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CC02" w14:textId="77777777" w:rsidR="00E73CF7" w:rsidRDefault="00E73CF7" w:rsidP="00387E3E">
      <w:pPr>
        <w:jc w:val="center"/>
        <w:rPr>
          <w:b/>
          <w:bCs/>
        </w:rPr>
      </w:pPr>
      <w:r w:rsidRPr="002C7830">
        <w:rPr>
          <w:b/>
          <w:bCs/>
        </w:rPr>
        <w:t>JECRC Medical College, Hospital &amp; Research Centre</w:t>
      </w:r>
      <w:r>
        <w:rPr>
          <w:b/>
          <w:bCs/>
        </w:rPr>
        <w:t xml:space="preserve"> </w:t>
      </w:r>
    </w:p>
    <w:p w14:paraId="5589886A" w14:textId="12B2CE23" w:rsidR="00E73CF7" w:rsidRDefault="00E73CF7" w:rsidP="00387E3E">
      <w:pPr>
        <w:jc w:val="center"/>
        <w:rPr>
          <w:b/>
          <w:bCs/>
        </w:rPr>
      </w:pPr>
      <w:r>
        <w:rPr>
          <w:b/>
          <w:bCs/>
        </w:rPr>
        <w:t>Central Buying Unit -</w:t>
      </w:r>
      <w:r w:rsidRPr="00E73CF7">
        <w:rPr>
          <w:b/>
          <w:bCs/>
        </w:rPr>
        <w:t xml:space="preserve"> </w:t>
      </w:r>
      <w:r w:rsidRPr="002C7830">
        <w:rPr>
          <w:b/>
          <w:bCs/>
        </w:rPr>
        <w:t>N</w:t>
      </w:r>
      <w:r>
        <w:rPr>
          <w:b/>
          <w:bCs/>
        </w:rPr>
        <w:t>ote</w:t>
      </w:r>
      <w:r w:rsidRPr="002C7830">
        <w:rPr>
          <w:b/>
          <w:bCs/>
        </w:rPr>
        <w:t xml:space="preserve"> S</w:t>
      </w:r>
      <w:r>
        <w:rPr>
          <w:b/>
          <w:bCs/>
        </w:rPr>
        <w:t>heet -01</w:t>
      </w:r>
    </w:p>
    <w:p w14:paraId="18F89765" w14:textId="4EBE00D8" w:rsidR="00387E3E" w:rsidRDefault="00387E3E" w:rsidP="00387E3E">
      <w:pPr>
        <w:jc w:val="center"/>
        <w:rPr>
          <w:rFonts w:ascii="Calibri" w:hAnsi="Calibri" w:cs="Calibri"/>
        </w:rPr>
      </w:pPr>
      <w:r>
        <w:rPr>
          <w:b/>
          <w:bCs/>
        </w:rPr>
        <w:t>S</w:t>
      </w:r>
      <w:r w:rsidR="00E73CF7">
        <w:rPr>
          <w:b/>
          <w:bCs/>
        </w:rPr>
        <w:t xml:space="preserve">upply Chain Management - </w:t>
      </w:r>
      <w:r>
        <w:rPr>
          <w:b/>
          <w:bCs/>
        </w:rPr>
        <w:t>(Procurement</w:t>
      </w:r>
      <w:r w:rsidR="00E73CF7">
        <w:rPr>
          <w:b/>
          <w:bCs/>
        </w:rPr>
        <w:t xml:space="preserve"> &amp; Stores) </w:t>
      </w:r>
    </w:p>
    <w:p w14:paraId="5C91C756" w14:textId="46607D78" w:rsidR="002C7830" w:rsidRPr="002C7830" w:rsidRDefault="00C57B91" w:rsidP="002C7830">
      <w:r w:rsidRPr="00ED0555">
        <w:rPr>
          <w:rFonts w:ascii="Calibri" w:hAnsi="Calibri" w:cs="Calibri"/>
          <w:b/>
          <w:bCs/>
        </w:rPr>
        <w:t>Ref. No</w:t>
      </w:r>
      <w:r w:rsidRPr="00F52995">
        <w:rPr>
          <w:rFonts w:ascii="Calibri" w:hAnsi="Calibri" w:cs="Calibri"/>
        </w:rPr>
        <w:t xml:space="preserve">.: </w:t>
      </w:r>
      <w:r>
        <w:rPr>
          <w:rFonts w:ascii="Calibri" w:hAnsi="Calibri" w:cs="Calibri"/>
        </w:rPr>
        <w:t>JECRC Hospital 0</w:t>
      </w:r>
      <w:r w:rsidR="00ED0555">
        <w:rPr>
          <w:rFonts w:ascii="Calibri" w:hAnsi="Calibri" w:cs="Calibri"/>
        </w:rPr>
        <w:t>1</w:t>
      </w:r>
      <w:r>
        <w:rPr>
          <w:rFonts w:ascii="Calibri" w:hAnsi="Calibri" w:cs="Calibri"/>
        </w:rPr>
        <w:t>/2026-27</w:t>
      </w:r>
      <w:r w:rsidR="00387E3E">
        <w:rPr>
          <w:rFonts w:ascii="Calibri" w:hAnsi="Calibri" w:cs="Calibri"/>
        </w:rPr>
        <w:t xml:space="preserve"> </w:t>
      </w:r>
      <w:r w:rsidR="004E3DE8">
        <w:rPr>
          <w:rFonts w:ascii="Calibri" w:hAnsi="Calibri" w:cs="Calibri"/>
        </w:rPr>
        <w:tab/>
        <w:t xml:space="preserve">                                               </w:t>
      </w:r>
      <w:r w:rsidR="004E3DE8" w:rsidRPr="002C7830">
        <w:rPr>
          <w:b/>
          <w:bCs/>
        </w:rPr>
        <w:t>Date:</w:t>
      </w:r>
      <w:r w:rsidR="004E3DE8" w:rsidRPr="002C7830">
        <w:t xml:space="preserve"> </w:t>
      </w:r>
      <w:r w:rsidR="00730DE3">
        <w:t>31</w:t>
      </w:r>
      <w:r w:rsidR="00730DE3" w:rsidRPr="00730DE3">
        <w:rPr>
          <w:vertAlign w:val="superscript"/>
        </w:rPr>
        <w:t>st</w:t>
      </w:r>
      <w:r w:rsidR="00730DE3">
        <w:t xml:space="preserve"> August 2026</w:t>
      </w:r>
    </w:p>
    <w:p w14:paraId="5F991FC2" w14:textId="77777777" w:rsidR="002C7830" w:rsidRPr="002C7830" w:rsidRDefault="002C7830" w:rsidP="00B53FCC">
      <w:pPr>
        <w:jc w:val="both"/>
      </w:pPr>
      <w:r w:rsidRPr="002C7830">
        <w:rPr>
          <w:b/>
          <w:bCs/>
        </w:rPr>
        <w:t>Department:</w:t>
      </w:r>
      <w:r w:rsidRPr="002C7830">
        <w:t xml:space="preserve"> Supply Chain Management Department (Procurement &amp; Stores)</w:t>
      </w:r>
    </w:p>
    <w:p w14:paraId="79FCCC15" w14:textId="19230452" w:rsidR="002C7830" w:rsidRPr="002C7830" w:rsidRDefault="002C7830" w:rsidP="00B53FCC">
      <w:pPr>
        <w:jc w:val="both"/>
      </w:pPr>
      <w:r w:rsidRPr="002C7830">
        <w:rPr>
          <w:b/>
          <w:bCs/>
        </w:rPr>
        <w:t xml:space="preserve">Approval for Supply, Installation, Testing &amp; Commissioning (SITC) of Liquid Medical Oxygen (LMO) Storage System </w:t>
      </w:r>
    </w:p>
    <w:p w14:paraId="722E3371" w14:textId="77777777" w:rsidR="002C7830" w:rsidRPr="002C7830" w:rsidRDefault="002C7830" w:rsidP="00B53FCC">
      <w:pPr>
        <w:jc w:val="both"/>
        <w:rPr>
          <w:b/>
          <w:bCs/>
        </w:rPr>
      </w:pPr>
      <w:r w:rsidRPr="002C7830">
        <w:rPr>
          <w:b/>
          <w:bCs/>
        </w:rPr>
        <w:t>1. Background</w:t>
      </w:r>
    </w:p>
    <w:p w14:paraId="717872F4" w14:textId="19DBFBCF" w:rsidR="002C7830" w:rsidRPr="002C7830" w:rsidRDefault="0010535F" w:rsidP="00B53FCC">
      <w:pPr>
        <w:jc w:val="both"/>
      </w:pPr>
      <w:r>
        <w:t>In</w:t>
      </w:r>
      <w:r w:rsidR="002C7830" w:rsidRPr="002C7830">
        <w:t xml:space="preserve"> a Greenfield multi-specialty healthcare project</w:t>
      </w:r>
      <w:r>
        <w:t>; c</w:t>
      </w:r>
      <w:r w:rsidR="002C7830" w:rsidRPr="002C7830">
        <w:t xml:space="preserve">ontinuous availability of Medical Oxygen is a </w:t>
      </w:r>
      <w:r w:rsidR="00C44258" w:rsidRPr="002C7830">
        <w:t>critical, statutory</w:t>
      </w:r>
      <w:r w:rsidR="002C7830" w:rsidRPr="002C7830">
        <w:t xml:space="preserve"> </w:t>
      </w:r>
      <w:r>
        <w:t xml:space="preserve">and </w:t>
      </w:r>
      <w:r w:rsidR="008E319E">
        <w:t>essential</w:t>
      </w:r>
      <w:r w:rsidR="002C7830" w:rsidRPr="002C7830">
        <w:t xml:space="preserve"> operational requirement for patient care, particularly in Critical Care Units, Operation Theatres, Emergency, NICU, PICU and other oxygen-dependent clinical areas.</w:t>
      </w:r>
    </w:p>
    <w:p w14:paraId="34DEF30D" w14:textId="39D46C09" w:rsidR="002C7830" w:rsidRPr="002C7830" w:rsidRDefault="002C7830" w:rsidP="00B53FCC">
      <w:pPr>
        <w:jc w:val="both"/>
      </w:pPr>
      <w:r w:rsidRPr="002C7830">
        <w:t xml:space="preserve">To establish a safe, reliable and uninterrupted Medical Oxygen supply system before </w:t>
      </w:r>
      <w:r w:rsidR="00D97270" w:rsidRPr="002C7830">
        <w:t>commissioning</w:t>
      </w:r>
      <w:r w:rsidRPr="002C7830">
        <w:t xml:space="preserve"> the hospital, the Supply Chain Management Department initiated the procurement process for the </w:t>
      </w:r>
      <w:r w:rsidRPr="002C7830">
        <w:rPr>
          <w:b/>
          <w:bCs/>
        </w:rPr>
        <w:t>Supply, Installation, Testing &amp; Commissioning (SITC) of a Liquid Medical Oxygen (LMO) Storage System</w:t>
      </w:r>
      <w:r w:rsidRPr="002C7830">
        <w:t xml:space="preserve"> at the hospital premises.</w:t>
      </w:r>
    </w:p>
    <w:p w14:paraId="681F0FAA" w14:textId="2653B91F" w:rsidR="002C7830" w:rsidRPr="002C7830" w:rsidRDefault="002C7830" w:rsidP="00B53FCC">
      <w:pPr>
        <w:jc w:val="both"/>
      </w:pPr>
    </w:p>
    <w:p w14:paraId="0AA8D3B6" w14:textId="77777777" w:rsidR="002C7830" w:rsidRPr="002C7830" w:rsidRDefault="002C7830" w:rsidP="00B53FCC">
      <w:pPr>
        <w:jc w:val="both"/>
        <w:rPr>
          <w:b/>
          <w:bCs/>
        </w:rPr>
      </w:pPr>
      <w:r w:rsidRPr="002C7830">
        <w:rPr>
          <w:b/>
          <w:bCs/>
        </w:rPr>
        <w:t>2. Procurement Process</w:t>
      </w:r>
    </w:p>
    <w:p w14:paraId="09CEB6A0" w14:textId="75988F58" w:rsidR="002C7830" w:rsidRPr="002C7830" w:rsidRDefault="002C7830" w:rsidP="00B53FCC">
      <w:pPr>
        <w:jc w:val="both"/>
      </w:pPr>
      <w:r w:rsidRPr="002C7830">
        <w:t xml:space="preserve">Budgetary and commercial proposals were invited from reputed </w:t>
      </w:r>
      <w:r w:rsidR="0017075C">
        <w:t>dealers</w:t>
      </w:r>
      <w:r w:rsidR="00D97270">
        <w:t xml:space="preserve"> &amp; </w:t>
      </w:r>
      <w:r w:rsidR="00D97270" w:rsidRPr="002C7830">
        <w:t>manufacturers who have</w:t>
      </w:r>
      <w:r w:rsidRPr="002C7830">
        <w:t xml:space="preserve"> proven experience in installation and maintenance of Medical Oxygen Storage Systems for healthcare institutions.</w:t>
      </w:r>
    </w:p>
    <w:p w14:paraId="2A2D1BE0" w14:textId="2C7F868A" w:rsidR="002C7830" w:rsidRPr="002C7830" w:rsidRDefault="002C7830" w:rsidP="00B53FCC">
      <w:pPr>
        <w:jc w:val="both"/>
      </w:pPr>
      <w:r w:rsidRPr="002C7830">
        <w:t xml:space="preserve">The following </w:t>
      </w:r>
      <w:r w:rsidR="00971EE8">
        <w:t xml:space="preserve">Six (6) </w:t>
      </w:r>
      <w:r w:rsidRPr="002C7830">
        <w:t xml:space="preserve">vendors participated in the procurement </w:t>
      </w:r>
      <w:r w:rsidR="008E3230" w:rsidRPr="002C7830">
        <w:t>process: INOX</w:t>
      </w:r>
      <w:r w:rsidRPr="002C7830">
        <w:t xml:space="preserve"> Air Products</w:t>
      </w:r>
      <w:r w:rsidR="0010535F">
        <w:t xml:space="preserve">, </w:t>
      </w:r>
      <w:r w:rsidRPr="002C7830">
        <w:t>Linde India Ltd.</w:t>
      </w:r>
      <w:r w:rsidR="0010535F">
        <w:t xml:space="preserve">, </w:t>
      </w:r>
      <w:r w:rsidR="00C44258" w:rsidRPr="002C7830">
        <w:t xml:space="preserve">Wilson </w:t>
      </w:r>
      <w:r w:rsidR="00C44258">
        <w:t>(</w:t>
      </w:r>
      <w:r w:rsidR="00D97270">
        <w:t>Dealer)</w:t>
      </w:r>
      <w:r w:rsidR="0010535F">
        <w:t xml:space="preserve">, </w:t>
      </w:r>
      <w:r w:rsidRPr="002C7830">
        <w:t xml:space="preserve">Shakti </w:t>
      </w:r>
      <w:r w:rsidR="00C44258" w:rsidRPr="002C7830">
        <w:t>Gases, Air</w:t>
      </w:r>
      <w:r w:rsidRPr="002C7830">
        <w:t xml:space="preserve"> </w:t>
      </w:r>
      <w:r w:rsidR="00C44258" w:rsidRPr="002C7830">
        <w:t>Liquide, Vayu</w:t>
      </w:r>
      <w:r w:rsidRPr="002C7830">
        <w:t xml:space="preserve"> Products </w:t>
      </w:r>
    </w:p>
    <w:p w14:paraId="1F933B0A" w14:textId="77777777" w:rsidR="002C7830" w:rsidRPr="002C7830" w:rsidRDefault="002C7830" w:rsidP="00B53FCC">
      <w:pPr>
        <w:jc w:val="both"/>
        <w:rPr>
          <w:b/>
          <w:bCs/>
        </w:rPr>
      </w:pPr>
      <w:r w:rsidRPr="002C7830">
        <w:rPr>
          <w:b/>
          <w:bCs/>
        </w:rPr>
        <w:t>3. Technical &amp; Commercial Evaluation</w:t>
      </w:r>
    </w:p>
    <w:p w14:paraId="6E4CC03A" w14:textId="113A90A6" w:rsidR="002C7830" w:rsidRPr="002C7830" w:rsidRDefault="002C7830" w:rsidP="00B53FCC">
      <w:pPr>
        <w:jc w:val="both"/>
      </w:pPr>
      <w:r w:rsidRPr="002C7830">
        <w:t xml:space="preserve">All </w:t>
      </w:r>
      <w:r w:rsidR="00D97270" w:rsidRPr="002C7830">
        <w:t>offers received</w:t>
      </w:r>
      <w:r w:rsidRPr="002C7830">
        <w:t xml:space="preserve"> were evaluated jointly based on technical suitability and commercial competitiveness.</w:t>
      </w:r>
      <w:r w:rsidR="001F62F0">
        <w:t xml:space="preserve"> (in CBU Meeting -01)</w:t>
      </w:r>
    </w:p>
    <w:p w14:paraId="739A63C5" w14:textId="4DAFB2C0" w:rsidR="002C7830" w:rsidRPr="002C7830" w:rsidRDefault="002C7830" w:rsidP="00B53FCC">
      <w:pPr>
        <w:jc w:val="both"/>
      </w:pPr>
      <w:r w:rsidRPr="002C7830">
        <w:t>The evaluation criteria included</w:t>
      </w:r>
      <w:r w:rsidR="00971EE8">
        <w:t>-</w:t>
      </w:r>
      <w:r w:rsidRPr="002C7830">
        <w:t xml:space="preserve">Compliance with technical </w:t>
      </w:r>
      <w:r w:rsidR="00C44258" w:rsidRPr="002C7830">
        <w:t>specifications, Experience</w:t>
      </w:r>
      <w:r w:rsidRPr="002C7830">
        <w:t xml:space="preserve"> in healthcare installations</w:t>
      </w:r>
      <w:r w:rsidR="00971EE8">
        <w:t xml:space="preserve">, </w:t>
      </w:r>
      <w:r w:rsidRPr="002C7830">
        <w:t xml:space="preserve">Delivery </w:t>
      </w:r>
      <w:r w:rsidR="00C44258" w:rsidRPr="002C7830">
        <w:t>schedule, Installation</w:t>
      </w:r>
      <w:r w:rsidRPr="002C7830">
        <w:t xml:space="preserve"> &amp; commissioning capability</w:t>
      </w:r>
      <w:r w:rsidR="00971EE8">
        <w:t xml:space="preserve">, </w:t>
      </w:r>
      <w:r w:rsidRPr="002C7830">
        <w:t xml:space="preserve">Warranty and after-sales </w:t>
      </w:r>
      <w:r w:rsidR="008E3230" w:rsidRPr="002C7830">
        <w:t>support</w:t>
      </w:r>
      <w:r w:rsidR="008E3230">
        <w:t>,</w:t>
      </w:r>
      <w:r w:rsidR="008E3230" w:rsidRPr="002C7830">
        <w:t xml:space="preserve"> Annual</w:t>
      </w:r>
      <w:r w:rsidRPr="002C7830">
        <w:t xml:space="preserve"> operating </w:t>
      </w:r>
      <w:r w:rsidR="00C44258" w:rsidRPr="002C7830">
        <w:t>cost. Price</w:t>
      </w:r>
      <w:r w:rsidRPr="002C7830">
        <w:t xml:space="preserve"> </w:t>
      </w:r>
      <w:r w:rsidR="00B53FCC" w:rsidRPr="002C7830">
        <w:t>competitiveness.</w:t>
      </w:r>
      <w:r w:rsidR="00971EE8">
        <w:t xml:space="preserve"> </w:t>
      </w:r>
      <w:r w:rsidRPr="002C7830">
        <w:t xml:space="preserve">Overall Life Cycle Cost (LCC) </w:t>
      </w:r>
    </w:p>
    <w:p w14:paraId="04F266F8" w14:textId="77777777" w:rsidR="002C7830" w:rsidRPr="002C7830" w:rsidRDefault="002C7830" w:rsidP="00B53FCC">
      <w:pPr>
        <w:jc w:val="both"/>
        <w:rPr>
          <w:b/>
          <w:bCs/>
        </w:rPr>
      </w:pPr>
      <w:r w:rsidRPr="002C7830">
        <w:rPr>
          <w:b/>
          <w:bCs/>
        </w:rPr>
        <w:lastRenderedPageBreak/>
        <w:t>4. Commercial Negotiations</w:t>
      </w:r>
    </w:p>
    <w:p w14:paraId="6264E8DF" w14:textId="77777777" w:rsidR="002C7830" w:rsidRPr="002C7830" w:rsidRDefault="002C7830" w:rsidP="00B53FCC">
      <w:pPr>
        <w:jc w:val="both"/>
      </w:pPr>
      <w:r w:rsidRPr="002C7830">
        <w:t>To obtain the most competitive commercial terms, multiple rounds of negotiations were conducted with the participating vendors.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549"/>
        <w:gridCol w:w="5363"/>
      </w:tblGrid>
      <w:tr w:rsidR="002C7830" w:rsidRPr="002C7830" w14:paraId="0C22159D" w14:textId="77777777" w:rsidTr="00C76EA4">
        <w:trPr>
          <w:trHeight w:val="4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6965E" w14:textId="77777777" w:rsidR="002C7830" w:rsidRPr="002C7830" w:rsidRDefault="002C7830" w:rsidP="00B53FCC">
            <w:pPr>
              <w:jc w:val="both"/>
              <w:rPr>
                <w:b/>
                <w:bCs/>
              </w:rPr>
            </w:pPr>
            <w:r w:rsidRPr="002C7830">
              <w:rPr>
                <w:b/>
                <w:bCs/>
              </w:rPr>
              <w:t>Meeting</w:t>
            </w:r>
          </w:p>
        </w:tc>
        <w:tc>
          <w:tcPr>
            <w:tcW w:w="0" w:type="auto"/>
            <w:vAlign w:val="center"/>
            <w:hideMark/>
          </w:tcPr>
          <w:p w14:paraId="33036872" w14:textId="77777777" w:rsidR="002C7830" w:rsidRPr="002C7830" w:rsidRDefault="002C7830" w:rsidP="00B53FCC">
            <w:pPr>
              <w:jc w:val="both"/>
              <w:rPr>
                <w:b/>
                <w:bCs/>
              </w:rPr>
            </w:pPr>
            <w:r w:rsidRPr="002C783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4CA9E27" w14:textId="77777777" w:rsidR="002C7830" w:rsidRPr="002C7830" w:rsidRDefault="002C7830" w:rsidP="00B53FCC">
            <w:pPr>
              <w:jc w:val="both"/>
              <w:rPr>
                <w:b/>
                <w:bCs/>
              </w:rPr>
            </w:pPr>
            <w:r w:rsidRPr="002C7830">
              <w:rPr>
                <w:b/>
                <w:bCs/>
              </w:rPr>
              <w:t>Purpose</w:t>
            </w:r>
          </w:p>
        </w:tc>
      </w:tr>
      <w:tr w:rsidR="002C7830" w:rsidRPr="002C7830" w14:paraId="1CF7CA86" w14:textId="77777777" w:rsidTr="00C76EA4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12A3DA8A" w14:textId="77777777" w:rsidR="002C7830" w:rsidRPr="002C7830" w:rsidRDefault="002C7830" w:rsidP="00B53FCC">
            <w:pPr>
              <w:jc w:val="both"/>
            </w:pPr>
            <w:r w:rsidRPr="002C7830">
              <w:t>CBU Meeting – 01</w:t>
            </w:r>
          </w:p>
        </w:tc>
        <w:tc>
          <w:tcPr>
            <w:tcW w:w="0" w:type="auto"/>
            <w:vAlign w:val="center"/>
            <w:hideMark/>
          </w:tcPr>
          <w:p w14:paraId="3303A3F2" w14:textId="77777777" w:rsidR="002C7830" w:rsidRPr="002C7830" w:rsidRDefault="002C7830" w:rsidP="00B53FCC">
            <w:pPr>
              <w:jc w:val="both"/>
            </w:pPr>
            <w:r w:rsidRPr="002C7830">
              <w:t>19 May 2026</w:t>
            </w:r>
          </w:p>
        </w:tc>
        <w:tc>
          <w:tcPr>
            <w:tcW w:w="0" w:type="auto"/>
            <w:vAlign w:val="center"/>
            <w:hideMark/>
          </w:tcPr>
          <w:p w14:paraId="2DB53D27" w14:textId="77777777" w:rsidR="002C7830" w:rsidRPr="002C7830" w:rsidRDefault="002C7830" w:rsidP="00B53FCC">
            <w:pPr>
              <w:jc w:val="both"/>
            </w:pPr>
            <w:r w:rsidRPr="002C7830">
              <w:t>Initial commercial negotiation</w:t>
            </w:r>
          </w:p>
        </w:tc>
      </w:tr>
      <w:tr w:rsidR="002C7830" w:rsidRPr="002C7830" w14:paraId="5ED2D426" w14:textId="77777777" w:rsidTr="00C76EA4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692149D9" w14:textId="77777777" w:rsidR="002C7830" w:rsidRPr="002C7830" w:rsidRDefault="002C7830" w:rsidP="00B53FCC">
            <w:pPr>
              <w:jc w:val="both"/>
            </w:pPr>
            <w:r w:rsidRPr="002C7830">
              <w:t>Negotiation – II</w:t>
            </w:r>
          </w:p>
        </w:tc>
        <w:tc>
          <w:tcPr>
            <w:tcW w:w="0" w:type="auto"/>
            <w:vAlign w:val="center"/>
            <w:hideMark/>
          </w:tcPr>
          <w:p w14:paraId="3D1AFB80" w14:textId="77777777" w:rsidR="002C7830" w:rsidRPr="002C7830" w:rsidRDefault="002C7830" w:rsidP="00B53FCC">
            <w:pPr>
              <w:jc w:val="both"/>
            </w:pPr>
            <w:r w:rsidRPr="002C7830">
              <w:t>26 May 2026</w:t>
            </w:r>
          </w:p>
        </w:tc>
        <w:tc>
          <w:tcPr>
            <w:tcW w:w="0" w:type="auto"/>
            <w:vAlign w:val="center"/>
            <w:hideMark/>
          </w:tcPr>
          <w:p w14:paraId="4F2F2608" w14:textId="77777777" w:rsidR="002C7830" w:rsidRPr="002C7830" w:rsidRDefault="002C7830" w:rsidP="00B53FCC">
            <w:pPr>
              <w:jc w:val="both"/>
            </w:pPr>
            <w:r w:rsidRPr="002C7830">
              <w:t>Revised commercial offer</w:t>
            </w:r>
          </w:p>
        </w:tc>
      </w:tr>
      <w:tr w:rsidR="002C7830" w:rsidRPr="002C7830" w14:paraId="3891B529" w14:textId="77777777" w:rsidTr="00C76EA4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5921AE70" w14:textId="77777777" w:rsidR="002C7830" w:rsidRPr="002C7830" w:rsidRDefault="002C7830" w:rsidP="00B53FCC">
            <w:pPr>
              <w:jc w:val="both"/>
            </w:pPr>
            <w:r w:rsidRPr="002C7830">
              <w:t>Negotiation – III</w:t>
            </w:r>
          </w:p>
        </w:tc>
        <w:tc>
          <w:tcPr>
            <w:tcW w:w="0" w:type="auto"/>
            <w:vAlign w:val="center"/>
            <w:hideMark/>
          </w:tcPr>
          <w:p w14:paraId="7C2DE975" w14:textId="77777777" w:rsidR="002C7830" w:rsidRPr="002C7830" w:rsidRDefault="002C7830" w:rsidP="00B53FCC">
            <w:pPr>
              <w:jc w:val="both"/>
            </w:pPr>
            <w:r w:rsidRPr="002C7830">
              <w:t>02 July 2026</w:t>
            </w:r>
          </w:p>
        </w:tc>
        <w:tc>
          <w:tcPr>
            <w:tcW w:w="0" w:type="auto"/>
            <w:vAlign w:val="center"/>
            <w:hideMark/>
          </w:tcPr>
          <w:p w14:paraId="0862277E" w14:textId="77777777" w:rsidR="002C7830" w:rsidRPr="002C7830" w:rsidRDefault="002C7830" w:rsidP="00B53FCC">
            <w:pPr>
              <w:jc w:val="both"/>
            </w:pPr>
            <w:r w:rsidRPr="002C7830">
              <w:t>Final price negotiation &amp; commercial closure</w:t>
            </w:r>
          </w:p>
        </w:tc>
      </w:tr>
    </w:tbl>
    <w:p w14:paraId="48DFBC10" w14:textId="77777777" w:rsidR="002C7830" w:rsidRDefault="002C7830" w:rsidP="00B53FCC">
      <w:pPr>
        <w:jc w:val="both"/>
      </w:pPr>
      <w:r w:rsidRPr="002C7830">
        <w:t>Following completion of negotiations, the final commercial offers were compared and evaluated.</w:t>
      </w:r>
    </w:p>
    <w:p w14:paraId="2343D70E" w14:textId="10E1E251" w:rsidR="00D97270" w:rsidRPr="002C7830" w:rsidRDefault="007D7B3C" w:rsidP="00B53FCC">
      <w:pPr>
        <w:jc w:val="both"/>
      </w:pPr>
      <w:r>
        <w:t>Also,</w:t>
      </w:r>
      <w:r w:rsidR="00D97270">
        <w:t xml:space="preserve"> we had discussed for Various types of Portable Cylinders and It is Suggested to compare with local vendor and finalized for supply of Medical Gases.</w:t>
      </w:r>
    </w:p>
    <w:p w14:paraId="5BD99ED7" w14:textId="77777777" w:rsidR="002C7830" w:rsidRDefault="002C7830" w:rsidP="00B53FCC">
      <w:pPr>
        <w:jc w:val="both"/>
        <w:rPr>
          <w:b/>
          <w:bCs/>
        </w:rPr>
      </w:pPr>
      <w:r w:rsidRPr="002C7830">
        <w:rPr>
          <w:b/>
          <w:bCs/>
        </w:rPr>
        <w:t>5. Final Commercial Offer – L1 Vendor</w:t>
      </w:r>
    </w:p>
    <w:tbl>
      <w:tblPr>
        <w:tblpPr w:leftFromText="180" w:rightFromText="180" w:vertAnchor="text" w:horzAnchor="margin" w:tblpXSpec="center" w:tblpY="44"/>
        <w:tblW w:w="10702" w:type="dxa"/>
        <w:tblLook w:val="04A0" w:firstRow="1" w:lastRow="0" w:firstColumn="1" w:lastColumn="0" w:noHBand="0" w:noVBand="1"/>
      </w:tblPr>
      <w:tblGrid>
        <w:gridCol w:w="458"/>
        <w:gridCol w:w="3289"/>
        <w:gridCol w:w="1319"/>
        <w:gridCol w:w="741"/>
        <w:gridCol w:w="1138"/>
        <w:gridCol w:w="1053"/>
        <w:gridCol w:w="813"/>
        <w:gridCol w:w="915"/>
        <w:gridCol w:w="976"/>
      </w:tblGrid>
      <w:tr w:rsidR="007D7B3C" w:rsidRPr="00436800" w14:paraId="68955ABF" w14:textId="77777777" w:rsidTr="00C52555">
        <w:trPr>
          <w:trHeight w:val="239"/>
        </w:trPr>
        <w:tc>
          <w:tcPr>
            <w:tcW w:w="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478CE8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F57C1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A58593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02135E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7ADFB79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Vendor 1</w:t>
            </w:r>
          </w:p>
        </w:tc>
      </w:tr>
      <w:tr w:rsidR="007D7B3C" w:rsidRPr="00436800" w14:paraId="5D6C9C00" w14:textId="77777777" w:rsidTr="00C52555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C75316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CB5CF1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Vendor Name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B95D3E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3B0F9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D27F5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Inox Air Products</w:t>
            </w:r>
          </w:p>
        </w:tc>
      </w:tr>
      <w:tr w:rsidR="007D7B3C" w:rsidRPr="00436800" w14:paraId="67A35D8B" w14:textId="77777777" w:rsidTr="00C52555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A992F4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776425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Contact No.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49C08C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6CA449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E74DDF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Akash</w:t>
            </w:r>
          </w:p>
        </w:tc>
      </w:tr>
      <w:tr w:rsidR="007D7B3C" w:rsidRPr="00436800" w14:paraId="1F7282F5" w14:textId="77777777" w:rsidTr="00C52555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488F51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AEC687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Model No.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031A69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190CA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065833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9999596836</w:t>
            </w:r>
          </w:p>
        </w:tc>
      </w:tr>
      <w:tr w:rsidR="007D7B3C" w:rsidRPr="00436800" w14:paraId="6AA11CE9" w14:textId="77777777" w:rsidTr="00C52555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16B019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6E605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Tank Capacity &amp; Location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719D81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B4196E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407A4F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13 KL + 06 KL (BHIWADI)</w:t>
            </w:r>
          </w:p>
        </w:tc>
      </w:tr>
      <w:tr w:rsidR="007D7B3C" w:rsidRPr="00436800" w14:paraId="7CA0B5BF" w14:textId="77777777" w:rsidTr="00C52555">
        <w:trPr>
          <w:trHeight w:val="973"/>
        </w:trPr>
        <w:tc>
          <w:tcPr>
            <w:tcW w:w="4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1DF0C48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 no.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4E706BE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Particulars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DFA5FA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UOM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935094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2B0A5D5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Initial Quoted Price (INR)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DD69E17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Negotiated Price (INR) 19th May 2026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D7BBDA8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2nd (26 May 2026)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F27C60C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3rd Meetings (2nd July 2026)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3E5A967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Amount (INR)</w:t>
            </w:r>
          </w:p>
        </w:tc>
      </w:tr>
      <w:tr w:rsidR="007D7B3C" w:rsidRPr="00436800" w14:paraId="25EBFA1E" w14:textId="77777777" w:rsidTr="00C52555">
        <w:trPr>
          <w:trHeight w:val="239"/>
        </w:trPr>
        <w:tc>
          <w:tcPr>
            <w:tcW w:w="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95EB7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375E9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Basic Price for LMO (Monthly)</w:t>
            </w:r>
          </w:p>
        </w:tc>
        <w:tc>
          <w:tcPr>
            <w:tcW w:w="13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F46E8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SM3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01544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13000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C8328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 xml:space="preserve">                11.80 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06AE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 xml:space="preserve">        10.25 </w:t>
            </w:r>
          </w:p>
        </w:tc>
        <w:tc>
          <w:tcPr>
            <w:tcW w:w="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ED0E8F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 xml:space="preserve">        10.25 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F855005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 xml:space="preserve">        10.25 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BD44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    133,250 </w:t>
            </w:r>
          </w:p>
        </w:tc>
      </w:tr>
      <w:tr w:rsidR="007D7B3C" w:rsidRPr="00436800" w14:paraId="7A4B9E5B" w14:textId="77777777" w:rsidTr="00C52555">
        <w:trPr>
          <w:trHeight w:val="47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72591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90F4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Delivery/Transportation Charges (Monthly)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B19D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SM3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A1B4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13000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63189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 xml:space="preserve">                  2.89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7496F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 xml:space="preserve">          2.50 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0B8FA1E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 xml:space="preserve">          1.75 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3604616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 xml:space="preserve">          1.75 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D972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      22,750 </w:t>
            </w:r>
          </w:p>
        </w:tc>
      </w:tr>
      <w:tr w:rsidR="007D7B3C" w:rsidRPr="00436800" w14:paraId="39988FE5" w14:textId="77777777" w:rsidTr="00C52555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134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C4FC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Fixed Facility Charges for 13 KL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C96B3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Monthly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E26F9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9DF0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          15,000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98D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  12,500 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1B3765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  12,000 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28E0C1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  11,000 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31565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    132,000 </w:t>
            </w:r>
          </w:p>
        </w:tc>
      </w:tr>
      <w:tr w:rsidR="007D7B3C" w:rsidRPr="00436800" w14:paraId="3F7530CC" w14:textId="77777777" w:rsidTr="00C52555">
        <w:trPr>
          <w:trHeight w:val="254"/>
        </w:trPr>
        <w:tc>
          <w:tcPr>
            <w:tcW w:w="4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D5139E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55E5C8F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0118A5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BF58593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121AF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A04E6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ED218E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2D37C1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FC0B89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7D7B3C" w:rsidRPr="00436800" w14:paraId="19520A8D" w14:textId="77777777" w:rsidTr="00C52555">
        <w:trPr>
          <w:trHeight w:val="239"/>
        </w:trPr>
        <w:tc>
          <w:tcPr>
            <w:tcW w:w="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DDDDCB3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36889A9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14:ligatures w14:val="none"/>
              </w:rPr>
              <w:t xml:space="preserve"> Sub Total (INR) </w:t>
            </w:r>
          </w:p>
        </w:tc>
        <w:tc>
          <w:tcPr>
            <w:tcW w:w="13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C75C893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D9C816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81C0EC6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76FA609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1417486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71FF69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0431A3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  288,000 </w:t>
            </w:r>
          </w:p>
        </w:tc>
      </w:tr>
      <w:tr w:rsidR="007D7B3C" w:rsidRPr="00436800" w14:paraId="753E2571" w14:textId="77777777" w:rsidTr="00C52555">
        <w:trPr>
          <w:trHeight w:val="254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6B70C7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3D26CE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14:ligatures w14:val="none"/>
              </w:rPr>
              <w:t>GST - Item 1 &amp; 2 - 5% &amp; Item no. 3 - 18%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A9392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90184F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7A562F9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76BF75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63FB9AE4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46720D1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06C492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7D7B3C" w:rsidRPr="00436800" w14:paraId="592AB21C" w14:textId="77777777" w:rsidTr="00C52555">
        <w:trPr>
          <w:trHeight w:val="254"/>
        </w:trPr>
        <w:tc>
          <w:tcPr>
            <w:tcW w:w="4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C2F5191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E5908B5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8AFEA48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FBBC6F7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CCC068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6FE24F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DD8AC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22973E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E10E4E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7D7B3C" w:rsidRPr="00436800" w14:paraId="469F4594" w14:textId="77777777" w:rsidTr="00C52555">
        <w:trPr>
          <w:trHeight w:val="479"/>
        </w:trPr>
        <w:tc>
          <w:tcPr>
            <w:tcW w:w="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FB27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F48D7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One time Asset Installation &amp; Commissioning Charges</w:t>
            </w:r>
          </w:p>
        </w:tc>
        <w:tc>
          <w:tcPr>
            <w:tcW w:w="13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A3B5E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Nos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46821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B91CF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        150,000 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5612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135,000 </w:t>
            </w:r>
          </w:p>
        </w:tc>
        <w:tc>
          <w:tcPr>
            <w:tcW w:w="81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DF748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4496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135,000 </w:t>
            </w: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1538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    135,000 </w:t>
            </w:r>
          </w:p>
        </w:tc>
      </w:tr>
      <w:tr w:rsidR="007D7B3C" w:rsidRPr="00436800" w14:paraId="31F276AD" w14:textId="77777777" w:rsidTr="00C52555">
        <w:trPr>
          <w:trHeight w:val="47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D144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F0B7C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Storage Tank and Vaporizer Mobilization from our base to hospital.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84FE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One Time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EA2DE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AF6D6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Included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C67EC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BD66C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DD9A8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Included 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3D581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7D7B3C" w:rsidRPr="00436800" w14:paraId="694CB412" w14:textId="77777777" w:rsidTr="00C52555">
        <w:trPr>
          <w:trHeight w:val="598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FA94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D1DB8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PESO License work Fee (Govt.) for 5 years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A0664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One time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40F8F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13KL+ 06 KL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5A3A3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        200,000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37105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200,000 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38743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200,000 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8E2E5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200,000 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52A17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    200,000 </w:t>
            </w:r>
          </w:p>
        </w:tc>
      </w:tr>
      <w:tr w:rsidR="007D7B3C" w:rsidRPr="00436800" w14:paraId="1D881A0F" w14:textId="77777777" w:rsidTr="00C52555">
        <w:trPr>
          <w:trHeight w:val="344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4F48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4A3CC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PESO License work Fee (Vendor)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CA605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One time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9F0A5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1DA2F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On Actual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1AA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On Actual 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79A36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On Actual 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3FB2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62863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On Actual </w:t>
            </w:r>
          </w:p>
        </w:tc>
      </w:tr>
      <w:tr w:rsidR="007D7B3C" w:rsidRPr="00436800" w14:paraId="6A3D00A1" w14:textId="77777777" w:rsidTr="00C52555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C7ED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B3D06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Automatic Alarm System (O &amp; ED)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0E22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Nos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FC26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124DC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Included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FDE1F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908B4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FB92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E32BC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   - </w:t>
            </w:r>
          </w:p>
        </w:tc>
      </w:tr>
      <w:tr w:rsidR="007D7B3C" w:rsidRPr="00436800" w14:paraId="16F152BB" w14:textId="77777777" w:rsidTr="00C52555">
        <w:trPr>
          <w:trHeight w:val="254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14E1261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B23FC23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Telemetry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E8CAFF1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Nos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64699A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D82559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Included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C1B6B16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2E7F8FF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848057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E073E64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   - </w:t>
            </w:r>
          </w:p>
        </w:tc>
      </w:tr>
      <w:tr w:rsidR="007D7B3C" w:rsidRPr="00436800" w14:paraId="0B611AB4" w14:textId="77777777" w:rsidTr="00C52555">
        <w:trPr>
          <w:trHeight w:val="254"/>
        </w:trPr>
        <w:tc>
          <w:tcPr>
            <w:tcW w:w="4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FF7F97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CE8B69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C726E4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2BDA4F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62EE9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6864FC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F6E59F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D3E8F1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9C39C5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7D7B3C" w:rsidRPr="00436800" w14:paraId="006C9603" w14:textId="77777777" w:rsidTr="00C52555">
        <w:trPr>
          <w:trHeight w:val="239"/>
        </w:trPr>
        <w:tc>
          <w:tcPr>
            <w:tcW w:w="4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274A2097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1D11958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Sub Total (INR)</w:t>
            </w:r>
          </w:p>
        </w:tc>
        <w:tc>
          <w:tcPr>
            <w:tcW w:w="131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2DC632A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27927A9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9762D6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5B99361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B57AF7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2DF3C0D9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B3A2363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  335,000 </w:t>
            </w:r>
          </w:p>
        </w:tc>
      </w:tr>
      <w:tr w:rsidR="007D7B3C" w:rsidRPr="00436800" w14:paraId="04551567" w14:textId="77777777" w:rsidTr="00C52555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0C3AD1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DD4D19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GST Extra  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87A02B8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18%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BC73DC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2599317E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10C658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53A07D3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EF1245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140AFB3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    60,300 </w:t>
            </w:r>
          </w:p>
        </w:tc>
      </w:tr>
      <w:tr w:rsidR="007D7B3C" w:rsidRPr="00436800" w14:paraId="06A53A3D" w14:textId="77777777" w:rsidTr="00C52555">
        <w:trPr>
          <w:trHeight w:val="254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4F22B369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149965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Grand Total (INR)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F186CB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7100A77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D6E5603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CE6A8A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77E1CAC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2C2D8E56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ABA42E5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  395,300 </w:t>
            </w:r>
          </w:p>
        </w:tc>
      </w:tr>
      <w:tr w:rsidR="007D7B3C" w:rsidRPr="00436800" w14:paraId="2D2291BD" w14:textId="77777777" w:rsidTr="00C52555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7F0F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A49737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Payment Terms (for SITC)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9DE25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BD7A8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D13F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100% Advance</w:t>
            </w:r>
          </w:p>
        </w:tc>
      </w:tr>
      <w:tr w:rsidR="007D7B3C" w:rsidRPr="00436800" w14:paraId="4AF42200" w14:textId="77777777" w:rsidTr="00C52555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DD84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9FD73E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Payment Terms (for Medical Gases)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1342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977D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7EA4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Within 30 days</w:t>
            </w:r>
          </w:p>
        </w:tc>
      </w:tr>
      <w:tr w:rsidR="007D7B3C" w:rsidRPr="00436800" w14:paraId="29EB3397" w14:textId="77777777" w:rsidTr="00C52555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9436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2C75E1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Delivery Time &amp; Completion 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304F1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160F9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21EF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8 Weeks to 10 Weeks</w:t>
            </w:r>
          </w:p>
        </w:tc>
      </w:tr>
      <w:tr w:rsidR="007D7B3C" w:rsidRPr="00436800" w14:paraId="3BAEE87E" w14:textId="77777777" w:rsidTr="00C52555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6E85E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AD470C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Minimum Agreement Tenure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B7C96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Years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76F8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EF44C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10 Years</w:t>
            </w:r>
          </w:p>
        </w:tc>
      </w:tr>
      <w:tr w:rsidR="007D7B3C" w:rsidRPr="00436800" w14:paraId="0D720B00" w14:textId="77777777" w:rsidTr="00C52555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9FE4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3D58E4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Agreement Lock in period 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7EDE9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Years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EB745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9B1AE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10 Years</w:t>
            </w:r>
          </w:p>
        </w:tc>
      </w:tr>
      <w:tr w:rsidR="007D7B3C" w:rsidRPr="00436800" w14:paraId="644B32B8" w14:textId="77777777" w:rsidTr="00C52555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CA79C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56F6BF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Complete Civil work 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4C698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D0D0D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37A74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D87AF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Hospital Scope</w:t>
            </w:r>
          </w:p>
        </w:tc>
      </w:tr>
      <w:tr w:rsidR="007D7B3C" w:rsidRPr="00436800" w14:paraId="0FE8A176" w14:textId="77777777" w:rsidTr="00C52555">
        <w:trPr>
          <w:trHeight w:val="44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59722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3C879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Price Escalation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E8AA0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8C63C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89C8C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Fixed for 2 years, 5% Y on Y Or Formula Based, whichever is lesser</w:t>
            </w:r>
          </w:p>
        </w:tc>
      </w:tr>
      <w:tr w:rsidR="007D7B3C" w:rsidRPr="00436800" w14:paraId="772F7EF6" w14:textId="77777777" w:rsidTr="00C52555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6E88F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494BC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Mode of Delivery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AC184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EE143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487ED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Weighment Basis</w:t>
            </w:r>
          </w:p>
        </w:tc>
      </w:tr>
      <w:tr w:rsidR="007D7B3C" w:rsidRPr="00436800" w14:paraId="7688454B" w14:textId="77777777" w:rsidTr="00C52555">
        <w:trPr>
          <w:trHeight w:val="239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6AAD6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4BD2B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Minimum Expected Volume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9E3FA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Monthly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BC0FE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8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79B93" w14:textId="77777777" w:rsidR="007D7B3C" w:rsidRPr="00436800" w:rsidRDefault="007D7B3C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36800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will review after 2 years 6 months (NO MG)</w:t>
            </w:r>
          </w:p>
        </w:tc>
      </w:tr>
    </w:tbl>
    <w:p w14:paraId="0DF98594" w14:textId="61384D28" w:rsidR="002C7830" w:rsidRDefault="002C7830" w:rsidP="00B53FCC">
      <w:pPr>
        <w:jc w:val="both"/>
      </w:pPr>
    </w:p>
    <w:p w14:paraId="16295BFF" w14:textId="70522A76" w:rsidR="008F6E25" w:rsidRDefault="00DE1353" w:rsidP="00B53FCC">
      <w:pPr>
        <w:jc w:val="both"/>
      </w:pPr>
      <w:r>
        <w:t>Inox will</w:t>
      </w:r>
      <w:r w:rsidR="003565EB">
        <w:t xml:space="preserve"> be responsible for procurement of all approvals from various government agencies and the charges for the same shall be paid by </w:t>
      </w:r>
      <w:r w:rsidR="00BF26B6">
        <w:t>J</w:t>
      </w:r>
      <w:r w:rsidR="003565EB">
        <w:t>MCHRC</w:t>
      </w:r>
      <w:r w:rsidR="00F268EA">
        <w:t xml:space="preserve"> </w:t>
      </w:r>
      <w:r w:rsidR="00E82317">
        <w:t>(A</w:t>
      </w:r>
      <w:r w:rsidR="00F268EA">
        <w:t xml:space="preserve"> Unit of JU on Actuals)</w:t>
      </w:r>
      <w:r w:rsidR="008F6E25">
        <w:t>.</w:t>
      </w:r>
    </w:p>
    <w:p w14:paraId="511CCB58" w14:textId="386023D5" w:rsidR="008F6E25" w:rsidRPr="002C7830" w:rsidRDefault="008F6E25" w:rsidP="00B53FCC">
      <w:pPr>
        <w:jc w:val="both"/>
      </w:pPr>
      <w:r>
        <w:t>All Charges will be borne by JMCHRC Hospital other than above mentioned, if it is required for obtaining license work.</w:t>
      </w:r>
    </w:p>
    <w:p w14:paraId="60FA1CAF" w14:textId="77777777" w:rsidR="002C7830" w:rsidRPr="002C7830" w:rsidRDefault="002C7830" w:rsidP="00B53FCC">
      <w:pPr>
        <w:jc w:val="both"/>
        <w:rPr>
          <w:b/>
          <w:bCs/>
        </w:rPr>
      </w:pPr>
      <w:r w:rsidRPr="002C7830">
        <w:rPr>
          <w:b/>
          <w:bCs/>
        </w:rPr>
        <w:t>7. Comparative Evaluation</w:t>
      </w:r>
    </w:p>
    <w:p w14:paraId="76012219" w14:textId="6D8B7A5F" w:rsidR="002C7830" w:rsidRPr="002C7830" w:rsidRDefault="002C7830" w:rsidP="00B53FCC">
      <w:pPr>
        <w:jc w:val="both"/>
      </w:pPr>
      <w:r w:rsidRPr="002C7830">
        <w:t xml:space="preserve">A detailed Comparative Statement (CST) of all participating vendors has been prepared and attached with this Note </w:t>
      </w:r>
      <w:r w:rsidR="008E3230" w:rsidRPr="002C7830">
        <w:t>Sheet</w:t>
      </w:r>
      <w:r w:rsidR="008E3230">
        <w:t>;</w:t>
      </w:r>
      <w:r w:rsidR="008E3230" w:rsidRPr="002C7830">
        <w:t xml:space="preserve"> After</w:t>
      </w:r>
      <w:r w:rsidRPr="002C7830">
        <w:t xml:space="preserve"> detailed technical scrutiny and commercial evaluation:</w:t>
      </w:r>
    </w:p>
    <w:p w14:paraId="2486055B" w14:textId="77777777" w:rsidR="002C7830" w:rsidRPr="002C7830" w:rsidRDefault="002C7830" w:rsidP="00B53FCC">
      <w:pPr>
        <w:numPr>
          <w:ilvl w:val="0"/>
          <w:numId w:val="3"/>
        </w:numPr>
        <w:jc w:val="both"/>
      </w:pPr>
      <w:r w:rsidRPr="002C7830">
        <w:rPr>
          <w:b/>
          <w:bCs/>
        </w:rPr>
        <w:t>Technical Evaluation:</w:t>
      </w:r>
      <w:r w:rsidRPr="002C7830">
        <w:t xml:space="preserve"> Technically Responsive </w:t>
      </w:r>
    </w:p>
    <w:p w14:paraId="448839AB" w14:textId="77777777" w:rsidR="002C7830" w:rsidRPr="002C7830" w:rsidRDefault="002C7830" w:rsidP="00B53FCC">
      <w:pPr>
        <w:numPr>
          <w:ilvl w:val="0"/>
          <w:numId w:val="3"/>
        </w:numPr>
        <w:jc w:val="both"/>
      </w:pPr>
      <w:r w:rsidRPr="002C7830">
        <w:rPr>
          <w:b/>
          <w:bCs/>
        </w:rPr>
        <w:t>Commercial Evaluation:</w:t>
      </w:r>
      <w:r w:rsidRPr="002C7830">
        <w:t xml:space="preserve"> L-1 (Lowest Evaluated Bidder) </w:t>
      </w:r>
    </w:p>
    <w:p w14:paraId="14B2D5FC" w14:textId="38583270" w:rsidR="002C7830" w:rsidRPr="002C7830" w:rsidRDefault="002C7830" w:rsidP="00B53FCC">
      <w:pPr>
        <w:jc w:val="both"/>
      </w:pPr>
      <w:r w:rsidRPr="002C7830">
        <w:rPr>
          <w:b/>
          <w:bCs/>
        </w:rPr>
        <w:t>M/s INOX Air Products</w:t>
      </w:r>
      <w:r w:rsidRPr="002C7830">
        <w:t xml:space="preserve"> has emerged as the </w:t>
      </w:r>
      <w:r w:rsidRPr="002C7830">
        <w:rPr>
          <w:b/>
          <w:bCs/>
        </w:rPr>
        <w:t>Lowest (L-1) responsive bidder</w:t>
      </w:r>
      <w:r w:rsidRPr="002C7830">
        <w:t xml:space="preserve"> and offers the most economical solution while fully complying with the technical requirements.</w:t>
      </w:r>
    </w:p>
    <w:p w14:paraId="2BC7DA59" w14:textId="77777777" w:rsidR="002C7830" w:rsidRPr="002C7830" w:rsidRDefault="002C7830" w:rsidP="00B53FCC">
      <w:pPr>
        <w:jc w:val="both"/>
        <w:rPr>
          <w:b/>
          <w:bCs/>
        </w:rPr>
      </w:pPr>
      <w:r w:rsidRPr="002C7830">
        <w:rPr>
          <w:b/>
          <w:bCs/>
        </w:rPr>
        <w:t>8. Recommendation</w:t>
      </w:r>
    </w:p>
    <w:p w14:paraId="2D104BD8" w14:textId="77777777" w:rsidR="002C7830" w:rsidRPr="002C7830" w:rsidRDefault="002C7830" w:rsidP="00B53FCC">
      <w:pPr>
        <w:jc w:val="both"/>
      </w:pPr>
      <w:r w:rsidRPr="002C7830">
        <w:t>The Supply Chain Management Department recommends awarding the work of:</w:t>
      </w:r>
    </w:p>
    <w:p w14:paraId="3E406B47" w14:textId="6FDD8589" w:rsidR="00682A64" w:rsidRDefault="002C7830" w:rsidP="00B53FCC">
      <w:pPr>
        <w:jc w:val="both"/>
        <w:rPr>
          <w:b/>
          <w:bCs/>
        </w:rPr>
      </w:pPr>
      <w:r w:rsidRPr="002C7830">
        <w:rPr>
          <w:b/>
          <w:bCs/>
        </w:rPr>
        <w:t>Supply, Installation, Testing &amp; Commissioning (SITC) of the Liquid Medical Oxygen (LMO) Storage System</w:t>
      </w:r>
    </w:p>
    <w:p w14:paraId="496208F9" w14:textId="77777777" w:rsidR="00F31B14" w:rsidRPr="00F31B14" w:rsidRDefault="00F31B14" w:rsidP="00F31B14">
      <w:pPr>
        <w:jc w:val="both"/>
        <w:rPr>
          <w:b/>
          <w:bCs/>
        </w:rPr>
      </w:pPr>
      <w:r w:rsidRPr="00F31B14">
        <w:rPr>
          <w:b/>
          <w:bCs/>
        </w:rPr>
        <w:lastRenderedPageBreak/>
        <w:t>Proposed Payment System – LMO Storage System</w:t>
      </w:r>
    </w:p>
    <w:p w14:paraId="50FF0841" w14:textId="77777777" w:rsidR="00F31B14" w:rsidRPr="00F31B14" w:rsidRDefault="00F31B14" w:rsidP="00F31B14">
      <w:pPr>
        <w:numPr>
          <w:ilvl w:val="0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SITC Payment:</w:t>
      </w:r>
    </w:p>
    <w:p w14:paraId="62EC909C" w14:textId="20C512BA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100% advance payment shall be released against the approved Purchase Order/Letter of Intent</w:t>
      </w:r>
      <w:r>
        <w:rPr>
          <w:b/>
          <w:bCs/>
        </w:rPr>
        <w:t>/Agreement Copy</w:t>
      </w:r>
      <w:r w:rsidRPr="00F31B14">
        <w:rPr>
          <w:b/>
          <w:bCs/>
        </w:rPr>
        <w:t xml:space="preserve"> for the SITC component, as per the negotiated commercial terms.</w:t>
      </w:r>
    </w:p>
    <w:p w14:paraId="28749933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The advance shall be released only after completion of all necessary contractual and documentation formalities.</w:t>
      </w:r>
    </w:p>
    <w:p w14:paraId="1C25FBEB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The vendor shall submit the required Advance Payment Invoice, Purchase Order/LOI, bank details, and applicable statutory documents before release of payment.</w:t>
      </w:r>
    </w:p>
    <w:p w14:paraId="783E174C" w14:textId="77777777" w:rsidR="00F31B14" w:rsidRPr="00F31B14" w:rsidRDefault="00F31B14" w:rsidP="00F31B14">
      <w:pPr>
        <w:numPr>
          <w:ilvl w:val="0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Medical Gas Supply Payment:</w:t>
      </w:r>
    </w:p>
    <w:p w14:paraId="0110AFE8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Payment for actual consumption/supply of Medical Oxygen shall be made within 30 days from the date of submission and acceptance of the invoice.</w:t>
      </w:r>
    </w:p>
    <w:p w14:paraId="7838FCF8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Invoices shall be supported by applicable delivery documents, weighment records/consumption statements and other required supporting documents.</w:t>
      </w:r>
    </w:p>
    <w:p w14:paraId="3D4D9DF2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Payment shall be processed based on the actual quantity supplied/consumed as per the agreed commercial terms.</w:t>
      </w:r>
    </w:p>
    <w:p w14:paraId="65B128D9" w14:textId="77777777" w:rsidR="00F31B14" w:rsidRPr="00F31B14" w:rsidRDefault="00F31B14" w:rsidP="00F31B14">
      <w:pPr>
        <w:numPr>
          <w:ilvl w:val="0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Installation &amp; Commissioning:</w:t>
      </w:r>
    </w:p>
    <w:p w14:paraId="5879082A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The SITC advance shall cover the agreed installation and commissioning scope as per the approved commercial offer.</w:t>
      </w:r>
    </w:p>
    <w:p w14:paraId="363B0C59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The vendor shall complete installation, testing and commissioning within the agreed 8–10 weeks completion period.</w:t>
      </w:r>
    </w:p>
    <w:p w14:paraId="12558B0D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Any applicable statutory deductions, taxes or statutory compliances shall be dealt with as per prevailing rules and the Purchase Order terms.</w:t>
      </w:r>
    </w:p>
    <w:p w14:paraId="76C42798" w14:textId="77777777" w:rsidR="00F31B14" w:rsidRPr="00F31B14" w:rsidRDefault="00F31B14" w:rsidP="00F31B14">
      <w:pPr>
        <w:numPr>
          <w:ilvl w:val="0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Statutory &amp; Licensing Payments:</w:t>
      </w:r>
    </w:p>
    <w:p w14:paraId="5E2FE30F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 xml:space="preserve">PESO Government </w:t>
      </w:r>
      <w:proofErr w:type="spellStart"/>
      <w:r w:rsidRPr="00F31B14">
        <w:rPr>
          <w:b/>
          <w:bCs/>
        </w:rPr>
        <w:t>licence</w:t>
      </w:r>
      <w:proofErr w:type="spellEnd"/>
      <w:r w:rsidRPr="00F31B14">
        <w:rPr>
          <w:b/>
          <w:bCs/>
        </w:rPr>
        <w:t xml:space="preserve"> fees for the agreed scope shall be paid as per the approved commercial offer.</w:t>
      </w:r>
    </w:p>
    <w:p w14:paraId="6E26A591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 xml:space="preserve">The Note Sheet specifies the PESO </w:t>
      </w:r>
      <w:proofErr w:type="spellStart"/>
      <w:r w:rsidRPr="00F31B14">
        <w:rPr>
          <w:b/>
          <w:bCs/>
        </w:rPr>
        <w:t>licence</w:t>
      </w:r>
      <w:proofErr w:type="spellEnd"/>
      <w:r w:rsidRPr="00F31B14">
        <w:rPr>
          <w:b/>
          <w:bCs/>
        </w:rPr>
        <w:t xml:space="preserve"> work fee for 5 years at ₹2,00,000 for the 13 KL + 06 KL system.</w:t>
      </w:r>
    </w:p>
    <w:p w14:paraId="5BAA93D3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lastRenderedPageBreak/>
        <w:t xml:space="preserve">Any additional statutory charges required by government authorities, where specifically applicable, shall be processed on </w:t>
      </w:r>
      <w:proofErr w:type="gramStart"/>
      <w:r w:rsidRPr="00F31B14">
        <w:rPr>
          <w:b/>
          <w:bCs/>
        </w:rPr>
        <w:t>actuals</w:t>
      </w:r>
      <w:proofErr w:type="gramEnd"/>
      <w:r w:rsidRPr="00F31B14">
        <w:rPr>
          <w:b/>
          <w:bCs/>
        </w:rPr>
        <w:t xml:space="preserve"> as per the approved terms.</w:t>
      </w:r>
    </w:p>
    <w:p w14:paraId="39F5F213" w14:textId="77777777" w:rsidR="00F31B14" w:rsidRPr="00F31B14" w:rsidRDefault="00F31B14" w:rsidP="00F31B14">
      <w:pPr>
        <w:numPr>
          <w:ilvl w:val="0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Commercial Control:</w:t>
      </w:r>
    </w:p>
    <w:p w14:paraId="2B549660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No payment beyond the approved Purchase Order/LOI value shall be released without prior written approval of the competent authority.</w:t>
      </w:r>
    </w:p>
    <w:p w14:paraId="6719A1B0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Any variation in scope, quantity, price or statutory charges shall require prior approval before commitment.</w:t>
      </w:r>
    </w:p>
    <w:p w14:paraId="5D5CBB58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 xml:space="preserve">All invoices shall be verified by the </w:t>
      </w:r>
      <w:proofErr w:type="gramStart"/>
      <w:r w:rsidRPr="00F31B14">
        <w:rPr>
          <w:b/>
          <w:bCs/>
        </w:rPr>
        <w:t>concerned Technical/Engineering, Supply Chain and Finance/Accounts teams</w:t>
      </w:r>
      <w:proofErr w:type="gramEnd"/>
      <w:r w:rsidRPr="00F31B14">
        <w:rPr>
          <w:b/>
          <w:bCs/>
        </w:rPr>
        <w:t xml:space="preserve"> before payment processing.</w:t>
      </w:r>
    </w:p>
    <w:p w14:paraId="498C1A13" w14:textId="77777777" w:rsidR="00F31B14" w:rsidRPr="00F31B14" w:rsidRDefault="00F31B14" w:rsidP="00F31B14">
      <w:pPr>
        <w:numPr>
          <w:ilvl w:val="0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Price &amp; Contractual Terms:</w:t>
      </w:r>
    </w:p>
    <w:p w14:paraId="1ED13574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Medical Gas pricing shall remain fixed for the initial 2 years, followed by an annual escalation of 5% Year-on-Year or formula-based escalation, whichever is lower, as per the negotiated commercial terms.</w:t>
      </w:r>
    </w:p>
    <w:p w14:paraId="5AFC61DB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The minimum agreement tenure and lock-in period shall be 10 years, as approved.</w:t>
      </w:r>
    </w:p>
    <w:p w14:paraId="1F42E9AC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The agreed payment mechanism shall form an integral part of the Purchase Order/Agreement.</w:t>
      </w:r>
    </w:p>
    <w:p w14:paraId="650B4087" w14:textId="77777777" w:rsidR="00F31B14" w:rsidRPr="00F31B14" w:rsidRDefault="00F31B14" w:rsidP="00F31B14">
      <w:pPr>
        <w:numPr>
          <w:ilvl w:val="0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Recommended Payment Approval:</w:t>
      </w:r>
    </w:p>
    <w:p w14:paraId="7BB75B19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SITC Component: 100% Advance.</w:t>
      </w:r>
    </w:p>
    <w:p w14:paraId="442EC90A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Medical Gas Supply: Payment within 30 days of accepted invoice.</w:t>
      </w:r>
    </w:p>
    <w:p w14:paraId="51E36151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Statutory/License Charges: As per approved commercial terms and on actuals, wherever applicable.</w:t>
      </w:r>
    </w:p>
    <w:p w14:paraId="1B1954B8" w14:textId="77777777" w:rsidR="00F31B14" w:rsidRPr="00F31B14" w:rsidRDefault="00F31B14" w:rsidP="00F31B14">
      <w:pPr>
        <w:numPr>
          <w:ilvl w:val="1"/>
          <w:numId w:val="7"/>
        </w:numPr>
        <w:jc w:val="both"/>
        <w:rPr>
          <w:b/>
          <w:bCs/>
        </w:rPr>
      </w:pPr>
      <w:r w:rsidRPr="00F31B14">
        <w:rPr>
          <w:b/>
          <w:bCs/>
        </w:rPr>
        <w:t>Any additional/variation payment: Only against prior written approval of the competent authority.</w:t>
      </w:r>
    </w:p>
    <w:p w14:paraId="0BB977EF" w14:textId="77777777" w:rsidR="00F31B14" w:rsidRDefault="00F31B14" w:rsidP="00B53FCC">
      <w:pPr>
        <w:jc w:val="both"/>
        <w:rPr>
          <w:b/>
          <w:bCs/>
        </w:rPr>
      </w:pPr>
    </w:p>
    <w:p w14:paraId="0B2C4F5C" w14:textId="77777777" w:rsidR="00682A64" w:rsidRPr="002C7830" w:rsidRDefault="00682A64" w:rsidP="00B53FCC">
      <w:pPr>
        <w:jc w:val="both"/>
      </w:pPr>
    </w:p>
    <w:p w14:paraId="0D08DA02" w14:textId="77777777" w:rsidR="002C7830" w:rsidRPr="002C7830" w:rsidRDefault="002C7830" w:rsidP="00B53FCC">
      <w:pPr>
        <w:jc w:val="both"/>
      </w:pPr>
      <w:r w:rsidRPr="002C7830">
        <w:t>to</w:t>
      </w:r>
    </w:p>
    <w:p w14:paraId="27A02A09" w14:textId="77777777" w:rsidR="002C7830" w:rsidRPr="002C7830" w:rsidRDefault="002C7830" w:rsidP="00B53FCC">
      <w:pPr>
        <w:jc w:val="both"/>
      </w:pPr>
      <w:r w:rsidRPr="002C7830">
        <w:rPr>
          <w:b/>
          <w:bCs/>
        </w:rPr>
        <w:t>M/s INOX Air Products</w:t>
      </w:r>
    </w:p>
    <w:p w14:paraId="467974A9" w14:textId="77777777" w:rsidR="002C7830" w:rsidRPr="002C7830" w:rsidRDefault="002C7830" w:rsidP="00B53FCC">
      <w:pPr>
        <w:jc w:val="both"/>
      </w:pPr>
      <w:r w:rsidRPr="002C7830">
        <w:lastRenderedPageBreak/>
        <w:t>at the negotiated commercial rates and terms mentioned above.</w:t>
      </w:r>
    </w:p>
    <w:p w14:paraId="3C7D459F" w14:textId="77777777" w:rsidR="002C7830" w:rsidRPr="002C7830" w:rsidRDefault="002C7830" w:rsidP="00B53FCC">
      <w:pPr>
        <w:spacing w:after="0"/>
        <w:jc w:val="both"/>
      </w:pPr>
      <w:r w:rsidRPr="002C7830">
        <w:t>The recommendation is based on:</w:t>
      </w:r>
    </w:p>
    <w:p w14:paraId="2CE4B084" w14:textId="77777777" w:rsidR="002C7830" w:rsidRPr="002C7830" w:rsidRDefault="002C7830" w:rsidP="00B53FCC">
      <w:pPr>
        <w:numPr>
          <w:ilvl w:val="0"/>
          <w:numId w:val="4"/>
        </w:numPr>
        <w:spacing w:after="0"/>
        <w:jc w:val="both"/>
      </w:pPr>
      <w:r w:rsidRPr="002C7830">
        <w:t xml:space="preserve">Lowest evaluated commercial offer (L-1) </w:t>
      </w:r>
    </w:p>
    <w:p w14:paraId="5C5483EE" w14:textId="77777777" w:rsidR="002C7830" w:rsidRPr="002C7830" w:rsidRDefault="002C7830" w:rsidP="00B53FCC">
      <w:pPr>
        <w:numPr>
          <w:ilvl w:val="0"/>
          <w:numId w:val="4"/>
        </w:numPr>
        <w:spacing w:after="0"/>
        <w:jc w:val="both"/>
      </w:pPr>
      <w:r w:rsidRPr="002C7830">
        <w:t xml:space="preserve">Technical compliance </w:t>
      </w:r>
    </w:p>
    <w:p w14:paraId="31562258" w14:textId="77777777" w:rsidR="002C7830" w:rsidRPr="002C7830" w:rsidRDefault="002C7830" w:rsidP="00B53FCC">
      <w:pPr>
        <w:numPr>
          <w:ilvl w:val="0"/>
          <w:numId w:val="4"/>
        </w:numPr>
        <w:spacing w:after="0"/>
        <w:jc w:val="both"/>
      </w:pPr>
      <w:r w:rsidRPr="002C7830">
        <w:t xml:space="preserve">Proven experience in healthcare LMO installations </w:t>
      </w:r>
    </w:p>
    <w:p w14:paraId="50705E7D" w14:textId="77777777" w:rsidR="002C7830" w:rsidRPr="002C7830" w:rsidRDefault="002C7830" w:rsidP="00B53FCC">
      <w:pPr>
        <w:numPr>
          <w:ilvl w:val="0"/>
          <w:numId w:val="4"/>
        </w:numPr>
        <w:spacing w:after="0"/>
        <w:jc w:val="both"/>
      </w:pPr>
      <w:r w:rsidRPr="002C7830">
        <w:t xml:space="preserve">Competitive operating cost </w:t>
      </w:r>
    </w:p>
    <w:p w14:paraId="01E5B70F" w14:textId="77777777" w:rsidR="002C7830" w:rsidRPr="002C7830" w:rsidRDefault="002C7830" w:rsidP="00B53FCC">
      <w:pPr>
        <w:numPr>
          <w:ilvl w:val="0"/>
          <w:numId w:val="4"/>
        </w:numPr>
        <w:spacing w:after="0"/>
        <w:jc w:val="both"/>
      </w:pPr>
      <w:r w:rsidRPr="002C7830">
        <w:t xml:space="preserve">Favorable commercial terms </w:t>
      </w:r>
    </w:p>
    <w:p w14:paraId="64AC5F2A" w14:textId="77777777" w:rsidR="002C7830" w:rsidRPr="002C7830" w:rsidRDefault="002C7830" w:rsidP="00B53FCC">
      <w:pPr>
        <w:numPr>
          <w:ilvl w:val="0"/>
          <w:numId w:val="4"/>
        </w:numPr>
        <w:spacing w:after="0"/>
        <w:jc w:val="both"/>
      </w:pPr>
      <w:r w:rsidRPr="002C7830">
        <w:t xml:space="preserve">Reliable service support and maintenance capability </w:t>
      </w:r>
    </w:p>
    <w:p w14:paraId="43CBA840" w14:textId="1FD97F97" w:rsidR="002C7830" w:rsidRPr="002C7830" w:rsidRDefault="002C7830" w:rsidP="00B53FCC">
      <w:pPr>
        <w:jc w:val="both"/>
      </w:pPr>
    </w:p>
    <w:p w14:paraId="77026F7F" w14:textId="77777777" w:rsidR="002C7830" w:rsidRPr="002C7830" w:rsidRDefault="002C7830" w:rsidP="00B53FCC">
      <w:pPr>
        <w:jc w:val="both"/>
        <w:rPr>
          <w:b/>
          <w:bCs/>
        </w:rPr>
      </w:pPr>
      <w:r w:rsidRPr="002C7830">
        <w:rPr>
          <w:b/>
          <w:bCs/>
        </w:rPr>
        <w:t>9. Approval Requested</w:t>
      </w:r>
    </w:p>
    <w:p w14:paraId="337C4995" w14:textId="77777777" w:rsidR="002C7830" w:rsidRPr="002C7830" w:rsidRDefault="002C7830" w:rsidP="00B53FCC">
      <w:pPr>
        <w:jc w:val="both"/>
      </w:pPr>
      <w:r w:rsidRPr="002C7830">
        <w:t>Approval is requested for:</w:t>
      </w:r>
    </w:p>
    <w:p w14:paraId="421FA914" w14:textId="77777777" w:rsidR="002C7830" w:rsidRPr="002C7830" w:rsidRDefault="002C7830" w:rsidP="00B53FCC">
      <w:pPr>
        <w:numPr>
          <w:ilvl w:val="0"/>
          <w:numId w:val="5"/>
        </w:numPr>
        <w:spacing w:after="0"/>
        <w:jc w:val="both"/>
      </w:pPr>
      <w:r w:rsidRPr="002C7830">
        <w:t xml:space="preserve">Award of SITC work to </w:t>
      </w:r>
      <w:r w:rsidRPr="002C7830">
        <w:rPr>
          <w:b/>
          <w:bCs/>
        </w:rPr>
        <w:t>M/s INOX Air Products</w:t>
      </w:r>
      <w:r w:rsidRPr="002C7830">
        <w:t xml:space="preserve">. </w:t>
      </w:r>
    </w:p>
    <w:p w14:paraId="53A636D6" w14:textId="77777777" w:rsidR="002C7830" w:rsidRPr="002C7830" w:rsidRDefault="002C7830" w:rsidP="00B53FCC">
      <w:pPr>
        <w:numPr>
          <w:ilvl w:val="0"/>
          <w:numId w:val="5"/>
        </w:numPr>
        <w:spacing w:after="0"/>
        <w:jc w:val="both"/>
      </w:pPr>
      <w:r w:rsidRPr="002C7830">
        <w:t xml:space="preserve">Approval of the negotiated commercial rates and terms. </w:t>
      </w:r>
    </w:p>
    <w:p w14:paraId="2A929007" w14:textId="77777777" w:rsidR="002C7830" w:rsidRPr="002C7830" w:rsidRDefault="002C7830" w:rsidP="00B53FCC">
      <w:pPr>
        <w:numPr>
          <w:ilvl w:val="0"/>
          <w:numId w:val="5"/>
        </w:numPr>
        <w:spacing w:after="0"/>
        <w:jc w:val="both"/>
      </w:pPr>
      <w:r w:rsidRPr="002C7830">
        <w:t xml:space="preserve">Issuance of Purchase Order/Letter of Intent. </w:t>
      </w:r>
    </w:p>
    <w:p w14:paraId="53AC1FAE" w14:textId="77777777" w:rsidR="002C7830" w:rsidRPr="002C7830" w:rsidRDefault="002C7830" w:rsidP="00B53FCC">
      <w:pPr>
        <w:numPr>
          <w:ilvl w:val="0"/>
          <w:numId w:val="5"/>
        </w:numPr>
        <w:spacing w:after="0"/>
        <w:jc w:val="both"/>
      </w:pPr>
      <w:r w:rsidRPr="002C7830">
        <w:t xml:space="preserve">Execution of a 10-year agreement as per the approved commercial terms. </w:t>
      </w:r>
    </w:p>
    <w:p w14:paraId="23F844F3" w14:textId="73E038AC" w:rsidR="002C7830" w:rsidRPr="002C7830" w:rsidRDefault="002C7830" w:rsidP="00B53FCC">
      <w:pPr>
        <w:numPr>
          <w:ilvl w:val="0"/>
          <w:numId w:val="5"/>
        </w:numPr>
        <w:spacing w:after="0"/>
        <w:jc w:val="both"/>
      </w:pPr>
      <w:r w:rsidRPr="002C7830">
        <w:t xml:space="preserve">Release of the applicable advance payment for SITC activities as per the agreed payment terms. </w:t>
      </w:r>
    </w:p>
    <w:p w14:paraId="0679EE14" w14:textId="77777777" w:rsidR="002C7830" w:rsidRPr="002C7830" w:rsidRDefault="002C7830" w:rsidP="00B53FCC">
      <w:pPr>
        <w:jc w:val="both"/>
        <w:rPr>
          <w:b/>
          <w:bCs/>
        </w:rPr>
      </w:pPr>
      <w:r w:rsidRPr="002C7830">
        <w:rPr>
          <w:b/>
          <w:bCs/>
        </w:rPr>
        <w:t>Enclosures</w:t>
      </w:r>
    </w:p>
    <w:p w14:paraId="674B35E4" w14:textId="2A1946A3" w:rsidR="002C7830" w:rsidRPr="002C7830" w:rsidRDefault="002C7830" w:rsidP="00B53FCC">
      <w:pPr>
        <w:numPr>
          <w:ilvl w:val="0"/>
          <w:numId w:val="6"/>
        </w:numPr>
        <w:jc w:val="both"/>
      </w:pPr>
      <w:r w:rsidRPr="002C7830">
        <w:t xml:space="preserve">Commercial Comparison Sheet  </w:t>
      </w:r>
    </w:p>
    <w:p w14:paraId="42CA18EA" w14:textId="3C5DF615" w:rsidR="006110AD" w:rsidRDefault="002C7830" w:rsidP="00B53FCC">
      <w:pPr>
        <w:numPr>
          <w:ilvl w:val="0"/>
          <w:numId w:val="6"/>
        </w:numPr>
        <w:jc w:val="both"/>
      </w:pPr>
      <w:r w:rsidRPr="002C7830">
        <w:t xml:space="preserve">Vendor Final Commercial Offer </w:t>
      </w:r>
    </w:p>
    <w:tbl>
      <w:tblPr>
        <w:tblW w:w="11643" w:type="dxa"/>
        <w:tblInd w:w="-1145" w:type="dxa"/>
        <w:tblLook w:val="04A0" w:firstRow="1" w:lastRow="0" w:firstColumn="1" w:lastColumn="0" w:noHBand="0" w:noVBand="1"/>
      </w:tblPr>
      <w:tblGrid>
        <w:gridCol w:w="2580"/>
        <w:gridCol w:w="3420"/>
        <w:gridCol w:w="2430"/>
        <w:gridCol w:w="3213"/>
      </w:tblGrid>
      <w:tr w:rsidR="006110AD" w:rsidRPr="006110AD" w14:paraId="3301E342" w14:textId="77777777" w:rsidTr="005D6C07">
        <w:trPr>
          <w:trHeight w:val="433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1E6180" w14:textId="26D2A8C8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Particulars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28F23B3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Designation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8594658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Employee Name</w:t>
            </w:r>
          </w:p>
        </w:tc>
        <w:tc>
          <w:tcPr>
            <w:tcW w:w="3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3EC8046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Signature</w:t>
            </w:r>
          </w:p>
        </w:tc>
      </w:tr>
      <w:tr w:rsidR="006110AD" w:rsidRPr="006110AD" w14:paraId="05F6BCFE" w14:textId="77777777" w:rsidTr="002672B7">
        <w:trPr>
          <w:trHeight w:val="75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82F0B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Written By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1B18F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Executive – Supply Chain Management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57863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Mr. Akash Kumar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86C12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10AD" w:rsidRPr="006110AD" w14:paraId="7430F919" w14:textId="77777777" w:rsidTr="002672B7">
        <w:trPr>
          <w:trHeight w:val="75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D1691" w14:textId="198B73D3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Technical Inputs Vetted by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79EA8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Sr. Medical Advisor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E4EAC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Dr Shrikant Swami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D0CCE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10AD" w:rsidRPr="006110AD" w14:paraId="682997FF" w14:textId="77777777" w:rsidTr="002672B7">
        <w:trPr>
          <w:trHeight w:val="84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1321D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Commercials Reviewed By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C4A18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General Manager – Supply Chain Management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3401A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Mr. Santosh Gupta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F06EE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10AD" w:rsidRPr="006110AD" w14:paraId="6406D621" w14:textId="77777777" w:rsidTr="002672B7">
        <w:trPr>
          <w:trHeight w:val="647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9130A" w14:textId="6214469C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Recommended By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C34B5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Chief Executive Officer-JMCHRC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EE7EE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Mr. Prateem Tamboli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4900C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10AD" w:rsidRPr="006110AD" w14:paraId="47D1A883" w14:textId="77777777" w:rsidTr="002672B7">
        <w:trPr>
          <w:trHeight w:val="845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18B8D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Approved By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38FB7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President – JECRC University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D441D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Prof Victor Gambhir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ABDD6" w14:textId="77777777" w:rsidR="006110AD" w:rsidRPr="006110AD" w:rsidRDefault="006110AD" w:rsidP="00B53FC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110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21A853AF" w14:textId="77777777" w:rsidR="006110AD" w:rsidRPr="00784058" w:rsidRDefault="006110AD" w:rsidP="00B53FCC">
      <w:pPr>
        <w:jc w:val="both"/>
      </w:pPr>
    </w:p>
    <w:p w14:paraId="70A36266" w14:textId="53B3C0B6" w:rsidR="00C56456" w:rsidRDefault="006110AD" w:rsidP="00B53FCC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 </w:t>
      </w:r>
    </w:p>
    <w:p w14:paraId="53681D12" w14:textId="77777777" w:rsidR="00C56456" w:rsidRDefault="00C56456" w:rsidP="00B53FCC">
      <w:pPr>
        <w:jc w:val="both"/>
        <w:rPr>
          <w:b/>
          <w:bCs/>
        </w:rPr>
      </w:pPr>
    </w:p>
    <w:sectPr w:rsidR="00C5645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D6244" w14:textId="77777777" w:rsidR="00F34234" w:rsidRDefault="00F34234" w:rsidP="00357161">
      <w:pPr>
        <w:spacing w:after="0" w:line="240" w:lineRule="auto"/>
      </w:pPr>
      <w:r>
        <w:separator/>
      </w:r>
    </w:p>
  </w:endnote>
  <w:endnote w:type="continuationSeparator" w:id="0">
    <w:p w14:paraId="72F7F3B3" w14:textId="77777777" w:rsidR="00F34234" w:rsidRDefault="00F34234" w:rsidP="00357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3083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8148C7" w14:textId="722B0EFC" w:rsidR="00DE7F3F" w:rsidRDefault="00DE7F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5F3BCE" w14:textId="77777777" w:rsidR="00DE7F3F" w:rsidRDefault="00DE7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A271F" w14:textId="77777777" w:rsidR="00F34234" w:rsidRDefault="00F34234" w:rsidP="00357161">
      <w:pPr>
        <w:spacing w:after="0" w:line="240" w:lineRule="auto"/>
      </w:pPr>
      <w:r>
        <w:separator/>
      </w:r>
    </w:p>
  </w:footnote>
  <w:footnote w:type="continuationSeparator" w:id="0">
    <w:p w14:paraId="5F0553F2" w14:textId="77777777" w:rsidR="00F34234" w:rsidRDefault="00F34234" w:rsidP="00357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4000" w14:textId="65392EE2" w:rsidR="00357161" w:rsidRDefault="00671A0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DC87E20" wp14:editId="3A99EB83">
          <wp:simplePos x="0" y="0"/>
          <wp:positionH relativeFrom="margin">
            <wp:align>right</wp:align>
          </wp:positionH>
          <wp:positionV relativeFrom="paragraph">
            <wp:posOffset>-228600</wp:posOffset>
          </wp:positionV>
          <wp:extent cx="2560320" cy="64770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f771301-0039-41bb-95b5-cadbfe83241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0320" cy="6477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380"/>
    <w:multiLevelType w:val="multilevel"/>
    <w:tmpl w:val="5CAE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F4E06"/>
    <w:multiLevelType w:val="multilevel"/>
    <w:tmpl w:val="DE3E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72DDE"/>
    <w:multiLevelType w:val="multilevel"/>
    <w:tmpl w:val="8D9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A7816"/>
    <w:multiLevelType w:val="multilevel"/>
    <w:tmpl w:val="49E0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66703"/>
    <w:multiLevelType w:val="multilevel"/>
    <w:tmpl w:val="3C64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58179D"/>
    <w:multiLevelType w:val="multilevel"/>
    <w:tmpl w:val="4ED2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93089"/>
    <w:multiLevelType w:val="multilevel"/>
    <w:tmpl w:val="8EC8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947439">
    <w:abstractNumId w:val="4"/>
  </w:num>
  <w:num w:numId="2" w16cid:durableId="1846477844">
    <w:abstractNumId w:val="2"/>
  </w:num>
  <w:num w:numId="3" w16cid:durableId="1329408829">
    <w:abstractNumId w:val="3"/>
  </w:num>
  <w:num w:numId="4" w16cid:durableId="407847529">
    <w:abstractNumId w:val="1"/>
  </w:num>
  <w:num w:numId="5" w16cid:durableId="2016107228">
    <w:abstractNumId w:val="6"/>
  </w:num>
  <w:num w:numId="6" w16cid:durableId="1440292848">
    <w:abstractNumId w:val="0"/>
  </w:num>
  <w:num w:numId="7" w16cid:durableId="1562329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93"/>
    <w:rsid w:val="00030993"/>
    <w:rsid w:val="0010535F"/>
    <w:rsid w:val="001205B1"/>
    <w:rsid w:val="0017075C"/>
    <w:rsid w:val="001C69EB"/>
    <w:rsid w:val="001F62F0"/>
    <w:rsid w:val="002143BB"/>
    <w:rsid w:val="00226429"/>
    <w:rsid w:val="00235536"/>
    <w:rsid w:val="00251E6C"/>
    <w:rsid w:val="00260E8E"/>
    <w:rsid w:val="002672B7"/>
    <w:rsid w:val="002C7830"/>
    <w:rsid w:val="002D36CB"/>
    <w:rsid w:val="003565EB"/>
    <w:rsid w:val="00357161"/>
    <w:rsid w:val="00387E3E"/>
    <w:rsid w:val="003D78A8"/>
    <w:rsid w:val="0046419C"/>
    <w:rsid w:val="004E3DE8"/>
    <w:rsid w:val="004F579B"/>
    <w:rsid w:val="00503338"/>
    <w:rsid w:val="005B717E"/>
    <w:rsid w:val="005D6C07"/>
    <w:rsid w:val="006110AD"/>
    <w:rsid w:val="00631F41"/>
    <w:rsid w:val="00671A02"/>
    <w:rsid w:val="00682A64"/>
    <w:rsid w:val="006C1587"/>
    <w:rsid w:val="00730DE3"/>
    <w:rsid w:val="00784058"/>
    <w:rsid w:val="007D7B3C"/>
    <w:rsid w:val="00806BE3"/>
    <w:rsid w:val="00873C85"/>
    <w:rsid w:val="008E319E"/>
    <w:rsid w:val="008E3230"/>
    <w:rsid w:val="008F6E25"/>
    <w:rsid w:val="00903BB1"/>
    <w:rsid w:val="00943420"/>
    <w:rsid w:val="00971EE8"/>
    <w:rsid w:val="009E4A22"/>
    <w:rsid w:val="00A113F7"/>
    <w:rsid w:val="00AC127B"/>
    <w:rsid w:val="00B53FCC"/>
    <w:rsid w:val="00BD1E2B"/>
    <w:rsid w:val="00BF26B6"/>
    <w:rsid w:val="00C44258"/>
    <w:rsid w:val="00C56456"/>
    <w:rsid w:val="00C57B91"/>
    <w:rsid w:val="00C67DAB"/>
    <w:rsid w:val="00C76EA4"/>
    <w:rsid w:val="00CA76F9"/>
    <w:rsid w:val="00CE2784"/>
    <w:rsid w:val="00D97270"/>
    <w:rsid w:val="00DD08A4"/>
    <w:rsid w:val="00DD4FD2"/>
    <w:rsid w:val="00DD7691"/>
    <w:rsid w:val="00DE1353"/>
    <w:rsid w:val="00DE7F3F"/>
    <w:rsid w:val="00E73CF7"/>
    <w:rsid w:val="00E82317"/>
    <w:rsid w:val="00E93B50"/>
    <w:rsid w:val="00ED0555"/>
    <w:rsid w:val="00F268EA"/>
    <w:rsid w:val="00F31B14"/>
    <w:rsid w:val="00F34234"/>
    <w:rsid w:val="00F9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20366"/>
  <w15:chartTrackingRefBased/>
  <w15:docId w15:val="{06E58D16-86BA-4DFC-9B0F-49A8B7996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9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71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161"/>
  </w:style>
  <w:style w:type="paragraph" w:styleId="Footer">
    <w:name w:val="footer"/>
    <w:basedOn w:val="Normal"/>
    <w:link w:val="FooterChar"/>
    <w:uiPriority w:val="99"/>
    <w:unhideWhenUsed/>
    <w:rsid w:val="003571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1448</Words>
  <Characters>8257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54</cp:revision>
  <dcterms:created xsi:type="dcterms:W3CDTF">2026-07-22T08:09:00Z</dcterms:created>
  <dcterms:modified xsi:type="dcterms:W3CDTF">2026-08-31T05:27:00Z</dcterms:modified>
</cp:coreProperties>
</file>