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0" w:firstLine="0"/>
      </w:pPr>
      <w:r>
        <w:rPr>
          <w:u w:val="single"/>
        </w:rPr>
        <w:t>What is a </w:t>
      </w:r>
      <w:r>
        <w:rPr>
          <w:spacing w:val="-2"/>
          <w:u w:val="single"/>
        </w:rPr>
        <w:t>landslide?</w:t>
      </w:r>
    </w:p>
    <w:p>
      <w:pPr>
        <w:spacing w:before="51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  <w:u w:val="single"/>
        </w:rPr>
        <w:t>-</w:t>
      </w:r>
      <w:r>
        <w:rPr>
          <w:rFonts w:ascii="Arial"/>
          <w:b/>
          <w:spacing w:val="-10"/>
          <w:sz w:val="30"/>
          <w:u w:val="single"/>
        </w:rPr>
        <w:t>&gt;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30"/>
        </w:rPr>
      </w:pPr>
      <w:r>
        <w:rPr>
          <w:sz w:val="30"/>
        </w:rPr>
        <w:t>A landslide is the downward and outward movement </w:t>
      </w:r>
      <w:r>
        <w:rPr>
          <w:spacing w:val="-5"/>
          <w:sz w:val="30"/>
        </w:rPr>
        <w:t>of</w:t>
      </w:r>
    </w:p>
    <w:p>
      <w:pPr>
        <w:pStyle w:val="BodyText"/>
        <w:spacing w:line="276" w:lineRule="auto" w:before="52"/>
        <w:ind w:right="259" w:firstLine="0"/>
      </w:pPr>
      <w:r>
        <w:rPr/>
        <w:t>slope-forming</w:t>
      </w:r>
      <w:r>
        <w:rPr>
          <w:spacing w:val="-5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(rock,</w:t>
      </w:r>
      <w:r>
        <w:rPr>
          <w:spacing w:val="-5"/>
        </w:rPr>
        <w:t> </w:t>
      </w:r>
      <w:r>
        <w:rPr/>
        <w:t>soil,</w:t>
      </w:r>
      <w:r>
        <w:rPr>
          <w:spacing w:val="-5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fill,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combination) under the direct influence of gravity. It occurs when the shear stress</w:t>
      </w:r>
      <w:r>
        <w:rPr>
          <w:spacing w:val="-1"/>
        </w:rPr>
        <w:t> </w:t>
      </w:r>
      <w:r>
        <w:rPr/>
        <w:t>acting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slope</w:t>
      </w:r>
      <w:r>
        <w:rPr>
          <w:spacing w:val="-1"/>
        </w:rPr>
        <w:t> </w:t>
      </w:r>
      <w:r>
        <w:rPr/>
        <w:t>exceeds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shear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slope </w:t>
      </w:r>
      <w:r>
        <w:rPr>
          <w:spacing w:val="-2"/>
        </w:rPr>
        <w:t>material.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59" w:hanging="360"/>
        <w:jc w:val="left"/>
        <w:rPr>
          <w:sz w:val="30"/>
        </w:rPr>
      </w:pPr>
      <w:r>
        <w:rPr>
          <w:sz w:val="30"/>
        </w:rPr>
        <w:t>Engineers formalize this threshold using the </w:t>
      </w:r>
      <w:r>
        <w:rPr>
          <w:rFonts w:ascii="Arial" w:hAnsi="Arial"/>
          <w:b/>
          <w:sz w:val="30"/>
        </w:rPr>
        <w:t>Factor of Safety (FoS) </w:t>
      </w:r>
      <w:r>
        <w:rPr>
          <w:sz w:val="30"/>
        </w:rPr>
        <w:t>— the ratio of a slope's resisting shear strength to the driving shear stress. A slope is considered stable when FoS &gt; 1; as</w:t>
      </w:r>
      <w:r>
        <w:rPr>
          <w:spacing w:val="-4"/>
          <w:sz w:val="30"/>
        </w:rPr>
        <w:t> </w:t>
      </w:r>
      <w:r>
        <w:rPr>
          <w:sz w:val="30"/>
        </w:rPr>
        <w:t>this</w:t>
      </w:r>
      <w:r>
        <w:rPr>
          <w:spacing w:val="-4"/>
          <w:sz w:val="30"/>
        </w:rPr>
        <w:t> </w:t>
      </w:r>
      <w:r>
        <w:rPr>
          <w:sz w:val="30"/>
        </w:rPr>
        <w:t>ratio</w:t>
      </w:r>
      <w:r>
        <w:rPr>
          <w:spacing w:val="-4"/>
          <w:sz w:val="30"/>
        </w:rPr>
        <w:t> </w:t>
      </w:r>
      <w:r>
        <w:rPr>
          <w:sz w:val="30"/>
        </w:rPr>
        <w:t>approaches</w:t>
      </w:r>
      <w:r>
        <w:rPr>
          <w:spacing w:val="-4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drops</w:t>
      </w:r>
      <w:r>
        <w:rPr>
          <w:spacing w:val="-4"/>
          <w:sz w:val="30"/>
        </w:rPr>
        <w:t> </w:t>
      </w:r>
      <w:r>
        <w:rPr>
          <w:sz w:val="30"/>
        </w:rPr>
        <w:t>below</w:t>
      </w:r>
      <w:r>
        <w:rPr>
          <w:spacing w:val="-4"/>
          <w:sz w:val="30"/>
        </w:rPr>
        <w:t> </w:t>
      </w:r>
      <w:r>
        <w:rPr>
          <w:sz w:val="30"/>
        </w:rPr>
        <w:t>1,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likelihood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failure increases sharply.</w:t>
      </w:r>
    </w:p>
    <w:p>
      <w:pPr>
        <w:pStyle w:val="BodyText"/>
        <w:spacing w:before="51"/>
        <w:ind w:left="0" w:firstLine="0"/>
      </w:pPr>
    </w:p>
    <w:p>
      <w:pPr>
        <w:pStyle w:val="Heading1"/>
        <w:spacing w:before="1"/>
        <w:ind w:left="0" w:firstLine="0"/>
      </w:pPr>
      <w:r>
        <w:rPr>
          <w:u w:val="single"/>
        </w:rPr>
        <w:t>Types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Landslides:-</w:t>
      </w:r>
    </w:p>
    <w:p>
      <w:pPr>
        <w:spacing w:before="51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  <w:u w:val="single"/>
        </w:rPr>
        <w:t>-</w:t>
      </w:r>
      <w:r>
        <w:rPr>
          <w:rFonts w:ascii="Arial"/>
          <w:b/>
          <w:spacing w:val="-10"/>
          <w:sz w:val="30"/>
          <w:u w:val="single"/>
        </w:rPr>
        <w:t>&gt;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52" w:after="0"/>
        <w:ind w:left="720" w:right="399" w:hanging="360"/>
        <w:jc w:val="left"/>
        <w:rPr>
          <w:sz w:val="30"/>
        </w:rPr>
      </w:pPr>
      <w:r>
        <w:rPr>
          <w:sz w:val="30"/>
        </w:rPr>
        <w:t>Rockfall: Sudden, free-fall detachment of individual boulders or rock</w:t>
      </w:r>
      <w:r>
        <w:rPr>
          <w:spacing w:val="-5"/>
          <w:sz w:val="30"/>
        </w:rPr>
        <w:t> </w:t>
      </w:r>
      <w:r>
        <w:rPr>
          <w:sz w:val="30"/>
        </w:rPr>
        <w:t>blocks</w:t>
      </w:r>
      <w:r>
        <w:rPr>
          <w:spacing w:val="-5"/>
          <w:sz w:val="30"/>
        </w:rPr>
        <w:t> </w:t>
      </w:r>
      <w:r>
        <w:rPr>
          <w:sz w:val="30"/>
        </w:rPr>
        <w:t>from</w:t>
      </w:r>
      <w:r>
        <w:rPr>
          <w:spacing w:val="-5"/>
          <w:sz w:val="30"/>
        </w:rPr>
        <w:t> </w:t>
      </w:r>
      <w:r>
        <w:rPr>
          <w:sz w:val="30"/>
        </w:rPr>
        <w:t>steep</w:t>
      </w:r>
      <w:r>
        <w:rPr>
          <w:spacing w:val="-5"/>
          <w:sz w:val="30"/>
        </w:rPr>
        <w:t> </w:t>
      </w:r>
      <w:r>
        <w:rPr>
          <w:sz w:val="30"/>
        </w:rPr>
        <w:t>vertical</w:t>
      </w:r>
      <w:r>
        <w:rPr>
          <w:spacing w:val="-5"/>
          <w:sz w:val="30"/>
        </w:rPr>
        <w:t> </w:t>
      </w:r>
      <w:r>
        <w:rPr>
          <w:sz w:val="30"/>
        </w:rPr>
        <w:t>cliffs,</w:t>
      </w:r>
      <w:r>
        <w:rPr>
          <w:spacing w:val="-5"/>
          <w:sz w:val="30"/>
        </w:rPr>
        <w:t> </w:t>
      </w:r>
      <w:r>
        <w:rPr>
          <w:sz w:val="30"/>
        </w:rPr>
        <w:t>governed</w:t>
      </w:r>
      <w:r>
        <w:rPr>
          <w:spacing w:val="-5"/>
          <w:sz w:val="30"/>
        </w:rPr>
        <w:t> </w:t>
      </w:r>
      <w:r>
        <w:rPr>
          <w:sz w:val="30"/>
        </w:rPr>
        <w:t>by</w:t>
      </w:r>
      <w:r>
        <w:rPr>
          <w:spacing w:val="-5"/>
          <w:sz w:val="30"/>
        </w:rPr>
        <w:t> </w:t>
      </w:r>
      <w:r>
        <w:rPr>
          <w:sz w:val="30"/>
        </w:rPr>
        <w:t>fracture</w:t>
      </w:r>
      <w:r>
        <w:rPr>
          <w:spacing w:val="-5"/>
          <w:sz w:val="30"/>
        </w:rPr>
        <w:t> </w:t>
      </w:r>
      <w:r>
        <w:rPr>
          <w:sz w:val="30"/>
        </w:rPr>
        <w:t>planes and freeze-thaw weathering.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27" w:hanging="360"/>
        <w:jc w:val="left"/>
        <w:rPr>
          <w:sz w:val="30"/>
        </w:rPr>
      </w:pPr>
      <w:r>
        <w:rPr>
          <w:sz w:val="30"/>
        </w:rPr>
        <w:t>Mudslide: Rapid surging of fine-grained soil and water mixture with</w:t>
      </w:r>
      <w:r>
        <w:rPr>
          <w:spacing w:val="-4"/>
          <w:sz w:val="30"/>
        </w:rPr>
        <w:t> </w:t>
      </w:r>
      <w:r>
        <w:rPr>
          <w:sz w:val="30"/>
        </w:rPr>
        <w:t>over</w:t>
      </w:r>
      <w:r>
        <w:rPr>
          <w:spacing w:val="-4"/>
          <w:sz w:val="30"/>
        </w:rPr>
        <w:t> </w:t>
      </w:r>
      <w:r>
        <w:rPr>
          <w:sz w:val="30"/>
        </w:rPr>
        <w:t>50%</w:t>
      </w:r>
      <w:r>
        <w:rPr>
          <w:spacing w:val="-4"/>
          <w:sz w:val="30"/>
        </w:rPr>
        <w:t> </w:t>
      </w:r>
      <w:r>
        <w:rPr>
          <w:sz w:val="30"/>
        </w:rPr>
        <w:t>silt/clay</w:t>
      </w:r>
      <w:r>
        <w:rPr>
          <w:spacing w:val="-4"/>
          <w:sz w:val="30"/>
        </w:rPr>
        <w:t> </w:t>
      </w:r>
      <w:r>
        <w:rPr>
          <w:sz w:val="30"/>
        </w:rPr>
        <w:t>content,</w:t>
      </w:r>
      <w:r>
        <w:rPr>
          <w:spacing w:val="-4"/>
          <w:sz w:val="30"/>
        </w:rPr>
        <w:t> </w:t>
      </w:r>
      <w:r>
        <w:rPr>
          <w:sz w:val="30"/>
        </w:rPr>
        <w:t>moving</w:t>
      </w:r>
      <w:r>
        <w:rPr>
          <w:spacing w:val="-4"/>
          <w:sz w:val="30"/>
        </w:rPr>
        <w:t> </w:t>
      </w:r>
      <w:r>
        <w:rPr>
          <w:sz w:val="30"/>
        </w:rPr>
        <w:t>like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viscous</w:t>
      </w:r>
      <w:r>
        <w:rPr>
          <w:spacing w:val="-4"/>
          <w:sz w:val="30"/>
        </w:rPr>
        <w:t> </w:t>
      </w:r>
      <w:r>
        <w:rPr>
          <w:sz w:val="30"/>
        </w:rPr>
        <w:t>fluid</w:t>
      </w:r>
      <w:r>
        <w:rPr>
          <w:spacing w:val="-4"/>
          <w:sz w:val="30"/>
        </w:rPr>
        <w:t> </w:t>
      </w:r>
      <w:r>
        <w:rPr>
          <w:sz w:val="30"/>
        </w:rPr>
        <w:t>along defined channels.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00" w:hanging="360"/>
        <w:jc w:val="left"/>
        <w:rPr>
          <w:sz w:val="30"/>
        </w:rPr>
      </w:pPr>
      <w:r>
        <w:rPr>
          <w:sz w:val="30"/>
        </w:rPr>
        <w:t>Debris</w:t>
      </w:r>
      <w:r>
        <w:rPr>
          <w:spacing w:val="-11"/>
          <w:sz w:val="30"/>
        </w:rPr>
        <w:t> </w:t>
      </w:r>
      <w:r>
        <w:rPr>
          <w:sz w:val="30"/>
        </w:rPr>
        <w:t>Flow:</w:t>
      </w:r>
      <w:r>
        <w:rPr>
          <w:spacing w:val="-11"/>
          <w:sz w:val="30"/>
        </w:rPr>
        <w:t> </w:t>
      </w:r>
      <w:r>
        <w:rPr>
          <w:sz w:val="30"/>
        </w:rPr>
        <w:t>High-velocity,</w:t>
      </w:r>
      <w:r>
        <w:rPr>
          <w:spacing w:val="-11"/>
          <w:sz w:val="30"/>
        </w:rPr>
        <w:t> </w:t>
      </w:r>
      <w:r>
        <w:rPr>
          <w:sz w:val="30"/>
        </w:rPr>
        <w:t>turbulent</w:t>
      </w:r>
      <w:r>
        <w:rPr>
          <w:spacing w:val="-11"/>
          <w:sz w:val="30"/>
        </w:rPr>
        <w:t> </w:t>
      </w:r>
      <w:r>
        <w:rPr>
          <w:sz w:val="30"/>
        </w:rPr>
        <w:t>mixture</w:t>
      </w:r>
      <w:r>
        <w:rPr>
          <w:spacing w:val="-11"/>
          <w:sz w:val="30"/>
        </w:rPr>
        <w:t> </w:t>
      </w:r>
      <w:r>
        <w:rPr>
          <w:sz w:val="30"/>
        </w:rPr>
        <w:t>of</w:t>
      </w:r>
      <w:r>
        <w:rPr>
          <w:spacing w:val="-11"/>
          <w:sz w:val="30"/>
        </w:rPr>
        <w:t> </w:t>
      </w:r>
      <w:r>
        <w:rPr>
          <w:sz w:val="30"/>
        </w:rPr>
        <w:t>water,</w:t>
      </w:r>
      <w:r>
        <w:rPr>
          <w:spacing w:val="-11"/>
          <w:sz w:val="30"/>
        </w:rPr>
        <w:t> </w:t>
      </w:r>
      <w:r>
        <w:rPr>
          <w:sz w:val="30"/>
        </w:rPr>
        <w:t>saturated loose soil, gravel, boulders, and organic debris capable of destroying infrastructure along drainage paths.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826" w:hanging="360"/>
        <w:jc w:val="both"/>
        <w:rPr>
          <w:sz w:val="30"/>
        </w:rPr>
      </w:pPr>
      <w:r>
        <w:rPr>
          <w:sz w:val="30"/>
        </w:rPr>
        <w:t>Rockslide: Rapid downslope movement of large rock masses sliding</w:t>
      </w:r>
      <w:r>
        <w:rPr>
          <w:spacing w:val="-7"/>
          <w:sz w:val="30"/>
        </w:rPr>
        <w:t> </w:t>
      </w:r>
      <w:r>
        <w:rPr>
          <w:sz w:val="30"/>
        </w:rPr>
        <w:t>along</w:t>
      </w:r>
      <w:r>
        <w:rPr>
          <w:spacing w:val="-7"/>
          <w:sz w:val="30"/>
        </w:rPr>
        <w:t> </w:t>
      </w:r>
      <w:r>
        <w:rPr>
          <w:sz w:val="30"/>
        </w:rPr>
        <w:t>planar</w:t>
      </w:r>
      <w:r>
        <w:rPr>
          <w:spacing w:val="-7"/>
          <w:sz w:val="30"/>
        </w:rPr>
        <w:t> </w:t>
      </w:r>
      <w:r>
        <w:rPr>
          <w:sz w:val="30"/>
        </w:rPr>
        <w:t>structural</w:t>
      </w:r>
      <w:r>
        <w:rPr>
          <w:spacing w:val="-7"/>
          <w:sz w:val="30"/>
        </w:rPr>
        <w:t> </w:t>
      </w:r>
      <w:r>
        <w:rPr>
          <w:sz w:val="30"/>
        </w:rPr>
        <w:t>discontinuities</w:t>
      </w:r>
      <w:r>
        <w:rPr>
          <w:spacing w:val="-7"/>
          <w:sz w:val="30"/>
        </w:rPr>
        <w:t> </w:t>
      </w:r>
      <w:r>
        <w:rPr>
          <w:sz w:val="30"/>
        </w:rPr>
        <w:t>(bedding</w:t>
      </w:r>
      <w:r>
        <w:rPr>
          <w:spacing w:val="-7"/>
          <w:sz w:val="30"/>
        </w:rPr>
        <w:t> </w:t>
      </w:r>
      <w:r>
        <w:rPr>
          <w:sz w:val="30"/>
        </w:rPr>
        <w:t>planes, joints, or faults).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76" w:hanging="360"/>
        <w:jc w:val="left"/>
        <w:rPr>
          <w:sz w:val="30"/>
        </w:rPr>
      </w:pPr>
      <w:r>
        <w:rPr>
          <w:sz w:val="30"/>
        </w:rPr>
        <w:t>Rotational Slides: Downward and outward movement along a concave-upward,</w:t>
      </w:r>
      <w:r>
        <w:rPr>
          <w:spacing w:val="-5"/>
          <w:sz w:val="30"/>
        </w:rPr>
        <w:t> </w:t>
      </w:r>
      <w:r>
        <w:rPr>
          <w:sz w:val="30"/>
        </w:rPr>
        <w:t>curved</w:t>
      </w:r>
      <w:r>
        <w:rPr>
          <w:spacing w:val="-5"/>
          <w:sz w:val="30"/>
        </w:rPr>
        <w:t> </w:t>
      </w:r>
      <w:r>
        <w:rPr>
          <w:sz w:val="30"/>
        </w:rPr>
        <w:t>failure</w:t>
      </w:r>
      <w:r>
        <w:rPr>
          <w:spacing w:val="-5"/>
          <w:sz w:val="30"/>
        </w:rPr>
        <w:t> </w:t>
      </w:r>
      <w:r>
        <w:rPr>
          <w:sz w:val="30"/>
        </w:rPr>
        <w:t>plane,</w:t>
      </w:r>
      <w:r>
        <w:rPr>
          <w:spacing w:val="-5"/>
          <w:sz w:val="30"/>
        </w:rPr>
        <w:t> </w:t>
      </w:r>
      <w:r>
        <w:rPr>
          <w:sz w:val="30"/>
        </w:rPr>
        <w:t>causing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backward</w:t>
      </w:r>
      <w:r>
        <w:rPr>
          <w:spacing w:val="-5"/>
          <w:sz w:val="30"/>
        </w:rPr>
        <w:t> </w:t>
      </w:r>
      <w:r>
        <w:rPr>
          <w:sz w:val="30"/>
        </w:rPr>
        <w:t>tilt</w:t>
      </w:r>
      <w:r>
        <w:rPr>
          <w:spacing w:val="-5"/>
          <w:sz w:val="30"/>
        </w:rPr>
        <w:t> </w:t>
      </w:r>
      <w:r>
        <w:rPr>
          <w:sz w:val="30"/>
        </w:rPr>
        <w:t>of the displaced block.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80" w:after="0"/>
        <w:ind w:left="720" w:right="904" w:hanging="360"/>
        <w:jc w:val="left"/>
        <w:rPr>
          <w:sz w:val="30"/>
        </w:rPr>
      </w:pPr>
      <w:r>
        <w:rPr>
          <w:sz w:val="30"/>
        </w:rPr>
        <w:t>Translational</w:t>
      </w:r>
      <w:r>
        <w:rPr>
          <w:spacing w:val="-10"/>
          <w:sz w:val="30"/>
        </w:rPr>
        <w:t> </w:t>
      </w:r>
      <w:r>
        <w:rPr>
          <w:sz w:val="30"/>
        </w:rPr>
        <w:t>Slides:</w:t>
      </w:r>
      <w:r>
        <w:rPr>
          <w:spacing w:val="-10"/>
          <w:sz w:val="30"/>
        </w:rPr>
        <w:t> </w:t>
      </w:r>
      <w:r>
        <w:rPr>
          <w:sz w:val="30"/>
        </w:rPr>
        <w:t>Mass</w:t>
      </w:r>
      <w:r>
        <w:rPr>
          <w:spacing w:val="-10"/>
          <w:sz w:val="30"/>
        </w:rPr>
        <w:t> </w:t>
      </w:r>
      <w:r>
        <w:rPr>
          <w:sz w:val="30"/>
        </w:rPr>
        <w:t>movement</w:t>
      </w:r>
      <w:r>
        <w:rPr>
          <w:spacing w:val="-10"/>
          <w:sz w:val="30"/>
        </w:rPr>
        <w:t> </w:t>
      </w:r>
      <w:r>
        <w:rPr>
          <w:sz w:val="30"/>
        </w:rPr>
        <w:t>along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roughly</w:t>
      </w:r>
      <w:r>
        <w:rPr>
          <w:spacing w:val="-10"/>
          <w:sz w:val="30"/>
        </w:rPr>
        <w:t> </w:t>
      </w:r>
      <w:r>
        <w:rPr>
          <w:sz w:val="30"/>
        </w:rPr>
        <w:t>planar, predisposed geological surface (bedding/foliation boundary) parallel to the slope surface.</w:t>
      </w:r>
    </w:p>
    <w:p>
      <w:pPr>
        <w:pStyle w:val="BodyText"/>
        <w:ind w:left="0" w:firstLine="0"/>
      </w:pPr>
    </w:p>
    <w:p>
      <w:pPr>
        <w:pStyle w:val="BodyText"/>
        <w:spacing w:before="103"/>
        <w:ind w:left="0" w:firstLine="0"/>
      </w:pPr>
    </w:p>
    <w:p>
      <w:pPr>
        <w:pStyle w:val="Heading1"/>
        <w:spacing w:before="0"/>
        <w:ind w:left="0" w:firstLine="0"/>
      </w:pPr>
      <w:r>
        <w:rPr>
          <w:u w:val="single"/>
        </w:rPr>
        <w:t>Major</w:t>
      </w:r>
      <w:r>
        <w:rPr>
          <w:spacing w:val="-2"/>
          <w:u w:val="single"/>
        </w:rPr>
        <w:t> </w:t>
      </w:r>
      <w:r>
        <w:rPr>
          <w:u w:val="single"/>
        </w:rPr>
        <w:t>Causes &amp; Factor </w:t>
      </w:r>
      <w:r>
        <w:rPr>
          <w:spacing w:val="-2"/>
          <w:u w:val="single"/>
        </w:rPr>
        <w:t>Categorization:-</w:t>
      </w:r>
    </w:p>
    <w:p>
      <w:pPr>
        <w:spacing w:before="292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  <w:u w:val="single"/>
        </w:rPr>
        <w:t>-</w:t>
      </w:r>
      <w:r>
        <w:rPr>
          <w:rFonts w:ascii="Arial"/>
          <w:b/>
          <w:spacing w:val="-10"/>
          <w:sz w:val="30"/>
          <w:u w:val="single"/>
        </w:rPr>
        <w:t>&gt;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92" w:after="0"/>
        <w:ind w:left="719" w:right="0" w:hanging="359"/>
        <w:jc w:val="left"/>
        <w:rPr>
          <w:rFonts w:ascii="Arial MT" w:hAnsi="Arial MT"/>
          <w:b w:val="0"/>
        </w:rPr>
      </w:pPr>
      <w:r>
        <w:rPr/>
        <w:t>Natural </w:t>
      </w:r>
      <w:r>
        <w:rPr>
          <w:spacing w:val="-2"/>
        </w:rPr>
        <w:t>Factors:</w:t>
      </w:r>
      <w:r>
        <w:rPr>
          <w:rFonts w:ascii="Arial MT" w:hAnsi="Arial MT"/>
          <w:b w:val="0"/>
          <w:spacing w:val="-2"/>
        </w:rPr>
        <w:t>-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  <w:tab w:pos="1522" w:val="left" w:leader="none"/>
        </w:tabs>
        <w:spacing w:line="276" w:lineRule="auto" w:before="51" w:after="0"/>
        <w:ind w:left="1440" w:right="476" w:hanging="360"/>
        <w:jc w:val="left"/>
        <w:rPr>
          <w:sz w:val="30"/>
        </w:rPr>
      </w:pPr>
      <w:r>
        <w:rPr>
          <w:rFonts w:ascii="Arial" w:hAnsi="Arial"/>
          <w:sz w:val="30"/>
        </w:rPr>
        <w:tab/>
      </w:r>
      <w:r>
        <w:rPr>
          <w:rFonts w:ascii="Arial" w:hAnsi="Arial"/>
          <w:b/>
          <w:sz w:val="30"/>
        </w:rPr>
        <w:t>Intense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&amp;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Prolonged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Rainfall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:</w:t>
      </w:r>
      <w:r>
        <w:rPr>
          <w:rFonts w:ascii="Arial" w:hAnsi="Arial"/>
          <w:i/>
          <w:sz w:val="30"/>
        </w:rPr>
        <w:t>Short-burst</w:t>
      </w:r>
      <w:r>
        <w:rPr>
          <w:rFonts w:ascii="Arial" w:hAnsi="Arial"/>
          <w:i/>
          <w:spacing w:val="-7"/>
          <w:sz w:val="30"/>
        </w:rPr>
        <w:t> </w:t>
      </w:r>
      <w:r>
        <w:rPr>
          <w:rFonts w:ascii="Arial" w:hAnsi="Arial"/>
          <w:i/>
          <w:sz w:val="30"/>
        </w:rPr>
        <w:t>intensity:</w:t>
      </w:r>
      <w:r>
        <w:rPr>
          <w:rFonts w:ascii="Arial" w:hAnsi="Arial"/>
          <w:i/>
          <w:spacing w:val="-7"/>
          <w:sz w:val="30"/>
        </w:rPr>
        <w:t> </w:t>
      </w:r>
      <w:r>
        <w:rPr>
          <w:sz w:val="30"/>
        </w:rPr>
        <w:t>High rainfall in 1–2 hours causes rapid surface runoff and triggers shallow mudslides or debris flows.</w:t>
      </w:r>
    </w:p>
    <w:p>
      <w:pPr>
        <w:pStyle w:val="BodyText"/>
        <w:spacing w:line="276" w:lineRule="auto" w:before="240"/>
        <w:ind w:left="1440" w:right="690" w:firstLine="0"/>
        <w:jc w:val="both"/>
      </w:pPr>
      <w:r>
        <w:rPr>
          <w:rFonts w:ascii="Arial" w:hAnsi="Arial"/>
          <w:i/>
        </w:rPr>
        <w:t>Prolonged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duration:</w:t>
      </w:r>
      <w:r>
        <w:rPr>
          <w:rFonts w:ascii="Arial" w:hAnsi="Arial"/>
          <w:i/>
          <w:spacing w:val="-6"/>
        </w:rPr>
        <w:t> </w:t>
      </w:r>
      <w:r>
        <w:rPr/>
        <w:t>Moderate</w:t>
      </w:r>
      <w:r>
        <w:rPr>
          <w:spacing w:val="-6"/>
        </w:rPr>
        <w:t> </w:t>
      </w:r>
      <w:r>
        <w:rPr/>
        <w:t>rain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5–15</w:t>
      </w:r>
      <w:r>
        <w:rPr>
          <w:spacing w:val="-6"/>
        </w:rPr>
        <w:t> </w:t>
      </w:r>
      <w:r>
        <w:rPr/>
        <w:t>days</w:t>
      </w:r>
      <w:r>
        <w:rPr>
          <w:spacing w:val="-6"/>
        </w:rPr>
        <w:t> </w:t>
      </w:r>
      <w:r>
        <w:rPr/>
        <w:t>slowly seeps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underground,</w:t>
      </w:r>
      <w:r>
        <w:rPr>
          <w:spacing w:val="-4"/>
        </w:rPr>
        <w:t> </w:t>
      </w:r>
      <w:r>
        <w:rPr/>
        <w:t>saturating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soil</w:t>
      </w:r>
      <w:r>
        <w:rPr>
          <w:spacing w:val="-4"/>
        </w:rPr>
        <w:t> </w:t>
      </w:r>
      <w:r>
        <w:rPr/>
        <w:t>layers</w:t>
      </w:r>
      <w:r>
        <w:rPr>
          <w:spacing w:val="-4"/>
        </w:rPr>
        <w:t> </w:t>
      </w:r>
      <w:r>
        <w:rPr/>
        <w:t>and triggering massive rotational or translational slides.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  <w:tab w:pos="5440" w:val="left" w:leader="none"/>
        </w:tabs>
        <w:spacing w:line="276" w:lineRule="auto" w:before="240" w:after="0"/>
        <w:ind w:left="1440" w:right="424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Seismic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Activity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&amp;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z w:val="30"/>
        </w:rPr>
        <w:t>Earthquakes:</w:t>
      </w:r>
      <w:r>
        <w:rPr>
          <w:rFonts w:ascii="Arial" w:hAnsi="Arial"/>
          <w:b/>
          <w:spacing w:val="-7"/>
          <w:sz w:val="30"/>
        </w:rPr>
        <w:t> </w:t>
      </w:r>
      <w:r>
        <w:rPr>
          <w:sz w:val="30"/>
        </w:rPr>
        <w:t>Ground</w:t>
      </w:r>
      <w:r>
        <w:rPr>
          <w:spacing w:val="-7"/>
          <w:sz w:val="30"/>
        </w:rPr>
        <w:t> </w:t>
      </w:r>
      <w:r>
        <w:rPr>
          <w:sz w:val="30"/>
        </w:rPr>
        <w:t>shaking</w:t>
      </w:r>
      <w:r>
        <w:rPr>
          <w:spacing w:val="-7"/>
          <w:sz w:val="30"/>
        </w:rPr>
        <w:t> </w:t>
      </w:r>
      <w:r>
        <w:rPr>
          <w:sz w:val="30"/>
        </w:rPr>
        <w:t>creates dynamic stress waves. This</w:t>
        <w:tab/>
        <w:t>fractures internal rock joints and causes </w:t>
      </w:r>
      <w:r>
        <w:rPr>
          <w:rFonts w:ascii="Arial" w:hAnsi="Arial"/>
          <w:i/>
          <w:sz w:val="30"/>
        </w:rPr>
        <w:t>liquefaction</w:t>
      </w:r>
      <w:r>
        <w:rPr>
          <w:sz w:val="30"/>
        </w:rPr>
        <w:t>—where loose, water-saturated sand or silt temporarily behaves like a liquid.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613" w:hanging="36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River</w:t>
      </w:r>
      <w:r>
        <w:rPr>
          <w:rFonts w:ascii="Arial"/>
          <w:b/>
          <w:spacing w:val="-8"/>
          <w:sz w:val="30"/>
        </w:rPr>
        <w:t> </w:t>
      </w:r>
      <w:r>
        <w:rPr>
          <w:rFonts w:ascii="Arial"/>
          <w:b/>
          <w:sz w:val="30"/>
        </w:rPr>
        <w:t>Toe</w:t>
      </w:r>
      <w:r>
        <w:rPr>
          <w:rFonts w:ascii="Arial"/>
          <w:b/>
          <w:spacing w:val="-8"/>
          <w:sz w:val="30"/>
        </w:rPr>
        <w:t> </w:t>
      </w:r>
      <w:r>
        <w:rPr>
          <w:rFonts w:ascii="Arial"/>
          <w:b/>
          <w:sz w:val="30"/>
        </w:rPr>
        <w:t>Erosion:</w:t>
      </w:r>
      <w:r>
        <w:rPr>
          <w:rFonts w:ascii="Arial"/>
          <w:b/>
          <w:spacing w:val="-8"/>
          <w:sz w:val="30"/>
        </w:rPr>
        <w:t> </w:t>
      </w:r>
      <w:r>
        <w:rPr>
          <w:sz w:val="30"/>
        </w:rPr>
        <w:t>Mountain</w:t>
      </w:r>
      <w:r>
        <w:rPr>
          <w:spacing w:val="-8"/>
          <w:sz w:val="30"/>
        </w:rPr>
        <w:t> </w:t>
      </w:r>
      <w:r>
        <w:rPr>
          <w:sz w:val="30"/>
        </w:rPr>
        <w:t>rivers</w:t>
      </w:r>
      <w:r>
        <w:rPr>
          <w:spacing w:val="-8"/>
          <w:sz w:val="30"/>
        </w:rPr>
        <w:t> </w:t>
      </w:r>
      <w:r>
        <w:rPr>
          <w:sz w:val="30"/>
        </w:rPr>
        <w:t>cut</w:t>
      </w:r>
      <w:r>
        <w:rPr>
          <w:spacing w:val="-8"/>
          <w:sz w:val="30"/>
        </w:rPr>
        <w:t> </w:t>
      </w:r>
      <w:r>
        <w:rPr>
          <w:sz w:val="30"/>
        </w:rPr>
        <w:t>deeper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wider along their banks. Over time, the rushing water scoops away the natural "foot" or base (toe) of the mountain, leaving the slope above it completely unsupported.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386" w:hanging="36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Weathering</w:t>
      </w:r>
      <w:r>
        <w:rPr>
          <w:rFonts w:ascii="Arial"/>
          <w:b/>
          <w:spacing w:val="-10"/>
          <w:sz w:val="30"/>
        </w:rPr>
        <w:t> </w:t>
      </w:r>
      <w:r>
        <w:rPr>
          <w:rFonts w:ascii="Arial"/>
          <w:b/>
          <w:sz w:val="30"/>
        </w:rPr>
        <w:t>&amp;</w:t>
      </w:r>
      <w:r>
        <w:rPr>
          <w:rFonts w:ascii="Arial"/>
          <w:b/>
          <w:spacing w:val="-10"/>
          <w:sz w:val="30"/>
        </w:rPr>
        <w:t> </w:t>
      </w:r>
      <w:r>
        <w:rPr>
          <w:rFonts w:ascii="Arial"/>
          <w:b/>
          <w:sz w:val="30"/>
        </w:rPr>
        <w:t>Geological</w:t>
      </w:r>
      <w:r>
        <w:rPr>
          <w:rFonts w:ascii="Arial"/>
          <w:b/>
          <w:spacing w:val="-10"/>
          <w:sz w:val="30"/>
        </w:rPr>
        <w:t> </w:t>
      </w:r>
      <w:r>
        <w:rPr>
          <w:rFonts w:ascii="Arial"/>
          <w:b/>
          <w:sz w:val="30"/>
        </w:rPr>
        <w:t>Weakness:</w:t>
      </w:r>
      <w:r>
        <w:rPr>
          <w:rFonts w:ascii="Arial"/>
          <w:b/>
          <w:spacing w:val="-10"/>
          <w:sz w:val="30"/>
        </w:rPr>
        <w:t> </w:t>
      </w:r>
      <w:r>
        <w:rPr>
          <w:sz w:val="30"/>
        </w:rPr>
        <w:t>Natural</w:t>
      </w:r>
      <w:r>
        <w:rPr>
          <w:spacing w:val="-10"/>
          <w:sz w:val="30"/>
        </w:rPr>
        <w:t> </w:t>
      </w:r>
      <w:r>
        <w:rPr>
          <w:sz w:val="30"/>
        </w:rPr>
        <w:t>freeze-</w:t>
      </w:r>
      <w:r>
        <w:rPr>
          <w:sz w:val="30"/>
        </w:rPr>
        <w:t>thaw cycles, chemical decomposition from acidic rainwater, and alternating hot/cold days fracture and crumble hard rock into loose debris over time.</w:t>
      </w:r>
    </w:p>
    <w:p>
      <w:pPr>
        <w:pStyle w:val="ListParagraph"/>
        <w:spacing w:after="0" w:line="276" w:lineRule="auto"/>
        <w:jc w:val="left"/>
        <w:rPr>
          <w:rFonts w:ascii="Arial"/>
          <w:b/>
          <w:sz w:val="3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rFonts w:ascii="Arial MT" w:hAnsi="Arial MT"/>
          <w:b w:val="0"/>
        </w:rPr>
      </w:pPr>
      <w:r>
        <w:rPr/>
        <w:t>Human-Induced </w:t>
      </w:r>
      <w:r>
        <w:rPr>
          <w:spacing w:val="-2"/>
        </w:rPr>
        <w:t>Factors:</w:t>
      </w:r>
      <w:r>
        <w:rPr>
          <w:rFonts w:ascii="Arial MT" w:hAnsi="Arial MT"/>
          <w:b w:val="0"/>
          <w:spacing w:val="-2"/>
        </w:rPr>
        <w:t>-</w:t>
      </w:r>
    </w:p>
    <w:p>
      <w:pPr>
        <w:pStyle w:val="ListParagraph"/>
        <w:numPr>
          <w:ilvl w:val="1"/>
          <w:numId w:val="1"/>
        </w:numPr>
        <w:tabs>
          <w:tab w:pos="1053" w:val="left" w:leader="none"/>
          <w:tab w:pos="7356" w:val="left" w:leader="none"/>
        </w:tabs>
        <w:spacing w:line="276" w:lineRule="auto" w:before="291" w:after="0"/>
        <w:ind w:left="720" w:right="543" w:firstLine="0"/>
        <w:jc w:val="left"/>
        <w:rPr>
          <w:sz w:val="30"/>
        </w:rPr>
      </w:pPr>
      <w:r>
        <w:rPr>
          <w:rFonts w:ascii="Arial"/>
          <w:b/>
          <w:sz w:val="30"/>
        </w:rPr>
        <w:t>Unscientific Hill-Cutting &amp; Road Construction: </w:t>
      </w:r>
      <w:r>
        <w:rPr>
          <w:sz w:val="30"/>
        </w:rPr>
        <w:t>To build or widen highways (like mountain corridors), heavy</w:t>
        <w:tab/>
      </w:r>
      <w:r>
        <w:rPr>
          <w:spacing w:val="-2"/>
          <w:sz w:val="30"/>
        </w:rPr>
        <w:t>machinery </w:t>
      </w:r>
      <w:r>
        <w:rPr>
          <w:sz w:val="30"/>
        </w:rPr>
        <w:t>shears away the bottom of the slope vertically without constructing</w:t>
      </w:r>
      <w:r>
        <w:rPr>
          <w:spacing w:val="-6"/>
          <w:sz w:val="30"/>
        </w:rPr>
        <w:t> </w:t>
      </w:r>
      <w:r>
        <w:rPr>
          <w:sz w:val="30"/>
        </w:rPr>
        <w:t>retaining</w:t>
      </w:r>
      <w:r>
        <w:rPr>
          <w:spacing w:val="-6"/>
          <w:sz w:val="30"/>
        </w:rPr>
        <w:t> </w:t>
      </w:r>
      <w:r>
        <w:rPr>
          <w:sz w:val="30"/>
        </w:rPr>
        <w:t>walls</w:t>
      </w:r>
      <w:r>
        <w:rPr>
          <w:spacing w:val="-6"/>
          <w:sz w:val="30"/>
        </w:rPr>
        <w:t> </w:t>
      </w:r>
      <w:r>
        <w:rPr>
          <w:sz w:val="30"/>
        </w:rPr>
        <w:t>or</w:t>
      </w:r>
      <w:r>
        <w:rPr>
          <w:spacing w:val="-6"/>
          <w:sz w:val="30"/>
        </w:rPr>
        <w:t> </w:t>
      </w:r>
      <w:r>
        <w:rPr>
          <w:sz w:val="30"/>
        </w:rPr>
        <w:t>terraced</w:t>
      </w:r>
      <w:r>
        <w:rPr>
          <w:spacing w:val="-6"/>
          <w:sz w:val="30"/>
        </w:rPr>
        <w:t> </w:t>
      </w:r>
      <w:r>
        <w:rPr>
          <w:sz w:val="30"/>
        </w:rPr>
        <w:t>benches.</w:t>
      </w:r>
      <w:r>
        <w:rPr>
          <w:spacing w:val="-6"/>
          <w:sz w:val="30"/>
        </w:rPr>
        <w:t> </w:t>
      </w:r>
      <w:r>
        <w:rPr>
          <w:sz w:val="30"/>
        </w:rPr>
        <w:t>Removing</w:t>
      </w:r>
      <w:r>
        <w:rPr>
          <w:spacing w:val="-6"/>
          <w:sz w:val="30"/>
        </w:rPr>
        <w:t> </w:t>
      </w:r>
      <w:r>
        <w:rPr>
          <w:sz w:val="30"/>
        </w:rPr>
        <w:t>that natural supporting foundation lets gravity take over.</w:t>
      </w:r>
    </w:p>
    <w:p>
      <w:pPr>
        <w:pStyle w:val="ListParagraph"/>
        <w:numPr>
          <w:ilvl w:val="1"/>
          <w:numId w:val="1"/>
        </w:numPr>
        <w:tabs>
          <w:tab w:pos="1053" w:val="left" w:leader="none"/>
        </w:tabs>
        <w:spacing w:line="276" w:lineRule="auto" w:before="240" w:after="0"/>
        <w:ind w:left="720" w:right="71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Deforestation &amp; Vegetation Removal: </w:t>
      </w:r>
      <w:r>
        <w:rPr>
          <w:sz w:val="30"/>
        </w:rPr>
        <w:t>Tree roots act like natural biological rebar, binding loose soil particles together. Deforestation</w:t>
      </w:r>
      <w:r>
        <w:rPr>
          <w:spacing w:val="-6"/>
          <w:sz w:val="30"/>
        </w:rPr>
        <w:t> </w:t>
      </w:r>
      <w:r>
        <w:rPr>
          <w:sz w:val="30"/>
        </w:rPr>
        <w:t>removes</w:t>
      </w:r>
      <w:r>
        <w:rPr>
          <w:spacing w:val="-6"/>
          <w:sz w:val="30"/>
        </w:rPr>
        <w:t> </w:t>
      </w:r>
      <w:r>
        <w:rPr>
          <w:sz w:val="30"/>
        </w:rPr>
        <w:t>this</w:t>
      </w:r>
      <w:r>
        <w:rPr>
          <w:spacing w:val="-6"/>
          <w:sz w:val="30"/>
        </w:rPr>
        <w:t> </w:t>
      </w:r>
      <w:r>
        <w:rPr>
          <w:sz w:val="30"/>
        </w:rPr>
        <w:t>root</w:t>
      </w:r>
      <w:r>
        <w:rPr>
          <w:spacing w:val="-6"/>
          <w:sz w:val="30"/>
        </w:rPr>
        <w:t> </w:t>
      </w:r>
      <w:r>
        <w:rPr>
          <w:sz w:val="30"/>
        </w:rPr>
        <w:t>network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eliminates</w:t>
      </w:r>
      <w:r>
        <w:rPr>
          <w:spacing w:val="-6"/>
          <w:sz w:val="30"/>
        </w:rPr>
        <w:t> </w:t>
      </w:r>
      <w:r>
        <w:rPr>
          <w:sz w:val="30"/>
        </w:rPr>
        <w:t>foliage that would otherwise intercept and slow down driving rain.</w:t>
      </w:r>
    </w:p>
    <w:p>
      <w:pPr>
        <w:pStyle w:val="ListParagraph"/>
        <w:numPr>
          <w:ilvl w:val="1"/>
          <w:numId w:val="1"/>
        </w:numPr>
        <w:tabs>
          <w:tab w:pos="1053" w:val="left" w:leader="none"/>
        </w:tabs>
        <w:spacing w:line="276" w:lineRule="auto" w:before="240" w:after="0"/>
        <w:ind w:left="720" w:right="475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Shifting Cultivation: </w:t>
      </w:r>
      <w:r>
        <w:rPr>
          <w:sz w:val="30"/>
        </w:rPr>
        <w:t>Common across northeastern states: patches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forest</w:t>
      </w:r>
      <w:r>
        <w:rPr>
          <w:spacing w:val="-4"/>
          <w:sz w:val="30"/>
        </w:rPr>
        <w:t> </w:t>
      </w:r>
      <w:r>
        <w:rPr>
          <w:sz w:val="30"/>
        </w:rPr>
        <w:t>on</w:t>
      </w:r>
      <w:r>
        <w:rPr>
          <w:spacing w:val="-4"/>
          <w:sz w:val="30"/>
        </w:rPr>
        <w:t> </w:t>
      </w:r>
      <w:r>
        <w:rPr>
          <w:sz w:val="30"/>
        </w:rPr>
        <w:t>steep</w:t>
      </w:r>
      <w:r>
        <w:rPr>
          <w:spacing w:val="-4"/>
          <w:sz w:val="30"/>
        </w:rPr>
        <w:t> </w:t>
      </w:r>
      <w:r>
        <w:rPr>
          <w:sz w:val="30"/>
        </w:rPr>
        <w:t>hill</w:t>
      </w:r>
      <w:r>
        <w:rPr>
          <w:spacing w:val="-4"/>
          <w:sz w:val="30"/>
        </w:rPr>
        <w:t> </w:t>
      </w:r>
      <w:r>
        <w:rPr>
          <w:sz w:val="30"/>
        </w:rPr>
        <w:t>slopes</w:t>
      </w:r>
      <w:r>
        <w:rPr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slashed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burned</w:t>
      </w:r>
      <w:r>
        <w:rPr>
          <w:spacing w:val="-4"/>
          <w:sz w:val="30"/>
        </w:rPr>
        <w:t> </w:t>
      </w:r>
      <w:r>
        <w:rPr>
          <w:sz w:val="30"/>
        </w:rPr>
        <w:t>for short-term agriculture. When heavy monsoon rains hit these bare, exposed topsoils, surface erosion and shallow slides </w:t>
      </w:r>
      <w:r>
        <w:rPr>
          <w:spacing w:val="-2"/>
          <w:sz w:val="30"/>
        </w:rPr>
        <w:t>surge.</w:t>
      </w:r>
    </w:p>
    <w:p>
      <w:pPr>
        <w:pStyle w:val="ListParagraph"/>
        <w:numPr>
          <w:ilvl w:val="1"/>
          <w:numId w:val="1"/>
        </w:numPr>
        <w:tabs>
          <w:tab w:pos="1053" w:val="left" w:leader="none"/>
        </w:tabs>
        <w:spacing w:line="276" w:lineRule="auto" w:before="240" w:after="0"/>
        <w:ind w:left="720" w:right="543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Blocked</w:t>
      </w:r>
      <w:r>
        <w:rPr>
          <w:rFonts w:ascii="Arial"/>
          <w:b/>
          <w:spacing w:val="-1"/>
          <w:sz w:val="30"/>
        </w:rPr>
        <w:t> </w:t>
      </w:r>
      <w:r>
        <w:rPr>
          <w:rFonts w:ascii="Arial"/>
          <w:b/>
          <w:sz w:val="30"/>
        </w:rPr>
        <w:t>&amp;</w:t>
      </w:r>
      <w:r>
        <w:rPr>
          <w:rFonts w:ascii="Arial"/>
          <w:b/>
          <w:spacing w:val="-1"/>
          <w:sz w:val="30"/>
        </w:rPr>
        <w:t> </w:t>
      </w:r>
      <w:r>
        <w:rPr>
          <w:rFonts w:ascii="Arial"/>
          <w:b/>
          <w:sz w:val="30"/>
        </w:rPr>
        <w:t>Unplanned</w:t>
      </w:r>
      <w:r>
        <w:rPr>
          <w:rFonts w:ascii="Arial"/>
          <w:b/>
          <w:spacing w:val="-1"/>
          <w:sz w:val="30"/>
        </w:rPr>
        <w:t> </w:t>
      </w:r>
      <w:r>
        <w:rPr>
          <w:rFonts w:ascii="Arial"/>
          <w:b/>
          <w:sz w:val="30"/>
        </w:rPr>
        <w:t>Drainage:</w:t>
      </w:r>
      <w:r>
        <w:rPr>
          <w:rFonts w:ascii="Arial"/>
          <w:b/>
          <w:spacing w:val="-1"/>
          <w:sz w:val="30"/>
        </w:rPr>
        <w:t> </w:t>
      </w:r>
      <w:r>
        <w:rPr>
          <w:sz w:val="30"/>
        </w:rPr>
        <w:t>When</w:t>
      </w:r>
      <w:r>
        <w:rPr>
          <w:spacing w:val="-1"/>
          <w:sz w:val="30"/>
        </w:rPr>
        <w:t> </w:t>
      </w:r>
      <w:r>
        <w:rPr>
          <w:sz w:val="30"/>
        </w:rPr>
        <w:t>towns,</w:t>
      </w:r>
      <w:r>
        <w:rPr>
          <w:spacing w:val="-1"/>
          <w:sz w:val="30"/>
        </w:rPr>
        <w:t> </w:t>
      </w:r>
      <w:r>
        <w:rPr>
          <w:sz w:val="30"/>
        </w:rPr>
        <w:t>settlements, or</w:t>
      </w:r>
      <w:r>
        <w:rPr>
          <w:spacing w:val="-5"/>
          <w:sz w:val="30"/>
        </w:rPr>
        <w:t> </w:t>
      </w:r>
      <w:r>
        <w:rPr>
          <w:sz w:val="30"/>
        </w:rPr>
        <w:t>roads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built</w:t>
      </w:r>
      <w:r>
        <w:rPr>
          <w:spacing w:val="-5"/>
          <w:sz w:val="30"/>
        </w:rPr>
        <w:t> </w:t>
      </w:r>
      <w:r>
        <w:rPr>
          <w:sz w:val="30"/>
        </w:rPr>
        <w:t>without</w:t>
      </w:r>
      <w:r>
        <w:rPr>
          <w:spacing w:val="-5"/>
          <w:sz w:val="30"/>
        </w:rPr>
        <w:t> </w:t>
      </w:r>
      <w:r>
        <w:rPr>
          <w:sz w:val="30"/>
        </w:rPr>
        <w:t>proper</w:t>
      </w:r>
      <w:r>
        <w:rPr>
          <w:spacing w:val="-5"/>
          <w:sz w:val="30"/>
        </w:rPr>
        <w:t> </w:t>
      </w:r>
      <w:r>
        <w:rPr>
          <w:sz w:val="30"/>
        </w:rPr>
        <w:t>drainage</w:t>
      </w:r>
      <w:r>
        <w:rPr>
          <w:spacing w:val="-5"/>
          <w:sz w:val="30"/>
        </w:rPr>
        <w:t> </w:t>
      </w:r>
      <w:r>
        <w:rPr>
          <w:sz w:val="30"/>
        </w:rPr>
        <w:t>channels,</w:t>
      </w:r>
      <w:r>
        <w:rPr>
          <w:spacing w:val="-5"/>
          <w:sz w:val="30"/>
        </w:rPr>
        <w:t> </w:t>
      </w:r>
      <w:r>
        <w:rPr>
          <w:sz w:val="30"/>
        </w:rPr>
        <w:t>wastewater and storm runoff get dumped straight into the hillside soil, accelerating deep water percolation and slope destabilization.</w:t>
      </w:r>
    </w:p>
    <w:p>
      <w:pPr>
        <w:pStyle w:val="ListParagraph"/>
        <w:numPr>
          <w:ilvl w:val="1"/>
          <w:numId w:val="1"/>
        </w:numPr>
        <w:tabs>
          <w:tab w:pos="999" w:val="left" w:leader="none"/>
        </w:tabs>
        <w:spacing w:line="276" w:lineRule="auto" w:before="240" w:after="0"/>
        <w:ind w:left="0" w:right="719" w:firstLine="666"/>
        <w:jc w:val="left"/>
        <w:rPr>
          <w:sz w:val="30"/>
        </w:rPr>
      </w:pPr>
      <w:r>
        <w:rPr>
          <w:rFonts w:ascii="Arial"/>
          <w:b/>
          <w:sz w:val="30"/>
        </w:rPr>
        <w:t>Blasting &amp; Overloading: </w:t>
      </w:r>
      <w:r>
        <w:rPr>
          <w:sz w:val="30"/>
        </w:rPr>
        <w:t>Vibrations from dynamite blasting during quarrying or tunnel construction fracture adjacent rock formations.</w:t>
      </w:r>
      <w:r>
        <w:rPr>
          <w:spacing w:val="-12"/>
          <w:sz w:val="30"/>
        </w:rPr>
        <w:t> </w:t>
      </w:r>
      <w:r>
        <w:rPr>
          <w:sz w:val="30"/>
        </w:rPr>
        <w:t>Concurrently,</w:t>
      </w:r>
      <w:r>
        <w:rPr>
          <w:spacing w:val="-12"/>
          <w:sz w:val="30"/>
        </w:rPr>
        <w:t> </w:t>
      </w:r>
      <w:r>
        <w:rPr>
          <w:sz w:val="30"/>
        </w:rPr>
        <w:t>constructing</w:t>
      </w:r>
      <w:r>
        <w:rPr>
          <w:spacing w:val="-12"/>
          <w:sz w:val="30"/>
        </w:rPr>
        <w:t> </w:t>
      </w:r>
      <w:r>
        <w:rPr>
          <w:sz w:val="30"/>
        </w:rPr>
        <w:t>multi-story</w:t>
      </w:r>
      <w:r>
        <w:rPr>
          <w:spacing w:val="-12"/>
          <w:sz w:val="30"/>
        </w:rPr>
        <w:t> </w:t>
      </w:r>
      <w:r>
        <w:rPr>
          <w:sz w:val="30"/>
        </w:rPr>
        <w:t>concrete</w:t>
      </w:r>
      <w:r>
        <w:rPr>
          <w:spacing w:val="-12"/>
          <w:sz w:val="30"/>
        </w:rPr>
        <w:t> </w:t>
      </w:r>
      <w:r>
        <w:rPr>
          <w:sz w:val="30"/>
        </w:rPr>
        <w:t>buildings on top of steep slopes adds immense downward weight (surcharge </w:t>
      </w:r>
      <w:r>
        <w:rPr>
          <w:spacing w:val="-2"/>
          <w:sz w:val="30"/>
        </w:rPr>
        <w:t>load).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6857" cy="314706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857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ind w:left="0" w:firstLine="0"/>
      </w:pPr>
    </w:p>
    <w:p>
      <w:pPr>
        <w:pStyle w:val="Heading1"/>
        <w:spacing w:before="0"/>
        <w:ind w:left="0" w:firstLine="0"/>
      </w:pPr>
      <w:r>
        <w:rPr>
          <w:u w:val="single"/>
        </w:rPr>
        <w:t>Relationships</w:t>
      </w:r>
      <w:r>
        <w:rPr>
          <w:spacing w:val="-2"/>
          <w:u w:val="single"/>
        </w:rPr>
        <w:t> Between:-</w:t>
      </w:r>
    </w:p>
    <w:p>
      <w:pPr>
        <w:spacing w:before="292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  <w:u w:val="single"/>
        </w:rPr>
        <w:t>-</w:t>
      </w:r>
      <w:r>
        <w:rPr>
          <w:rFonts w:ascii="Arial"/>
          <w:b/>
          <w:spacing w:val="-10"/>
          <w:sz w:val="30"/>
          <w:u w:val="single"/>
        </w:rPr>
        <w:t>&gt;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92" w:after="0"/>
        <w:ind w:left="720" w:right="392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Rainfall: </w:t>
      </w:r>
      <w:r>
        <w:rPr>
          <w:sz w:val="30"/>
        </w:rPr>
        <w:t>Driving dynamic trigger. High short-term intensity leads to</w:t>
      </w:r>
      <w:r>
        <w:rPr>
          <w:spacing w:val="-5"/>
          <w:sz w:val="30"/>
        </w:rPr>
        <w:t> </w:t>
      </w:r>
      <w:r>
        <w:rPr>
          <w:sz w:val="30"/>
        </w:rPr>
        <w:t>rapid</w:t>
      </w:r>
      <w:r>
        <w:rPr>
          <w:spacing w:val="-5"/>
          <w:sz w:val="30"/>
        </w:rPr>
        <w:t> </w:t>
      </w:r>
      <w:r>
        <w:rPr>
          <w:sz w:val="30"/>
        </w:rPr>
        <w:t>runoff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debris</w:t>
      </w:r>
      <w:r>
        <w:rPr>
          <w:spacing w:val="-5"/>
          <w:sz w:val="30"/>
        </w:rPr>
        <w:t> </w:t>
      </w:r>
      <w:r>
        <w:rPr>
          <w:sz w:val="30"/>
        </w:rPr>
        <w:t>flows;</w:t>
      </w:r>
      <w:r>
        <w:rPr>
          <w:spacing w:val="-5"/>
          <w:sz w:val="30"/>
        </w:rPr>
        <w:t> </w:t>
      </w:r>
      <w:r>
        <w:rPr>
          <w:sz w:val="30"/>
        </w:rPr>
        <w:t>prolonged</w:t>
      </w:r>
      <w:r>
        <w:rPr>
          <w:spacing w:val="-5"/>
          <w:sz w:val="30"/>
        </w:rPr>
        <w:t> </w:t>
      </w:r>
      <w:r>
        <w:rPr>
          <w:sz w:val="30"/>
        </w:rPr>
        <w:t>continuous</w:t>
      </w:r>
      <w:r>
        <w:rPr>
          <w:spacing w:val="-5"/>
          <w:sz w:val="30"/>
        </w:rPr>
        <w:t> </w:t>
      </w:r>
      <w:r>
        <w:rPr>
          <w:sz w:val="30"/>
        </w:rPr>
        <w:t>rain</w:t>
      </w:r>
      <w:r>
        <w:rPr>
          <w:spacing w:val="-5"/>
          <w:sz w:val="30"/>
        </w:rPr>
        <w:t> </w:t>
      </w:r>
      <w:r>
        <w:rPr>
          <w:sz w:val="30"/>
        </w:rPr>
        <w:t>drives deep</w:t>
      </w:r>
      <w:r>
        <w:rPr>
          <w:spacing w:val="-7"/>
          <w:sz w:val="30"/>
        </w:rPr>
        <w:t> </w:t>
      </w:r>
      <w:r>
        <w:rPr>
          <w:sz w:val="30"/>
        </w:rPr>
        <w:t>percolation,</w:t>
      </w:r>
      <w:r>
        <w:rPr>
          <w:spacing w:val="-7"/>
          <w:sz w:val="30"/>
        </w:rPr>
        <w:t> </w:t>
      </w:r>
      <w:r>
        <w:rPr>
          <w:sz w:val="30"/>
        </w:rPr>
        <w:t>saturation,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large-scale</w:t>
      </w:r>
      <w:r>
        <w:rPr>
          <w:spacing w:val="-7"/>
          <w:sz w:val="30"/>
        </w:rPr>
        <w:t> </w:t>
      </w:r>
      <w:r>
        <w:rPr>
          <w:sz w:val="30"/>
        </w:rPr>
        <w:t>deep-seated</w:t>
      </w:r>
      <w:r>
        <w:rPr>
          <w:spacing w:val="-7"/>
          <w:sz w:val="30"/>
        </w:rPr>
        <w:t> </w:t>
      </w:r>
      <w:r>
        <w:rPr>
          <w:sz w:val="30"/>
        </w:rPr>
        <w:t>slides.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978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Soil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Moisture:</w:t>
      </w:r>
      <w:r>
        <w:rPr>
          <w:rFonts w:ascii="Arial" w:hAnsi="Arial"/>
          <w:b/>
          <w:spacing w:val="-6"/>
          <w:sz w:val="30"/>
        </w:rPr>
        <w:t> </w:t>
      </w:r>
      <w:r>
        <w:rPr>
          <w:sz w:val="30"/>
        </w:rPr>
        <w:t>Directly</w:t>
      </w:r>
      <w:r>
        <w:rPr>
          <w:spacing w:val="-6"/>
          <w:sz w:val="30"/>
        </w:rPr>
        <w:t> </w:t>
      </w:r>
      <w:r>
        <w:rPr>
          <w:sz w:val="30"/>
        </w:rPr>
        <w:t>raises</w:t>
      </w:r>
      <w:r>
        <w:rPr>
          <w:spacing w:val="-6"/>
          <w:sz w:val="30"/>
        </w:rPr>
        <w:t> </w:t>
      </w:r>
      <w:r>
        <w:rPr>
          <w:sz w:val="30"/>
        </w:rPr>
        <w:t>pore</w:t>
      </w:r>
      <w:r>
        <w:rPr>
          <w:spacing w:val="-6"/>
          <w:sz w:val="30"/>
        </w:rPr>
        <w:t> </w:t>
      </w:r>
      <w:r>
        <w:rPr>
          <w:sz w:val="30"/>
        </w:rPr>
        <w:t>water</w:t>
      </w:r>
      <w:r>
        <w:rPr>
          <w:spacing w:val="-6"/>
          <w:sz w:val="30"/>
        </w:rPr>
        <w:t> </w:t>
      </w:r>
      <w:r>
        <w:rPr>
          <w:sz w:val="30"/>
        </w:rPr>
        <w:t>pressure,</w:t>
      </w:r>
      <w:r>
        <w:rPr>
          <w:spacing w:val="-6"/>
          <w:sz w:val="30"/>
        </w:rPr>
        <w:t> </w:t>
      </w:r>
      <w:r>
        <w:rPr>
          <w:sz w:val="30"/>
        </w:rPr>
        <w:t>reducing effective stress to zero, eliminating soil shear resistance.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177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Slope:</w:t>
      </w:r>
      <w:r>
        <w:rPr>
          <w:rFonts w:ascii="Arial" w:hAnsi="Arial"/>
          <w:b/>
          <w:spacing w:val="-7"/>
          <w:sz w:val="30"/>
        </w:rPr>
        <w:t> </w:t>
      </w:r>
      <w:r>
        <w:rPr>
          <w:sz w:val="30"/>
        </w:rPr>
        <w:t>Steeper</w:t>
      </w:r>
      <w:r>
        <w:rPr>
          <w:spacing w:val="-7"/>
          <w:sz w:val="30"/>
        </w:rPr>
        <w:t> </w:t>
      </w:r>
      <w:r>
        <w:rPr>
          <w:sz w:val="30"/>
        </w:rPr>
        <w:t>inclinations</w:t>
      </w:r>
      <w:r>
        <w:rPr>
          <w:spacing w:val="-7"/>
          <w:sz w:val="30"/>
        </w:rPr>
        <w:t> </w:t>
      </w:r>
      <w:r>
        <w:rPr>
          <w:sz w:val="30"/>
        </w:rPr>
        <w:t>amplify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gravitational</w:t>
      </w:r>
      <w:r>
        <w:rPr>
          <w:spacing w:val="-7"/>
          <w:sz w:val="30"/>
        </w:rPr>
        <w:t> </w:t>
      </w:r>
      <w:r>
        <w:rPr>
          <w:sz w:val="30"/>
        </w:rPr>
        <w:t>driving </w:t>
      </w:r>
      <w:r>
        <w:rPr>
          <w:spacing w:val="-2"/>
          <w:sz w:val="30"/>
        </w:rPr>
        <w:t>vector.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462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Elevation:</w:t>
      </w:r>
      <w:r>
        <w:rPr>
          <w:rFonts w:ascii="Arial" w:hAnsi="Arial"/>
          <w:b/>
          <w:spacing w:val="-10"/>
          <w:sz w:val="30"/>
        </w:rPr>
        <w:t> </w:t>
      </w:r>
      <w:r>
        <w:rPr>
          <w:sz w:val="30"/>
        </w:rPr>
        <w:t>Determines</w:t>
      </w:r>
      <w:r>
        <w:rPr>
          <w:spacing w:val="-10"/>
          <w:sz w:val="30"/>
        </w:rPr>
        <w:t> </w:t>
      </w:r>
      <w:r>
        <w:rPr>
          <w:sz w:val="30"/>
        </w:rPr>
        <w:t>rainfall</w:t>
      </w:r>
      <w:r>
        <w:rPr>
          <w:spacing w:val="-10"/>
          <w:sz w:val="30"/>
        </w:rPr>
        <w:t> </w:t>
      </w:r>
      <w:r>
        <w:rPr>
          <w:sz w:val="30"/>
        </w:rPr>
        <w:t>microclimates</w:t>
      </w:r>
      <w:r>
        <w:rPr>
          <w:spacing w:val="-10"/>
          <w:sz w:val="30"/>
        </w:rPr>
        <w:t> </w:t>
      </w:r>
      <w:r>
        <w:rPr>
          <w:sz w:val="30"/>
        </w:rPr>
        <w:t>(orographic precipitation patterns), thermal weathering rates, and</w:t>
      </w:r>
    </w:p>
    <w:p>
      <w:pPr>
        <w:pStyle w:val="BodyText"/>
        <w:ind w:firstLine="0"/>
      </w:pPr>
      <w:r>
        <w:rPr/>
        <w:t>freeze-thaw </w:t>
      </w:r>
      <w:r>
        <w:rPr>
          <w:spacing w:val="-2"/>
        </w:rPr>
        <w:t>cycles.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51" w:after="0"/>
        <w:ind w:left="720" w:right="810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Geology &amp; Lithology: </w:t>
      </w:r>
      <w:r>
        <w:rPr>
          <w:sz w:val="30"/>
        </w:rPr>
        <w:t>Young, folded, highly weathered sedimentary</w:t>
      </w:r>
      <w:r>
        <w:rPr>
          <w:spacing w:val="-7"/>
          <w:sz w:val="30"/>
        </w:rPr>
        <w:t> </w:t>
      </w:r>
      <w:r>
        <w:rPr>
          <w:sz w:val="30"/>
        </w:rPr>
        <w:t>rocks</w:t>
      </w:r>
      <w:r>
        <w:rPr>
          <w:spacing w:val="-7"/>
          <w:sz w:val="30"/>
        </w:rPr>
        <w:t> </w:t>
      </w:r>
      <w:r>
        <w:rPr>
          <w:sz w:val="30"/>
        </w:rPr>
        <w:t>(shale,</w:t>
      </w:r>
      <w:r>
        <w:rPr>
          <w:spacing w:val="-7"/>
          <w:sz w:val="30"/>
        </w:rPr>
        <w:t> </w:t>
      </w:r>
      <w:r>
        <w:rPr>
          <w:sz w:val="30"/>
        </w:rPr>
        <w:t>phyllite,</w:t>
      </w:r>
      <w:r>
        <w:rPr>
          <w:spacing w:val="-7"/>
          <w:sz w:val="30"/>
        </w:rPr>
        <w:t> </w:t>
      </w:r>
      <w:r>
        <w:rPr>
          <w:sz w:val="30"/>
        </w:rPr>
        <w:t>sandstone)</w:t>
      </w:r>
      <w:r>
        <w:rPr>
          <w:spacing w:val="-7"/>
          <w:sz w:val="30"/>
        </w:rPr>
        <w:t> </w:t>
      </w:r>
      <w:r>
        <w:rPr>
          <w:sz w:val="30"/>
        </w:rPr>
        <w:t>fail</w:t>
      </w:r>
      <w:r>
        <w:rPr>
          <w:spacing w:val="-7"/>
          <w:sz w:val="30"/>
        </w:rPr>
        <w:t> </w:t>
      </w:r>
      <w:r>
        <w:rPr>
          <w:sz w:val="30"/>
        </w:rPr>
        <w:t>significantly faster than crystalline igneous rock.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811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Vegetation:</w:t>
      </w:r>
      <w:r>
        <w:rPr>
          <w:rFonts w:ascii="Arial" w:hAnsi="Arial"/>
          <w:b/>
          <w:spacing w:val="-10"/>
          <w:sz w:val="30"/>
        </w:rPr>
        <w:t> </w:t>
      </w:r>
      <w:r>
        <w:rPr>
          <w:sz w:val="30"/>
        </w:rPr>
        <w:t>Root</w:t>
      </w:r>
      <w:r>
        <w:rPr>
          <w:spacing w:val="-10"/>
          <w:sz w:val="30"/>
        </w:rPr>
        <w:t> </w:t>
      </w:r>
      <w:r>
        <w:rPr>
          <w:sz w:val="30"/>
        </w:rPr>
        <w:t>networks</w:t>
      </w:r>
      <w:r>
        <w:rPr>
          <w:spacing w:val="-10"/>
          <w:sz w:val="30"/>
        </w:rPr>
        <w:t> </w:t>
      </w:r>
      <w:r>
        <w:rPr>
          <w:sz w:val="30"/>
        </w:rPr>
        <w:t>provide</w:t>
      </w:r>
      <w:r>
        <w:rPr>
          <w:spacing w:val="-10"/>
          <w:sz w:val="30"/>
        </w:rPr>
        <w:t> </w:t>
      </w:r>
      <w:r>
        <w:rPr>
          <w:sz w:val="30"/>
        </w:rPr>
        <w:t>mechanical</w:t>
      </w:r>
      <w:r>
        <w:rPr>
          <w:spacing w:val="-10"/>
          <w:sz w:val="30"/>
        </w:rPr>
        <w:t> </w:t>
      </w:r>
      <w:r>
        <w:rPr>
          <w:sz w:val="30"/>
        </w:rPr>
        <w:t>soil</w:t>
      </w:r>
      <w:r>
        <w:rPr>
          <w:spacing w:val="-10"/>
          <w:sz w:val="30"/>
        </w:rPr>
        <w:t> </w:t>
      </w:r>
      <w:r>
        <w:rPr>
          <w:sz w:val="30"/>
        </w:rPr>
        <w:t>cohesion, and foliage facilitates evapotranspiration to lower moisture </w:t>
      </w:r>
      <w:r>
        <w:rPr>
          <w:spacing w:val="-2"/>
          <w:sz w:val="30"/>
        </w:rPr>
        <w:t>saturation.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2240" w:h="15840"/>
          <w:pgMar w:top="148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80" w:after="0"/>
        <w:ind w:left="720" w:right="710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Earthquakes: </w:t>
      </w:r>
      <w:r>
        <w:rPr>
          <w:sz w:val="30"/>
        </w:rPr>
        <w:t>Ground acceleration introduces sudden lateral shear</w:t>
      </w:r>
      <w:r>
        <w:rPr>
          <w:spacing w:val="-5"/>
          <w:sz w:val="30"/>
        </w:rPr>
        <w:t> </w:t>
      </w:r>
      <w:r>
        <w:rPr>
          <w:sz w:val="30"/>
        </w:rPr>
        <w:t>stress</w:t>
      </w:r>
      <w:r>
        <w:rPr>
          <w:spacing w:val="-5"/>
          <w:sz w:val="30"/>
        </w:rPr>
        <w:t> </w:t>
      </w:r>
      <w:r>
        <w:rPr>
          <w:sz w:val="30"/>
        </w:rPr>
        <w:t>cycles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ruptures</w:t>
      </w:r>
      <w:r>
        <w:rPr>
          <w:spacing w:val="-5"/>
          <w:sz w:val="30"/>
        </w:rPr>
        <w:t> </w:t>
      </w:r>
      <w:r>
        <w:rPr>
          <w:sz w:val="30"/>
        </w:rPr>
        <w:t>cohesive</w:t>
      </w:r>
      <w:r>
        <w:rPr>
          <w:spacing w:val="-5"/>
          <w:sz w:val="30"/>
        </w:rPr>
        <w:t> </w:t>
      </w:r>
      <w:r>
        <w:rPr>
          <w:sz w:val="30"/>
        </w:rPr>
        <w:t>internal</w:t>
      </w:r>
      <w:r>
        <w:rPr>
          <w:spacing w:val="-5"/>
          <w:sz w:val="30"/>
        </w:rPr>
        <w:t> </w:t>
      </w:r>
      <w:r>
        <w:rPr>
          <w:sz w:val="30"/>
        </w:rPr>
        <w:t>rock</w:t>
      </w:r>
      <w:r>
        <w:rPr>
          <w:spacing w:val="-5"/>
          <w:sz w:val="30"/>
        </w:rPr>
        <w:t> </w:t>
      </w:r>
      <w:r>
        <w:rPr>
          <w:sz w:val="30"/>
        </w:rPr>
        <w:t>bonds.</w:t>
      </w:r>
    </w:p>
    <w:p>
      <w:pPr>
        <w:pStyle w:val="Heading1"/>
        <w:spacing w:line="276" w:lineRule="auto"/>
        <w:ind w:left="0" w:right="2449" w:firstLine="0"/>
      </w:pPr>
      <w:r>
        <w:rPr>
          <w:u w:val="single"/>
        </w:rPr>
        <w:t>Landslide-Prone</w:t>
      </w:r>
      <w:r>
        <w:rPr>
          <w:spacing w:val="-8"/>
          <w:u w:val="single"/>
        </w:rPr>
        <w:t> </w:t>
      </w:r>
      <w:r>
        <w:rPr>
          <w:u w:val="single"/>
        </w:rPr>
        <w:t>Regions</w:t>
      </w:r>
      <w:r>
        <w:rPr>
          <w:spacing w:val="-8"/>
          <w:u w:val="single"/>
        </w:rPr>
        <w:t> </w:t>
      </w:r>
      <w:r>
        <w:rPr>
          <w:u w:val="single"/>
        </w:rPr>
        <w:t>&amp;</w:t>
      </w:r>
      <w:r>
        <w:rPr>
          <w:spacing w:val="-8"/>
          <w:u w:val="single"/>
        </w:rPr>
        <w:t> </w:t>
      </w:r>
      <w:r>
        <w:rPr>
          <w:u w:val="single"/>
        </w:rPr>
        <w:t>Historical</w:t>
      </w:r>
      <w:r>
        <w:rPr>
          <w:spacing w:val="-8"/>
          <w:u w:val="single"/>
        </w:rPr>
        <w:t> </w:t>
      </w:r>
      <w:r>
        <w:rPr>
          <w:u w:val="single"/>
        </w:rPr>
        <w:t>landslides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India/Northeast India:-</w:t>
      </w:r>
    </w:p>
    <w:p>
      <w:pPr>
        <w:spacing w:before="240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  <w:u w:val="single"/>
        </w:rPr>
        <w:t>-</w:t>
      </w:r>
      <w:r>
        <w:rPr>
          <w:rFonts w:ascii="Arial"/>
          <w:b/>
          <w:spacing w:val="-10"/>
          <w:sz w:val="30"/>
          <w:u w:val="single"/>
        </w:rPr>
        <w:t>&gt;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91" w:after="0"/>
        <w:ind w:left="719" w:right="0" w:hanging="359"/>
        <w:jc w:val="left"/>
      </w:pPr>
      <w:r>
        <w:rPr/>
        <w:t>Vulnerable</w:t>
      </w:r>
      <w:r>
        <w:rPr>
          <w:spacing w:val="-4"/>
        </w:rPr>
        <w:t> </w:t>
      </w:r>
      <w:r>
        <w:rPr/>
        <w:t>Zones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India:</w:t>
      </w:r>
    </w:p>
    <w:p>
      <w:pPr>
        <w:pStyle w:val="BodyText"/>
        <w:spacing w:line="276" w:lineRule="auto" w:before="292"/>
        <w:ind w:left="1440" w:right="259" w:firstLine="0"/>
      </w:pPr>
      <w:r>
        <w:rPr>
          <w:rFonts w:ascii="Arial"/>
          <w:b/>
        </w:rPr>
        <w:t>North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Eastern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Region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(NER):</w:t>
      </w:r>
      <w:r>
        <w:rPr>
          <w:rFonts w:ascii="Arial"/>
          <w:b/>
          <w:spacing w:val="-7"/>
        </w:rPr>
        <w:t> </w:t>
      </w:r>
      <w:r>
        <w:rPr/>
        <w:t>Assam,</w:t>
      </w:r>
      <w:r>
        <w:rPr>
          <w:spacing w:val="-7"/>
        </w:rPr>
        <w:t> </w:t>
      </w:r>
      <w:r>
        <w:rPr/>
        <w:t>Meghalaya,</w:t>
      </w:r>
      <w:r>
        <w:rPr>
          <w:spacing w:val="-7"/>
        </w:rPr>
        <w:t> </w:t>
      </w:r>
      <w:r>
        <w:rPr/>
        <w:t>Sikkim, Manipur, Mizoram, Nagaland, Arunachal Pradesh, Tripura (Highest vulnerability due to Seismic Zones V/IV and extreme monsoon precipitation).</w:t>
      </w:r>
    </w:p>
    <w:p>
      <w:pPr>
        <w:spacing w:line="276" w:lineRule="auto" w:before="240"/>
        <w:ind w:left="1440" w:right="0" w:firstLine="0"/>
        <w:jc w:val="left"/>
        <w:rPr>
          <w:sz w:val="30"/>
        </w:rPr>
      </w:pPr>
      <w:r>
        <w:rPr>
          <w:rFonts w:ascii="Arial"/>
          <w:b/>
          <w:sz w:val="30"/>
        </w:rPr>
        <w:t>Northwestern</w:t>
      </w:r>
      <w:r>
        <w:rPr>
          <w:rFonts w:ascii="Arial"/>
          <w:b/>
          <w:spacing w:val="-11"/>
          <w:sz w:val="30"/>
        </w:rPr>
        <w:t> </w:t>
      </w:r>
      <w:r>
        <w:rPr>
          <w:rFonts w:ascii="Arial"/>
          <w:b/>
          <w:sz w:val="30"/>
        </w:rPr>
        <w:t>Himalayas:</w:t>
      </w:r>
      <w:r>
        <w:rPr>
          <w:rFonts w:ascii="Arial"/>
          <w:b/>
          <w:spacing w:val="-11"/>
          <w:sz w:val="30"/>
        </w:rPr>
        <w:t> </w:t>
      </w:r>
      <w:r>
        <w:rPr>
          <w:sz w:val="30"/>
        </w:rPr>
        <w:t>Jammu</w:t>
      </w:r>
      <w:r>
        <w:rPr>
          <w:spacing w:val="-11"/>
          <w:sz w:val="30"/>
        </w:rPr>
        <w:t> </w:t>
      </w:r>
      <w:r>
        <w:rPr>
          <w:sz w:val="30"/>
        </w:rPr>
        <w:t>&amp;</w:t>
      </w:r>
      <w:r>
        <w:rPr>
          <w:spacing w:val="-11"/>
          <w:sz w:val="30"/>
        </w:rPr>
        <w:t> </w:t>
      </w:r>
      <w:r>
        <w:rPr>
          <w:sz w:val="30"/>
        </w:rPr>
        <w:t>Kashmir,</w:t>
      </w:r>
      <w:r>
        <w:rPr>
          <w:spacing w:val="-11"/>
          <w:sz w:val="30"/>
        </w:rPr>
        <w:t> </w:t>
      </w:r>
      <w:r>
        <w:rPr>
          <w:sz w:val="30"/>
        </w:rPr>
        <w:t>Himachal Pradesh, Uttarakhand.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r>
        <w:rPr/>
        <w:t>Landslide-Prone Regions of India &amp; Historical </w:t>
      </w:r>
      <w:r>
        <w:rPr>
          <w:spacing w:val="-2"/>
        </w:rPr>
        <w:t>Landslides:</w:t>
      </w:r>
    </w:p>
    <w:p>
      <w:pPr>
        <w:pStyle w:val="ListParagraph"/>
        <w:numPr>
          <w:ilvl w:val="0"/>
          <w:numId w:val="2"/>
        </w:numPr>
        <w:tabs>
          <w:tab w:pos="1249" w:val="left" w:leader="none"/>
        </w:tabs>
        <w:spacing w:line="240" w:lineRule="auto" w:before="292" w:after="0"/>
        <w:ind w:left="1249" w:right="0" w:hanging="333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Landslide-Prone Regions of </w:t>
      </w:r>
      <w:r>
        <w:rPr>
          <w:rFonts w:ascii="Arial"/>
          <w:b/>
          <w:spacing w:val="-2"/>
          <w:sz w:val="30"/>
        </w:rPr>
        <w:t>India</w:t>
      </w:r>
    </w:p>
    <w:p>
      <w:pPr>
        <w:pStyle w:val="BodyText"/>
        <w:spacing w:line="276" w:lineRule="auto" w:before="292"/>
        <w:ind w:left="0" w:firstLine="0"/>
      </w:pPr>
      <w:r>
        <w:rPr/>
        <w:t>According to the Geological Survey of India (GSI), roughly 12.6% of India's</w:t>
      </w:r>
      <w:r>
        <w:rPr>
          <w:spacing w:val="-5"/>
        </w:rPr>
        <w:t> </w:t>
      </w:r>
      <w:r>
        <w:rPr/>
        <w:t>landmass</w:t>
      </w:r>
      <w:r>
        <w:rPr>
          <w:spacing w:val="-5"/>
        </w:rPr>
        <w:t> </w:t>
      </w:r>
      <w:r>
        <w:rPr/>
        <w:t>(~430,000</w:t>
      </w:r>
      <w:r>
        <w:rPr>
          <w:spacing w:val="-5"/>
        </w:rPr>
        <w:t> </w:t>
      </w:r>
      <w:r>
        <w:rPr/>
        <w:t>km²)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prone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landslide</w:t>
      </w:r>
      <w:r>
        <w:rPr>
          <w:spacing w:val="-5"/>
        </w:rPr>
        <w:t> </w:t>
      </w:r>
      <w:r>
        <w:rPr/>
        <w:t>hazards,</w:t>
      </w:r>
      <w:r>
        <w:rPr>
          <w:spacing w:val="-5"/>
        </w:rPr>
        <w:t> </w:t>
      </w:r>
      <w:r>
        <w:rPr/>
        <w:t>spread mainly across the Himalayan belt and the Western Ghats.</w:t>
      </w: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</w:pPr>
      <w:r>
        <w:rPr/>
        <w:t>Northeastern Region (NER) &amp; Eastern </w:t>
      </w:r>
      <w:r>
        <w:rPr>
          <w:spacing w:val="-2"/>
        </w:rPr>
        <w:t>Himalayas: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6" w:lineRule="auto" w:before="51" w:after="0"/>
        <w:ind w:left="1440" w:right="824" w:hanging="360"/>
        <w:jc w:val="both"/>
        <w:rPr>
          <w:sz w:val="30"/>
        </w:rPr>
      </w:pPr>
      <w:r>
        <w:rPr>
          <w:rFonts w:ascii="Arial" w:hAnsi="Arial"/>
          <w:i/>
          <w:sz w:val="30"/>
        </w:rPr>
        <w:t>States:</w:t>
      </w:r>
      <w:r>
        <w:rPr>
          <w:rFonts w:ascii="Arial" w:hAnsi="Arial"/>
          <w:i/>
          <w:spacing w:val="-1"/>
          <w:sz w:val="30"/>
        </w:rPr>
        <w:t> </w:t>
      </w:r>
      <w:r>
        <w:rPr>
          <w:sz w:val="30"/>
        </w:rPr>
        <w:t>Assam,</w:t>
      </w:r>
      <w:r>
        <w:rPr>
          <w:spacing w:val="-1"/>
          <w:sz w:val="30"/>
        </w:rPr>
        <w:t> </w:t>
      </w:r>
      <w:r>
        <w:rPr>
          <w:sz w:val="30"/>
        </w:rPr>
        <w:t>Meghalaya,</w:t>
      </w:r>
      <w:r>
        <w:rPr>
          <w:spacing w:val="-1"/>
          <w:sz w:val="30"/>
        </w:rPr>
        <w:t> </w:t>
      </w:r>
      <w:r>
        <w:rPr>
          <w:sz w:val="30"/>
        </w:rPr>
        <w:t>Sikkim,</w:t>
      </w:r>
      <w:r>
        <w:rPr>
          <w:spacing w:val="-1"/>
          <w:sz w:val="30"/>
        </w:rPr>
        <w:t> </w:t>
      </w:r>
      <w:r>
        <w:rPr>
          <w:sz w:val="30"/>
        </w:rPr>
        <w:t>Arunachal</w:t>
      </w:r>
      <w:r>
        <w:rPr>
          <w:spacing w:val="-1"/>
          <w:sz w:val="30"/>
        </w:rPr>
        <w:t> </w:t>
      </w:r>
      <w:r>
        <w:rPr>
          <w:sz w:val="30"/>
        </w:rPr>
        <w:t>Pradesh, Nagaland,</w:t>
      </w:r>
      <w:r>
        <w:rPr>
          <w:spacing w:val="-11"/>
          <w:sz w:val="30"/>
        </w:rPr>
        <w:t> </w:t>
      </w:r>
      <w:r>
        <w:rPr>
          <w:sz w:val="30"/>
        </w:rPr>
        <w:t>Manipur,</w:t>
      </w:r>
      <w:r>
        <w:rPr>
          <w:spacing w:val="-11"/>
          <w:sz w:val="30"/>
        </w:rPr>
        <w:t> </w:t>
      </w:r>
      <w:r>
        <w:rPr>
          <w:sz w:val="30"/>
        </w:rPr>
        <w:t>Mizoram,</w:t>
      </w:r>
      <w:r>
        <w:rPr>
          <w:spacing w:val="-11"/>
          <w:sz w:val="30"/>
        </w:rPr>
        <w:t> </w:t>
      </w:r>
      <w:r>
        <w:rPr>
          <w:sz w:val="30"/>
        </w:rPr>
        <w:t>Tripura,</w:t>
      </w:r>
      <w:r>
        <w:rPr>
          <w:spacing w:val="-11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parts</w:t>
      </w:r>
      <w:r>
        <w:rPr>
          <w:spacing w:val="-11"/>
          <w:sz w:val="30"/>
        </w:rPr>
        <w:t> </w:t>
      </w:r>
      <w:r>
        <w:rPr>
          <w:sz w:val="30"/>
        </w:rPr>
        <w:t>of</w:t>
      </w:r>
      <w:r>
        <w:rPr>
          <w:spacing w:val="-11"/>
          <w:sz w:val="30"/>
        </w:rPr>
        <w:t> </w:t>
      </w:r>
      <w:r>
        <w:rPr>
          <w:sz w:val="30"/>
        </w:rPr>
        <w:t>West Bengal (Darjeeling/Kalimpong).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6" w:lineRule="auto" w:before="0" w:after="0"/>
        <w:ind w:left="1440" w:right="857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Vulnerability Profile: </w:t>
      </w:r>
      <w:r>
        <w:rPr>
          <w:sz w:val="30"/>
        </w:rPr>
        <w:t>Highest risk density in the country. Driven</w:t>
      </w:r>
      <w:r>
        <w:rPr>
          <w:spacing w:val="-6"/>
          <w:sz w:val="30"/>
        </w:rPr>
        <w:t> </w:t>
      </w:r>
      <w:r>
        <w:rPr>
          <w:sz w:val="30"/>
        </w:rPr>
        <w:t>by</w:t>
      </w:r>
      <w:r>
        <w:rPr>
          <w:spacing w:val="-6"/>
          <w:sz w:val="30"/>
        </w:rPr>
        <w:t> </w:t>
      </w:r>
      <w:r>
        <w:rPr>
          <w:sz w:val="30"/>
        </w:rPr>
        <w:t>tectonic</w:t>
      </w:r>
      <w:r>
        <w:rPr>
          <w:spacing w:val="-6"/>
          <w:sz w:val="30"/>
        </w:rPr>
        <w:t> </w:t>
      </w:r>
      <w:r>
        <w:rPr>
          <w:sz w:val="30"/>
        </w:rPr>
        <w:t>collision,</w:t>
      </w:r>
      <w:r>
        <w:rPr>
          <w:spacing w:val="-6"/>
          <w:sz w:val="30"/>
        </w:rPr>
        <w:t> </w:t>
      </w:r>
      <w:r>
        <w:rPr>
          <w:sz w:val="30"/>
        </w:rPr>
        <w:t>active</w:t>
      </w:r>
      <w:r>
        <w:rPr>
          <w:spacing w:val="-6"/>
          <w:sz w:val="30"/>
        </w:rPr>
        <w:t> </w:t>
      </w:r>
      <w:r>
        <w:rPr>
          <w:sz w:val="30"/>
        </w:rPr>
        <w:t>faulting,</w:t>
      </w:r>
      <w:r>
        <w:rPr>
          <w:spacing w:val="-6"/>
          <w:sz w:val="30"/>
        </w:rPr>
        <w:t> </w:t>
      </w:r>
      <w:r>
        <w:rPr>
          <w:sz w:val="30"/>
        </w:rPr>
        <w:t>fragile</w:t>
      </w:r>
      <w:r>
        <w:rPr>
          <w:spacing w:val="-6"/>
          <w:sz w:val="30"/>
        </w:rPr>
        <w:t> </w:t>
      </w:r>
      <w:r>
        <w:rPr>
          <w:sz w:val="30"/>
        </w:rPr>
        <w:t>young sedimentary rocks, and world-record monsoon rainfall.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</w:pPr>
      <w:r>
        <w:rPr/>
        <w:t>Northwestern </w:t>
      </w:r>
      <w:r>
        <w:rPr>
          <w:spacing w:val="-2"/>
        </w:rPr>
        <w:t>Himalayas: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6" w:lineRule="auto" w:before="51" w:after="0"/>
        <w:ind w:left="1440" w:right="969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States/UTs:</w:t>
      </w:r>
      <w:r>
        <w:rPr>
          <w:rFonts w:ascii="Arial" w:hAnsi="Arial"/>
          <w:i/>
          <w:spacing w:val="-14"/>
          <w:sz w:val="30"/>
        </w:rPr>
        <w:t> </w:t>
      </w:r>
      <w:r>
        <w:rPr>
          <w:sz w:val="30"/>
        </w:rPr>
        <w:t>Uttarakhand,</w:t>
      </w:r>
      <w:r>
        <w:rPr>
          <w:spacing w:val="-14"/>
          <w:sz w:val="30"/>
        </w:rPr>
        <w:t> </w:t>
      </w:r>
      <w:r>
        <w:rPr>
          <w:sz w:val="30"/>
        </w:rPr>
        <w:t>Himachal</w:t>
      </w:r>
      <w:r>
        <w:rPr>
          <w:spacing w:val="-14"/>
          <w:sz w:val="30"/>
        </w:rPr>
        <w:t> </w:t>
      </w:r>
      <w:r>
        <w:rPr>
          <w:sz w:val="30"/>
        </w:rPr>
        <w:t>Pradesh,</w:t>
      </w:r>
      <w:r>
        <w:rPr>
          <w:spacing w:val="-14"/>
          <w:sz w:val="30"/>
        </w:rPr>
        <w:t> </w:t>
      </w:r>
      <w:r>
        <w:rPr>
          <w:sz w:val="30"/>
        </w:rPr>
        <w:t>Jammu</w:t>
      </w:r>
      <w:r>
        <w:rPr>
          <w:spacing w:val="-14"/>
          <w:sz w:val="30"/>
        </w:rPr>
        <w:t> </w:t>
      </w:r>
      <w:r>
        <w:rPr>
          <w:sz w:val="30"/>
        </w:rPr>
        <w:t>&amp; Kashmir, Ladakh.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6" w:lineRule="auto" w:before="0" w:after="0"/>
        <w:ind w:left="1440" w:right="829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Vulnerability</w:t>
      </w:r>
      <w:r>
        <w:rPr>
          <w:rFonts w:ascii="Arial" w:hAnsi="Arial"/>
          <w:i/>
          <w:spacing w:val="-9"/>
          <w:sz w:val="30"/>
        </w:rPr>
        <w:t> </w:t>
      </w:r>
      <w:r>
        <w:rPr>
          <w:rFonts w:ascii="Arial" w:hAnsi="Arial"/>
          <w:i/>
          <w:sz w:val="30"/>
        </w:rPr>
        <w:t>Profile:</w:t>
      </w:r>
      <w:r>
        <w:rPr>
          <w:rFonts w:ascii="Arial" w:hAnsi="Arial"/>
          <w:i/>
          <w:spacing w:val="-9"/>
          <w:sz w:val="30"/>
        </w:rPr>
        <w:t> </w:t>
      </w:r>
      <w:r>
        <w:rPr>
          <w:sz w:val="30"/>
        </w:rPr>
        <w:t>Very</w:t>
      </w:r>
      <w:r>
        <w:rPr>
          <w:spacing w:val="-9"/>
          <w:sz w:val="30"/>
        </w:rPr>
        <w:t> </w:t>
      </w:r>
      <w:r>
        <w:rPr>
          <w:sz w:val="30"/>
        </w:rPr>
        <w:t>high</w:t>
      </w:r>
      <w:r>
        <w:rPr>
          <w:spacing w:val="-9"/>
          <w:sz w:val="30"/>
        </w:rPr>
        <w:t> </w:t>
      </w:r>
      <w:r>
        <w:rPr>
          <w:sz w:val="30"/>
        </w:rPr>
        <w:t>relief,</w:t>
      </w:r>
      <w:r>
        <w:rPr>
          <w:spacing w:val="-9"/>
          <w:sz w:val="30"/>
        </w:rPr>
        <w:t> </w:t>
      </w:r>
      <w:r>
        <w:rPr>
          <w:sz w:val="30"/>
        </w:rPr>
        <w:t>steep</w:t>
      </w:r>
      <w:r>
        <w:rPr>
          <w:spacing w:val="-9"/>
          <w:sz w:val="30"/>
        </w:rPr>
        <w:t> </w:t>
      </w:r>
      <w:r>
        <w:rPr>
          <w:sz w:val="30"/>
        </w:rPr>
        <w:t>rocky</w:t>
      </w:r>
      <w:r>
        <w:rPr>
          <w:spacing w:val="-9"/>
          <w:sz w:val="30"/>
        </w:rPr>
        <w:t> </w:t>
      </w:r>
      <w:r>
        <w:rPr>
          <w:sz w:val="30"/>
        </w:rPr>
        <w:t>slopes, high seismicity, rapid river incision, flash floods, and cloudburst triggers.</w:t>
      </w:r>
    </w:p>
    <w:p>
      <w:pPr>
        <w:pStyle w:val="Heading1"/>
        <w:numPr>
          <w:ilvl w:val="0"/>
          <w:numId w:val="2"/>
        </w:numPr>
        <w:tabs>
          <w:tab w:pos="333" w:val="left" w:leader="none"/>
        </w:tabs>
        <w:spacing w:line="240" w:lineRule="auto" w:before="240" w:after="0"/>
        <w:ind w:left="333" w:right="0" w:hanging="333"/>
        <w:jc w:val="left"/>
      </w:pPr>
      <w:r>
        <w:rPr/>
        <w:t>Key Historical Landslides in Northeast </w:t>
      </w:r>
      <w:r>
        <w:rPr>
          <w:spacing w:val="-2"/>
        </w:rPr>
        <w:t>India: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92" w:after="0"/>
        <w:ind w:left="719" w:right="0" w:hanging="359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Tupul</w:t>
      </w:r>
      <w:r>
        <w:rPr>
          <w:rFonts w:ascii="Arial" w:hAnsi="Arial"/>
          <w:b/>
          <w:spacing w:val="-12"/>
          <w:sz w:val="30"/>
        </w:rPr>
        <w:t> </w:t>
      </w:r>
      <w:r>
        <w:rPr>
          <w:rFonts w:ascii="Arial" w:hAnsi="Arial"/>
          <w:b/>
          <w:sz w:val="30"/>
        </w:rPr>
        <w:t>Railway</w:t>
      </w:r>
      <w:r>
        <w:rPr>
          <w:rFonts w:ascii="Arial" w:hAnsi="Arial"/>
          <w:b/>
          <w:spacing w:val="-9"/>
          <w:sz w:val="30"/>
        </w:rPr>
        <w:t> </w:t>
      </w:r>
      <w:r>
        <w:rPr>
          <w:rFonts w:ascii="Arial" w:hAnsi="Arial"/>
          <w:b/>
          <w:sz w:val="30"/>
        </w:rPr>
        <w:t>Yard</w:t>
      </w:r>
      <w:r>
        <w:rPr>
          <w:rFonts w:ascii="Arial" w:hAnsi="Arial"/>
          <w:b/>
          <w:spacing w:val="-10"/>
          <w:sz w:val="30"/>
        </w:rPr>
        <w:t> </w:t>
      </w:r>
      <w:r>
        <w:rPr>
          <w:rFonts w:ascii="Arial" w:hAnsi="Arial"/>
          <w:b/>
          <w:sz w:val="30"/>
        </w:rPr>
        <w:t>Disaster,</w:t>
      </w:r>
      <w:r>
        <w:rPr>
          <w:rFonts w:ascii="Arial" w:hAnsi="Arial"/>
          <w:b/>
          <w:spacing w:val="-9"/>
          <w:sz w:val="30"/>
        </w:rPr>
        <w:t> </w:t>
      </w:r>
      <w:r>
        <w:rPr>
          <w:rFonts w:ascii="Arial" w:hAnsi="Arial"/>
          <w:b/>
          <w:sz w:val="30"/>
        </w:rPr>
        <w:t>Manipur</w:t>
      </w:r>
      <w:r>
        <w:rPr>
          <w:rFonts w:ascii="Arial" w:hAnsi="Arial"/>
          <w:b/>
          <w:spacing w:val="-10"/>
          <w:sz w:val="30"/>
        </w:rPr>
        <w:t> </w:t>
      </w:r>
      <w:r>
        <w:rPr>
          <w:rFonts w:ascii="Arial" w:hAnsi="Arial"/>
          <w:b/>
          <w:sz w:val="30"/>
        </w:rPr>
        <w:t>(June</w:t>
      </w:r>
      <w:r>
        <w:rPr>
          <w:rFonts w:ascii="Arial" w:hAnsi="Arial"/>
          <w:b/>
          <w:spacing w:val="-9"/>
          <w:sz w:val="30"/>
        </w:rPr>
        <w:t> </w:t>
      </w:r>
      <w:r>
        <w:rPr>
          <w:rFonts w:ascii="Arial" w:hAnsi="Arial"/>
          <w:b/>
          <w:spacing w:val="-2"/>
          <w:sz w:val="30"/>
        </w:rPr>
        <w:t>2022):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52" w:after="0"/>
        <w:ind w:left="1440" w:right="574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Mechanism:</w:t>
      </w:r>
      <w:r>
        <w:rPr>
          <w:rFonts w:ascii="Arial" w:hAnsi="Arial"/>
          <w:i/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catastrophic</w:t>
      </w:r>
      <w:r>
        <w:rPr>
          <w:spacing w:val="-7"/>
          <w:sz w:val="30"/>
        </w:rPr>
        <w:t> </w:t>
      </w:r>
      <w:r>
        <w:rPr>
          <w:sz w:val="30"/>
        </w:rPr>
        <w:t>debris</w:t>
      </w:r>
      <w:r>
        <w:rPr>
          <w:spacing w:val="-7"/>
          <w:sz w:val="30"/>
        </w:rPr>
        <w:t> </w:t>
      </w:r>
      <w:r>
        <w:rPr>
          <w:sz w:val="30"/>
        </w:rPr>
        <w:t>flow/rockslide</w:t>
      </w:r>
      <w:r>
        <w:rPr>
          <w:spacing w:val="-7"/>
          <w:sz w:val="30"/>
        </w:rPr>
        <w:t> </w:t>
      </w:r>
      <w:r>
        <w:rPr>
          <w:sz w:val="30"/>
        </w:rPr>
        <w:t>along</w:t>
      </w:r>
      <w:r>
        <w:rPr>
          <w:spacing w:val="-7"/>
          <w:sz w:val="30"/>
        </w:rPr>
        <w:t> </w:t>
      </w:r>
      <w:r>
        <w:rPr>
          <w:sz w:val="30"/>
        </w:rPr>
        <w:t>the Jiribam–Imphal railway construction site.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491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Triggers: </w:t>
      </w:r>
      <w:r>
        <w:rPr>
          <w:sz w:val="30"/>
        </w:rPr>
        <w:t>Relentless heavy rainfall over multiple days combined</w:t>
      </w:r>
      <w:r>
        <w:rPr>
          <w:spacing w:val="-7"/>
          <w:sz w:val="30"/>
        </w:rPr>
        <w:t> </w:t>
      </w:r>
      <w:r>
        <w:rPr>
          <w:sz w:val="30"/>
        </w:rPr>
        <w:t>with</w:t>
      </w:r>
      <w:r>
        <w:rPr>
          <w:spacing w:val="-7"/>
          <w:sz w:val="30"/>
        </w:rPr>
        <w:t> </w:t>
      </w:r>
      <w:r>
        <w:rPr>
          <w:sz w:val="30"/>
        </w:rPr>
        <w:t>massive</w:t>
      </w:r>
      <w:r>
        <w:rPr>
          <w:spacing w:val="-7"/>
          <w:sz w:val="30"/>
        </w:rPr>
        <w:t> </w:t>
      </w:r>
      <w:r>
        <w:rPr>
          <w:sz w:val="30"/>
        </w:rPr>
        <w:t>toe-cutting</w:t>
      </w:r>
      <w:r>
        <w:rPr>
          <w:spacing w:val="-7"/>
          <w:sz w:val="30"/>
        </w:rPr>
        <w:t> </w:t>
      </w:r>
      <w:r>
        <w:rPr>
          <w:sz w:val="30"/>
        </w:rPr>
        <w:t>for</w:t>
      </w:r>
      <w:r>
        <w:rPr>
          <w:spacing w:val="-7"/>
          <w:sz w:val="30"/>
        </w:rPr>
        <w:t> </w:t>
      </w:r>
      <w:r>
        <w:rPr>
          <w:sz w:val="30"/>
        </w:rPr>
        <w:t>platform</w:t>
      </w:r>
      <w:r>
        <w:rPr>
          <w:spacing w:val="-7"/>
          <w:sz w:val="30"/>
        </w:rPr>
        <w:t> </w:t>
      </w:r>
      <w:r>
        <w:rPr>
          <w:sz w:val="30"/>
        </w:rPr>
        <w:t>excavation.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1407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Impact: </w:t>
      </w:r>
      <w:r>
        <w:rPr>
          <w:sz w:val="30"/>
        </w:rPr>
        <w:t>61 people died (including Territorial Army personnel);</w:t>
      </w:r>
      <w:r>
        <w:rPr>
          <w:spacing w:val="-8"/>
          <w:sz w:val="30"/>
        </w:rPr>
        <w:t> </w:t>
      </w:r>
      <w:r>
        <w:rPr>
          <w:sz w:val="30"/>
        </w:rPr>
        <w:t>debris</w:t>
      </w:r>
      <w:r>
        <w:rPr>
          <w:spacing w:val="-8"/>
          <w:sz w:val="30"/>
        </w:rPr>
        <w:t> </w:t>
      </w:r>
      <w:r>
        <w:rPr>
          <w:sz w:val="30"/>
        </w:rPr>
        <w:t>dammed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Ijai</w:t>
      </w:r>
      <w:r>
        <w:rPr>
          <w:spacing w:val="-8"/>
          <w:sz w:val="30"/>
        </w:rPr>
        <w:t> </w:t>
      </w:r>
      <w:r>
        <w:rPr>
          <w:sz w:val="30"/>
        </w:rPr>
        <w:t>River,</w:t>
      </w:r>
      <w:r>
        <w:rPr>
          <w:spacing w:val="-8"/>
          <w:sz w:val="30"/>
        </w:rPr>
        <w:t> </w:t>
      </w:r>
      <w:r>
        <w:rPr>
          <w:sz w:val="30"/>
        </w:rPr>
        <w:t>creating</w:t>
      </w:r>
      <w:r>
        <w:rPr>
          <w:spacing w:val="-8"/>
          <w:sz w:val="30"/>
        </w:rPr>
        <w:t> </w:t>
      </w:r>
      <w:r>
        <w:rPr>
          <w:sz w:val="30"/>
        </w:rPr>
        <w:t>a high-risk artificial lake.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Dima</w:t>
      </w:r>
      <w:r>
        <w:rPr>
          <w:spacing w:val="-2"/>
        </w:rPr>
        <w:t> </w:t>
      </w:r>
      <w:r>
        <w:rPr/>
        <w:t>Hasao</w:t>
      </w:r>
      <w:r>
        <w:rPr>
          <w:spacing w:val="-2"/>
        </w:rPr>
        <w:t> </w:t>
      </w:r>
      <w:r>
        <w:rPr/>
        <w:t>Railway</w:t>
      </w:r>
      <w:r>
        <w:rPr>
          <w:spacing w:val="-2"/>
        </w:rPr>
        <w:t> </w:t>
      </w:r>
      <w:r>
        <w:rPr/>
        <w:t>Link</w:t>
      </w:r>
      <w:r>
        <w:rPr>
          <w:spacing w:val="-1"/>
        </w:rPr>
        <w:t> </w:t>
      </w:r>
      <w:r>
        <w:rPr/>
        <w:t>Washout,</w:t>
      </w:r>
      <w:r>
        <w:rPr>
          <w:spacing w:val="-2"/>
        </w:rPr>
        <w:t> </w:t>
      </w:r>
      <w:r>
        <w:rPr/>
        <w:t>Assam</w:t>
      </w:r>
      <w:r>
        <w:rPr>
          <w:spacing w:val="-2"/>
        </w:rPr>
        <w:t> </w:t>
      </w:r>
      <w:r>
        <w:rPr/>
        <w:t>(May</w:t>
      </w:r>
      <w:r>
        <w:rPr>
          <w:spacing w:val="-1"/>
        </w:rPr>
        <w:t> </w:t>
      </w:r>
      <w:r>
        <w:rPr>
          <w:spacing w:val="-2"/>
        </w:rPr>
        <w:t>2022):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52" w:after="0"/>
        <w:ind w:left="1440" w:right="891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Mechanism:</w:t>
      </w:r>
      <w:r>
        <w:rPr>
          <w:rFonts w:ascii="Arial" w:hAnsi="Arial"/>
          <w:i/>
          <w:spacing w:val="-8"/>
          <w:sz w:val="30"/>
        </w:rPr>
        <w:t> </w:t>
      </w:r>
      <w:r>
        <w:rPr>
          <w:sz w:val="30"/>
        </w:rPr>
        <w:t>Multiple</w:t>
      </w:r>
      <w:r>
        <w:rPr>
          <w:spacing w:val="-8"/>
          <w:sz w:val="30"/>
        </w:rPr>
        <w:t> </w:t>
      </w:r>
      <w:r>
        <w:rPr>
          <w:sz w:val="30"/>
        </w:rPr>
        <w:t>translational</w:t>
      </w:r>
      <w:r>
        <w:rPr>
          <w:spacing w:val="-8"/>
          <w:sz w:val="30"/>
        </w:rPr>
        <w:t> </w:t>
      </w:r>
      <w:r>
        <w:rPr>
          <w:sz w:val="30"/>
        </w:rPr>
        <w:t>slides,</w:t>
      </w:r>
      <w:r>
        <w:rPr>
          <w:spacing w:val="-8"/>
          <w:sz w:val="30"/>
        </w:rPr>
        <w:t> </w:t>
      </w:r>
      <w:r>
        <w:rPr>
          <w:sz w:val="30"/>
        </w:rPr>
        <w:t>mudflows,</w:t>
      </w:r>
      <w:r>
        <w:rPr>
          <w:spacing w:val="-8"/>
          <w:sz w:val="30"/>
        </w:rPr>
        <w:t> </w:t>
      </w:r>
      <w:r>
        <w:rPr>
          <w:sz w:val="30"/>
        </w:rPr>
        <w:t>and track bed washouts across the Lumding–Badarpur mountain rail corridor.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863" w:hanging="360"/>
        <w:jc w:val="both"/>
        <w:rPr>
          <w:sz w:val="30"/>
        </w:rPr>
      </w:pPr>
      <w:r>
        <w:rPr>
          <w:rFonts w:ascii="Arial" w:hAnsi="Arial"/>
          <w:i/>
          <w:sz w:val="30"/>
        </w:rPr>
        <w:t>Triggers:</w:t>
      </w:r>
      <w:r>
        <w:rPr>
          <w:rFonts w:ascii="Arial" w:hAnsi="Arial"/>
          <w:i/>
          <w:spacing w:val="-16"/>
          <w:sz w:val="30"/>
        </w:rPr>
        <w:t> </w:t>
      </w:r>
      <w:r>
        <w:rPr>
          <w:sz w:val="30"/>
        </w:rPr>
        <w:t>Continuous</w:t>
      </w:r>
      <w:r>
        <w:rPr>
          <w:spacing w:val="-16"/>
          <w:sz w:val="30"/>
        </w:rPr>
        <w:t> </w:t>
      </w:r>
      <w:r>
        <w:rPr>
          <w:sz w:val="30"/>
        </w:rPr>
        <w:t>torrential</w:t>
      </w:r>
      <w:r>
        <w:rPr>
          <w:spacing w:val="-16"/>
          <w:sz w:val="30"/>
        </w:rPr>
        <w:t> </w:t>
      </w:r>
      <w:r>
        <w:rPr>
          <w:sz w:val="30"/>
        </w:rPr>
        <w:t>pre-monsoon</w:t>
      </w:r>
      <w:r>
        <w:rPr>
          <w:spacing w:val="-16"/>
          <w:sz w:val="30"/>
        </w:rPr>
        <w:t> </w:t>
      </w:r>
      <w:r>
        <w:rPr>
          <w:sz w:val="30"/>
        </w:rPr>
        <w:t>downpours over</w:t>
      </w:r>
      <w:r>
        <w:rPr>
          <w:spacing w:val="-4"/>
          <w:sz w:val="30"/>
        </w:rPr>
        <w:t> </w:t>
      </w:r>
      <w:r>
        <w:rPr>
          <w:sz w:val="30"/>
        </w:rPr>
        <w:t>soft,</w:t>
      </w:r>
      <w:r>
        <w:rPr>
          <w:spacing w:val="-4"/>
          <w:sz w:val="30"/>
        </w:rPr>
        <w:t> </w:t>
      </w:r>
      <w:r>
        <w:rPr>
          <w:sz w:val="30"/>
        </w:rPr>
        <w:t>weathered</w:t>
      </w:r>
      <w:r>
        <w:rPr>
          <w:spacing w:val="-4"/>
          <w:sz w:val="30"/>
        </w:rPr>
        <w:t> </w:t>
      </w:r>
      <w:r>
        <w:rPr>
          <w:sz w:val="30"/>
        </w:rPr>
        <w:t>shale</w:t>
      </w:r>
      <w:r>
        <w:rPr>
          <w:spacing w:val="-4"/>
          <w:sz w:val="30"/>
        </w:rPr>
        <w:t> </w:t>
      </w:r>
      <w:r>
        <w:rPr>
          <w:sz w:val="30"/>
        </w:rPr>
        <w:t>slopes</w:t>
      </w:r>
      <w:r>
        <w:rPr>
          <w:spacing w:val="-4"/>
          <w:sz w:val="30"/>
        </w:rPr>
        <w:t> </w:t>
      </w:r>
      <w:r>
        <w:rPr>
          <w:sz w:val="30"/>
        </w:rPr>
        <w:t>stripped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vegetative </w:t>
      </w:r>
      <w:r>
        <w:rPr>
          <w:spacing w:val="-2"/>
          <w:sz w:val="30"/>
        </w:rPr>
        <w:t>cover.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556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Impact</w:t>
      </w:r>
      <w:r>
        <w:rPr>
          <w:rFonts w:ascii="Arial" w:hAnsi="Arial"/>
          <w:b/>
          <w:sz w:val="30"/>
        </w:rPr>
        <w:t>:</w:t>
      </w:r>
      <w:r>
        <w:rPr>
          <w:rFonts w:ascii="Arial" w:hAnsi="Arial"/>
          <w:b/>
          <w:spacing w:val="-4"/>
          <w:sz w:val="30"/>
        </w:rPr>
        <w:t> </w:t>
      </w:r>
      <w:r>
        <w:rPr>
          <w:sz w:val="30"/>
        </w:rPr>
        <w:t>3</w:t>
      </w:r>
      <w:r>
        <w:rPr>
          <w:spacing w:val="-4"/>
          <w:sz w:val="30"/>
        </w:rPr>
        <w:t> </w:t>
      </w:r>
      <w:r>
        <w:rPr>
          <w:sz w:val="30"/>
        </w:rPr>
        <w:t>deaths,</w:t>
      </w:r>
      <w:r>
        <w:rPr>
          <w:spacing w:val="-4"/>
          <w:sz w:val="30"/>
        </w:rPr>
        <w:t> </w:t>
      </w:r>
      <w:r>
        <w:rPr>
          <w:sz w:val="30"/>
        </w:rPr>
        <w:t>~85</w:t>
      </w:r>
      <w:r>
        <w:rPr>
          <w:spacing w:val="-4"/>
          <w:sz w:val="30"/>
        </w:rPr>
        <w:t> </w:t>
      </w:r>
      <w:r>
        <w:rPr>
          <w:sz w:val="30"/>
        </w:rPr>
        <w:t>km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track</w:t>
      </w:r>
      <w:r>
        <w:rPr>
          <w:spacing w:val="-4"/>
          <w:sz w:val="30"/>
        </w:rPr>
        <w:t> </w:t>
      </w:r>
      <w:r>
        <w:rPr>
          <w:sz w:val="30"/>
        </w:rPr>
        <w:t>damaged</w:t>
      </w:r>
      <w:r>
        <w:rPr>
          <w:spacing w:val="-4"/>
          <w:sz w:val="30"/>
        </w:rPr>
        <w:t> </w:t>
      </w:r>
      <w:r>
        <w:rPr>
          <w:sz w:val="30"/>
        </w:rPr>
        <w:t>at</w:t>
      </w:r>
      <w:r>
        <w:rPr>
          <w:spacing w:val="-4"/>
          <w:sz w:val="30"/>
        </w:rPr>
        <w:t> </w:t>
      </w:r>
      <w:r>
        <w:rPr>
          <w:sz w:val="30"/>
        </w:rPr>
        <w:t>61+</w:t>
      </w:r>
      <w:r>
        <w:rPr>
          <w:spacing w:val="-4"/>
          <w:sz w:val="30"/>
        </w:rPr>
        <w:t> </w:t>
      </w:r>
      <w:r>
        <w:rPr>
          <w:sz w:val="30"/>
        </w:rPr>
        <w:t>breach points, ₹180 crore sanctioned for restoration. Rail connectivity between the Barak Valley, Tripura, Mizoram, and the rest of India was completely severed for approximately two months.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Guwahati Urban Hill Failures, Assam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51" w:after="0"/>
        <w:ind w:left="1440" w:right="407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Mechanism: </w:t>
      </w:r>
      <w:r>
        <w:rPr>
          <w:sz w:val="30"/>
        </w:rPr>
        <w:t>Shallow earth slides and mudflows across urban</w:t>
      </w:r>
      <w:r>
        <w:rPr>
          <w:spacing w:val="-8"/>
          <w:sz w:val="30"/>
        </w:rPr>
        <w:t> </w:t>
      </w:r>
      <w:r>
        <w:rPr>
          <w:sz w:val="30"/>
        </w:rPr>
        <w:t>hills</w:t>
      </w:r>
      <w:r>
        <w:rPr>
          <w:spacing w:val="-8"/>
          <w:sz w:val="30"/>
        </w:rPr>
        <w:t> </w:t>
      </w:r>
      <w:r>
        <w:rPr>
          <w:sz w:val="30"/>
        </w:rPr>
        <w:t>(e.g.,</w:t>
      </w:r>
      <w:r>
        <w:rPr>
          <w:spacing w:val="-8"/>
          <w:sz w:val="30"/>
        </w:rPr>
        <w:t> </w:t>
      </w:r>
      <w:r>
        <w:rPr>
          <w:sz w:val="30"/>
        </w:rPr>
        <w:t>Narakasur,</w:t>
      </w:r>
      <w:r>
        <w:rPr>
          <w:spacing w:val="-8"/>
          <w:sz w:val="30"/>
        </w:rPr>
        <w:t> </w:t>
      </w:r>
      <w:r>
        <w:rPr>
          <w:sz w:val="30"/>
        </w:rPr>
        <w:t>Kharguli,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Nabagraha</w:t>
      </w:r>
      <w:r>
        <w:rPr>
          <w:spacing w:val="-8"/>
          <w:sz w:val="30"/>
        </w:rPr>
        <w:t> </w:t>
      </w:r>
      <w:r>
        <w:rPr>
          <w:sz w:val="30"/>
        </w:rPr>
        <w:t>hills).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80" w:after="0"/>
        <w:ind w:left="1440" w:right="1413" w:hanging="360"/>
        <w:jc w:val="both"/>
        <w:rPr>
          <w:sz w:val="30"/>
        </w:rPr>
      </w:pPr>
      <w:r>
        <w:rPr>
          <w:rFonts w:ascii="Arial" w:hAnsi="Arial"/>
          <w:i/>
          <w:sz w:val="30"/>
        </w:rPr>
        <w:t>Triggers:</w:t>
      </w:r>
      <w:r>
        <w:rPr>
          <w:rFonts w:ascii="Arial" w:hAnsi="Arial"/>
          <w:i/>
          <w:spacing w:val="-12"/>
          <w:sz w:val="30"/>
        </w:rPr>
        <w:t> </w:t>
      </w:r>
      <w:r>
        <w:rPr>
          <w:sz w:val="30"/>
        </w:rPr>
        <w:t>Dense,</w:t>
      </w:r>
      <w:r>
        <w:rPr>
          <w:spacing w:val="-12"/>
          <w:sz w:val="30"/>
        </w:rPr>
        <w:t> </w:t>
      </w:r>
      <w:r>
        <w:rPr>
          <w:sz w:val="30"/>
        </w:rPr>
        <w:t>unplanned</w:t>
      </w:r>
      <w:r>
        <w:rPr>
          <w:spacing w:val="-12"/>
          <w:sz w:val="30"/>
        </w:rPr>
        <w:t> </w:t>
      </w:r>
      <w:r>
        <w:rPr>
          <w:sz w:val="30"/>
        </w:rPr>
        <w:t>hill</w:t>
      </w:r>
      <w:r>
        <w:rPr>
          <w:spacing w:val="-12"/>
          <w:sz w:val="30"/>
        </w:rPr>
        <w:t> </w:t>
      </w:r>
      <w:r>
        <w:rPr>
          <w:sz w:val="30"/>
        </w:rPr>
        <w:t>settlements,</w:t>
      </w:r>
      <w:r>
        <w:rPr>
          <w:spacing w:val="-12"/>
          <w:sz w:val="30"/>
        </w:rPr>
        <w:t> </w:t>
      </w:r>
      <w:r>
        <w:rPr>
          <w:sz w:val="30"/>
        </w:rPr>
        <w:t>vertical toe-slashing for residential construction, and lack of stormwater culverts.</w:t>
      </w:r>
    </w:p>
    <w:p>
      <w:pPr>
        <w:pStyle w:val="Heading1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417" w:hanging="360"/>
        <w:jc w:val="left"/>
      </w:pPr>
      <w:r>
        <w:rPr/>
        <w:t>Sikkim</w:t>
      </w:r>
      <w:r>
        <w:rPr>
          <w:spacing w:val="-8"/>
        </w:rPr>
        <w:t> </w:t>
      </w:r>
      <w:r>
        <w:rPr/>
        <w:t>Flash</w:t>
      </w:r>
      <w:r>
        <w:rPr>
          <w:spacing w:val="-8"/>
        </w:rPr>
        <w:t> </w:t>
      </w:r>
      <w:r>
        <w:rPr/>
        <w:t>Flood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Slope</w:t>
      </w:r>
      <w:r>
        <w:rPr>
          <w:spacing w:val="-8"/>
        </w:rPr>
        <w:t> </w:t>
      </w:r>
      <w:r>
        <w:rPr/>
        <w:t>Failure</w:t>
      </w:r>
      <w:r>
        <w:rPr>
          <w:spacing w:val="-8"/>
        </w:rPr>
        <w:t> </w:t>
      </w:r>
      <w:r>
        <w:rPr/>
        <w:t>Cascades</w:t>
      </w:r>
      <w:r>
        <w:rPr>
          <w:spacing w:val="-8"/>
        </w:rPr>
        <w:t> </w:t>
      </w:r>
      <w:r>
        <w:rPr/>
        <w:t>(Teesta</w:t>
      </w:r>
      <w:r>
        <w:rPr>
          <w:spacing w:val="-8"/>
        </w:rPr>
        <w:t> </w:t>
      </w:r>
      <w:r>
        <w:rPr/>
        <w:t>Basin, October 2023):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1107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Mechanism</w:t>
      </w:r>
      <w:r>
        <w:rPr>
          <w:rFonts w:ascii="Arial" w:hAnsi="Arial"/>
          <w:b/>
          <w:i/>
          <w:sz w:val="30"/>
        </w:rPr>
        <w:t>:</w:t>
      </w:r>
      <w:r>
        <w:rPr>
          <w:rFonts w:ascii="Arial" w:hAnsi="Arial"/>
          <w:b/>
          <w:i/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large</w:t>
      </w:r>
      <w:r>
        <w:rPr>
          <w:spacing w:val="-6"/>
          <w:sz w:val="30"/>
        </w:rPr>
        <w:t> </w:t>
      </w:r>
      <w:r>
        <w:rPr>
          <w:sz w:val="30"/>
        </w:rPr>
        <w:t>landslide</w:t>
      </w:r>
      <w:r>
        <w:rPr>
          <w:spacing w:val="-6"/>
          <w:sz w:val="30"/>
        </w:rPr>
        <w:t> </w:t>
      </w:r>
      <w:r>
        <w:rPr>
          <w:sz w:val="30"/>
        </w:rPr>
        <w:t>into</w:t>
      </w:r>
      <w:r>
        <w:rPr>
          <w:spacing w:val="-6"/>
          <w:sz w:val="30"/>
        </w:rPr>
        <w:t> </w:t>
      </w:r>
      <w:r>
        <w:rPr>
          <w:sz w:val="30"/>
        </w:rPr>
        <w:t>South</w:t>
      </w:r>
      <w:r>
        <w:rPr>
          <w:spacing w:val="-6"/>
          <w:sz w:val="30"/>
        </w:rPr>
        <w:t> </w:t>
      </w:r>
      <w:r>
        <w:rPr>
          <w:sz w:val="30"/>
        </w:rPr>
        <w:t>Lhonak</w:t>
      </w:r>
      <w:r>
        <w:rPr>
          <w:spacing w:val="-6"/>
          <w:sz w:val="30"/>
        </w:rPr>
        <w:t> </w:t>
      </w:r>
      <w:r>
        <w:rPr>
          <w:sz w:val="30"/>
        </w:rPr>
        <w:t>Lake triggered a Glacial Lake Outburst Flood (GLOF); the resulting flood surge eroded the Teesta River gorge, causing 45 secondary landslides along NH-10 and damaging hydropower infrastructure.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0" w:after="0"/>
        <w:ind w:left="1440" w:right="891" w:hanging="360"/>
        <w:jc w:val="left"/>
        <w:rPr>
          <w:sz w:val="30"/>
        </w:rPr>
      </w:pPr>
      <w:r>
        <w:rPr>
          <w:rFonts w:ascii="Arial" w:hAnsi="Arial"/>
          <w:i/>
          <w:sz w:val="30"/>
        </w:rPr>
        <w:t>Impact</w:t>
      </w:r>
      <w:r>
        <w:rPr>
          <w:rFonts w:ascii="Arial" w:hAnsi="Arial"/>
          <w:b/>
          <w:sz w:val="30"/>
        </w:rPr>
        <w:t>:</w:t>
      </w:r>
      <w:r>
        <w:rPr>
          <w:rFonts w:ascii="Arial" w:hAnsi="Arial"/>
          <w:b/>
          <w:spacing w:val="-5"/>
          <w:sz w:val="30"/>
        </w:rPr>
        <w:t> </w:t>
      </w:r>
      <w:r>
        <w:rPr>
          <w:sz w:val="30"/>
        </w:rPr>
        <w:t>Death</w:t>
      </w:r>
      <w:r>
        <w:rPr>
          <w:spacing w:val="-5"/>
          <w:sz w:val="30"/>
        </w:rPr>
        <w:t> </w:t>
      </w:r>
      <w:r>
        <w:rPr>
          <w:sz w:val="30"/>
        </w:rPr>
        <w:t>toll</w:t>
      </w:r>
      <w:r>
        <w:rPr>
          <w:spacing w:val="-5"/>
          <w:sz w:val="30"/>
        </w:rPr>
        <w:t> </w:t>
      </w:r>
      <w:r>
        <w:rPr>
          <w:sz w:val="30"/>
        </w:rPr>
        <w:t>estimates</w:t>
      </w:r>
      <w:r>
        <w:rPr>
          <w:spacing w:val="-5"/>
          <w:sz w:val="30"/>
        </w:rPr>
        <w:t> </w:t>
      </w:r>
      <w:r>
        <w:rPr>
          <w:sz w:val="30"/>
        </w:rPr>
        <w:t>range</w:t>
      </w:r>
      <w:r>
        <w:rPr>
          <w:spacing w:val="-5"/>
          <w:sz w:val="30"/>
        </w:rPr>
        <w:t> </w:t>
      </w:r>
      <w:r>
        <w:rPr>
          <w:sz w:val="30"/>
        </w:rPr>
        <w:t>from</w:t>
      </w:r>
      <w:r>
        <w:rPr>
          <w:spacing w:val="-5"/>
          <w:sz w:val="30"/>
        </w:rPr>
        <w:t> </w:t>
      </w:r>
      <w:r>
        <w:rPr>
          <w:sz w:val="30"/>
        </w:rPr>
        <w:t>24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77</w:t>
      </w:r>
      <w:r>
        <w:rPr>
          <w:spacing w:val="-5"/>
          <w:sz w:val="30"/>
        </w:rPr>
        <w:t> </w:t>
      </w:r>
      <w:r>
        <w:rPr>
          <w:sz w:val="30"/>
        </w:rPr>
        <w:t>across different assessments (varying by cutoff date and</w:t>
      </w:r>
    </w:p>
    <w:p>
      <w:pPr>
        <w:pStyle w:val="BodyText"/>
        <w:spacing w:line="276" w:lineRule="auto"/>
        <w:ind w:left="1440" w:firstLine="0"/>
      </w:pPr>
      <w:r>
        <w:rPr/>
        <w:t>missing-persons</w:t>
      </w:r>
      <w:r>
        <w:rPr>
          <w:spacing w:val="-8"/>
        </w:rPr>
        <w:t> </w:t>
      </w:r>
      <w:r>
        <w:rPr/>
        <w:t>reclassification);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GLOF</w:t>
      </w:r>
      <w:r>
        <w:rPr>
          <w:spacing w:val="-8"/>
        </w:rPr>
        <w:t> </w:t>
      </w:r>
      <w:r>
        <w:rPr/>
        <w:t>destroyed</w:t>
      </w:r>
      <w:r>
        <w:rPr>
          <w:spacing w:val="-8"/>
        </w:rPr>
        <w:t> </w:t>
      </w:r>
      <w:r>
        <w:rPr/>
        <w:t>13 bridges and the Teesta-III hydropower dam, and directly affected over 60,000 people across four Sikkim districts.</w:t>
      </w:r>
    </w:p>
    <w:p>
      <w:pPr>
        <w:pStyle w:val="Heading1"/>
        <w:spacing w:line="276" w:lineRule="auto"/>
        <w:ind w:left="0" w:firstLine="0"/>
      </w:pPr>
      <w:r>
        <w:rPr/>
        <w:t>Northeast</w:t>
      </w:r>
      <w:r>
        <w:rPr>
          <w:spacing w:val="-6"/>
        </w:rPr>
        <w:t> </w:t>
      </w:r>
      <w:r>
        <w:rPr/>
        <w:t>landslides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unique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multi-</w:t>
      </w:r>
      <w:r>
        <w:rPr/>
        <w:t>hazard cascades: (Team Synthesis)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240" w:after="0"/>
        <w:ind w:left="720" w:right="477" w:hanging="360"/>
        <w:jc w:val="left"/>
        <w:rPr>
          <w:sz w:val="30"/>
        </w:rPr>
      </w:pPr>
      <w:r>
        <w:rPr>
          <w:sz w:val="30"/>
        </w:rPr>
        <w:t>In the Northwest Himalayas, rockfalls and translational slides predominate on drier, less-weathered rock slopes (schist, quartzite,</w:t>
      </w:r>
      <w:r>
        <w:rPr>
          <w:spacing w:val="-5"/>
          <w:sz w:val="30"/>
        </w:rPr>
        <w:t> </w:t>
      </w:r>
      <w:r>
        <w:rPr>
          <w:sz w:val="30"/>
        </w:rPr>
        <w:t>gneiss),</w:t>
      </w:r>
      <w:r>
        <w:rPr>
          <w:spacing w:val="-5"/>
          <w:sz w:val="30"/>
        </w:rPr>
        <w:t> </w:t>
      </w:r>
      <w:r>
        <w:rPr>
          <w:sz w:val="30"/>
        </w:rPr>
        <w:t>where</w:t>
      </w:r>
      <w:r>
        <w:rPr>
          <w:spacing w:val="-5"/>
          <w:sz w:val="30"/>
        </w:rPr>
        <w:t> </w:t>
      </w:r>
      <w:r>
        <w:rPr>
          <w:sz w:val="30"/>
        </w:rPr>
        <w:t>failures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more</w:t>
      </w:r>
      <w:r>
        <w:rPr>
          <w:spacing w:val="-5"/>
          <w:sz w:val="30"/>
        </w:rPr>
        <w:t> </w:t>
      </w:r>
      <w:r>
        <w:rPr>
          <w:sz w:val="30"/>
        </w:rPr>
        <w:t>strongly</w:t>
      </w:r>
      <w:r>
        <w:rPr>
          <w:spacing w:val="-5"/>
          <w:sz w:val="30"/>
        </w:rPr>
        <w:t> </w:t>
      </w:r>
      <w:r>
        <w:rPr>
          <w:sz w:val="30"/>
        </w:rPr>
        <w:t>controlled</w:t>
      </w:r>
      <w:r>
        <w:rPr>
          <w:spacing w:val="-5"/>
          <w:sz w:val="30"/>
        </w:rPr>
        <w:t> </w:t>
      </w:r>
      <w:r>
        <w:rPr>
          <w:sz w:val="30"/>
        </w:rPr>
        <w:t>by joint patterns and rock structure than by soil saturation.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360" w:hanging="360"/>
        <w:jc w:val="left"/>
        <w:rPr>
          <w:sz w:val="30"/>
        </w:rPr>
      </w:pPr>
      <w:r>
        <w:rPr>
          <w:sz w:val="30"/>
        </w:rPr>
        <w:t>In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NER,</w:t>
      </w:r>
      <w:r>
        <w:rPr>
          <w:spacing w:val="-5"/>
          <w:sz w:val="30"/>
        </w:rPr>
        <w:t> </w:t>
      </w:r>
      <w:r>
        <w:rPr>
          <w:sz w:val="30"/>
        </w:rPr>
        <w:t>slopes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dominated</w:t>
      </w:r>
      <w:r>
        <w:rPr>
          <w:spacing w:val="-5"/>
          <w:sz w:val="30"/>
        </w:rPr>
        <w:t> </w:t>
      </w:r>
      <w:r>
        <w:rPr>
          <w:sz w:val="30"/>
        </w:rPr>
        <w:t>by</w:t>
      </w:r>
      <w:r>
        <w:rPr>
          <w:spacing w:val="-5"/>
          <w:sz w:val="30"/>
        </w:rPr>
        <w:t> </w:t>
      </w:r>
      <w:r>
        <w:rPr>
          <w:sz w:val="30"/>
        </w:rPr>
        <w:t>deeply</w:t>
      </w:r>
      <w:r>
        <w:rPr>
          <w:spacing w:val="-5"/>
          <w:sz w:val="30"/>
        </w:rPr>
        <w:t> </w:t>
      </w:r>
      <w:r>
        <w:rPr>
          <w:sz w:val="30"/>
        </w:rPr>
        <w:t>weathered,</w:t>
      </w:r>
      <w:r>
        <w:rPr>
          <w:spacing w:val="-5"/>
          <w:sz w:val="30"/>
        </w:rPr>
        <w:t> </w:t>
      </w:r>
      <w:r>
        <w:rPr>
          <w:sz w:val="30"/>
        </w:rPr>
        <w:t>clay-</w:t>
      </w:r>
      <w:r>
        <w:rPr>
          <w:sz w:val="30"/>
        </w:rPr>
        <w:t>rich soils formed on sedimentary Tertiary Belt rock, saturated by heavy monsoon rainfall. Failures rapidly transition from small slides into high-velocity channelized debris flows that block river valleys and take out transport corridors.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</w:pPr>
      <w:r>
        <w:rPr/>
        <w:t>Existing Susceptibility Mapping </w:t>
      </w:r>
      <w:r>
        <w:rPr>
          <w:spacing w:val="-2"/>
        </w:rPr>
        <w:t>Systems: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743" w:val="left" w:leader="none"/>
        </w:tabs>
        <w:spacing w:line="276" w:lineRule="auto" w:before="291" w:after="0"/>
        <w:ind w:left="720" w:right="1273" w:hanging="360"/>
        <w:jc w:val="left"/>
        <w:rPr>
          <w:rFonts w:ascii="Arial" w:hAnsi="Arial"/>
          <w:b/>
          <w:sz w:val="30"/>
        </w:rPr>
      </w:pPr>
      <w:bookmarkStart w:name="A. Geological Survey of India (GSI) — Na" w:id="1"/>
      <w:bookmarkEnd w:id="1"/>
      <w:r>
        <w:rPr/>
      </w:r>
      <w:r>
        <w:rPr>
          <w:rFonts w:ascii="Arial" w:hAnsi="Arial"/>
          <w:b/>
          <w:sz w:val="30"/>
        </w:rPr>
        <w:tab/>
        <w:t>Geological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Survey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of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India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(GSI)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—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National</w:t>
      </w:r>
      <w:r>
        <w:rPr>
          <w:rFonts w:ascii="Arial" w:hAnsi="Arial"/>
          <w:b/>
          <w:spacing w:val="-6"/>
          <w:sz w:val="30"/>
        </w:rPr>
        <w:t> </w:t>
      </w:r>
      <w:r>
        <w:rPr>
          <w:rFonts w:ascii="Arial" w:hAnsi="Arial"/>
          <w:b/>
          <w:sz w:val="30"/>
        </w:rPr>
        <w:t>Landslide Susceptibility Mapping (NLSM)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30"/>
        </w:rPr>
      </w:pPr>
      <w:r>
        <w:rPr>
          <w:rFonts w:ascii="Arial" w:hAnsi="Arial"/>
          <w:b/>
          <w:sz w:val="30"/>
        </w:rPr>
        <w:t>Scale: </w:t>
      </w:r>
      <w:r>
        <w:rPr>
          <w:sz w:val="30"/>
        </w:rPr>
        <w:t>Macro-scale mapping at 1:50,000 covering the </w:t>
      </w:r>
      <w:r>
        <w:rPr>
          <w:spacing w:val="-2"/>
          <w:sz w:val="30"/>
        </w:rPr>
        <w:t>entire</w:t>
      </w:r>
    </w:p>
    <w:p>
      <w:pPr>
        <w:pStyle w:val="BodyText"/>
        <w:spacing w:line="276" w:lineRule="auto" w:before="52"/>
        <w:ind w:right="259" w:firstLine="0"/>
      </w:pPr>
      <w:r>
        <w:rPr/>
        <w:t>~4.3 lakh sq. km (≈430,000 km²) of landslide-prone terrain in India, across 19 states and Union Territories, including the Himalayan</w:t>
      </w:r>
      <w:r>
        <w:rPr>
          <w:spacing w:val="-8"/>
        </w:rPr>
        <w:t> </w:t>
      </w:r>
      <w:r>
        <w:rPr/>
        <w:t>region,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Tertiary</w:t>
      </w:r>
      <w:r>
        <w:rPr>
          <w:spacing w:val="-8"/>
        </w:rPr>
        <w:t> </w:t>
      </w:r>
      <w:r>
        <w:rPr/>
        <w:t>Belt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Northeast</w:t>
      </w:r>
      <w:r>
        <w:rPr>
          <w:spacing w:val="-8"/>
        </w:rPr>
        <w:t> </w:t>
      </w:r>
      <w:r>
        <w:rPr/>
        <w:t>India,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 Western Ghats.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878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Methodology:</w:t>
      </w:r>
      <w:r>
        <w:rPr>
          <w:rFonts w:ascii="Arial" w:hAnsi="Arial"/>
          <w:b/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weighted-overlay</w:t>
      </w:r>
      <w:r>
        <w:rPr>
          <w:spacing w:val="-8"/>
          <w:sz w:val="30"/>
        </w:rPr>
        <w:t> </w:t>
      </w:r>
      <w:r>
        <w:rPr>
          <w:sz w:val="30"/>
        </w:rPr>
        <w:t>scoring</w:t>
      </w:r>
      <w:r>
        <w:rPr>
          <w:spacing w:val="-8"/>
          <w:sz w:val="30"/>
        </w:rPr>
        <w:t> </w:t>
      </w:r>
      <w:r>
        <w:rPr>
          <w:sz w:val="30"/>
        </w:rPr>
        <w:t>method</w:t>
      </w:r>
      <w:r>
        <w:rPr>
          <w:spacing w:val="-8"/>
          <w:sz w:val="30"/>
        </w:rPr>
        <w:t> </w:t>
      </w:r>
      <w:r>
        <w:rPr>
          <w:sz w:val="30"/>
        </w:rPr>
        <w:t>combined with the Analytic Hierarchy Process (AHP), using causative factor layers such as slope, lithology, rainfall, land use, and </w:t>
      </w:r>
      <w:r>
        <w:rPr>
          <w:spacing w:val="-2"/>
          <w:sz w:val="30"/>
        </w:rPr>
        <w:t>drainage.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428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What</w:t>
      </w:r>
      <w:r>
        <w:rPr>
          <w:rFonts w:ascii="Arial" w:hAnsi="Arial"/>
          <w:b/>
          <w:spacing w:val="-5"/>
          <w:sz w:val="30"/>
        </w:rPr>
        <w:t> </w:t>
      </w:r>
      <w:r>
        <w:rPr>
          <w:rFonts w:ascii="Arial" w:hAnsi="Arial"/>
          <w:b/>
          <w:sz w:val="30"/>
        </w:rPr>
        <w:t>it</w:t>
      </w:r>
      <w:r>
        <w:rPr>
          <w:rFonts w:ascii="Arial" w:hAnsi="Arial"/>
          <w:b/>
          <w:spacing w:val="-5"/>
          <w:sz w:val="30"/>
        </w:rPr>
        <w:t> </w:t>
      </w:r>
      <w:r>
        <w:rPr>
          <w:rFonts w:ascii="Arial" w:hAnsi="Arial"/>
          <w:b/>
          <w:sz w:val="30"/>
        </w:rPr>
        <w:t>does:</w:t>
      </w:r>
      <w:r>
        <w:rPr>
          <w:rFonts w:ascii="Arial" w:hAnsi="Arial"/>
          <w:b/>
          <w:spacing w:val="-5"/>
          <w:sz w:val="30"/>
        </w:rPr>
        <w:t> </w:t>
      </w:r>
      <w:r>
        <w:rPr>
          <w:sz w:val="30"/>
        </w:rPr>
        <w:t>Classifies</w:t>
      </w:r>
      <w:r>
        <w:rPr>
          <w:spacing w:val="-5"/>
          <w:sz w:val="30"/>
        </w:rPr>
        <w:t> </w:t>
      </w:r>
      <w:r>
        <w:rPr>
          <w:sz w:val="30"/>
        </w:rPr>
        <w:t>terrain</w:t>
      </w:r>
      <w:r>
        <w:rPr>
          <w:spacing w:val="-5"/>
          <w:sz w:val="30"/>
        </w:rPr>
        <w:t> </w:t>
      </w:r>
      <w:r>
        <w:rPr>
          <w:sz w:val="30"/>
        </w:rPr>
        <w:t>into</w:t>
      </w:r>
      <w:r>
        <w:rPr>
          <w:spacing w:val="-5"/>
          <w:sz w:val="30"/>
        </w:rPr>
        <w:t> </w:t>
      </w:r>
      <w:r>
        <w:rPr>
          <w:sz w:val="30"/>
        </w:rPr>
        <w:t>three</w:t>
      </w:r>
      <w:r>
        <w:rPr>
          <w:spacing w:val="-5"/>
          <w:sz w:val="30"/>
        </w:rPr>
        <w:t> </w:t>
      </w:r>
      <w:r>
        <w:rPr>
          <w:sz w:val="30"/>
        </w:rPr>
        <w:t>susceptibility</w:t>
      </w:r>
      <w:r>
        <w:rPr>
          <w:spacing w:val="-5"/>
          <w:sz w:val="30"/>
        </w:rPr>
        <w:t> </w:t>
      </w:r>
      <w:r>
        <w:rPr>
          <w:sz w:val="30"/>
        </w:rPr>
        <w:t>zones</w:t>
      </w:r>
      <w:r>
        <w:rPr>
          <w:spacing w:val="-5"/>
          <w:sz w:val="30"/>
        </w:rPr>
        <w:t> </w:t>
      </w:r>
      <w:r>
        <w:rPr>
          <w:sz w:val="30"/>
        </w:rPr>
        <w:t>— High, Moderate, and Low. (Note: some independent academic studies use a finer 5-class breakdown, but GSI's own official classification uses three classes.)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659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Limitation: </w:t>
      </w:r>
      <w:r>
        <w:rPr>
          <w:sz w:val="30"/>
        </w:rPr>
        <w:t>It is purely static. It tells you where a landslide is structurally</w:t>
      </w:r>
      <w:r>
        <w:rPr>
          <w:spacing w:val="-4"/>
          <w:sz w:val="30"/>
        </w:rPr>
        <w:t> </w:t>
      </w:r>
      <w:r>
        <w:rPr>
          <w:sz w:val="30"/>
        </w:rPr>
        <w:t>prone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happen,</w:t>
      </w:r>
      <w:r>
        <w:rPr>
          <w:spacing w:val="-4"/>
          <w:sz w:val="30"/>
        </w:rPr>
        <w:t> </w:t>
      </w:r>
      <w:r>
        <w:rPr>
          <w:sz w:val="30"/>
        </w:rPr>
        <w:t>but</w:t>
      </w:r>
      <w:r>
        <w:rPr>
          <w:spacing w:val="-4"/>
          <w:sz w:val="30"/>
        </w:rPr>
        <w:t> </w:t>
      </w:r>
      <w:r>
        <w:rPr>
          <w:sz w:val="30"/>
        </w:rPr>
        <w:t>not</w:t>
      </w:r>
      <w:r>
        <w:rPr>
          <w:spacing w:val="-4"/>
          <w:sz w:val="30"/>
        </w:rPr>
        <w:t> </w:t>
      </w:r>
      <w:r>
        <w:rPr>
          <w:sz w:val="30"/>
        </w:rPr>
        <w:t>when.</w:t>
      </w:r>
      <w:r>
        <w:rPr>
          <w:spacing w:val="-4"/>
          <w:sz w:val="30"/>
        </w:rPr>
        <w:t> </w:t>
      </w:r>
      <w:r>
        <w:rPr>
          <w:sz w:val="30"/>
        </w:rPr>
        <w:t>It</w:t>
      </w:r>
      <w:r>
        <w:rPr>
          <w:spacing w:val="-4"/>
          <w:sz w:val="30"/>
        </w:rPr>
        <w:t> </w:t>
      </w:r>
      <w:r>
        <w:rPr>
          <w:sz w:val="30"/>
        </w:rPr>
        <w:t>cannot</w:t>
      </w:r>
      <w:r>
        <w:rPr>
          <w:spacing w:val="-4"/>
          <w:sz w:val="30"/>
        </w:rPr>
        <w:t> </w:t>
      </w:r>
      <w:r>
        <w:rPr>
          <w:sz w:val="30"/>
        </w:rPr>
        <w:t>ingest</w:t>
      </w:r>
      <w:r>
        <w:rPr>
          <w:spacing w:val="-4"/>
          <w:sz w:val="30"/>
        </w:rPr>
        <w:t> </w:t>
      </w:r>
      <w:r>
        <w:rPr>
          <w:sz w:val="30"/>
        </w:rPr>
        <w:t>live rainfall or soil saturation data to tell an administrator whether a slope will fail this afternoon.</w:t>
      </w:r>
    </w:p>
    <w:p>
      <w:pPr>
        <w:pStyle w:val="Heading1"/>
        <w:numPr>
          <w:ilvl w:val="0"/>
          <w:numId w:val="5"/>
        </w:numPr>
        <w:tabs>
          <w:tab w:pos="743" w:val="left" w:leader="none"/>
        </w:tabs>
        <w:spacing w:line="240" w:lineRule="auto" w:before="240" w:after="0"/>
        <w:ind w:left="743" w:right="0" w:hanging="383"/>
        <w:jc w:val="left"/>
      </w:pPr>
      <w:bookmarkStart w:name="B. ISRO / NRSC — Landslide Atlas of Indi" w:id="2"/>
      <w:bookmarkEnd w:id="2"/>
      <w:r>
        <w:rPr>
          <w:b w:val="0"/>
        </w:rPr>
      </w:r>
      <w:r>
        <w:rPr/>
        <w:t>ISRO / NRSC — Landslide Atlas of India (Released </w:t>
      </w:r>
      <w:r>
        <w:rPr>
          <w:spacing w:val="-2"/>
        </w:rPr>
        <w:t>2023)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92" w:after="0"/>
        <w:ind w:left="720" w:right="668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Coverage:</w:t>
      </w:r>
      <w:r>
        <w:rPr>
          <w:rFonts w:ascii="Arial" w:hAnsi="Arial"/>
          <w:b/>
          <w:spacing w:val="-7"/>
          <w:sz w:val="30"/>
        </w:rPr>
        <w:t> </w:t>
      </w:r>
      <w:r>
        <w:rPr>
          <w:sz w:val="30"/>
        </w:rPr>
        <w:t>Geospatial</w:t>
      </w:r>
      <w:r>
        <w:rPr>
          <w:spacing w:val="-7"/>
          <w:sz w:val="30"/>
        </w:rPr>
        <w:t> </w:t>
      </w:r>
      <w:r>
        <w:rPr>
          <w:sz w:val="30"/>
        </w:rPr>
        <w:t>landslide</w:t>
      </w:r>
      <w:r>
        <w:rPr>
          <w:spacing w:val="-7"/>
          <w:sz w:val="30"/>
        </w:rPr>
        <w:t> </w:t>
      </w:r>
      <w:r>
        <w:rPr>
          <w:sz w:val="30"/>
        </w:rPr>
        <w:t>inventory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7"/>
          <w:sz w:val="30"/>
        </w:rPr>
        <w:t> </w:t>
      </w:r>
      <w:r>
        <w:rPr>
          <w:sz w:val="30"/>
        </w:rPr>
        <w:t>~80,000</w:t>
      </w:r>
      <w:r>
        <w:rPr>
          <w:spacing w:val="-7"/>
          <w:sz w:val="30"/>
        </w:rPr>
        <w:t> </w:t>
      </w:r>
      <w:r>
        <w:rPr>
          <w:sz w:val="30"/>
        </w:rPr>
        <w:t>historical landslides across 17 states and 2 Union Territories between 1998 and 2022.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404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Key Finding for NER: </w:t>
      </w:r>
      <w:r>
        <w:rPr>
          <w:sz w:val="30"/>
        </w:rPr>
        <w:t>Mizoram recorded the highest number of historical landslides in India (12,385, of which 8,926 occurred in 2017</w:t>
      </w:r>
      <w:r>
        <w:rPr>
          <w:spacing w:val="-7"/>
          <w:sz w:val="30"/>
        </w:rPr>
        <w:t> </w:t>
      </w:r>
      <w:r>
        <w:rPr>
          <w:sz w:val="30"/>
        </w:rPr>
        <w:t>alone),</w:t>
      </w:r>
      <w:r>
        <w:rPr>
          <w:spacing w:val="-7"/>
          <w:sz w:val="30"/>
        </w:rPr>
        <w:t> </w:t>
      </w:r>
      <w:r>
        <w:rPr>
          <w:sz w:val="30"/>
        </w:rPr>
        <w:t>with</w:t>
      </w:r>
      <w:r>
        <w:rPr>
          <w:spacing w:val="-7"/>
          <w:sz w:val="30"/>
        </w:rPr>
        <w:t> </w:t>
      </w:r>
      <w:r>
        <w:rPr>
          <w:sz w:val="30"/>
        </w:rPr>
        <w:t>Tripura</w:t>
      </w:r>
      <w:r>
        <w:rPr>
          <w:spacing w:val="-7"/>
          <w:sz w:val="30"/>
        </w:rPr>
        <w:t> </w:t>
      </w:r>
      <w:r>
        <w:rPr>
          <w:sz w:val="30"/>
        </w:rPr>
        <w:t>(8,070)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Arunachal</w:t>
      </w:r>
      <w:r>
        <w:rPr>
          <w:spacing w:val="-7"/>
          <w:sz w:val="30"/>
        </w:rPr>
        <w:t> </w:t>
      </w:r>
      <w:r>
        <w:rPr>
          <w:sz w:val="30"/>
        </w:rPr>
        <w:t>Pradesh</w:t>
      </w:r>
      <w:r>
        <w:rPr>
          <w:spacing w:val="-7"/>
          <w:sz w:val="30"/>
        </w:rPr>
        <w:t> </w:t>
      </w:r>
      <w:r>
        <w:rPr>
          <w:sz w:val="30"/>
        </w:rPr>
        <w:t>(7,689) also ranking in the national top five. (For context: Uttarakhand ranks #2 nationally with 11,219 — Mizoram is the single</w:t>
      </w:r>
    </w:p>
    <w:p>
      <w:pPr>
        <w:pStyle w:val="BodyText"/>
        <w:ind w:firstLine="0"/>
      </w:pPr>
      <w:r>
        <w:rPr/>
        <w:t>worst-affected</w:t>
      </w:r>
      <w:r>
        <w:rPr>
          <w:spacing w:val="-1"/>
        </w:rPr>
        <w:t> </w:t>
      </w:r>
      <w:r>
        <w:rPr/>
        <w:t>state,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NER isn't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top-ranked</w:t>
      </w:r>
      <w:r>
        <w:rPr>
          <w:spacing w:val="-1"/>
        </w:rPr>
        <w:t> </w:t>
      </w:r>
      <w:r>
        <w:rPr/>
        <w:t>region </w:t>
      </w:r>
      <w:r>
        <w:rPr>
          <w:spacing w:val="-2"/>
        </w:rPr>
        <w:t>overall.)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30"/>
        </w:rPr>
      </w:pPr>
      <w:r>
        <w:rPr>
          <w:rFonts w:ascii="Arial" w:hAnsi="Arial"/>
          <w:b/>
          <w:sz w:val="30"/>
        </w:rPr>
        <w:t>Portal: </w:t>
      </w:r>
      <w:r>
        <w:rPr>
          <w:sz w:val="30"/>
        </w:rPr>
        <w:t>Hosted on ISRO </w:t>
      </w:r>
      <w:r>
        <w:rPr>
          <w:spacing w:val="-2"/>
          <w:sz w:val="30"/>
        </w:rPr>
        <w:t>Bhuvan.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545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Limitation:</w:t>
      </w:r>
      <w:r>
        <w:rPr>
          <w:rFonts w:ascii="Arial" w:hAnsi="Arial"/>
          <w:b/>
          <w:spacing w:val="-5"/>
          <w:sz w:val="30"/>
        </w:rPr>
        <w:t> </w:t>
      </w:r>
      <w:r>
        <w:rPr>
          <w:sz w:val="30"/>
        </w:rPr>
        <w:t>It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historical</w:t>
      </w:r>
      <w:r>
        <w:rPr>
          <w:spacing w:val="-5"/>
          <w:sz w:val="30"/>
        </w:rPr>
        <w:t> </w:t>
      </w:r>
      <w:r>
        <w:rPr>
          <w:sz w:val="30"/>
        </w:rPr>
        <w:t>inventory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damage</w:t>
      </w:r>
      <w:r>
        <w:rPr>
          <w:spacing w:val="-5"/>
          <w:sz w:val="30"/>
        </w:rPr>
        <w:t> </w:t>
      </w:r>
      <w:r>
        <w:rPr>
          <w:sz w:val="30"/>
        </w:rPr>
        <w:t>atlas, primarily mapping post-disaster scars using</w:t>
      </w:r>
    </w:p>
    <w:p>
      <w:pPr>
        <w:pStyle w:val="BodyText"/>
        <w:spacing w:line="276" w:lineRule="auto"/>
        <w:ind w:right="259" w:firstLine="0"/>
      </w:pPr>
      <w:r>
        <w:rPr/>
        <w:t>IRS/Cartosat/Sentinel</w:t>
      </w:r>
      <w:r>
        <w:rPr>
          <w:spacing w:val="-9"/>
        </w:rPr>
        <w:t> </w:t>
      </w:r>
      <w:r>
        <w:rPr/>
        <w:t>imagery.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an operational real-time early warning system.</w:t>
      </w:r>
    </w:p>
    <w:p>
      <w:pPr>
        <w:pStyle w:val="Heading1"/>
        <w:ind w:left="0" w:firstLine="0"/>
      </w:pPr>
      <w:r>
        <w:rPr/>
        <w:t>Deliverable: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>
          <w:spacing w:val="-2"/>
        </w:rPr>
        <w:t>Monitor</w:t>
      </w:r>
    </w:p>
    <w:p>
      <w:pPr>
        <w:spacing w:before="291"/>
        <w:ind w:left="0" w:right="0" w:firstLine="0"/>
        <w:jc w:val="left"/>
        <w:rPr>
          <w:sz w:val="30"/>
        </w:rPr>
      </w:pPr>
      <w:r>
        <w:rPr>
          <w:sz w:val="30"/>
        </w:rPr>
        <w:t>-</w:t>
      </w:r>
      <w:r>
        <w:rPr>
          <w:spacing w:val="-10"/>
          <w:sz w:val="30"/>
        </w:rPr>
        <w:t>&gt;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87"/>
        <w:ind w:left="0" w:firstLine="0"/>
        <w:rPr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1307"/>
        <w:gridCol w:w="3632"/>
        <w:gridCol w:w="2247"/>
      </w:tblGrid>
      <w:tr>
        <w:trPr>
          <w:trHeight w:val="1107" w:hRule="atLeast"/>
        </w:trPr>
        <w:tc>
          <w:tcPr>
            <w:tcW w:w="2072" w:type="dxa"/>
          </w:tcPr>
          <w:p>
            <w:pPr>
              <w:pStyle w:val="TableParagraph"/>
              <w:spacing w:line="335" w:lineRule="exact"/>
              <w:ind w:right="21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Variable</w:t>
            </w:r>
          </w:p>
        </w:tc>
        <w:tc>
          <w:tcPr>
            <w:tcW w:w="1307" w:type="dxa"/>
          </w:tcPr>
          <w:p>
            <w:pPr>
              <w:pStyle w:val="TableParagraph"/>
              <w:spacing w:line="335" w:lineRule="exact"/>
              <w:ind w:left="35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4"/>
                <w:sz w:val="30"/>
              </w:rPr>
              <w:t>Type</w:t>
            </w:r>
          </w:p>
        </w:tc>
        <w:tc>
          <w:tcPr>
            <w:tcW w:w="3632" w:type="dxa"/>
          </w:tcPr>
          <w:p>
            <w:pPr>
              <w:pStyle w:val="TableParagraph"/>
              <w:spacing w:line="335" w:lineRule="exact"/>
              <w:ind w:left="85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Why It </w:t>
            </w:r>
            <w:r>
              <w:rPr>
                <w:rFonts w:ascii="Arial"/>
                <w:b/>
                <w:spacing w:val="-2"/>
                <w:sz w:val="30"/>
              </w:rPr>
              <w:t>Matters</w:t>
            </w:r>
          </w:p>
        </w:tc>
        <w:tc>
          <w:tcPr>
            <w:tcW w:w="2247" w:type="dxa"/>
          </w:tcPr>
          <w:p>
            <w:pPr>
              <w:pStyle w:val="TableParagraph"/>
              <w:spacing w:line="276" w:lineRule="auto"/>
              <w:ind w:left="690" w:hanging="47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Possible</w:t>
            </w:r>
            <w:r>
              <w:rPr>
                <w:rFonts w:ascii="Arial"/>
                <w:b/>
                <w:spacing w:val="-21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Data </w:t>
            </w:r>
            <w:r>
              <w:rPr>
                <w:rFonts w:ascii="Arial"/>
                <w:b/>
                <w:spacing w:val="-2"/>
                <w:sz w:val="30"/>
              </w:rPr>
              <w:t>Source</w:t>
            </w:r>
          </w:p>
        </w:tc>
      </w:tr>
      <w:tr>
        <w:trPr>
          <w:trHeight w:val="3467" w:hRule="atLeast"/>
        </w:trPr>
        <w:tc>
          <w:tcPr>
            <w:tcW w:w="207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Rainfall </w:t>
            </w:r>
            <w:r>
              <w:rPr>
                <w:rFonts w:ascii="Arial"/>
                <w:b/>
                <w:sz w:val="30"/>
              </w:rPr>
              <w:t>Intensity &amp; </w:t>
            </w:r>
            <w:r>
              <w:rPr>
                <w:rFonts w:ascii="Arial"/>
                <w:b/>
                <w:spacing w:val="-2"/>
                <w:sz w:val="30"/>
              </w:rPr>
              <w:t>Cumulative Rainfall</w:t>
            </w:r>
          </w:p>
        </w:tc>
        <w:tc>
          <w:tcPr>
            <w:tcW w:w="130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38" w:right="144"/>
              <w:rPr>
                <w:sz w:val="30"/>
              </w:rPr>
            </w:pPr>
            <w:r>
              <w:rPr>
                <w:spacing w:val="-2"/>
                <w:sz w:val="30"/>
              </w:rPr>
              <w:t>Dynami </w:t>
            </w:r>
            <w:r>
              <w:rPr>
                <w:spacing w:val="-10"/>
                <w:sz w:val="30"/>
              </w:rPr>
              <w:t>c</w:t>
            </w:r>
          </w:p>
        </w:tc>
        <w:tc>
          <w:tcPr>
            <w:tcW w:w="363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51" w:right="194"/>
              <w:rPr>
                <w:sz w:val="30"/>
              </w:rPr>
            </w:pPr>
            <w:r>
              <w:rPr>
                <w:sz w:val="30"/>
              </w:rPr>
              <w:t>Primary trigger in NER; short-burst intensity drives shallow debris flows, antecedent cumulative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rainfall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drives deep-seated saturation </w:t>
            </w:r>
            <w:r>
              <w:rPr>
                <w:spacing w:val="-2"/>
                <w:sz w:val="30"/>
              </w:rPr>
              <w:t>failures</w:t>
            </w:r>
          </w:p>
        </w:tc>
        <w:tc>
          <w:tcPr>
            <w:tcW w:w="224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94"/>
              <w:rPr>
                <w:sz w:val="30"/>
              </w:rPr>
            </w:pPr>
            <w:r>
              <w:rPr>
                <w:sz w:val="30"/>
              </w:rPr>
              <w:t>IMD,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NASA </w:t>
            </w:r>
            <w:r>
              <w:rPr>
                <w:spacing w:val="-4"/>
                <w:sz w:val="30"/>
              </w:rPr>
              <w:t>GPM</w:t>
            </w:r>
          </w:p>
          <w:p>
            <w:pPr>
              <w:pStyle w:val="TableParagraph"/>
              <w:spacing w:line="276" w:lineRule="auto"/>
              <w:ind w:left="194"/>
              <w:rPr>
                <w:sz w:val="30"/>
              </w:rPr>
            </w:pPr>
            <w:r>
              <w:rPr>
                <w:sz w:val="30"/>
              </w:rPr>
              <w:t>(satellite),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local automatic rain </w:t>
            </w:r>
            <w:r>
              <w:rPr>
                <w:spacing w:val="-2"/>
                <w:sz w:val="30"/>
              </w:rPr>
              <w:t>gauges</w:t>
            </w:r>
          </w:p>
        </w:tc>
      </w:tr>
      <w:tr>
        <w:trPr>
          <w:trHeight w:val="2673" w:hRule="atLeast"/>
        </w:trPr>
        <w:tc>
          <w:tcPr>
            <w:tcW w:w="207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right="86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Soil </w:t>
            </w:r>
            <w:r>
              <w:rPr>
                <w:rFonts w:ascii="Arial"/>
                <w:b/>
                <w:spacing w:val="-2"/>
                <w:sz w:val="30"/>
              </w:rPr>
              <w:t>Moisture</w:t>
            </w:r>
          </w:p>
        </w:tc>
        <w:tc>
          <w:tcPr>
            <w:tcW w:w="130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38" w:right="144"/>
              <w:rPr>
                <w:sz w:val="30"/>
              </w:rPr>
            </w:pPr>
            <w:r>
              <w:rPr>
                <w:spacing w:val="-2"/>
                <w:sz w:val="30"/>
              </w:rPr>
              <w:t>Dynami </w:t>
            </w:r>
            <w:r>
              <w:rPr>
                <w:spacing w:val="-10"/>
                <w:sz w:val="30"/>
              </w:rPr>
              <w:t>c</w:t>
            </w:r>
          </w:p>
        </w:tc>
        <w:tc>
          <w:tcPr>
            <w:tcW w:w="363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51" w:right="281"/>
              <w:rPr>
                <w:sz w:val="30"/>
              </w:rPr>
            </w:pPr>
            <w:r>
              <w:rPr>
                <w:sz w:val="30"/>
              </w:rPr>
              <w:t>Acts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as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"memory"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of recent rainfall; raises pore-water pressure, directly reducing shear </w:t>
            </w:r>
            <w:r>
              <w:rPr>
                <w:spacing w:val="-2"/>
                <w:sz w:val="30"/>
              </w:rPr>
              <w:t>resistance</w:t>
            </w:r>
          </w:p>
        </w:tc>
        <w:tc>
          <w:tcPr>
            <w:tcW w:w="224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94" w:right="397"/>
              <w:rPr>
                <w:sz w:val="30"/>
              </w:rPr>
            </w:pPr>
            <w:r>
              <w:rPr>
                <w:spacing w:val="-2"/>
                <w:sz w:val="30"/>
              </w:rPr>
              <w:t>Satellite </w:t>
            </w:r>
            <w:r>
              <w:rPr>
                <w:sz w:val="30"/>
              </w:rPr>
              <w:t>(SMAP), </w:t>
            </w:r>
            <w:r>
              <w:rPr>
                <w:spacing w:val="-5"/>
                <w:sz w:val="30"/>
              </w:rPr>
              <w:t>IoT</w:t>
            </w:r>
          </w:p>
          <w:p>
            <w:pPr>
              <w:pStyle w:val="TableParagraph"/>
              <w:spacing w:line="276" w:lineRule="auto"/>
              <w:ind w:left="194"/>
              <w:rPr>
                <w:sz w:val="30"/>
              </w:rPr>
            </w:pPr>
            <w:r>
              <w:rPr>
                <w:spacing w:val="-2"/>
                <w:sz w:val="30"/>
              </w:rPr>
              <w:t>soil-</w:t>
            </w:r>
            <w:r>
              <w:rPr>
                <w:spacing w:val="-2"/>
                <w:sz w:val="30"/>
              </w:rPr>
              <w:t>moisture sensors</w:t>
            </w:r>
          </w:p>
        </w:tc>
      </w:tr>
      <w:tr>
        <w:trPr>
          <w:trHeight w:val="1504" w:hRule="atLeast"/>
        </w:trPr>
        <w:tc>
          <w:tcPr>
            <w:tcW w:w="207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50" w:right="78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Slope Gradient</w:t>
            </w:r>
          </w:p>
        </w:tc>
        <w:tc>
          <w:tcPr>
            <w:tcW w:w="130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left="138"/>
              <w:rPr>
                <w:sz w:val="30"/>
              </w:rPr>
            </w:pPr>
            <w:r>
              <w:rPr>
                <w:spacing w:val="-2"/>
                <w:sz w:val="30"/>
              </w:rPr>
              <w:t>Static</w:t>
            </w:r>
          </w:p>
        </w:tc>
        <w:tc>
          <w:tcPr>
            <w:tcW w:w="3632" w:type="dxa"/>
          </w:tcPr>
          <w:p>
            <w:pPr>
              <w:pStyle w:val="TableParagraph"/>
              <w:spacing w:line="390" w:lineRule="atLeast" w:before="314"/>
              <w:ind w:left="151" w:right="393"/>
              <w:jc w:val="both"/>
              <w:rPr>
                <w:sz w:val="30"/>
              </w:rPr>
            </w:pPr>
            <w:r>
              <w:rPr>
                <w:sz w:val="30"/>
              </w:rPr>
              <w:t>Steeper slopes amplify the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gravitational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driving force; critical-angle</w:t>
            </w:r>
          </w:p>
        </w:tc>
        <w:tc>
          <w:tcPr>
            <w:tcW w:w="224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left="194"/>
              <w:rPr>
                <w:sz w:val="30"/>
              </w:rPr>
            </w:pPr>
            <w:r>
              <w:rPr>
                <w:sz w:val="30"/>
              </w:rPr>
              <w:t>DEM </w:t>
            </w:r>
            <w:r>
              <w:rPr>
                <w:spacing w:val="-2"/>
                <w:sz w:val="30"/>
              </w:rPr>
              <w:t>(SRTM,</w:t>
            </w:r>
          </w:p>
          <w:p>
            <w:pPr>
              <w:pStyle w:val="TableParagraph"/>
              <w:spacing w:before="51"/>
              <w:ind w:left="194"/>
              <w:rPr>
                <w:sz w:val="30"/>
              </w:rPr>
            </w:pPr>
            <w:r>
              <w:rPr>
                <w:spacing w:val="-2"/>
                <w:sz w:val="30"/>
              </w:rPr>
              <w:t>Cartosat)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276" w:lineRule="auto" w:before="65"/>
        <w:ind w:left="3585" w:right="2658" w:firstLine="0"/>
      </w:pPr>
      <w:r>
        <w:rPr/>
        <w:t>thresholds</w:t>
      </w:r>
      <w:r>
        <w:rPr>
          <w:spacing w:val="-19"/>
        </w:rPr>
        <w:t> </w:t>
      </w:r>
      <w:r>
        <w:rPr/>
        <w:t>vary</w:t>
      </w:r>
      <w:r>
        <w:rPr>
          <w:spacing w:val="-19"/>
        </w:rPr>
        <w:t> </w:t>
      </w:r>
      <w:r>
        <w:rPr/>
        <w:t>by rock/soil type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" w:after="1"/>
        <w:ind w:left="0" w:firstLine="0"/>
        <w:rPr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5"/>
        <w:gridCol w:w="1365"/>
        <w:gridCol w:w="3673"/>
        <w:gridCol w:w="2128"/>
      </w:tblGrid>
      <w:tr>
        <w:trPr>
          <w:trHeight w:val="2297" w:hRule="atLeast"/>
        </w:trPr>
        <w:tc>
          <w:tcPr>
            <w:tcW w:w="2055" w:type="dxa"/>
          </w:tcPr>
          <w:p>
            <w:pPr>
              <w:pStyle w:val="TableParagraph"/>
              <w:spacing w:line="276" w:lineRule="auto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Elevation</w:t>
            </w:r>
            <w:r>
              <w:rPr>
                <w:rFonts w:ascii="Arial"/>
                <w:b/>
                <w:spacing w:val="-21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&amp; </w:t>
            </w:r>
            <w:r>
              <w:rPr>
                <w:rFonts w:ascii="Arial"/>
                <w:b/>
                <w:spacing w:val="-2"/>
                <w:sz w:val="30"/>
              </w:rPr>
              <w:t>Aspect</w:t>
            </w:r>
          </w:p>
        </w:tc>
        <w:tc>
          <w:tcPr>
            <w:tcW w:w="1365" w:type="dxa"/>
          </w:tcPr>
          <w:p>
            <w:pPr>
              <w:pStyle w:val="TableParagraph"/>
              <w:spacing w:line="335" w:lineRule="exact"/>
              <w:ind w:left="155"/>
              <w:rPr>
                <w:sz w:val="30"/>
              </w:rPr>
            </w:pPr>
            <w:r>
              <w:rPr>
                <w:spacing w:val="-2"/>
                <w:sz w:val="30"/>
              </w:rPr>
              <w:t>Static</w:t>
            </w:r>
          </w:p>
        </w:tc>
        <w:tc>
          <w:tcPr>
            <w:tcW w:w="3673" w:type="dxa"/>
          </w:tcPr>
          <w:p>
            <w:pPr>
              <w:pStyle w:val="TableParagraph"/>
              <w:spacing w:line="276" w:lineRule="auto"/>
              <w:ind w:left="110" w:right="259"/>
              <w:rPr>
                <w:sz w:val="30"/>
              </w:rPr>
            </w:pPr>
            <w:r>
              <w:rPr>
                <w:sz w:val="30"/>
              </w:rPr>
              <w:t>Correlates with orographic rainfall patterns,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freeze-</w:t>
            </w:r>
            <w:r>
              <w:rPr>
                <w:sz w:val="30"/>
              </w:rPr>
              <w:t>thaw weathering rate, and vegetation zonation</w:t>
            </w:r>
          </w:p>
        </w:tc>
        <w:tc>
          <w:tcPr>
            <w:tcW w:w="2128" w:type="dxa"/>
          </w:tcPr>
          <w:p>
            <w:pPr>
              <w:pStyle w:val="TableParagraph"/>
              <w:spacing w:line="335" w:lineRule="exact"/>
              <w:ind w:left="112"/>
              <w:rPr>
                <w:sz w:val="30"/>
              </w:rPr>
            </w:pPr>
            <w:r>
              <w:rPr>
                <w:spacing w:val="-5"/>
                <w:sz w:val="30"/>
              </w:rPr>
              <w:t>DEM</w:t>
            </w:r>
          </w:p>
        </w:tc>
      </w:tr>
      <w:tr>
        <w:trPr>
          <w:trHeight w:val="3070" w:hRule="atLeast"/>
        </w:trPr>
        <w:tc>
          <w:tcPr>
            <w:tcW w:w="2055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Geology</w:t>
            </w:r>
            <w:r>
              <w:rPr>
                <w:rFonts w:ascii="Arial"/>
                <w:b/>
                <w:spacing w:val="-21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&amp; </w:t>
            </w:r>
            <w:r>
              <w:rPr>
                <w:rFonts w:ascii="Arial"/>
                <w:b/>
                <w:spacing w:val="-2"/>
                <w:sz w:val="30"/>
              </w:rPr>
              <w:t>Lithology</w:t>
            </w:r>
          </w:p>
        </w:tc>
        <w:tc>
          <w:tcPr>
            <w:tcW w:w="1365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left="155"/>
              <w:rPr>
                <w:sz w:val="30"/>
              </w:rPr>
            </w:pPr>
            <w:r>
              <w:rPr>
                <w:spacing w:val="-2"/>
                <w:sz w:val="30"/>
              </w:rPr>
              <w:t>Static</w:t>
            </w:r>
          </w:p>
        </w:tc>
        <w:tc>
          <w:tcPr>
            <w:tcW w:w="3673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10" w:right="111"/>
              <w:rPr>
                <w:sz w:val="30"/>
              </w:rPr>
            </w:pPr>
            <w:r>
              <w:rPr>
                <w:sz w:val="30"/>
              </w:rPr>
              <w:t>Determines shear strength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permeability; young, weathered sedimentary rock (NER's Tertiary Belt) fails faster than crystalline rock</w:t>
            </w:r>
          </w:p>
        </w:tc>
        <w:tc>
          <w:tcPr>
            <w:tcW w:w="2128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12"/>
              <w:rPr>
                <w:sz w:val="30"/>
              </w:rPr>
            </w:pPr>
            <w:r>
              <w:rPr>
                <w:sz w:val="30"/>
              </w:rPr>
              <w:t>GSI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geological maps, NLSM </w:t>
            </w:r>
            <w:r>
              <w:rPr>
                <w:spacing w:val="-2"/>
                <w:sz w:val="30"/>
              </w:rPr>
              <w:t>susceptibility layers</w:t>
            </w:r>
          </w:p>
        </w:tc>
      </w:tr>
      <w:tr>
        <w:trPr>
          <w:trHeight w:val="2673" w:hRule="atLeast"/>
        </w:trPr>
        <w:tc>
          <w:tcPr>
            <w:tcW w:w="2055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Vegetation</w:t>
            </w:r>
          </w:p>
          <w:p>
            <w:pPr>
              <w:pStyle w:val="TableParagraph"/>
              <w:spacing w:before="51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Cover </w:t>
            </w:r>
            <w:r>
              <w:rPr>
                <w:rFonts w:ascii="Arial"/>
                <w:b/>
                <w:spacing w:val="-2"/>
                <w:sz w:val="30"/>
              </w:rPr>
              <w:t>(NDVI)</w:t>
            </w:r>
          </w:p>
        </w:tc>
        <w:tc>
          <w:tcPr>
            <w:tcW w:w="1365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55" w:right="103"/>
              <w:rPr>
                <w:sz w:val="30"/>
              </w:rPr>
            </w:pPr>
            <w:r>
              <w:rPr>
                <w:spacing w:val="-2"/>
                <w:sz w:val="30"/>
              </w:rPr>
              <w:t>Semi-</w:t>
            </w:r>
            <w:r>
              <w:rPr>
                <w:spacing w:val="-2"/>
                <w:sz w:val="30"/>
              </w:rPr>
              <w:t>dy namic</w:t>
            </w:r>
          </w:p>
        </w:tc>
        <w:tc>
          <w:tcPr>
            <w:tcW w:w="3673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left="110"/>
              <w:rPr>
                <w:sz w:val="30"/>
              </w:rPr>
            </w:pPr>
            <w:r>
              <w:rPr>
                <w:sz w:val="30"/>
              </w:rPr>
              <w:t>Root networks </w:t>
            </w:r>
            <w:r>
              <w:rPr>
                <w:spacing w:val="-2"/>
                <w:sz w:val="30"/>
              </w:rPr>
              <w:t>provide</w:t>
            </w:r>
          </w:p>
          <w:p>
            <w:pPr>
              <w:pStyle w:val="TableParagraph"/>
              <w:spacing w:line="276" w:lineRule="auto" w:before="51"/>
              <w:ind w:left="110" w:right="64"/>
              <w:rPr>
                <w:sz w:val="30"/>
              </w:rPr>
            </w:pPr>
            <w:r>
              <w:rPr>
                <w:sz w:val="30"/>
              </w:rPr>
              <w:t>mechanical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soil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cohesion; canopy loss increases both erosion and infiltration rate</w:t>
            </w:r>
          </w:p>
        </w:tc>
        <w:tc>
          <w:tcPr>
            <w:tcW w:w="2128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12" w:right="479"/>
              <w:rPr>
                <w:sz w:val="30"/>
              </w:rPr>
            </w:pPr>
            <w:r>
              <w:rPr>
                <w:spacing w:val="-2"/>
                <w:sz w:val="30"/>
              </w:rPr>
              <w:t>Satellite imagery (Sentinel-</w:t>
            </w:r>
            <w:r>
              <w:rPr>
                <w:spacing w:val="-2"/>
                <w:sz w:val="30"/>
              </w:rPr>
              <w:t>2, Landsat)</w:t>
            </w:r>
          </w:p>
        </w:tc>
      </w:tr>
      <w:tr>
        <w:trPr>
          <w:trHeight w:val="2297" w:hRule="atLeast"/>
        </w:trPr>
        <w:tc>
          <w:tcPr>
            <w:tcW w:w="2055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50" w:right="86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Seismic Activity</w:t>
            </w:r>
          </w:p>
        </w:tc>
        <w:tc>
          <w:tcPr>
            <w:tcW w:w="1365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55" w:right="185"/>
              <w:rPr>
                <w:sz w:val="30"/>
              </w:rPr>
            </w:pPr>
            <w:r>
              <w:rPr>
                <w:spacing w:val="-2"/>
                <w:sz w:val="30"/>
              </w:rPr>
              <w:t>Dynami </w:t>
            </w:r>
            <w:r>
              <w:rPr>
                <w:spacing w:val="-10"/>
                <w:sz w:val="30"/>
              </w:rPr>
              <w:t>c</w:t>
            </w:r>
          </w:p>
          <w:p>
            <w:pPr>
              <w:pStyle w:val="TableParagraph"/>
              <w:spacing w:line="276" w:lineRule="auto"/>
              <w:ind w:left="155" w:right="105"/>
              <w:rPr>
                <w:sz w:val="30"/>
              </w:rPr>
            </w:pPr>
            <w:r>
              <w:rPr>
                <w:spacing w:val="-2"/>
                <w:sz w:val="30"/>
              </w:rPr>
              <w:t>(event-</w:t>
            </w:r>
            <w:r>
              <w:rPr>
                <w:spacing w:val="-2"/>
                <w:sz w:val="30"/>
              </w:rPr>
              <w:t>b ased)</w:t>
            </w:r>
          </w:p>
        </w:tc>
        <w:tc>
          <w:tcPr>
            <w:tcW w:w="3673" w:type="dxa"/>
          </w:tcPr>
          <w:p>
            <w:pPr>
              <w:pStyle w:val="TableParagraph"/>
              <w:spacing w:line="390" w:lineRule="atLeast" w:before="321"/>
              <w:ind w:left="110" w:right="259"/>
              <w:rPr>
                <w:sz w:val="30"/>
              </w:rPr>
            </w:pPr>
            <w:r>
              <w:rPr>
                <w:sz w:val="30"/>
              </w:rPr>
              <w:t>Independent trigger mechanism via ground acceleration and liquefaction,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distinct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from rainfall-driven failures</w:t>
            </w:r>
          </w:p>
        </w:tc>
        <w:tc>
          <w:tcPr>
            <w:tcW w:w="2128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12"/>
              <w:rPr>
                <w:sz w:val="30"/>
              </w:rPr>
            </w:pPr>
            <w:r>
              <w:rPr>
                <w:spacing w:val="-2"/>
                <w:sz w:val="30"/>
              </w:rPr>
              <w:t>National seismic monitoring </w:t>
            </w:r>
            <w:r>
              <w:rPr>
                <w:sz w:val="30"/>
              </w:rPr>
              <w:t>network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(NCS)</w:t>
            </w:r>
          </w:p>
        </w:tc>
      </w:tr>
    </w:tbl>
    <w:p>
      <w:pPr>
        <w:pStyle w:val="TableParagraph"/>
        <w:spacing w:after="0" w:line="276" w:lineRule="auto"/>
        <w:rPr>
          <w:sz w:val="30"/>
        </w:rPr>
        <w:sectPr>
          <w:pgSz w:w="12240" w:h="15840"/>
          <w:pgMar w:top="1480" w:bottom="280" w:left="1440" w:right="1080"/>
        </w:sect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7"/>
        <w:gridCol w:w="1324"/>
        <w:gridCol w:w="3674"/>
        <w:gridCol w:w="2162"/>
      </w:tblGrid>
      <w:tr>
        <w:trPr>
          <w:trHeight w:val="2297" w:hRule="atLeast"/>
        </w:trPr>
        <w:tc>
          <w:tcPr>
            <w:tcW w:w="2097" w:type="dxa"/>
          </w:tcPr>
          <w:p>
            <w:pPr>
              <w:pStyle w:val="TableParagraph"/>
              <w:spacing w:line="276" w:lineRule="auto"/>
              <w:ind w:left="50" w:right="695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4"/>
                <w:sz w:val="30"/>
              </w:rPr>
              <w:t>River/Toe </w:t>
            </w:r>
            <w:r>
              <w:rPr>
                <w:rFonts w:ascii="Arial"/>
                <w:b/>
                <w:spacing w:val="-2"/>
                <w:sz w:val="30"/>
              </w:rPr>
              <w:t>Erosion</w:t>
            </w:r>
          </w:p>
        </w:tc>
        <w:tc>
          <w:tcPr>
            <w:tcW w:w="1324" w:type="dxa"/>
          </w:tcPr>
          <w:p>
            <w:pPr>
              <w:pStyle w:val="TableParagraph"/>
              <w:spacing w:line="276" w:lineRule="auto"/>
              <w:ind w:left="113" w:right="104"/>
              <w:rPr>
                <w:sz w:val="30"/>
              </w:rPr>
            </w:pPr>
            <w:r>
              <w:rPr>
                <w:spacing w:val="-2"/>
                <w:sz w:val="30"/>
              </w:rPr>
              <w:t>Semi-</w:t>
            </w:r>
            <w:r>
              <w:rPr>
                <w:spacing w:val="-2"/>
                <w:sz w:val="30"/>
              </w:rPr>
              <w:t>dy namic</w:t>
            </w:r>
          </w:p>
        </w:tc>
        <w:tc>
          <w:tcPr>
            <w:tcW w:w="3674" w:type="dxa"/>
          </w:tcPr>
          <w:p>
            <w:pPr>
              <w:pStyle w:val="TableParagraph"/>
              <w:spacing w:line="276" w:lineRule="auto"/>
              <w:ind w:left="108" w:right="6"/>
              <w:rPr>
                <w:sz w:val="30"/>
              </w:rPr>
            </w:pPr>
            <w:r>
              <w:rPr>
                <w:sz w:val="30"/>
              </w:rPr>
              <w:t>Undercutting removes slope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support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at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base; a leading indicator near river channels and road </w:t>
            </w:r>
            <w:r>
              <w:rPr>
                <w:spacing w:val="-4"/>
                <w:sz w:val="30"/>
              </w:rPr>
              <w:t>cuts</w:t>
            </w:r>
          </w:p>
        </w:tc>
        <w:tc>
          <w:tcPr>
            <w:tcW w:w="2162" w:type="dxa"/>
          </w:tcPr>
          <w:p>
            <w:pPr>
              <w:pStyle w:val="TableParagraph"/>
              <w:spacing w:line="276" w:lineRule="auto"/>
              <w:ind w:left="110"/>
              <w:rPr>
                <w:sz w:val="30"/>
              </w:rPr>
            </w:pPr>
            <w:r>
              <w:rPr>
                <w:sz w:val="30"/>
              </w:rPr>
              <w:t>River gauge data,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periodic </w:t>
            </w:r>
            <w:r>
              <w:rPr>
                <w:spacing w:val="-2"/>
                <w:sz w:val="30"/>
              </w:rPr>
              <w:t>satellite</w:t>
            </w:r>
          </w:p>
          <w:p>
            <w:pPr>
              <w:pStyle w:val="TableParagraph"/>
              <w:spacing w:line="276" w:lineRule="auto"/>
              <w:ind w:left="110"/>
              <w:rPr>
                <w:sz w:val="30"/>
              </w:rPr>
            </w:pPr>
            <w:r>
              <w:rPr>
                <w:spacing w:val="-2"/>
                <w:sz w:val="30"/>
              </w:rPr>
              <w:t>change-</w:t>
            </w:r>
            <w:r>
              <w:rPr>
                <w:spacing w:val="-2"/>
                <w:sz w:val="30"/>
              </w:rPr>
              <w:t>detecti </w:t>
            </w:r>
            <w:r>
              <w:rPr>
                <w:spacing w:val="-6"/>
                <w:sz w:val="30"/>
              </w:rPr>
              <w:t>on</w:t>
            </w:r>
          </w:p>
        </w:tc>
      </w:tr>
      <w:tr>
        <w:trPr>
          <w:trHeight w:val="2276" w:hRule="atLeast"/>
        </w:trPr>
        <w:tc>
          <w:tcPr>
            <w:tcW w:w="2097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Land-Use </w:t>
            </w:r>
            <w:r>
              <w:rPr>
                <w:rFonts w:ascii="Arial"/>
                <w:b/>
                <w:sz w:val="30"/>
              </w:rPr>
              <w:t>Change / </w:t>
            </w:r>
            <w:r>
              <w:rPr>
                <w:rFonts w:ascii="Arial"/>
                <w:b/>
                <w:spacing w:val="-2"/>
                <w:sz w:val="30"/>
              </w:rPr>
              <w:t>Deforestation</w:t>
            </w:r>
          </w:p>
        </w:tc>
        <w:tc>
          <w:tcPr>
            <w:tcW w:w="1324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13" w:right="104"/>
              <w:rPr>
                <w:sz w:val="30"/>
              </w:rPr>
            </w:pPr>
            <w:r>
              <w:rPr>
                <w:spacing w:val="-2"/>
                <w:sz w:val="30"/>
              </w:rPr>
              <w:t>Semi-</w:t>
            </w:r>
            <w:r>
              <w:rPr>
                <w:spacing w:val="-2"/>
                <w:sz w:val="30"/>
              </w:rPr>
              <w:t>dy namic</w:t>
            </w:r>
          </w:p>
        </w:tc>
        <w:tc>
          <w:tcPr>
            <w:tcW w:w="3674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08" w:right="150"/>
              <w:rPr>
                <w:sz w:val="30"/>
              </w:rPr>
            </w:pPr>
            <w:r>
              <w:rPr>
                <w:sz w:val="30"/>
              </w:rPr>
              <w:t>Human-induced risk multiplier;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loss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root cohesion and rise in runoff velocity</w:t>
            </w:r>
          </w:p>
        </w:tc>
        <w:tc>
          <w:tcPr>
            <w:tcW w:w="216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10" w:right="599"/>
              <w:rPr>
                <w:sz w:val="30"/>
              </w:rPr>
            </w:pPr>
            <w:r>
              <w:rPr>
                <w:spacing w:val="-2"/>
                <w:sz w:val="30"/>
              </w:rPr>
              <w:t>Satellite land-cover </w:t>
            </w:r>
            <w:r>
              <w:rPr>
                <w:sz w:val="30"/>
              </w:rPr>
              <w:t>time </w:t>
            </w:r>
            <w:r>
              <w:rPr>
                <w:spacing w:val="-2"/>
                <w:sz w:val="30"/>
              </w:rPr>
              <w:t>series</w:t>
            </w:r>
          </w:p>
        </w:tc>
      </w:tr>
      <w:tr>
        <w:trPr>
          <w:trHeight w:val="2673" w:hRule="atLeast"/>
        </w:trPr>
        <w:tc>
          <w:tcPr>
            <w:tcW w:w="2097" w:type="dxa"/>
          </w:tcPr>
          <w:p>
            <w:pPr>
              <w:pStyle w:val="TableParagraph"/>
              <w:spacing w:before="20"/>
              <w:rPr>
                <w:sz w:val="30"/>
              </w:rPr>
            </w:pPr>
          </w:p>
          <w:p>
            <w:pPr>
              <w:pStyle w:val="TableParagraph"/>
              <w:spacing w:line="276" w:lineRule="auto" w:before="1"/>
              <w:ind w:left="50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Anthropogen </w:t>
            </w:r>
            <w:r>
              <w:rPr>
                <w:rFonts w:ascii="Arial"/>
                <w:b/>
                <w:sz w:val="30"/>
              </w:rPr>
              <w:t>ic Slope </w:t>
            </w:r>
            <w:r>
              <w:rPr>
                <w:rFonts w:ascii="Arial"/>
                <w:b/>
                <w:spacing w:val="-2"/>
                <w:sz w:val="30"/>
              </w:rPr>
              <w:t>Modification</w:t>
            </w:r>
          </w:p>
        </w:tc>
        <w:tc>
          <w:tcPr>
            <w:tcW w:w="1324" w:type="dxa"/>
          </w:tcPr>
          <w:p>
            <w:pPr>
              <w:pStyle w:val="TableParagraph"/>
              <w:spacing w:before="20"/>
              <w:rPr>
                <w:sz w:val="30"/>
              </w:rPr>
            </w:pPr>
          </w:p>
          <w:p>
            <w:pPr>
              <w:pStyle w:val="TableParagraph"/>
              <w:spacing w:line="276" w:lineRule="auto" w:before="1"/>
              <w:ind w:left="113" w:right="104"/>
              <w:rPr>
                <w:sz w:val="30"/>
              </w:rPr>
            </w:pPr>
            <w:r>
              <w:rPr>
                <w:spacing w:val="-2"/>
                <w:sz w:val="30"/>
              </w:rPr>
              <w:t>Semi-</w:t>
            </w:r>
            <w:r>
              <w:rPr>
                <w:spacing w:val="-2"/>
                <w:sz w:val="30"/>
              </w:rPr>
              <w:t>dy namic</w:t>
            </w:r>
          </w:p>
        </w:tc>
        <w:tc>
          <w:tcPr>
            <w:tcW w:w="3674" w:type="dxa"/>
          </w:tcPr>
          <w:p>
            <w:pPr>
              <w:pStyle w:val="TableParagraph"/>
              <w:spacing w:before="20"/>
              <w:rPr>
                <w:sz w:val="30"/>
              </w:rPr>
            </w:pPr>
          </w:p>
          <w:p>
            <w:pPr>
              <w:pStyle w:val="TableParagraph"/>
              <w:spacing w:line="276" w:lineRule="auto" w:before="1"/>
              <w:ind w:left="108" w:right="6"/>
              <w:rPr>
                <w:sz w:val="30"/>
              </w:rPr>
            </w:pPr>
            <w:r>
              <w:rPr>
                <w:sz w:val="30"/>
              </w:rPr>
              <w:t>Unscientific hill-cutting, quarrying/blasting, and unplanned drainage directly destabilize otherwise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stable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slopes</w:t>
            </w:r>
          </w:p>
        </w:tc>
        <w:tc>
          <w:tcPr>
            <w:tcW w:w="2162" w:type="dxa"/>
          </w:tcPr>
          <w:p>
            <w:pPr>
              <w:pStyle w:val="TableParagraph"/>
              <w:spacing w:before="20"/>
              <w:rPr>
                <w:sz w:val="30"/>
              </w:rPr>
            </w:pPr>
          </w:p>
          <w:p>
            <w:pPr>
              <w:pStyle w:val="TableParagraph"/>
              <w:spacing w:line="276" w:lineRule="auto" w:before="1"/>
              <w:ind w:left="110"/>
              <w:rPr>
                <w:sz w:val="30"/>
              </w:rPr>
            </w:pPr>
            <w:r>
              <w:rPr>
                <w:sz w:val="30"/>
              </w:rPr>
              <w:t>Field survey, </w:t>
            </w:r>
            <w:r>
              <w:rPr>
                <w:spacing w:val="-2"/>
                <w:sz w:val="30"/>
              </w:rPr>
              <w:t>construction </w:t>
            </w:r>
            <w:r>
              <w:rPr>
                <w:sz w:val="30"/>
              </w:rPr>
              <w:t>permit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records, drone imagery</w:t>
            </w:r>
          </w:p>
        </w:tc>
      </w:tr>
      <w:tr>
        <w:trPr>
          <w:trHeight w:val="1504" w:hRule="atLeast"/>
        </w:trPr>
        <w:tc>
          <w:tcPr>
            <w:tcW w:w="2097" w:type="dxa"/>
          </w:tcPr>
          <w:p>
            <w:pPr>
              <w:pStyle w:val="TableParagraph"/>
              <w:spacing w:line="390" w:lineRule="atLeast" w:before="314"/>
              <w:ind w:left="50" w:right="644"/>
              <w:jc w:val="both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Historical Landslide Inventory</w:t>
            </w:r>
          </w:p>
        </w:tc>
        <w:tc>
          <w:tcPr>
            <w:tcW w:w="1324" w:type="dxa"/>
          </w:tcPr>
          <w:p>
            <w:pPr>
              <w:pStyle w:val="TableParagraph"/>
              <w:spacing w:line="390" w:lineRule="atLeast" w:before="314"/>
              <w:ind w:left="113" w:right="106"/>
              <w:rPr>
                <w:sz w:val="30"/>
              </w:rPr>
            </w:pPr>
            <w:r>
              <w:rPr>
                <w:spacing w:val="-2"/>
                <w:sz w:val="30"/>
              </w:rPr>
              <w:t>Static referenc </w:t>
            </w:r>
            <w:r>
              <w:rPr>
                <w:spacing w:val="-10"/>
                <w:sz w:val="30"/>
              </w:rPr>
              <w:t>e</w:t>
            </w:r>
          </w:p>
        </w:tc>
        <w:tc>
          <w:tcPr>
            <w:tcW w:w="3674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spacing w:line="276" w:lineRule="auto"/>
              <w:ind w:left="108" w:right="6"/>
              <w:rPr>
                <w:sz w:val="30"/>
              </w:rPr>
            </w:pPr>
            <w:r>
              <w:rPr>
                <w:sz w:val="30"/>
              </w:rPr>
              <w:t>Ground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truth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model </w:t>
            </w:r>
            <w:r>
              <w:rPr>
                <w:spacing w:val="-2"/>
                <w:sz w:val="30"/>
              </w:rPr>
              <w:t>training/validation</w:t>
            </w:r>
          </w:p>
        </w:tc>
        <w:tc>
          <w:tcPr>
            <w:tcW w:w="2162" w:type="dxa"/>
          </w:tcPr>
          <w:p>
            <w:pPr>
              <w:pStyle w:val="TableParagraph"/>
              <w:spacing w:before="21"/>
              <w:rPr>
                <w:sz w:val="30"/>
              </w:rPr>
            </w:pPr>
          </w:p>
          <w:p>
            <w:pPr>
              <w:pStyle w:val="TableParagraph"/>
              <w:ind w:left="110"/>
              <w:rPr>
                <w:sz w:val="30"/>
              </w:rPr>
            </w:pPr>
            <w:r>
              <w:rPr>
                <w:spacing w:val="-2"/>
                <w:sz w:val="30"/>
              </w:rPr>
              <w:t>GSI/NRSC</w:t>
            </w:r>
          </w:p>
          <w:p>
            <w:pPr>
              <w:pStyle w:val="TableParagraph"/>
              <w:spacing w:line="390" w:lineRule="atLeast"/>
              <w:ind w:left="110" w:right="138"/>
              <w:rPr>
                <w:sz w:val="30"/>
              </w:rPr>
            </w:pPr>
            <w:r>
              <w:rPr>
                <w:spacing w:val="-2"/>
                <w:sz w:val="30"/>
              </w:rPr>
              <w:t>Landslide </w:t>
            </w:r>
            <w:r>
              <w:rPr>
                <w:sz w:val="30"/>
              </w:rPr>
              <w:t>Atlas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19"/>
                <w:sz w:val="30"/>
              </w:rPr>
              <w:t> </w:t>
            </w:r>
            <w:r>
              <w:rPr>
                <w:sz w:val="30"/>
              </w:rPr>
              <w:t>India</w:t>
            </w:r>
          </w:p>
        </w:tc>
      </w:tr>
    </w:tbl>
    <w:sectPr>
      <w:pgSz w:w="12240" w:h="15840"/>
      <w:pgMar w:top="17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."/>
      <w:lvlJc w:val="left"/>
      <w:pPr>
        <w:ind w:left="720" w:hanging="38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50" w:hanging="334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3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3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Arial MT" w:hAnsi="Arial MT" w:eastAsia="Arial MT" w:cs="Arial MT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ind w:left="719" w:hanging="359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Landslide</dc:title>
  <dcterms:created xsi:type="dcterms:W3CDTF">2026-09-19T08:07:52Z</dcterms:created>
  <dcterms:modified xsi:type="dcterms:W3CDTF">2026-09-19T08:07:52Z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2026-09-19T00:00:00Z</vt:filetime>
  </property>
</Properties>
</file>