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54E90" w14:textId="77777777" w:rsidR="00ED1789" w:rsidRPr="00ED1789" w:rsidRDefault="00ED1789" w:rsidP="00ED1789">
      <w:pPr>
        <w:rPr>
          <w:b/>
          <w:bCs/>
        </w:rPr>
      </w:pPr>
      <w:r w:rsidRPr="00ED1789">
        <w:rPr>
          <w:b/>
          <w:bCs/>
        </w:rPr>
        <w:t>AI-Based Early Warning and Landslide Risk Monitoring System in the North Eastern Region: System Architecture and Technical Implementation Report</w:t>
      </w:r>
    </w:p>
    <w:p w14:paraId="5753B7A3" w14:textId="77777777" w:rsidR="00ED1789" w:rsidRPr="00ED1789" w:rsidRDefault="00ED1789" w:rsidP="00ED1789">
      <w:pPr>
        <w:rPr>
          <w:b/>
          <w:bCs/>
        </w:rPr>
      </w:pPr>
      <w:r w:rsidRPr="00ED1789">
        <w:rPr>
          <w:b/>
          <w:bCs/>
        </w:rPr>
        <w:t>1. Operational Context, Geotectonic Vulnerability, and System Architecture Overview</w:t>
      </w:r>
    </w:p>
    <w:p w14:paraId="41B8D370" w14:textId="77777777" w:rsidR="00ED1789" w:rsidRPr="00ED1789" w:rsidRDefault="00ED1789" w:rsidP="00ED1789">
      <w:r w:rsidRPr="00ED1789">
        <w:t>The North Eastern Region (NER) of India—comprising Arunachal Pradesh, Assam, Manipur, Meghalaya, Mizoram, Nagaland, Sikkim, and Tripura—represents one of the most hydro-geologically active and disaster-prone mountain ecosystems in the world. Geotectonically situated along the collision boundary of the Indian and Eurasian plates and within the influence of the Indo-Burmese Wedge, the majority of the NER falls into Seismic Zone V. The region's lithological profiles are dominated by sheared, fragile, and highly weathered rock formations such as phyllites, schists, and fractured shales, which undergo rapid mechanical degradation upon saturation.</w:t>
      </w:r>
    </w:p>
    <w:p w14:paraId="6A9446C0" w14:textId="77777777" w:rsidR="00ED1789" w:rsidRPr="00ED1789" w:rsidRDefault="00ED1789" w:rsidP="00ED1789">
      <w:r w:rsidRPr="00ED1789">
        <w:t>These geological conditions are regularly destabilized by severe hydrometeorological phenomena. The region experiences prolonged monsoon downpours and high-intensity cloudbursts, during which localized precipitation rates can exceed 50 millimeters per hour. These events induce both rapid translational shallow landslides and extensive debris flows, along with deep-seated, progressive rotational failures. Strategic transportation corridors such as National Highway 10 (NH-10)—which connects the landlocked state of Sikkim and the Kalimpong district of West Bengal to the rest of India—suffer recurrent, catastrophic closures that sever civilian and military supply chains and cause recurrent casualties.</w:t>
      </w:r>
    </w:p>
    <w:p w14:paraId="556B3680" w14:textId="77777777" w:rsidR="00ED1789" w:rsidRPr="00ED1789" w:rsidRDefault="00ED1789" w:rsidP="00ED1789">
      <w:r w:rsidRPr="00ED1789">
        <w:t>+-----------------------------------------------------------------------------------------------+</w:t>
      </w:r>
    </w:p>
    <w:p w14:paraId="0D16A4EB" w14:textId="77777777" w:rsidR="00ED1789" w:rsidRPr="00ED1789" w:rsidRDefault="00ED1789" w:rsidP="00ED1789">
      <w:r w:rsidRPr="00ED1789">
        <w:t>|                                      DATA SOURCES LAYER                                       |</w:t>
      </w:r>
    </w:p>
    <w:p w14:paraId="38C18BBC" w14:textId="77777777" w:rsidR="00ED1789" w:rsidRPr="00ED1789" w:rsidRDefault="00ED1789" w:rsidP="00ED1789">
      <w:r w:rsidRPr="00ED1789">
        <w:t>| In-Situ IoT Sensors | EO Satellites (Sentinel-1/2) | Weather Radar (IMD) | Historical Surveys |</w:t>
      </w:r>
    </w:p>
    <w:p w14:paraId="741A8642" w14:textId="77777777" w:rsidR="00ED1789" w:rsidRPr="00ED1789" w:rsidRDefault="00ED1789" w:rsidP="00ED1789">
      <w:r w:rsidRPr="00ED1789">
        <w:t>+-----------------------------------------------------------------------------------------------+</w:t>
      </w:r>
    </w:p>
    <w:p w14:paraId="389D7F73" w14:textId="77777777" w:rsidR="00ED1789" w:rsidRPr="00ED1789" w:rsidRDefault="00ED1789" w:rsidP="00ED1789">
      <w:r w:rsidRPr="00ED1789">
        <w:t xml:space="preserve">                                                │</w:t>
      </w:r>
    </w:p>
    <w:p w14:paraId="0D2F20CB" w14:textId="77777777" w:rsidR="00ED1789" w:rsidRPr="00ED1789" w:rsidRDefault="00ED1789" w:rsidP="00ED1789">
      <w:r w:rsidRPr="00ED1789">
        <w:t xml:space="preserve">                                                </w:t>
      </w:r>
      <w:r w:rsidRPr="00ED1789">
        <w:rPr>
          <w:rFonts w:ascii="Arial" w:hAnsi="Arial" w:cs="Arial"/>
        </w:rPr>
        <w:t>▼</w:t>
      </w:r>
    </w:p>
    <w:p w14:paraId="6409C032" w14:textId="77777777" w:rsidR="00ED1789" w:rsidRPr="00ED1789" w:rsidRDefault="00ED1789" w:rsidP="00ED1789">
      <w:r w:rsidRPr="00ED1789">
        <w:t>+-----------------------------------------------------------------------------------------------+</w:t>
      </w:r>
    </w:p>
    <w:p w14:paraId="651F1DB2" w14:textId="77777777" w:rsidR="00ED1789" w:rsidRPr="00ED1789" w:rsidRDefault="00ED1789" w:rsidP="00ED1789">
      <w:r w:rsidRPr="00ED1789">
        <w:t>|                                    DATA COLLECTION LAYER                                      |</w:t>
      </w:r>
    </w:p>
    <w:p w14:paraId="75C32634" w14:textId="77777777" w:rsidR="00ED1789" w:rsidRPr="00ED1789" w:rsidRDefault="00ED1789" w:rsidP="00ED1789">
      <w:r w:rsidRPr="00ED1789">
        <w:t>|    Field LoRaWAN/Cellular Gateways (Store-and-Forward) ──&gt; Apache Kafka Telemetry Clusters    |</w:t>
      </w:r>
    </w:p>
    <w:p w14:paraId="5A9D9259" w14:textId="77777777" w:rsidR="00ED1789" w:rsidRPr="00ED1789" w:rsidRDefault="00ED1789" w:rsidP="00ED1789">
      <w:r w:rsidRPr="00ED1789">
        <w:t>+-----------------------------------------------------------------------------------------------+</w:t>
      </w:r>
    </w:p>
    <w:p w14:paraId="6A044B1A" w14:textId="77777777" w:rsidR="00ED1789" w:rsidRPr="00ED1789" w:rsidRDefault="00ED1789" w:rsidP="00ED1789">
      <w:r w:rsidRPr="00ED1789">
        <w:t xml:space="preserve">                                                │</w:t>
      </w:r>
    </w:p>
    <w:p w14:paraId="41C21E6E" w14:textId="77777777" w:rsidR="00ED1789" w:rsidRPr="00ED1789" w:rsidRDefault="00ED1789" w:rsidP="00ED1789">
      <w:r w:rsidRPr="00ED1789">
        <w:lastRenderedPageBreak/>
        <w:t xml:space="preserve">                                                </w:t>
      </w:r>
      <w:r w:rsidRPr="00ED1789">
        <w:rPr>
          <w:rFonts w:ascii="Arial" w:hAnsi="Arial" w:cs="Arial"/>
        </w:rPr>
        <w:t>▼</w:t>
      </w:r>
    </w:p>
    <w:p w14:paraId="4F1630B6" w14:textId="77777777" w:rsidR="00ED1789" w:rsidRPr="00ED1789" w:rsidRDefault="00ED1789" w:rsidP="00ED1789">
      <w:r w:rsidRPr="00ED1789">
        <w:t>+-----------------------------------------------------------------------------------------------+</w:t>
      </w:r>
    </w:p>
    <w:p w14:paraId="21578C49" w14:textId="77777777" w:rsidR="00ED1789" w:rsidRPr="00ED1789" w:rsidRDefault="00ED1789" w:rsidP="00ED1789">
      <w:r w:rsidRPr="00ED1789">
        <w:t>|                                    DATA PROCESSING LAYER                                      |</w:t>
      </w:r>
    </w:p>
    <w:p w14:paraId="36ADA203" w14:textId="77777777" w:rsidR="00ED1789" w:rsidRPr="00ED1789" w:rsidRDefault="00ED1789" w:rsidP="00ED1789">
      <w:r w:rsidRPr="00ED1789">
        <w:t>|    Celery Worker Pipeline ──&gt; PostgreSQL / PostGIS ──&gt; TimescaleDB Spatiotemporal Hypertables |</w:t>
      </w:r>
    </w:p>
    <w:p w14:paraId="3E2D3098" w14:textId="77777777" w:rsidR="00ED1789" w:rsidRPr="00ED1789" w:rsidRDefault="00ED1789" w:rsidP="00ED1789">
      <w:r w:rsidRPr="00ED1789">
        <w:t>+-----------------------------------------------------------------------------------------------+</w:t>
      </w:r>
    </w:p>
    <w:p w14:paraId="66AE1973" w14:textId="77777777" w:rsidR="00ED1789" w:rsidRPr="00ED1789" w:rsidRDefault="00ED1789" w:rsidP="00ED1789">
      <w:r w:rsidRPr="00ED1789">
        <w:t xml:space="preserve">                                                │</w:t>
      </w:r>
    </w:p>
    <w:p w14:paraId="40132FA3" w14:textId="77777777" w:rsidR="00ED1789" w:rsidRPr="00ED1789" w:rsidRDefault="00ED1789" w:rsidP="00ED1789">
      <w:r w:rsidRPr="00ED1789">
        <w:t xml:space="preserve">                                                </w:t>
      </w:r>
      <w:r w:rsidRPr="00ED1789">
        <w:rPr>
          <w:rFonts w:ascii="Arial" w:hAnsi="Arial" w:cs="Arial"/>
        </w:rPr>
        <w:t>▼</w:t>
      </w:r>
    </w:p>
    <w:p w14:paraId="3B175868" w14:textId="77777777" w:rsidR="00ED1789" w:rsidRPr="00ED1789" w:rsidRDefault="00ED1789" w:rsidP="00ED1789">
      <w:r w:rsidRPr="00ED1789">
        <w:t>+-----------------------------------------------------------------------------------------------+</w:t>
      </w:r>
    </w:p>
    <w:p w14:paraId="09A75F9B" w14:textId="77777777" w:rsidR="00ED1789" w:rsidRPr="00ED1789" w:rsidRDefault="00ED1789" w:rsidP="00ED1789">
      <w:r w:rsidRPr="00ED1789">
        <w:t>|                                      AI / ML ENGINE                                           |</w:t>
      </w:r>
    </w:p>
    <w:p w14:paraId="750B7E45" w14:textId="77777777" w:rsidR="00ED1789" w:rsidRPr="00ED1789" w:rsidRDefault="00ED1789" w:rsidP="00ED1789">
      <w:r w:rsidRPr="00ED1789">
        <w:t>|    Tier 1: Empirical Rainfall Thresholds (I-D, CAR) ──&gt; Tier 2: XGBoost &amp; PyTorch (Kinematics)|</w:t>
      </w:r>
    </w:p>
    <w:p w14:paraId="54F80969" w14:textId="77777777" w:rsidR="00ED1789" w:rsidRPr="00ED1789" w:rsidRDefault="00ED1789" w:rsidP="00ED1789">
      <w:r w:rsidRPr="00ED1789">
        <w:t>+-----------------------------------------------------------------------------------------------+</w:t>
      </w:r>
    </w:p>
    <w:p w14:paraId="4A8DF429" w14:textId="77777777" w:rsidR="00ED1789" w:rsidRPr="00ED1789" w:rsidRDefault="00ED1789" w:rsidP="00ED1789">
      <w:r w:rsidRPr="00ED1789">
        <w:t xml:space="preserve">                                                │</w:t>
      </w:r>
    </w:p>
    <w:p w14:paraId="42DC9BC4" w14:textId="77777777" w:rsidR="00ED1789" w:rsidRPr="00ED1789" w:rsidRDefault="00ED1789" w:rsidP="00ED1789">
      <w:r w:rsidRPr="00ED1789">
        <w:t xml:space="preserve">                                                </w:t>
      </w:r>
      <w:r w:rsidRPr="00ED1789">
        <w:rPr>
          <w:rFonts w:ascii="Arial" w:hAnsi="Arial" w:cs="Arial"/>
        </w:rPr>
        <w:t>▼</w:t>
      </w:r>
    </w:p>
    <w:p w14:paraId="245083FF" w14:textId="77777777" w:rsidR="00ED1789" w:rsidRPr="00ED1789" w:rsidRDefault="00ED1789" w:rsidP="00ED1789">
      <w:r w:rsidRPr="00ED1789">
        <w:t>+-----------------------------------------------------------------------------------------------+</w:t>
      </w:r>
    </w:p>
    <w:p w14:paraId="3FE4A6A7" w14:textId="77777777" w:rsidR="00ED1789" w:rsidRPr="00ED1789" w:rsidRDefault="00ED1789" w:rsidP="00ED1789">
      <w:r w:rsidRPr="00ED1789">
        <w:t>|                                  RISK ASSESSMENT API LAYER                                    |</w:t>
      </w:r>
    </w:p>
    <w:p w14:paraId="41DA266A" w14:textId="77777777" w:rsidR="00ED1789" w:rsidRPr="00ED1789" w:rsidRDefault="00ED1789" w:rsidP="00ED1789">
      <w:r w:rsidRPr="00ED1789">
        <w:t>|    FastAPI Microservices ──&gt; Dynamic PostGIS Vector Tile Engine (ST_AsMVT) ──&gt; Redis Caching  |</w:t>
      </w:r>
    </w:p>
    <w:p w14:paraId="690090DD" w14:textId="77777777" w:rsidR="00ED1789" w:rsidRPr="00ED1789" w:rsidRDefault="00ED1789" w:rsidP="00ED1789">
      <w:r w:rsidRPr="00ED1789">
        <w:t>+-----------------------------------------------------------------------------------------------+</w:t>
      </w:r>
    </w:p>
    <w:p w14:paraId="55C25EC0" w14:textId="77777777" w:rsidR="00ED1789" w:rsidRPr="00ED1789" w:rsidRDefault="00ED1789" w:rsidP="00ED1789">
      <w:r w:rsidRPr="00ED1789">
        <w:t xml:space="preserve">                                                │</w:t>
      </w:r>
    </w:p>
    <w:p w14:paraId="1CB9DE3E" w14:textId="77777777" w:rsidR="00ED1789" w:rsidRPr="00ED1789" w:rsidRDefault="00ED1789" w:rsidP="00ED1789">
      <w:r w:rsidRPr="00ED1789">
        <w:t xml:space="preserve">                                                </w:t>
      </w:r>
      <w:r w:rsidRPr="00ED1789">
        <w:rPr>
          <w:rFonts w:ascii="Arial" w:hAnsi="Arial" w:cs="Arial"/>
        </w:rPr>
        <w:t>▼</w:t>
      </w:r>
    </w:p>
    <w:p w14:paraId="218FB8FB" w14:textId="77777777" w:rsidR="00ED1789" w:rsidRPr="00ED1789" w:rsidRDefault="00ED1789" w:rsidP="00ED1789">
      <w:r w:rsidRPr="00ED1789">
        <w:t>+-----------------------------------------------------------------------------------------------+</w:t>
      </w:r>
    </w:p>
    <w:p w14:paraId="21B84176" w14:textId="77777777" w:rsidR="00ED1789" w:rsidRPr="00ED1789" w:rsidRDefault="00ED1789" w:rsidP="00ED1789">
      <w:r w:rsidRPr="00ED1789">
        <w:t>|                                     BACKEND &amp; SECURITY                                        |</w:t>
      </w:r>
    </w:p>
    <w:p w14:paraId="34B42243" w14:textId="77777777" w:rsidR="00ED1789" w:rsidRPr="00ED1789" w:rsidRDefault="00ED1789" w:rsidP="00ED1789">
      <w:r w:rsidRPr="00ED1789">
        <w:t>|    Asynchronous Business Logic ──&gt; Keycloak OAuth2 / OIDC ──&gt; OASIS CAP v1.2 Alert Generator  |</w:t>
      </w:r>
    </w:p>
    <w:p w14:paraId="7D93285F" w14:textId="77777777" w:rsidR="00ED1789" w:rsidRPr="00ED1789" w:rsidRDefault="00ED1789" w:rsidP="00ED1789">
      <w:r w:rsidRPr="00ED1789">
        <w:t>+-----------------------------------------------------------------------------------------------+</w:t>
      </w:r>
    </w:p>
    <w:p w14:paraId="1180C205" w14:textId="77777777" w:rsidR="00ED1789" w:rsidRPr="00ED1789" w:rsidRDefault="00ED1789" w:rsidP="00ED1789">
      <w:r w:rsidRPr="00ED1789">
        <w:t xml:space="preserve">                                                │</w:t>
      </w:r>
    </w:p>
    <w:p w14:paraId="139FF6E3" w14:textId="77777777" w:rsidR="00ED1789" w:rsidRPr="00ED1789" w:rsidRDefault="00ED1789" w:rsidP="00ED1789">
      <w:r w:rsidRPr="00ED1789">
        <w:t xml:space="preserve">                        ┌───────────────────────</w:t>
      </w:r>
      <w:r w:rsidRPr="00ED1789">
        <w:rPr>
          <w:rFonts w:ascii="MS Gothic" w:eastAsia="MS Gothic" w:hAnsi="MS Gothic" w:cs="MS Gothic" w:hint="eastAsia"/>
        </w:rPr>
        <w:t>┴</w:t>
      </w:r>
      <w:r w:rsidRPr="00ED1789">
        <w:rPr>
          <w:rFonts w:ascii="Aptos" w:hAnsi="Aptos" w:cs="Aptos"/>
        </w:rPr>
        <w:t>───────────────────────┐</w:t>
      </w:r>
    </w:p>
    <w:p w14:paraId="7ACF175C" w14:textId="77777777" w:rsidR="00ED1789" w:rsidRPr="00ED1789" w:rsidRDefault="00ED1789" w:rsidP="00ED1789">
      <w:r w:rsidRPr="00ED1789">
        <w:lastRenderedPageBreak/>
        <w:t xml:space="preserve">                        </w:t>
      </w:r>
      <w:r w:rsidRPr="00ED1789">
        <w:rPr>
          <w:rFonts w:ascii="Arial" w:hAnsi="Arial" w:cs="Arial"/>
        </w:rPr>
        <w:t>▼</w:t>
      </w:r>
      <w:r w:rsidRPr="00ED1789">
        <w:t xml:space="preserve">                                               </w:t>
      </w:r>
      <w:r w:rsidRPr="00ED1789">
        <w:rPr>
          <w:rFonts w:ascii="Arial" w:hAnsi="Arial" w:cs="Arial"/>
        </w:rPr>
        <w:t>▼</w:t>
      </w:r>
    </w:p>
    <w:p w14:paraId="75C02DC3" w14:textId="77777777" w:rsidR="00ED1789" w:rsidRPr="00ED1789" w:rsidRDefault="00ED1789" w:rsidP="00ED1789">
      <w:r w:rsidRPr="00ED1789">
        <w:t>+-----------------------------------------------+ +---------------------------------------------+</w:t>
      </w:r>
    </w:p>
    <w:p w14:paraId="68A89018" w14:textId="77777777" w:rsidR="00ED1789" w:rsidRPr="00ED1789" w:rsidRDefault="00ED1789" w:rsidP="00ED1789">
      <w:r w:rsidRPr="00ED1789">
        <w:t>|               FRONTEND PLATFORM               | |         EMERGENCY ALERT DISSEMINATION       |</w:t>
      </w:r>
    </w:p>
    <w:p w14:paraId="25ACC51B" w14:textId="77777777" w:rsidR="00ED1789" w:rsidRPr="00ED1789" w:rsidRDefault="00ED1789" w:rsidP="00ED1789">
      <w:r w:rsidRPr="00ED1789">
        <w:t>|  Next.js App Router (SSR) &amp; Dynamic Viewports | |  NDMA SACHET Platform / Telecom Broadcasts  |</w:t>
      </w:r>
    </w:p>
    <w:p w14:paraId="70127539" w14:textId="77777777" w:rsidR="00ED1789" w:rsidRPr="00ED1789" w:rsidRDefault="00ED1789" w:rsidP="00ED1789">
      <w:r w:rsidRPr="00ED1789">
        <w:t>+-----------------------------------------------+ +---------------------------------------------+</w:t>
      </w:r>
    </w:p>
    <w:p w14:paraId="0F27F270" w14:textId="77777777" w:rsidR="00ED1789" w:rsidRPr="00ED1789" w:rsidRDefault="00ED1789" w:rsidP="00ED1789">
      <w:r w:rsidRPr="00ED1789">
        <w:t xml:space="preserve">                        │</w:t>
      </w:r>
    </w:p>
    <w:p w14:paraId="0A8C675E" w14:textId="77777777" w:rsidR="00ED1789" w:rsidRPr="00ED1789" w:rsidRDefault="00ED1789" w:rsidP="00ED1789">
      <w:r w:rsidRPr="00ED1789">
        <w:t xml:space="preserve">                        </w:t>
      </w:r>
      <w:r w:rsidRPr="00ED1789">
        <w:rPr>
          <w:rFonts w:ascii="Arial" w:hAnsi="Arial" w:cs="Arial"/>
        </w:rPr>
        <w:t>▼</w:t>
      </w:r>
    </w:p>
    <w:p w14:paraId="476628DC" w14:textId="77777777" w:rsidR="00ED1789" w:rsidRPr="00ED1789" w:rsidRDefault="00ED1789" w:rsidP="00ED1789">
      <w:r w:rsidRPr="00ED1789">
        <w:t>+-----------------------------------------------------------------------------------------------+</w:t>
      </w:r>
    </w:p>
    <w:p w14:paraId="353A641A" w14:textId="77777777" w:rsidR="00ED1789" w:rsidRPr="00ED1789" w:rsidRDefault="00ED1789" w:rsidP="00ED1789">
      <w:r w:rsidRPr="00ED1789">
        <w:t>|                                    DASHBOARD &amp; LIVE MAP                                       |</w:t>
      </w:r>
    </w:p>
    <w:p w14:paraId="1C1F0DAB" w14:textId="77777777" w:rsidR="00ED1789" w:rsidRPr="00ED1789" w:rsidRDefault="00ED1789" w:rsidP="00ED1789">
      <w:r w:rsidRPr="00ED1789">
        <w:t>|       MapLibre GL JS 3D Elevation Terrain Mesh + Real-Time Sensor Telemetry Layer Overlays     |</w:t>
      </w:r>
    </w:p>
    <w:p w14:paraId="6E5C12E3" w14:textId="77777777" w:rsidR="00ED1789" w:rsidRPr="00ED1789" w:rsidRDefault="00ED1789" w:rsidP="00ED1789">
      <w:r w:rsidRPr="00ED1789">
        <w:t>+-----------------------------------------------------------------------------------------------+</w:t>
      </w:r>
    </w:p>
    <w:p w14:paraId="5D4D9064" w14:textId="77777777" w:rsidR="00ED1789" w:rsidRPr="00ED1789" w:rsidRDefault="00ED1789" w:rsidP="00ED1789">
      <w:r w:rsidRPr="00ED1789">
        <w:t>Historically, mitigation has relied on static Landslide Hazard Zonation (LHZ) maps and macro-scale regional advisories. The Geological Survey of India (GSI) and the National Remote Sensing Centre (NRSC) maintain databases containing records of more than 80,000 historical landslides across India, yet these static registries do not capture dynamic, sub-daily stability changes driven by fluctuating pore pressures and structural creep. Prototype deployments by academic institutions—such as the wireless sensor network deployed at Chandmari in Sikkim and experimental setups in Kalimpong—demonstrate that actionable early warning requires real-time integration of in-situ geotechnical telemetry, spaceborne remote sensing, downscaled numerical weather models, and predictive algorithms.</w:t>
      </w:r>
    </w:p>
    <w:p w14:paraId="03A924F9" w14:textId="77777777" w:rsidR="00ED1789" w:rsidRPr="00ED1789" w:rsidRDefault="00ED1789" w:rsidP="00ED1789">
      <w:r w:rsidRPr="00ED1789">
        <w:t>An operational Landslide Early Warning System (LEWS) in the NER must address three technical challenges: intermittent network and satellite backhaul in high-relief valleys, significant write-amplification and query overhead from high-frequency sensor streams, and the need to deliver sub-second multi-layer spatial risk visualizations to both emergency centers and remote communities. The eight-tier architecture outlined above addresses these demands through decoupled ingestion, spatiotemporal persistence, dual-tier predictive modeling, dynamic vector tiling, and edge-resilient warning dissemination.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2026"/>
        <w:gridCol w:w="2162"/>
        <w:gridCol w:w="3051"/>
      </w:tblGrid>
      <w:tr w:rsidR="00ED1789" w:rsidRPr="00ED1789" w14:paraId="4ED1B0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C135E" w14:textId="77777777" w:rsidR="00ED1789" w:rsidRPr="00ED1789" w:rsidRDefault="00ED1789" w:rsidP="00ED1789">
            <w:r w:rsidRPr="00ED1789">
              <w:rPr>
                <w:b/>
                <w:bCs/>
              </w:rPr>
              <w:lastRenderedPageBreak/>
              <w:t>Architecture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FA564" w14:textId="77777777" w:rsidR="00ED1789" w:rsidRPr="00ED1789" w:rsidRDefault="00ED1789" w:rsidP="00ED1789">
            <w:r w:rsidRPr="00ED1789">
              <w:rPr>
                <w:b/>
                <w:bCs/>
              </w:rPr>
              <w:t>Core Functional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88F32" w14:textId="77777777" w:rsidR="00ED1789" w:rsidRPr="00ED1789" w:rsidRDefault="00ED1789" w:rsidP="00ED1789">
            <w:r w:rsidRPr="00ED1789">
              <w:rPr>
                <w:b/>
                <w:bCs/>
              </w:rPr>
              <w:t>Key Technical Components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A4EE7" w14:textId="77777777" w:rsidR="00ED1789" w:rsidRPr="00ED1789" w:rsidRDefault="00ED1789" w:rsidP="00ED1789">
            <w:r w:rsidRPr="00ED1789">
              <w:rPr>
                <w:b/>
                <w:bCs/>
              </w:rPr>
              <w:t>Primary System Protocols</w:t>
            </w:r>
          </w:p>
        </w:tc>
      </w:tr>
      <w:tr w:rsidR="00ED1789" w:rsidRPr="00ED1789" w14:paraId="5F9133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5AFF9" w14:textId="77777777" w:rsidR="00ED1789" w:rsidRPr="00ED1789" w:rsidRDefault="00ED1789" w:rsidP="00ED1789">
            <w:r w:rsidRPr="00ED1789">
              <w:rPr>
                <w:b/>
                <w:bCs/>
              </w:rPr>
              <w:t>Data 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CC52A" w14:textId="77777777" w:rsidR="00ED1789" w:rsidRPr="00ED1789" w:rsidRDefault="00ED1789" w:rsidP="00ED1789">
            <w:r w:rsidRPr="00ED1789">
              <w:t>Physical telemetry acquisition, orbital observation, downscaled atmospheric forecasting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4B0B3" w14:textId="77777777" w:rsidR="00ED1789" w:rsidRPr="00ED1789" w:rsidRDefault="00ED1789" w:rsidP="00ED1789">
            <w:r w:rsidRPr="00ED1789">
              <w:t>Vibrating wire piezometers, MEMS tiltmeters, tipping bucket rain gauges, Sentinel-1/2, IMD Doppler Radar, WRF grids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BB810" w14:textId="77777777" w:rsidR="00ED1789" w:rsidRPr="00ED1789" w:rsidRDefault="00ED1789" w:rsidP="00ED1789">
            <w:r w:rsidRPr="00ED1789">
              <w:t>Analog/Digital SPI, SDI-12, RS-485, OGC WCS, FTP/HTTP REST</w:t>
            </w:r>
          </w:p>
        </w:tc>
      </w:tr>
      <w:tr w:rsidR="00ED1789" w:rsidRPr="00ED1789" w14:paraId="08FD09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CC390" w14:textId="77777777" w:rsidR="00ED1789" w:rsidRPr="00ED1789" w:rsidRDefault="00ED1789" w:rsidP="00ED1789">
            <w:r w:rsidRPr="00ED1789">
              <w:rPr>
                <w:b/>
                <w:bCs/>
              </w:rPr>
              <w:t>Data 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75569" w14:textId="77777777" w:rsidR="00ED1789" w:rsidRPr="00ED1789" w:rsidRDefault="00ED1789" w:rsidP="00ED1789">
            <w:r w:rsidRPr="00ED1789">
              <w:t>Edge telemetry buffering, payload decoding, message queuing, backhaul synchronization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47EC7" w14:textId="77777777" w:rsidR="00ED1789" w:rsidRPr="00ED1789" w:rsidRDefault="00ED1789" w:rsidP="00ED1789">
            <w:r w:rsidRPr="00ED1789">
              <w:t>Industrial LoRaWAN gateways, satellite edge terminals, Apache Kafka cluster, MinIO S3 Object 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065C6" w14:textId="77777777" w:rsidR="00ED1789" w:rsidRPr="00ED1789" w:rsidRDefault="00ED1789" w:rsidP="00ED1789">
            <w:r w:rsidRPr="00ED1789">
              <w:t>MQTT over TLS 1.3, Kafka Native Protocol, POSIX Store-and-Forward</w:t>
            </w:r>
          </w:p>
        </w:tc>
      </w:tr>
      <w:tr w:rsidR="00ED1789" w:rsidRPr="00ED1789" w14:paraId="6F1A69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D039B" w14:textId="77777777" w:rsidR="00ED1789" w:rsidRPr="00ED1789" w:rsidRDefault="00ED1789" w:rsidP="00ED1789">
            <w:r w:rsidRPr="00ED1789">
              <w:rPr>
                <w:b/>
                <w:bCs/>
              </w:rPr>
              <w:t>Data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054D0" w14:textId="77777777" w:rsidR="00ED1789" w:rsidRPr="00ED1789" w:rsidRDefault="00ED1789" w:rsidP="00ED1789">
            <w:r w:rsidRPr="00ED1789">
              <w:t>Coordinate reprojection, missing-value imputation, rolling aggregation, temporal chunking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25AA5" w14:textId="77777777" w:rsidR="00ED1789" w:rsidRPr="00ED1789" w:rsidRDefault="00ED1789" w:rsidP="00ED1789">
            <w:r w:rsidRPr="00ED1789">
              <w:t>Python Celery worker pools, GDAL/Rasterio, PostgreSQL 16, PostGIS 3.4, TimescaleDB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C56CA" w14:textId="77777777" w:rsidR="00ED1789" w:rsidRPr="00ED1789" w:rsidRDefault="00ED1789" w:rsidP="00ED1789">
            <w:r w:rsidRPr="00ED1789">
              <w:t>AMQP (RabbitMQ), SQL/Database Wire Protocol, libpq</w:t>
            </w:r>
          </w:p>
        </w:tc>
      </w:tr>
      <w:tr w:rsidR="00ED1789" w:rsidRPr="00ED1789" w14:paraId="076108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BB04C" w14:textId="77777777" w:rsidR="00ED1789" w:rsidRPr="00ED1789" w:rsidRDefault="00ED1789" w:rsidP="00ED1789">
            <w:r w:rsidRPr="00ED1789">
              <w:rPr>
                <w:b/>
                <w:bCs/>
              </w:rPr>
              <w:t>AI/ML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73FE1" w14:textId="77777777" w:rsidR="00ED1789" w:rsidRPr="00ED1789" w:rsidRDefault="00ED1789" w:rsidP="00ED1789">
            <w:r w:rsidRPr="00ED1789">
              <w:t xml:space="preserve">Physical-empirical rainfall threshold </w:t>
            </w:r>
            <w:r w:rsidRPr="00ED1789">
              <w:lastRenderedPageBreak/>
              <w:t>testing, gradient boosted failure classification, deep kinematic sequence modeling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A86A3" w14:textId="77777777" w:rsidR="00ED1789" w:rsidRPr="00ED1789" w:rsidRDefault="00ED1789" w:rsidP="00ED1789">
            <w:r w:rsidRPr="00ED1789">
              <w:lastRenderedPageBreak/>
              <w:t xml:space="preserve">Scikit-learn, XGBoost, PyTorch, ONNX Runtime </w:t>
            </w:r>
            <w:r w:rsidRPr="00ED1789">
              <w:lastRenderedPageBreak/>
              <w:t>execution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BE445" w14:textId="77777777" w:rsidR="00ED1789" w:rsidRPr="00ED1789" w:rsidRDefault="00ED1789" w:rsidP="00ED1789">
            <w:r w:rsidRPr="00ED1789">
              <w:lastRenderedPageBreak/>
              <w:t>ONNX C++ API, Python bindings, CUDA/TensorRT acceleration</w:t>
            </w:r>
          </w:p>
        </w:tc>
      </w:tr>
      <w:tr w:rsidR="00ED1789" w:rsidRPr="00ED1789" w14:paraId="1BD734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8A35C" w14:textId="77777777" w:rsidR="00ED1789" w:rsidRPr="00ED1789" w:rsidRDefault="00ED1789" w:rsidP="00ED1789">
            <w:r w:rsidRPr="00ED1789">
              <w:rPr>
                <w:b/>
                <w:bCs/>
              </w:rPr>
              <w:t>Risk Assessment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FC774" w14:textId="77777777" w:rsidR="00ED1789" w:rsidRPr="00ED1789" w:rsidRDefault="00ED1789" w:rsidP="00ED1789">
            <w:r w:rsidRPr="00ED1789">
              <w:t>Spatial risk calculation, dynamic Mapbox Vector Tile generation, alert rule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38E79" w14:textId="77777777" w:rsidR="00ED1789" w:rsidRPr="00ED1789" w:rsidRDefault="00ED1789" w:rsidP="00ED1789">
            <w:r w:rsidRPr="00ED1789">
              <w:t>Python FastAPI microservices, Redis caching layer, PostGIS ST_AsMVT routines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D8FEC" w14:textId="77777777" w:rsidR="00ED1789" w:rsidRPr="00ED1789" w:rsidRDefault="00ED1789" w:rsidP="00ED1789">
            <w:r w:rsidRPr="00ED1789">
              <w:t>ASGI, HTTP/2, RESTful JSON, binary Protocol Buffers (application/vnd.mapbox-vector-tile)</w:t>
            </w:r>
          </w:p>
        </w:tc>
      </w:tr>
      <w:tr w:rsidR="00ED1789" w:rsidRPr="00ED1789" w14:paraId="0C1701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34AC8" w14:textId="77777777" w:rsidR="00ED1789" w:rsidRPr="00ED1789" w:rsidRDefault="00ED1789" w:rsidP="00ED1789">
            <w:r w:rsidRPr="00ED1789">
              <w:rPr>
                <w:b/>
                <w:bCs/>
              </w:rPr>
              <w:t>Backend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89F83" w14:textId="77777777" w:rsidR="00ED1789" w:rsidRPr="00ED1789" w:rsidRDefault="00ED1789" w:rsidP="00ED1789">
            <w:r w:rsidRPr="00ED1789">
              <w:t>Identity federation, role-based access control, alert generation, real-time client state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C6206" w14:textId="77777777" w:rsidR="00ED1789" w:rsidRPr="00ED1789" w:rsidRDefault="00ED1789" w:rsidP="00ED1789">
            <w:r w:rsidRPr="00ED1789">
              <w:t>FastAPI application core, Keycloak Identity Provider, Redis Pub/Sub, OASIS CAP v1.2 generator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9365B" w14:textId="77777777" w:rsidR="00ED1789" w:rsidRPr="00ED1789" w:rsidRDefault="00ED1789" w:rsidP="00ED1789">
            <w:r w:rsidRPr="00ED1789">
              <w:t>OAuth 2.0 / OpenID Connect (OIDC), WebSockets, Server-Sent Events (SSE), XML/REST</w:t>
            </w:r>
          </w:p>
        </w:tc>
      </w:tr>
      <w:tr w:rsidR="00ED1789" w:rsidRPr="00ED1789" w14:paraId="230499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007D7" w14:textId="77777777" w:rsidR="00ED1789" w:rsidRPr="00ED1789" w:rsidRDefault="00ED1789" w:rsidP="00ED1789">
            <w:r w:rsidRPr="00ED1789">
              <w:rPr>
                <w:b/>
                <w:bCs/>
              </w:rPr>
              <w:t>Frontend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9C52E" w14:textId="77777777" w:rsidR="00ED1789" w:rsidRPr="00ED1789" w:rsidRDefault="00ED1789" w:rsidP="00ED1789">
            <w:r w:rsidRPr="00ED1789">
              <w:t>Server-side rendering, spatial caching, client hydration, state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E5C24" w14:textId="77777777" w:rsidR="00ED1789" w:rsidRPr="00ED1789" w:rsidRDefault="00ED1789" w:rsidP="00ED1789">
            <w:r w:rsidRPr="00ED1789">
              <w:t>Next.js (React 19 App Router), TanStack Query, 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1902B" w14:textId="77777777" w:rsidR="00ED1789" w:rsidRPr="00ED1789" w:rsidRDefault="00ED1789" w:rsidP="00ED1789">
            <w:r w:rsidRPr="00ED1789">
              <w:t>HTTPS, React Server Components (RSC), W3C DOM APIs</w:t>
            </w:r>
          </w:p>
        </w:tc>
      </w:tr>
      <w:tr w:rsidR="00ED1789" w:rsidRPr="00ED1789" w14:paraId="52752A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6936C" w14:textId="77777777" w:rsidR="00ED1789" w:rsidRPr="00ED1789" w:rsidRDefault="00ED1789" w:rsidP="00ED1789">
            <w:r w:rsidRPr="00ED1789">
              <w:rPr>
                <w:b/>
                <w:bCs/>
              </w:rPr>
              <w:lastRenderedPageBreak/>
              <w:t>Dashboard &amp; Live 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251CE" w14:textId="77777777" w:rsidR="00ED1789" w:rsidRPr="00ED1789" w:rsidRDefault="00ED1789" w:rsidP="00ED1789">
            <w:r w:rsidRPr="00ED1789">
              <w:t>Hardware-accelerated 3D terrain rendering, dynamic risk vector draping, real-time sensor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90ED2" w14:textId="77777777" w:rsidR="00ED1789" w:rsidRPr="00ED1789" w:rsidRDefault="00ED1789" w:rsidP="00ED1789">
            <w:r w:rsidRPr="00ED1789">
              <w:t>MapLibre GL JS, Deck.gl, Chart.js, WebGL/WebGPU shaders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A8DF9" w14:textId="77777777" w:rsidR="00ED1789" w:rsidRPr="00ED1789" w:rsidRDefault="00ED1789" w:rsidP="00ED1789">
            <w:r w:rsidRPr="00ED1789">
              <w:t>WebGL 2.0, WebGPU, Vector Tile Specification (MVT)</w:t>
            </w:r>
          </w:p>
        </w:tc>
      </w:tr>
    </w:tbl>
    <w:p w14:paraId="73E68E91" w14:textId="77777777" w:rsidR="00ED1789" w:rsidRPr="00ED1789" w:rsidRDefault="00ED1789" w:rsidP="00ED1789">
      <w:pPr>
        <w:rPr>
          <w:b/>
          <w:bCs/>
        </w:rPr>
      </w:pPr>
      <w:r w:rsidRPr="00ED1789">
        <w:rPr>
          <w:b/>
          <w:bCs/>
        </w:rPr>
        <w:t>2. Ingestion and Data Pipeline Architecture</w:t>
      </w:r>
    </w:p>
    <w:p w14:paraId="6EF842A4" w14:textId="77777777" w:rsidR="00ED1789" w:rsidRPr="00ED1789" w:rsidRDefault="00ED1789" w:rsidP="00ED1789">
      <w:r w:rsidRPr="00ED1789">
        <w:t>The data collection layer manages telemetry streams characterized by varying temporal frequencies, spatial resolutions, and network transfer profiles. Geotechnical sensors require high-frequency, low-bandwidth time-series pipelines, whereas spaceborne synthetic aperture radar and gridded atmospheric models require automated, batch-driven ingestion of multi-gigabyte raster files.</w:t>
      </w:r>
    </w:p>
    <w:p w14:paraId="4521720F" w14:textId="77777777" w:rsidR="00ED1789" w:rsidRPr="00ED1789" w:rsidRDefault="00ED1789" w:rsidP="00ED1789">
      <w:r w:rsidRPr="00ED1789">
        <w:t>[ In-Situ Slope Nodes ] ──&gt; [ Edge Gateways ] ──(MQTT / TLS)──┐</w:t>
      </w:r>
    </w:p>
    <w:p w14:paraId="2F217341" w14:textId="77777777" w:rsidR="00ED1789" w:rsidRPr="00ED1789" w:rsidRDefault="00ED1789" w:rsidP="00ED1789">
      <w:r w:rsidRPr="00ED1789">
        <w:t>(Piezometers, Inclinometers, Rain)                             │</w:t>
      </w:r>
    </w:p>
    <w:p w14:paraId="314F5B3B" w14:textId="77777777" w:rsidR="00ED1789" w:rsidRPr="00ED1789" w:rsidRDefault="00ED1789" w:rsidP="00ED1789">
      <w:r w:rsidRPr="00ED1789">
        <w:t xml:space="preserve">                                                               </w:t>
      </w:r>
      <w:r w:rsidRPr="00ED1789">
        <w:rPr>
          <w:rFonts w:ascii="Arial" w:hAnsi="Arial" w:cs="Arial"/>
        </w:rPr>
        <w:t>▼</w:t>
      </w:r>
    </w:p>
    <w:p w14:paraId="4C6BBF5F" w14:textId="77777777" w:rsidR="00ED1789" w:rsidRPr="00ED1789" w:rsidRDefault="00ED1789" w:rsidP="00ED1789">
      <w:r w:rsidRPr="00ED1789">
        <w:t>[ Radar &amp; Weather Grids ] ──&gt; [ Cron Ingest ETL ] ──(HTTP/FTP)──&gt; [ Apache Kafka ] ──&gt; [ Celery Workers ] ──&gt; [ TimescaleDB / PostGIS ]</w:t>
      </w:r>
    </w:p>
    <w:p w14:paraId="5C9990A7" w14:textId="77777777" w:rsidR="00ED1789" w:rsidRPr="00ED1789" w:rsidRDefault="00ED1789" w:rsidP="00ED1789">
      <w:r w:rsidRPr="00ED1789">
        <w:t xml:space="preserve">(IMD Radar, WRF NWP Grids)                                     </w:t>
      </w:r>
      <w:r w:rsidRPr="00ED1789">
        <w:rPr>
          <w:rFonts w:ascii="Arial" w:hAnsi="Arial" w:cs="Arial"/>
        </w:rPr>
        <w:t>▲</w:t>
      </w:r>
    </w:p>
    <w:p w14:paraId="0A4F3B27" w14:textId="77777777" w:rsidR="00ED1789" w:rsidRPr="00ED1789" w:rsidRDefault="00ED1789" w:rsidP="00ED1789">
      <w:r w:rsidRPr="00ED1789">
        <w:t xml:space="preserve">                                                               │</w:t>
      </w:r>
    </w:p>
    <w:p w14:paraId="1C9CEA89" w14:textId="77777777" w:rsidR="00ED1789" w:rsidRPr="00ED1789" w:rsidRDefault="00ED1789" w:rsidP="00ED1789">
      <w:r w:rsidRPr="00ED1789">
        <w:t>[ Orbital Remote Sensing ] ─&gt; [ Space Data ETL ] ─(S3/REST)────┘</w:t>
      </w:r>
    </w:p>
    <w:p w14:paraId="4ADE596B" w14:textId="77777777" w:rsidR="00ED1789" w:rsidRPr="00ED1789" w:rsidRDefault="00ED1789" w:rsidP="00ED1789">
      <w:r w:rsidRPr="00ED1789">
        <w:t>(Sentinel-1 SAR, SMAP L4)</w:t>
      </w:r>
    </w:p>
    <w:p w14:paraId="4F193AEE" w14:textId="458521A2" w:rsidR="00ED1789" w:rsidRPr="00ED1789" w:rsidRDefault="00ED1789" w:rsidP="00ED1789">
      <w:r w:rsidRPr="00ED1789">
        <w:t>In-situ geotechnical instrumentation installed along vulnerable slopes—such as Chandmari in Gangtok, the Setijhora slope on NH-10, and locations across Kalimpong—gathers real-time indicators of slope instability. Subsurface hydrological behavior is recorded using vibrating wire piezometers that measure pore-water pressure (</w:t>
      </w:r>
      <m:oMath>
        <m:r>
          <w:rPr>
            <w:rFonts w:ascii="Cambria Math" w:hAnsi="Cambria Math"/>
          </w:rPr>
          <m:t>u</m:t>
        </m:r>
      </m:oMath>
      <w:r w:rsidRPr="00ED1789">
        <w:t xml:space="preserve">), which directly counteracts effective normal stress along shear surfaces. Structural shear kinematics are tracked by triaxial MEMS tiltmeters and bi-axial borehole inclinometers </w:t>
      </w:r>
      <w:r w:rsidRPr="00ED1789">
        <w:lastRenderedPageBreak/>
        <w:t>that capture angular displacement and rate of horizontal strain. Near-surface moisture dynamics are monitored using multi-depth Time Domain Reflectometry (TDR) volumetric soil water content probes, while localized precipitation is captured via heated tipping-bucket rain gauges with 0.1-millimeter sensitivity.</w:t>
      </w:r>
    </w:p>
    <w:p w14:paraId="15F6AD3B" w14:textId="77777777" w:rsidR="00ED1789" w:rsidRPr="00ED1789" w:rsidRDefault="00ED1789" w:rsidP="00ED1789">
      <w:r w:rsidRPr="00ED1789">
        <w:t>Field nodes interface with localized low-power, wide-area network (LoRaWAN) transceivers or ruggedized industrial cellular terminals. Because monsoonal storms in the Eastern Himalayas frequently sever cellular towers and overhead backhaul links, edge gateways run a localized persistent buffering layer using an embedded SQLite engine. Sensor payloads are ingested locally, assigned monotonic sequence numbers, and held in persistent storage until backhaul connectivity is restored, at which point the gateway transmits the backlog using MQTT over TLS 1.3 to avoid data loss.</w:t>
      </w:r>
    </w:p>
    <w:p w14:paraId="33607212" w14:textId="77777777" w:rsidR="00ED1789" w:rsidRPr="00ED1789" w:rsidRDefault="00ED1789" w:rsidP="00ED1789">
      <w:r w:rsidRPr="00ED1789">
        <w:t>Spaceborne Earth observation pipelines operate on recurring, asynchronous capture schedules. Synthetic Aperture Radar (SAR) acquisitions from Sentinel-1 provide C-band radar interferometry (InSAR), enabling Persistent Scatterer InSAR (PSInSAR) analysis that detects millimeter-scale ground displacement trends over weeks and months. These radar observations identify precursory ground settlement and slow creep well before visible tension cracks emerge. Optical imagery from Sentinel-2 and ISRO's Cartosat series provides multi-spectral bands used to calculate the Normalized Difference Vegetation Index (NDVI) and high-resolution Digital Elevation Models (DEMs). These datasets are ingested alongside gridded satellite precipitation estimates from the Global Precipitation Measurement (GPM) mission and root-zone soil moisture analyses from NASA's Soil Moisture Active Passive (SMAP L4) platform.</w:t>
      </w:r>
    </w:p>
    <w:p w14:paraId="1604FAE0" w14:textId="193008AB" w:rsidR="00ED1789" w:rsidRPr="00ED1789" w:rsidRDefault="00ED1789" w:rsidP="00ED1789">
      <w:r w:rsidRPr="00ED1789">
        <w:t xml:space="preserve">Atmospheric triggering parameters are supplied by the India Meteorological Department (IMD) observational network. IMD Doppler Weather Radars deployed across the Eastern Himalayas supply radar reflectivity sweeps at 10-to-15-minute intervals, which are processed to estimate instantaneous surface rainfall rates. Numerical Weather Prediction (NWP) models, specifically high-resolution Weather Research and Forecasting (WRF) implementations, provide 24-to-72-hour forward-looking precipitation forecasts at spatial resolutions between </w:t>
      </w:r>
      <m:oMath>
        <m:r>
          <w:rPr>
            <w:rFonts w:ascii="Cambria Math" w:hAnsi="Cambria Math"/>
          </w:rPr>
          <m:t>1.8</m:t>
        </m:r>
        <m:r>
          <m:rPr>
            <m:nor/>
          </m:rPr>
          <m:t> km</m:t>
        </m:r>
      </m:oMath>
      <w:r w:rsidRPr="00ED1789">
        <w:t xml:space="preserve"> and </w:t>
      </w:r>
      <m:oMath>
        <m:r>
          <w:rPr>
            <w:rFonts w:ascii="Cambria Math" w:hAnsi="Cambria Math"/>
          </w:rPr>
          <m:t>3</m:t>
        </m:r>
        <m:r>
          <m:rPr>
            <m:nor/>
          </m:rPr>
          <m:t> km</m:t>
        </m:r>
      </m:oMath>
      <w:r w:rsidRPr="00ED1789">
        <w:t>.</w:t>
      </w:r>
    </w:p>
    <w:p w14:paraId="58193126" w14:textId="77777777" w:rsidR="00ED1789" w:rsidRPr="00ED1789" w:rsidRDefault="00ED1789" w:rsidP="00ED1789">
      <w:r w:rsidRPr="00ED1789">
        <w:t>The data collection infrastructure decouples ingestion from analytical processing via an Apache Kafka distributed message cluster. Geotechnical sensor data streams directly to Kafka partitions partitioned on station_id. Ingestion microservices poll external meteorological APIs, IMD radar endpoints, and Copernicus data nodes, staging incoming raster assets into an S3-compatible MinIO object storage tier and publishing file pointers to an ingestion Kafka topic. Celery worker clusters process these messages, running spatial reprojections through GDAL/Rasterio, performing missing-value interpolations on sensor telemetry, and dispatching structured metrics to the persistence tier.</w:t>
      </w:r>
    </w:p>
    <w:p w14:paraId="597F6D79" w14:textId="77777777" w:rsidR="00ED1789" w:rsidRPr="00ED1789" w:rsidRDefault="00ED1789" w:rsidP="00ED1789">
      <w:pPr>
        <w:rPr>
          <w:b/>
          <w:bCs/>
        </w:rPr>
      </w:pPr>
      <w:r w:rsidRPr="00ED1789">
        <w:rPr>
          <w:b/>
          <w:bCs/>
        </w:rPr>
        <w:lastRenderedPageBreak/>
        <w:t>3. Persistent Storage and Spatial-Temporal Data Modeling</w:t>
      </w:r>
    </w:p>
    <w:p w14:paraId="08979FAA" w14:textId="77777777" w:rsidR="00ED1789" w:rsidRPr="00ED1789" w:rsidRDefault="00ED1789" w:rsidP="00ED1789">
      <w:r w:rsidRPr="00ED1789">
        <w:t>Early warning analysis requires performing low-latency spatial intersections (such as evaluating which monitored slopes overlap with severe radar precipitation cells) while concurrently processing high-throughput, sequential IoT telemetry writes. This necessitates a database engine capable of managing both spatial geometries and continuous time-series data without architectural contention.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816"/>
        <w:gridCol w:w="1845"/>
        <w:gridCol w:w="1690"/>
        <w:gridCol w:w="1837"/>
      </w:tblGrid>
      <w:tr w:rsidR="00ED1789" w:rsidRPr="00ED1789" w14:paraId="2E8C705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4F508" w14:textId="77777777" w:rsidR="00ED1789" w:rsidRPr="00ED1789" w:rsidRDefault="00ED1789" w:rsidP="00ED1789">
            <w:r w:rsidRPr="00ED1789">
              <w:rPr>
                <w:b/>
                <w:bCs/>
              </w:rPr>
              <w:t>Database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8F730" w14:textId="77777777" w:rsidR="00ED1789" w:rsidRPr="00ED1789" w:rsidRDefault="00ED1789" w:rsidP="00ED1789">
            <w:r w:rsidRPr="00ED1789">
              <w:rPr>
                <w:b/>
                <w:bCs/>
              </w:rPr>
              <w:t>Spatial Analysis 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FF0FB" w14:textId="77777777" w:rsidR="00ED1789" w:rsidRPr="00ED1789" w:rsidRDefault="00ED1789" w:rsidP="00ED1789">
            <w:r w:rsidRPr="00ED1789">
              <w:rPr>
                <w:b/>
                <w:bCs/>
              </w:rPr>
              <w:t>Time-Series and Write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CD9D4" w14:textId="77777777" w:rsidR="00ED1789" w:rsidRPr="00ED1789" w:rsidRDefault="00ED1789" w:rsidP="00ED1789">
            <w:r w:rsidRPr="00ED1789">
              <w:rPr>
                <w:b/>
                <w:bCs/>
              </w:rPr>
              <w:t>Scalability and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D4B3F" w14:textId="77777777" w:rsidR="00ED1789" w:rsidRPr="00ED1789" w:rsidRDefault="00ED1789" w:rsidP="00ED1789">
            <w:r w:rsidRPr="00ED1789">
              <w:rPr>
                <w:b/>
                <w:bCs/>
              </w:rPr>
              <w:t>System Selection Assessment</w:t>
            </w:r>
          </w:p>
        </w:tc>
      </w:tr>
      <w:tr w:rsidR="00ED1789" w:rsidRPr="00ED1789" w14:paraId="5BB839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E0D95" w14:textId="77777777" w:rsidR="00ED1789" w:rsidRPr="00ED1789" w:rsidRDefault="00ED1789" w:rsidP="00ED1789">
            <w:r w:rsidRPr="00ED1789">
              <w:rPr>
                <w:b/>
                <w:bCs/>
              </w:rPr>
              <w:t>PostgreSQL with PostGIS and TimescaleDB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C0521" w14:textId="77777777" w:rsidR="00ED1789" w:rsidRPr="00ED1789" w:rsidRDefault="00ED1789" w:rsidP="00ED1789">
            <w:r w:rsidRPr="00ED1789">
              <w:t>Native OGC compliance, advanced topological operators, 2D/3D spatial indexing (GiST R-Tree), direct vector tile compilation (ST_AsMVT)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85AE" w14:textId="77777777" w:rsidR="00ED1789" w:rsidRPr="00ED1789" w:rsidRDefault="00ED1789" w:rsidP="00ED1789">
            <w:r w:rsidRPr="00ED1789">
              <w:t>Hypertables partition tables automatically across temporal dimensions; continuous materialized aggregations; native columnar compression exceeding 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E0AA7" w14:textId="77777777" w:rsidR="00ED1789" w:rsidRPr="00ED1789" w:rsidRDefault="00ED1789" w:rsidP="00ED1789">
            <w:r w:rsidRPr="00ED1789">
              <w:t>Full ACID compliance, robust relation-level constraints, write rates exceeding 100,000 metrics per second per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B7A1B" w14:textId="77777777" w:rsidR="00ED1789" w:rsidRPr="00ED1789" w:rsidRDefault="00ED1789" w:rsidP="00ED1789">
            <w:r w:rsidRPr="00ED1789">
              <w:rPr>
                <w:b/>
                <w:bCs/>
              </w:rPr>
              <w:t>Selected Persistence Engine</w:t>
            </w:r>
            <w:r w:rsidRPr="00ED1789">
              <w:t>: Unifies enterprise spatial joins with high-volume IoT data in a unified, open-source stack.</w:t>
            </w:r>
          </w:p>
        </w:tc>
      </w:tr>
      <w:tr w:rsidR="00ED1789" w:rsidRPr="00ED1789" w14:paraId="6FE2FC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F39FA" w14:textId="77777777" w:rsidR="00ED1789" w:rsidRPr="00ED1789" w:rsidRDefault="00ED1789" w:rsidP="00ED1789">
            <w:r w:rsidRPr="00ED1789">
              <w:rPr>
                <w:b/>
                <w:bCs/>
              </w:rPr>
              <w:t>MongoDB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FF494" w14:textId="77777777" w:rsidR="00ED1789" w:rsidRPr="00ED1789" w:rsidRDefault="00ED1789" w:rsidP="00ED1789">
            <w:r w:rsidRPr="00ED1789">
              <w:t>Basic GeoJSON indexing (2dsphere), limited topological operators, lack of advanced spatial reprojection engines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6938D" w14:textId="77777777" w:rsidR="00ED1789" w:rsidRPr="00ED1789" w:rsidRDefault="00ED1789" w:rsidP="00ED1789">
            <w:r w:rsidRPr="00ED1789">
              <w:t xml:space="preserve">Time-series collections supported, but lacks automatic multi-resolution spatial-temporal rollups and dynamic </w:t>
            </w:r>
            <w:r w:rsidRPr="00ED1789">
              <w:lastRenderedPageBreak/>
              <w:t>hypertable chunking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7747E" w14:textId="77777777" w:rsidR="00ED1789" w:rsidRPr="00ED1789" w:rsidRDefault="00ED1789" w:rsidP="00ED1789">
            <w:r w:rsidRPr="00ED1789">
              <w:lastRenderedPageBreak/>
              <w:t xml:space="preserve">Document-level atomicity; eventual consistency modes; higher compute and storage overhead under high-volume </w:t>
            </w:r>
            <w:r w:rsidRPr="00ED1789">
              <w:lastRenderedPageBreak/>
              <w:t>time-series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CF1BF" w14:textId="77777777" w:rsidR="00ED1789" w:rsidRPr="00ED1789" w:rsidRDefault="00ED1789" w:rsidP="00ED1789">
            <w:r w:rsidRPr="00ED1789">
              <w:rPr>
                <w:b/>
                <w:bCs/>
              </w:rPr>
              <w:lastRenderedPageBreak/>
              <w:t>Rejected</w:t>
            </w:r>
            <w:r w:rsidRPr="00ED1789">
              <w:t>: Spatial analysis capabilities are insufficient for complex digital terrain evaluations and vector tile generation.</w:t>
            </w:r>
          </w:p>
        </w:tc>
      </w:tr>
      <w:tr w:rsidR="00ED1789" w:rsidRPr="00ED1789" w14:paraId="107E97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A21AE" w14:textId="77777777" w:rsidR="00ED1789" w:rsidRPr="00ED1789" w:rsidRDefault="00ED1789" w:rsidP="00ED1789">
            <w:r w:rsidRPr="00ED1789">
              <w:rPr>
                <w:b/>
                <w:bCs/>
              </w:rPr>
              <w:t>Firebase Firestore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B12D0" w14:textId="77777777" w:rsidR="00ED1789" w:rsidRPr="00ED1789" w:rsidRDefault="00ED1789" w:rsidP="00ED1789">
            <w:r w:rsidRPr="00ED1789">
              <w:t>Very limited; lacks native spatial indexing, requires client-side geohash computations or bounding-box workarounds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D801F" w14:textId="77777777" w:rsidR="00ED1789" w:rsidRPr="00ED1789" w:rsidRDefault="00ED1789" w:rsidP="00ED1789">
            <w:r w:rsidRPr="00ED1789">
              <w:t>No purpose-built time-series optimizations; writes billed per document, resulting in high operational costs under IoT workloads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8CE79" w14:textId="77777777" w:rsidR="00ED1789" w:rsidRPr="00ED1789" w:rsidRDefault="00ED1789" w:rsidP="00ED1789">
            <w:r w:rsidRPr="00ED1789">
              <w:t>Managed proprietary cloud database; eventual consistency; presents data sovereignty and network isolation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5CE0E" w14:textId="77777777" w:rsidR="00ED1789" w:rsidRPr="00ED1789" w:rsidRDefault="00ED1789" w:rsidP="00ED1789">
            <w:r w:rsidRPr="00ED1789">
              <w:rPr>
                <w:b/>
                <w:bCs/>
              </w:rPr>
              <w:t>Rejected</w:t>
            </w:r>
            <w:r w:rsidRPr="00ED1789">
              <w:t>: Inflexible query patterns, prohibitive scaling costs for IoT telemetry, and non-compliance with localized edge deployment requirements.</w:t>
            </w:r>
          </w:p>
        </w:tc>
      </w:tr>
    </w:tbl>
    <w:p w14:paraId="637D3383" w14:textId="77777777" w:rsidR="00ED1789" w:rsidRPr="00ED1789" w:rsidRDefault="00ED1789" w:rsidP="00ED1789">
      <w:r w:rsidRPr="00ED1789">
        <w:t xml:space="preserve">The persistence architecture integrates PostgreSQL 16 with the </w:t>
      </w:r>
      <w:r w:rsidRPr="00ED1789">
        <w:rPr>
          <w:b/>
          <w:bCs/>
        </w:rPr>
        <w:t>PostGIS 3.4</w:t>
      </w:r>
      <w:r w:rsidRPr="00ED1789">
        <w:t xml:space="preserve"> and </w:t>
      </w:r>
      <w:r w:rsidRPr="00ED1789">
        <w:rPr>
          <w:b/>
          <w:bCs/>
        </w:rPr>
        <w:t>TimescaleDB</w:t>
      </w:r>
      <w:r w:rsidRPr="00ED1789">
        <w:t xml:space="preserve"> extensions. PostGIS provides spatial data types and geometry-processing functions, while TimescaleDB optimizes PostgreSQL for high-volume time-series ingestion by organizing tables into discrete, temporal partitions termed hypertables.</w:t>
      </w:r>
    </w:p>
    <w:p w14:paraId="552E0A72" w14:textId="77777777" w:rsidR="00ED1789" w:rsidRPr="00ED1789" w:rsidRDefault="00ED1789" w:rsidP="00ED1789">
      <w:r w:rsidRPr="00ED1789">
        <w:t>Geographic coordinates and site footprints are modeled using explicit PostGIS data types:</w:t>
      </w:r>
    </w:p>
    <w:p w14:paraId="625399CB" w14:textId="77777777" w:rsidR="00ED1789" w:rsidRPr="00ED1789" w:rsidRDefault="00ED1789" w:rsidP="00ED1789">
      <w:pPr>
        <w:numPr>
          <w:ilvl w:val="0"/>
          <w:numId w:val="1"/>
        </w:numPr>
      </w:pPr>
      <w:r w:rsidRPr="00ED1789">
        <w:t>Coordinate reference systems are aligned to EPSG:4326 (WGS 84 ellipsoidal coordinates) for initial data capture and storage. For metric calculations involving Euclidean distance, slope gradients, and aspect derivations across the terrain of the NER, geometries are reprojected on the fly to Universal Transverse Mercator (UTM) Zone 45N (EPSG:32645) or Zone 46N (EPSG:32646).</w:t>
      </w:r>
    </w:p>
    <w:p w14:paraId="3C3FED8B" w14:textId="77777777" w:rsidR="00ED1789" w:rsidRPr="00ED1789" w:rsidRDefault="00ED1789" w:rsidP="00ED1789">
      <w:pPr>
        <w:numPr>
          <w:ilvl w:val="0"/>
          <w:numId w:val="1"/>
        </w:numPr>
      </w:pPr>
      <w:r w:rsidRPr="00ED1789">
        <w:t>Sensor node coordinates are stored using GEOMETRY(Point, 4326).</w:t>
      </w:r>
    </w:p>
    <w:p w14:paraId="7B88BD71" w14:textId="77777777" w:rsidR="00ED1789" w:rsidRPr="00ED1789" w:rsidRDefault="00ED1789" w:rsidP="00ED1789">
      <w:pPr>
        <w:numPr>
          <w:ilvl w:val="0"/>
          <w:numId w:val="1"/>
        </w:numPr>
      </w:pPr>
      <w:r w:rsidRPr="00ED1789">
        <w:t>Slope catchments, geological hazard polygons, historical landslide scars, and administrative boundaries are stored using GEOMETRY(MultiPolygon, 4326).</w:t>
      </w:r>
    </w:p>
    <w:p w14:paraId="47D890FC" w14:textId="77777777" w:rsidR="00ED1789" w:rsidRPr="00ED1789" w:rsidRDefault="00ED1789" w:rsidP="00ED1789">
      <w:pPr>
        <w:numPr>
          <w:ilvl w:val="0"/>
          <w:numId w:val="1"/>
        </w:numPr>
      </w:pPr>
      <w:r w:rsidRPr="00ED1789">
        <w:lastRenderedPageBreak/>
        <w:t>All spatial columns are indexed using Generalized Search Trees (GiST), which create an R-Tree index that enables sub-millisecond bounding box (&amp;&amp;) filtering and spatial join operations.</w:t>
      </w:r>
    </w:p>
    <w:p w14:paraId="5A3EF3FA" w14:textId="77777777" w:rsidR="00ED1789" w:rsidRPr="00ED1789" w:rsidRDefault="00ED1789" w:rsidP="00ED1789">
      <w:r w:rsidRPr="00ED1789">
        <w:t>SQL</w:t>
      </w:r>
    </w:p>
    <w:p w14:paraId="3C22B542" w14:textId="77777777" w:rsidR="00ED1789" w:rsidRPr="00ED1789" w:rsidRDefault="00ED1789" w:rsidP="00ED1789">
      <w:r w:rsidRPr="00ED1789">
        <w:t>CREATE EXTENSION IF NOT EXISTS postgis;</w:t>
      </w:r>
    </w:p>
    <w:p w14:paraId="1A906CFC" w14:textId="77777777" w:rsidR="00ED1789" w:rsidRPr="00ED1789" w:rsidRDefault="00ED1789" w:rsidP="00ED1789">
      <w:r w:rsidRPr="00ED1789">
        <w:t>CREATE EXTENSION IF NOT EXISTS timescaledb;</w:t>
      </w:r>
    </w:p>
    <w:p w14:paraId="31B1C861" w14:textId="77777777" w:rsidR="00ED1789" w:rsidRPr="00ED1789" w:rsidRDefault="00ED1789" w:rsidP="00ED1789"/>
    <w:p w14:paraId="0C60F9FF" w14:textId="77777777" w:rsidR="00ED1789" w:rsidRPr="00ED1789" w:rsidRDefault="00ED1789" w:rsidP="00ED1789">
      <w:r w:rsidRPr="00ED1789">
        <w:t>CREATE TABLE slope_monitoring_zones (</w:t>
      </w:r>
    </w:p>
    <w:p w14:paraId="7F636D6C" w14:textId="77777777" w:rsidR="00ED1789" w:rsidRPr="00ED1789" w:rsidRDefault="00ED1789" w:rsidP="00ED1789">
      <w:r w:rsidRPr="00ED1789">
        <w:t xml:space="preserve">    zone_id UUID PRIMARY KEY DEFAULT gen_random_uuid(),</w:t>
      </w:r>
    </w:p>
    <w:p w14:paraId="2469B482" w14:textId="77777777" w:rsidR="00ED1789" w:rsidRPr="00ED1789" w:rsidRDefault="00ED1789" w:rsidP="00ED1789">
      <w:r w:rsidRPr="00ED1789">
        <w:t xml:space="preserve">    zone_code VARCHAR(32) UNIQUE NOT NULL,</w:t>
      </w:r>
    </w:p>
    <w:p w14:paraId="063EA4D7" w14:textId="77777777" w:rsidR="00ED1789" w:rsidRPr="00ED1789" w:rsidRDefault="00ED1789" w:rsidP="00ED1789">
      <w:r w:rsidRPr="00ED1789">
        <w:t xml:space="preserve">    state VARCHAR(32) NOT NULL,</w:t>
      </w:r>
    </w:p>
    <w:p w14:paraId="2C4675C4" w14:textId="77777777" w:rsidR="00ED1789" w:rsidRPr="00ED1789" w:rsidRDefault="00ED1789" w:rsidP="00ED1789">
      <w:r w:rsidRPr="00ED1789">
        <w:t xml:space="preserve">    district VARCHAR(64) NOT NULL,</w:t>
      </w:r>
    </w:p>
    <w:p w14:paraId="2620B9BF" w14:textId="77777777" w:rsidR="00ED1789" w:rsidRPr="00ED1789" w:rsidRDefault="00ED1789" w:rsidP="00ED1789">
      <w:r w:rsidRPr="00ED1789">
        <w:t xml:space="preserve">    lithology VARCHAR(64) NOT NULL,</w:t>
      </w:r>
    </w:p>
    <w:p w14:paraId="50828A2F" w14:textId="77777777" w:rsidR="00ED1789" w:rsidRPr="00ED1789" w:rsidRDefault="00ED1789" w:rsidP="00ED1789">
      <w:r w:rsidRPr="00ED1789">
        <w:t xml:space="preserve">    mean_slope_degrees NUMERIC(4, 2) NOT NULL,</w:t>
      </w:r>
    </w:p>
    <w:p w14:paraId="3AFC16F3" w14:textId="77777777" w:rsidR="00ED1789" w:rsidRPr="00ED1789" w:rsidRDefault="00ED1789" w:rsidP="00ED1789">
      <w:r w:rsidRPr="00ED1789">
        <w:t xml:space="preserve">    geom GEOMETRY(MultiPolygon, 4326) NOT NULL</w:t>
      </w:r>
    </w:p>
    <w:p w14:paraId="74093500" w14:textId="77777777" w:rsidR="00ED1789" w:rsidRPr="00ED1789" w:rsidRDefault="00ED1789" w:rsidP="00ED1789">
      <w:r w:rsidRPr="00ED1789">
        <w:t>);</w:t>
      </w:r>
    </w:p>
    <w:p w14:paraId="20434134" w14:textId="77777777" w:rsidR="00ED1789" w:rsidRPr="00ED1789" w:rsidRDefault="00ED1789" w:rsidP="00ED1789">
      <w:r w:rsidRPr="00ED1789">
        <w:t>CREATE INDEX idx_slope_zones_geom ON slope_monitoring_zones USING GIST (geom);</w:t>
      </w:r>
    </w:p>
    <w:p w14:paraId="4F2939A3" w14:textId="77777777" w:rsidR="00ED1789" w:rsidRPr="00ED1789" w:rsidRDefault="00ED1789" w:rsidP="00ED1789"/>
    <w:p w14:paraId="7B950292" w14:textId="77777777" w:rsidR="00ED1789" w:rsidRPr="00ED1789" w:rsidRDefault="00ED1789" w:rsidP="00ED1789">
      <w:r w:rsidRPr="00ED1789">
        <w:t>CREATE TABLE sensor_stations (</w:t>
      </w:r>
    </w:p>
    <w:p w14:paraId="1E908B82" w14:textId="77777777" w:rsidR="00ED1789" w:rsidRPr="00ED1789" w:rsidRDefault="00ED1789" w:rsidP="00ED1789">
      <w:r w:rsidRPr="00ED1789">
        <w:t xml:space="preserve">    station_id UUID PRIMARY KEY DEFAULT gen_random_uuid(),</w:t>
      </w:r>
    </w:p>
    <w:p w14:paraId="2A44C66E" w14:textId="77777777" w:rsidR="00ED1789" w:rsidRPr="00ED1789" w:rsidRDefault="00ED1789" w:rsidP="00ED1789">
      <w:r w:rsidRPr="00ED1789">
        <w:t xml:space="preserve">    zone_id UUID REFERENCES slope_monitoring_zones(zone_id),</w:t>
      </w:r>
    </w:p>
    <w:p w14:paraId="2B7D3963" w14:textId="77777777" w:rsidR="00ED1789" w:rsidRPr="00ED1789" w:rsidRDefault="00ED1789" w:rsidP="00ED1789">
      <w:r w:rsidRPr="00ED1789">
        <w:t xml:space="preserve">    station_code VARCHAR(32) UNIQUE NOT NULL,</w:t>
      </w:r>
    </w:p>
    <w:p w14:paraId="7E0F531E" w14:textId="77777777" w:rsidR="00ED1789" w:rsidRPr="00ED1789" w:rsidRDefault="00ED1789" w:rsidP="00ED1789">
      <w:r w:rsidRPr="00ED1789">
        <w:t xml:space="preserve">    elevation_meters NUMERIC(6, 2) NOT NULL,</w:t>
      </w:r>
    </w:p>
    <w:p w14:paraId="2CF4A308" w14:textId="77777777" w:rsidR="00ED1789" w:rsidRPr="00ED1789" w:rsidRDefault="00ED1789" w:rsidP="00ED1789">
      <w:r w:rsidRPr="00ED1789">
        <w:t xml:space="preserve">    location GEOMETRY(Point, 4326) NOT NULL,</w:t>
      </w:r>
    </w:p>
    <w:p w14:paraId="401F2A92" w14:textId="77777777" w:rsidR="00ED1789" w:rsidRPr="00ED1789" w:rsidRDefault="00ED1789" w:rsidP="00ED1789">
      <w:r w:rsidRPr="00ED1789">
        <w:t xml:space="preserve">    installed_at TIMESTAMPTZ NOT NULL,</w:t>
      </w:r>
    </w:p>
    <w:p w14:paraId="06B0F384" w14:textId="77777777" w:rsidR="00ED1789" w:rsidRPr="00ED1789" w:rsidRDefault="00ED1789" w:rsidP="00ED1789">
      <w:r w:rsidRPr="00ED1789">
        <w:t xml:space="preserve">    status VARCHAR(16) DEFAULT 'ACTIVE'</w:t>
      </w:r>
    </w:p>
    <w:p w14:paraId="4D7AC593" w14:textId="77777777" w:rsidR="00ED1789" w:rsidRPr="00ED1789" w:rsidRDefault="00ED1789" w:rsidP="00ED1789">
      <w:r w:rsidRPr="00ED1789">
        <w:t>);</w:t>
      </w:r>
    </w:p>
    <w:p w14:paraId="79FA8233" w14:textId="77777777" w:rsidR="00ED1789" w:rsidRPr="00ED1789" w:rsidRDefault="00ED1789" w:rsidP="00ED1789">
      <w:r w:rsidRPr="00ED1789">
        <w:t>CREATE INDEX idx_sensor_stations_geom ON sensor_stations USING GIST (location);</w:t>
      </w:r>
    </w:p>
    <w:p w14:paraId="1A61CAA7" w14:textId="77777777" w:rsidR="00ED1789" w:rsidRPr="00ED1789" w:rsidRDefault="00ED1789" w:rsidP="00ED1789">
      <w:r w:rsidRPr="00ED1789">
        <w:lastRenderedPageBreak/>
        <w:t>High-frequency geotechnical and meteorological measurements are written directly to a TimescaleDB hypertable partitioned on 7-day intervals. This time-based chunking ensures that table indexes fit into RAM, preserving sustained write throughput even as tables grow to hundreds of millions of records. A composite index on (station_id, recorded_at DESC) ensures efficient execution of time-series range queries and sliding-window aggregations.</w:t>
      </w:r>
    </w:p>
    <w:p w14:paraId="34A82057" w14:textId="77777777" w:rsidR="00ED1789" w:rsidRPr="00ED1789" w:rsidRDefault="00ED1789" w:rsidP="00ED1789">
      <w:r w:rsidRPr="00ED1789">
        <w:t>SQL</w:t>
      </w:r>
    </w:p>
    <w:p w14:paraId="30ED81DF" w14:textId="77777777" w:rsidR="00ED1789" w:rsidRPr="00ED1789" w:rsidRDefault="00ED1789" w:rsidP="00ED1789">
      <w:r w:rsidRPr="00ED1789">
        <w:t>CREATE TABLE sensor_telemetry (</w:t>
      </w:r>
    </w:p>
    <w:p w14:paraId="229C20CE" w14:textId="77777777" w:rsidR="00ED1789" w:rsidRPr="00ED1789" w:rsidRDefault="00ED1789" w:rsidP="00ED1789">
      <w:r w:rsidRPr="00ED1789">
        <w:t xml:space="preserve">    recorded_at TIMESTAMPTZ NOT NULL,</w:t>
      </w:r>
    </w:p>
    <w:p w14:paraId="5AA33BAD" w14:textId="77777777" w:rsidR="00ED1789" w:rsidRPr="00ED1789" w:rsidRDefault="00ED1789" w:rsidP="00ED1789">
      <w:r w:rsidRPr="00ED1789">
        <w:t xml:space="preserve">    station_id UUID NOT NULL REFERENCES sensor_stations(station_id),</w:t>
      </w:r>
    </w:p>
    <w:p w14:paraId="43354892" w14:textId="77777777" w:rsidR="00ED1789" w:rsidRPr="00ED1789" w:rsidRDefault="00ED1789" w:rsidP="00ED1789">
      <w:r w:rsidRPr="00ED1789">
        <w:t xml:space="preserve">    pore_water_pressure_kpa NUMERIC(8, 3),</w:t>
      </w:r>
    </w:p>
    <w:p w14:paraId="6E2DD204" w14:textId="77777777" w:rsidR="00ED1789" w:rsidRPr="00ED1789" w:rsidRDefault="00ED1789" w:rsidP="00ED1789">
      <w:r w:rsidRPr="00ED1789">
        <w:t xml:space="preserve">    tilt_x_degrees NUMERIC(6, 3),</w:t>
      </w:r>
    </w:p>
    <w:p w14:paraId="6EDEE082" w14:textId="77777777" w:rsidR="00ED1789" w:rsidRPr="00ED1789" w:rsidRDefault="00ED1789" w:rsidP="00ED1789">
      <w:r w:rsidRPr="00ED1789">
        <w:t xml:space="preserve">    tilt_y_degrees NUMERIC(6, 3),</w:t>
      </w:r>
    </w:p>
    <w:p w14:paraId="7757BB35" w14:textId="77777777" w:rsidR="00ED1789" w:rsidRPr="00ED1789" w:rsidRDefault="00ED1789" w:rsidP="00ED1789">
      <w:r w:rsidRPr="00ED1789">
        <w:t xml:space="preserve">    tilt_resultant_degrees NUMERIC(6, 3),</w:t>
      </w:r>
    </w:p>
    <w:p w14:paraId="7BB5D451" w14:textId="77777777" w:rsidR="00ED1789" w:rsidRPr="00ED1789" w:rsidRDefault="00ED1789" w:rsidP="00ED1789">
      <w:r w:rsidRPr="00ED1789">
        <w:t xml:space="preserve">    displacement_rate_mm_hr NUMERIC(6, 2),</w:t>
      </w:r>
    </w:p>
    <w:p w14:paraId="099F0F35" w14:textId="77777777" w:rsidR="00ED1789" w:rsidRPr="00ED1789" w:rsidRDefault="00ED1789" w:rsidP="00ED1789">
      <w:r w:rsidRPr="00ED1789">
        <w:t xml:space="preserve">    volumetric_water_content NUMERIC(5, 3),</w:t>
      </w:r>
    </w:p>
    <w:p w14:paraId="36170765" w14:textId="77777777" w:rsidR="00ED1789" w:rsidRPr="00ED1789" w:rsidRDefault="00ED1789" w:rsidP="00ED1789">
      <w:r w:rsidRPr="00ED1789">
        <w:t xml:space="preserve">    rainfall_1h_mm NUMERIC(6, 2)</w:t>
      </w:r>
    </w:p>
    <w:p w14:paraId="2C838ECD" w14:textId="77777777" w:rsidR="00ED1789" w:rsidRPr="00ED1789" w:rsidRDefault="00ED1789" w:rsidP="00ED1789">
      <w:r w:rsidRPr="00ED1789">
        <w:t>);</w:t>
      </w:r>
    </w:p>
    <w:p w14:paraId="4E0A1188" w14:textId="77777777" w:rsidR="00ED1789" w:rsidRPr="00ED1789" w:rsidRDefault="00ED1789" w:rsidP="00ED1789"/>
    <w:p w14:paraId="734F7E0C" w14:textId="77777777" w:rsidR="00ED1789" w:rsidRPr="00ED1789" w:rsidRDefault="00ED1789" w:rsidP="00ED1789">
      <w:r w:rsidRPr="00ED1789">
        <w:t>SELECT create_hypertable('sensor_telemetry', 'recorded_at', chunk_time_interval =&gt; INTERVAL '7 days');</w:t>
      </w:r>
    </w:p>
    <w:p w14:paraId="4BA384ED" w14:textId="77777777" w:rsidR="00ED1789" w:rsidRPr="00ED1789" w:rsidRDefault="00ED1789" w:rsidP="00ED1789">
      <w:r w:rsidRPr="00ED1789">
        <w:t>CREATE INDEX idx_telemetry_station_time ON sensor_telemetry (station_id, recorded_at DESC);</w:t>
      </w:r>
    </w:p>
    <w:p w14:paraId="5B2F4798" w14:textId="77777777" w:rsidR="00ED1789" w:rsidRPr="00ED1789" w:rsidRDefault="00ED1789" w:rsidP="00ED1789"/>
    <w:p w14:paraId="3FDA87B5" w14:textId="77777777" w:rsidR="00ED1789" w:rsidRPr="00ED1789" w:rsidRDefault="00ED1789" w:rsidP="00ED1789">
      <w:r w:rsidRPr="00ED1789">
        <w:t>ALTER TABLE sensor_telemetry SET (</w:t>
      </w:r>
    </w:p>
    <w:p w14:paraId="3D94FD66" w14:textId="77777777" w:rsidR="00ED1789" w:rsidRPr="00ED1789" w:rsidRDefault="00ED1789" w:rsidP="00ED1789">
      <w:r w:rsidRPr="00ED1789">
        <w:t xml:space="preserve">    timescaledb.compress,</w:t>
      </w:r>
    </w:p>
    <w:p w14:paraId="17CA194F" w14:textId="77777777" w:rsidR="00ED1789" w:rsidRPr="00ED1789" w:rsidRDefault="00ED1789" w:rsidP="00ED1789">
      <w:r w:rsidRPr="00ED1789">
        <w:t xml:space="preserve">    timescaledb.compress_segmentby = 'station_id',</w:t>
      </w:r>
    </w:p>
    <w:p w14:paraId="3F39AAB7" w14:textId="77777777" w:rsidR="00ED1789" w:rsidRPr="00ED1789" w:rsidRDefault="00ED1789" w:rsidP="00ED1789">
      <w:r w:rsidRPr="00ED1789">
        <w:t xml:space="preserve">    timescaledb.compress_orderby = 'recorded_at DESC'</w:t>
      </w:r>
    </w:p>
    <w:p w14:paraId="2256FF1B" w14:textId="77777777" w:rsidR="00ED1789" w:rsidRPr="00ED1789" w:rsidRDefault="00ED1789" w:rsidP="00ED1789">
      <w:r w:rsidRPr="00ED1789">
        <w:t>);</w:t>
      </w:r>
    </w:p>
    <w:p w14:paraId="7E85735D" w14:textId="77777777" w:rsidR="00ED1789" w:rsidRPr="00ED1789" w:rsidRDefault="00ED1789" w:rsidP="00ED1789">
      <w:r w:rsidRPr="00ED1789">
        <w:t>SELECT add_compression_policy('sensor_telemetry', INTERVAL '14 days');</w:t>
      </w:r>
    </w:p>
    <w:p w14:paraId="60A7BEB4" w14:textId="77777777" w:rsidR="00ED1789" w:rsidRPr="00ED1789" w:rsidRDefault="00ED1789" w:rsidP="00ED1789">
      <w:r w:rsidRPr="00ED1789">
        <w:lastRenderedPageBreak/>
        <w:t>To support real-time threshold calculations without repeatedly querying raw historical tables, TimescaleDB continuous aggregates compute rolling 1-hour, 24-hour, and multi-day metrics incrementally.</w:t>
      </w:r>
    </w:p>
    <w:p w14:paraId="1E4BEC6A" w14:textId="77777777" w:rsidR="00ED1789" w:rsidRPr="00ED1789" w:rsidRDefault="00ED1789" w:rsidP="00ED1789">
      <w:r w:rsidRPr="00ED1789">
        <w:t>SQL</w:t>
      </w:r>
    </w:p>
    <w:p w14:paraId="61B95CFF" w14:textId="77777777" w:rsidR="00ED1789" w:rsidRPr="00ED1789" w:rsidRDefault="00ED1789" w:rsidP="00ED1789">
      <w:r w:rsidRPr="00ED1789">
        <w:t>CREATE MATERIALIZED VIEW mv_hourly_station_metrics</w:t>
      </w:r>
    </w:p>
    <w:p w14:paraId="1F318F36" w14:textId="77777777" w:rsidR="00ED1789" w:rsidRPr="00ED1789" w:rsidRDefault="00ED1789" w:rsidP="00ED1789">
      <w:r w:rsidRPr="00ED1789">
        <w:t>WITH (timescaledb.continuous) AS</w:t>
      </w:r>
    </w:p>
    <w:p w14:paraId="4B4FC5A9" w14:textId="77777777" w:rsidR="00ED1789" w:rsidRPr="00ED1789" w:rsidRDefault="00ED1789" w:rsidP="00ED1789">
      <w:r w:rsidRPr="00ED1789">
        <w:t xml:space="preserve">SELECT </w:t>
      </w:r>
    </w:p>
    <w:p w14:paraId="4E5EC354" w14:textId="77777777" w:rsidR="00ED1789" w:rsidRPr="00ED1789" w:rsidRDefault="00ED1789" w:rsidP="00ED1789">
      <w:r w:rsidRPr="00ED1789">
        <w:t xml:space="preserve">    time_bucket('1 hour', recorded_at) AS bucket,</w:t>
      </w:r>
    </w:p>
    <w:p w14:paraId="24784CAD" w14:textId="77777777" w:rsidR="00ED1789" w:rsidRPr="00ED1789" w:rsidRDefault="00ED1789" w:rsidP="00ED1789">
      <w:r w:rsidRPr="00ED1789">
        <w:t xml:space="preserve">    station_id,</w:t>
      </w:r>
    </w:p>
    <w:p w14:paraId="3622568D" w14:textId="77777777" w:rsidR="00ED1789" w:rsidRPr="00ED1789" w:rsidRDefault="00ED1789" w:rsidP="00ED1789">
      <w:r w:rsidRPr="00ED1789">
        <w:t xml:space="preserve">    SUM(rainfall_1h_mm) AS total_rain_1h,</w:t>
      </w:r>
    </w:p>
    <w:p w14:paraId="5E5F208F" w14:textId="77777777" w:rsidR="00ED1789" w:rsidRPr="00ED1789" w:rsidRDefault="00ED1789" w:rsidP="00ED1789">
      <w:r w:rsidRPr="00ED1789">
        <w:t xml:space="preserve">    MAX(pore_water_pressure_kpa) AS max_pwp,</w:t>
      </w:r>
    </w:p>
    <w:p w14:paraId="0270F6C7" w14:textId="77777777" w:rsidR="00ED1789" w:rsidRPr="00ED1789" w:rsidRDefault="00ED1789" w:rsidP="00ED1789">
      <w:r w:rsidRPr="00ED1789">
        <w:t xml:space="preserve">    AVG(volumetric_water_content) AS avg_soil_moisture,</w:t>
      </w:r>
    </w:p>
    <w:p w14:paraId="42B7E831" w14:textId="77777777" w:rsidR="00ED1789" w:rsidRPr="00ED1789" w:rsidRDefault="00ED1789" w:rsidP="00ED1789">
      <w:r w:rsidRPr="00ED1789">
        <w:t xml:space="preserve">    MAX(displacement_rate_mm_hr) AS max_displacement_rate</w:t>
      </w:r>
    </w:p>
    <w:p w14:paraId="2453669D" w14:textId="77777777" w:rsidR="00ED1789" w:rsidRPr="00ED1789" w:rsidRDefault="00ED1789" w:rsidP="00ED1789">
      <w:r w:rsidRPr="00ED1789">
        <w:t>FROM sensor_telemetry</w:t>
      </w:r>
    </w:p>
    <w:p w14:paraId="2E94521A" w14:textId="77777777" w:rsidR="00ED1789" w:rsidRPr="00ED1789" w:rsidRDefault="00ED1789" w:rsidP="00ED1789">
      <w:r w:rsidRPr="00ED1789">
        <w:t>GROUP BY bucket, station_id;</w:t>
      </w:r>
    </w:p>
    <w:p w14:paraId="0B1E8AB6" w14:textId="77777777" w:rsidR="00ED1789" w:rsidRPr="00ED1789" w:rsidRDefault="00ED1789" w:rsidP="00ED1789"/>
    <w:p w14:paraId="2DBC24BC" w14:textId="77777777" w:rsidR="00ED1789" w:rsidRPr="00ED1789" w:rsidRDefault="00ED1789" w:rsidP="00ED1789">
      <w:r w:rsidRPr="00ED1789">
        <w:t>SELECT add_continuous_aggregate_policy('mv_hourly_station_metrics',</w:t>
      </w:r>
    </w:p>
    <w:p w14:paraId="25DA181D" w14:textId="77777777" w:rsidR="00ED1789" w:rsidRPr="00ED1789" w:rsidRDefault="00ED1789" w:rsidP="00ED1789">
      <w:r w:rsidRPr="00ED1789">
        <w:t xml:space="preserve">    start_offset =&gt; INTERVAL '3 days',</w:t>
      </w:r>
    </w:p>
    <w:p w14:paraId="3ADBE5E1" w14:textId="77777777" w:rsidR="00ED1789" w:rsidRPr="00ED1789" w:rsidRDefault="00ED1789" w:rsidP="00ED1789">
      <w:r w:rsidRPr="00ED1789">
        <w:t xml:space="preserve">    end_offset =&gt; INTERVAL '1 hour',</w:t>
      </w:r>
    </w:p>
    <w:p w14:paraId="210EBE4F" w14:textId="77777777" w:rsidR="00ED1789" w:rsidRPr="00ED1789" w:rsidRDefault="00ED1789" w:rsidP="00ED1789">
      <w:r w:rsidRPr="00ED1789">
        <w:t xml:space="preserve">    schedule_interval =&gt; INTERVAL '15 minutes');</w:t>
      </w:r>
    </w:p>
    <w:p w14:paraId="4DA7A0CF" w14:textId="77777777" w:rsidR="00ED1789" w:rsidRPr="00ED1789" w:rsidRDefault="00ED1789" w:rsidP="00ED1789">
      <w:r w:rsidRPr="00ED1789">
        <w:t>Historical risk states and generated alerts are recorded in an append-only relational ledger. Each alert entry stores the spatial impact boundary, the dynamic risk metrics that prompted the alert, and an audit trail of downstream dispatch actions.</w:t>
      </w:r>
    </w:p>
    <w:p w14:paraId="32D1034F" w14:textId="77777777" w:rsidR="00ED1789" w:rsidRPr="00ED1789" w:rsidRDefault="00ED1789" w:rsidP="00ED1789">
      <w:r w:rsidRPr="00ED1789">
        <w:t>SQL</w:t>
      </w:r>
    </w:p>
    <w:p w14:paraId="1778CCF0" w14:textId="77777777" w:rsidR="00ED1789" w:rsidRPr="00ED1789" w:rsidRDefault="00ED1789" w:rsidP="00ED1789">
      <w:r w:rsidRPr="00ED1789">
        <w:t>CREATE TABLE early_warning_alerts (</w:t>
      </w:r>
    </w:p>
    <w:p w14:paraId="105AC17F" w14:textId="77777777" w:rsidR="00ED1789" w:rsidRPr="00ED1789" w:rsidRDefault="00ED1789" w:rsidP="00ED1789">
      <w:r w:rsidRPr="00ED1789">
        <w:t xml:space="preserve">    alert_id UUID PRIMARY KEY DEFAULT gen_random_uuid(),</w:t>
      </w:r>
    </w:p>
    <w:p w14:paraId="04BDE25B" w14:textId="77777777" w:rsidR="00ED1789" w:rsidRPr="00ED1789" w:rsidRDefault="00ED1789" w:rsidP="00ED1789">
      <w:r w:rsidRPr="00ED1789">
        <w:t xml:space="preserve">    zone_id UUID REFERENCES slope_monitoring_zones(zone_id),</w:t>
      </w:r>
    </w:p>
    <w:p w14:paraId="03A17FE6" w14:textId="77777777" w:rsidR="00ED1789" w:rsidRPr="00ED1789" w:rsidRDefault="00ED1789" w:rsidP="00ED1789">
      <w:r w:rsidRPr="00ED1789">
        <w:t xml:space="preserve">    severity_level VARCHAR(16) NOT NULL CHECK (severity_level IN ('ADVISORY', 'WATCH', 'WARNING', 'CRITICAL')),</w:t>
      </w:r>
    </w:p>
    <w:p w14:paraId="65B44EED" w14:textId="77777777" w:rsidR="00ED1789" w:rsidRPr="00ED1789" w:rsidRDefault="00ED1789" w:rsidP="00ED1789">
      <w:r w:rsidRPr="00ED1789">
        <w:lastRenderedPageBreak/>
        <w:t xml:space="preserve">    risk_score NUMERIC(4, 3) NOT NULL,</w:t>
      </w:r>
    </w:p>
    <w:p w14:paraId="5144D907" w14:textId="77777777" w:rsidR="00ED1789" w:rsidRPr="00ED1789" w:rsidRDefault="00ED1789" w:rsidP="00ED1789">
      <w:r w:rsidRPr="00ED1789">
        <w:t xml:space="preserve">    trigger_source VARCHAR(64) NOT NULL,</w:t>
      </w:r>
    </w:p>
    <w:p w14:paraId="5946AFD8" w14:textId="77777777" w:rsidR="00ED1789" w:rsidRPr="00ED1789" w:rsidRDefault="00ED1789" w:rsidP="00ED1789">
      <w:r w:rsidRPr="00ED1789">
        <w:t xml:space="preserve">    cap_identifier VARCHAR(128) UNIQUE,</w:t>
      </w:r>
    </w:p>
    <w:p w14:paraId="07D4C431" w14:textId="77777777" w:rsidR="00ED1789" w:rsidRPr="00ED1789" w:rsidRDefault="00ED1789" w:rsidP="00ED1789">
      <w:r w:rsidRPr="00ED1789">
        <w:t xml:space="preserve">    issued_at TIMESTAMPTZ NOT NULL DEFAULT NOW(),</w:t>
      </w:r>
    </w:p>
    <w:p w14:paraId="087753A9" w14:textId="77777777" w:rsidR="00ED1789" w:rsidRPr="00ED1789" w:rsidRDefault="00ED1789" w:rsidP="00ED1789">
      <w:r w:rsidRPr="00ED1789">
        <w:t xml:space="preserve">    expires_at TIMESTAMPTZ NOT NULL,</w:t>
      </w:r>
    </w:p>
    <w:p w14:paraId="64D13549" w14:textId="77777777" w:rsidR="00ED1789" w:rsidRPr="00ED1789" w:rsidRDefault="00ED1789" w:rsidP="00ED1789">
      <w:r w:rsidRPr="00ED1789">
        <w:t xml:space="preserve">    impact_polygon GEOMETRY(Polygon, 4326) NOT NULL,</w:t>
      </w:r>
    </w:p>
    <w:p w14:paraId="48F628E1" w14:textId="77777777" w:rsidR="00ED1789" w:rsidRPr="00ED1789" w:rsidRDefault="00ED1789" w:rsidP="00ED1789">
      <w:r w:rsidRPr="00ED1789">
        <w:t xml:space="preserve">    telemetry_snapshot JSONB NOT NULL,</w:t>
      </w:r>
    </w:p>
    <w:p w14:paraId="268B2724" w14:textId="77777777" w:rsidR="00ED1789" w:rsidRPr="00ED1789" w:rsidRDefault="00ED1789" w:rsidP="00ED1789">
      <w:r w:rsidRPr="00ED1789">
        <w:t xml:space="preserve">    dissemination_status JSONB NOT NULL</w:t>
      </w:r>
    </w:p>
    <w:p w14:paraId="43695D08" w14:textId="77777777" w:rsidR="00ED1789" w:rsidRPr="00ED1789" w:rsidRDefault="00ED1789" w:rsidP="00ED1789">
      <w:r w:rsidRPr="00ED1789">
        <w:t>);</w:t>
      </w:r>
    </w:p>
    <w:p w14:paraId="3C22C44A" w14:textId="77777777" w:rsidR="00ED1789" w:rsidRPr="00ED1789" w:rsidRDefault="00ED1789" w:rsidP="00ED1789">
      <w:r w:rsidRPr="00ED1789">
        <w:t>CREATE INDEX idx_alerts_issued_at ON early_warning_alerts (issued_at DESC);</w:t>
      </w:r>
    </w:p>
    <w:p w14:paraId="1CD11032" w14:textId="77777777" w:rsidR="00ED1789" w:rsidRPr="00ED1789" w:rsidRDefault="00ED1789" w:rsidP="00ED1789">
      <w:r w:rsidRPr="00ED1789">
        <w:t>CREATE INDEX idx_alerts_geom ON early_warning_alerts USING GIST (impact_polygon);</w:t>
      </w:r>
    </w:p>
    <w:p w14:paraId="1B670251" w14:textId="77777777" w:rsidR="00ED1789" w:rsidRPr="00ED1789" w:rsidRDefault="00ED1789" w:rsidP="00ED1789">
      <w:pPr>
        <w:rPr>
          <w:b/>
          <w:bCs/>
        </w:rPr>
      </w:pPr>
      <w:r w:rsidRPr="00ED1789">
        <w:rPr>
          <w:b/>
          <w:bCs/>
        </w:rPr>
        <w:t>4. AI/ML Engine and Predictive Modeling Pipeline</w:t>
      </w:r>
    </w:p>
    <w:p w14:paraId="59D0A116" w14:textId="77777777" w:rsidR="00ED1789" w:rsidRPr="00ED1789" w:rsidRDefault="00ED1789" w:rsidP="00ED1789">
      <w:r w:rsidRPr="00ED1789">
        <w:t>Landslide predictive systems cannot rely purely on unconstrained machine learning models, as deep neural architectures trained on sparse historical failure records can generate uncalibrated probabilities in extreme hydrometeorological conditions. To mitigate false alarms and prevent missed detections, the predictive pipeline integrates physically based empirical thresholds with machine learning models and deep sequence architectures within a multi-tiered evaluation framework.</w:t>
      </w:r>
    </w:p>
    <w:p w14:paraId="33C0A3A8" w14:textId="77777777" w:rsidR="00ED1789" w:rsidRPr="00ED1789" w:rsidRDefault="00ED1789" w:rsidP="00ED1789">
      <w:r w:rsidRPr="00ED1789">
        <w:t>┌────────────────────────────────────────────────────────────────────────────────┐</w:t>
      </w:r>
    </w:p>
    <w:p w14:paraId="005335A2" w14:textId="77777777" w:rsidR="00ED1789" w:rsidRPr="00ED1789" w:rsidRDefault="00ED1789" w:rsidP="00ED1789">
      <w:r w:rsidRPr="00ED1789">
        <w:t>│           Tier 1: Physical-Empirical Rainfall Threshold Testing                │</w:t>
      </w:r>
    </w:p>
    <w:p w14:paraId="133D33EA" w14:textId="77777777" w:rsidR="00ED1789" w:rsidRPr="00ED1789" w:rsidRDefault="00ED1789" w:rsidP="00ED1789">
      <w:r w:rsidRPr="00ED1789">
        <w:t>│ Intensity-Duration: I = α · D^(-β) | Cumulative Antecedent Rainfall: CAR (3d) │</w:t>
      </w:r>
    </w:p>
    <w:p w14:paraId="2DFD43FE" w14:textId="77777777" w:rsidR="00ED1789" w:rsidRPr="00ED1789" w:rsidRDefault="00ED1789" w:rsidP="00ED1789">
      <w:r w:rsidRPr="00ED1789">
        <w:t>└───────────────────────────────────────</w:t>
      </w:r>
      <w:r w:rsidRPr="00ED1789">
        <w:rPr>
          <w:rFonts w:ascii="MS Gothic" w:eastAsia="MS Gothic" w:hAnsi="MS Gothic" w:cs="MS Gothic" w:hint="eastAsia"/>
        </w:rPr>
        <w:t>┬</w:t>
      </w:r>
      <w:r w:rsidRPr="00ED1789">
        <w:rPr>
          <w:rFonts w:ascii="Aptos" w:hAnsi="Aptos" w:cs="Aptos"/>
        </w:rPr>
        <w:t>────────────────────────────────────────┘</w:t>
      </w:r>
    </w:p>
    <w:p w14:paraId="68264104" w14:textId="77777777" w:rsidR="00ED1789" w:rsidRPr="00ED1789" w:rsidRDefault="00ED1789" w:rsidP="00ED1789">
      <w:r w:rsidRPr="00ED1789">
        <w:t xml:space="preserve">                                        │</w:t>
      </w:r>
    </w:p>
    <w:p w14:paraId="1E992F64" w14:textId="77777777" w:rsidR="00ED1789" w:rsidRPr="00ED1789" w:rsidRDefault="00ED1789" w:rsidP="00ED1789">
      <w:r w:rsidRPr="00ED1789">
        <w:t xml:space="preserve">                 ┌──────────────────────</w:t>
      </w:r>
      <w:r w:rsidRPr="00ED1789">
        <w:rPr>
          <w:rFonts w:ascii="MS Gothic" w:eastAsia="MS Gothic" w:hAnsi="MS Gothic" w:cs="MS Gothic" w:hint="eastAsia"/>
        </w:rPr>
        <w:t>┴</w:t>
      </w:r>
      <w:r w:rsidRPr="00ED1789">
        <w:rPr>
          <w:rFonts w:ascii="Aptos" w:hAnsi="Aptos" w:cs="Aptos"/>
        </w:rPr>
        <w:t>──────────────────────┐</w:t>
      </w:r>
    </w:p>
    <w:p w14:paraId="75BBC93F" w14:textId="77777777" w:rsidR="00ED1789" w:rsidRPr="00ED1789" w:rsidRDefault="00ED1789" w:rsidP="00ED1789">
      <w:r w:rsidRPr="00ED1789">
        <w:t xml:space="preserve">                 │ Exceeds Threshold or Geotechnical Anomaly    │ Below Threshold</w:t>
      </w:r>
    </w:p>
    <w:p w14:paraId="40245F63" w14:textId="77777777" w:rsidR="00ED1789" w:rsidRPr="00ED1789" w:rsidRDefault="00ED1789" w:rsidP="00ED1789">
      <w:r w:rsidRPr="00ED1789">
        <w:t xml:space="preserve">                 </w:t>
      </w:r>
      <w:r w:rsidRPr="00ED1789">
        <w:rPr>
          <w:rFonts w:ascii="Arial" w:hAnsi="Arial" w:cs="Arial"/>
        </w:rPr>
        <w:t>▼</w:t>
      </w:r>
      <w:r w:rsidRPr="00ED1789">
        <w:t xml:space="preserve">                                             </w:t>
      </w:r>
      <w:r w:rsidRPr="00ED1789">
        <w:rPr>
          <w:rFonts w:ascii="Arial" w:hAnsi="Arial" w:cs="Arial"/>
        </w:rPr>
        <w:t>▼</w:t>
      </w:r>
    </w:p>
    <w:p w14:paraId="4E6C2936" w14:textId="77777777" w:rsidR="00ED1789" w:rsidRPr="00ED1789" w:rsidRDefault="00ED1789" w:rsidP="00ED1789">
      <w:r w:rsidRPr="00ED1789">
        <w:t>┌────────────────────────────────────────────────┐ ┌───────────────────────────┐</w:t>
      </w:r>
    </w:p>
    <w:p w14:paraId="2675EB10" w14:textId="77777777" w:rsidR="00ED1789" w:rsidRPr="00ED1789" w:rsidRDefault="00ED1789" w:rsidP="00ED1789">
      <w:r w:rsidRPr="00ED1789">
        <w:lastRenderedPageBreak/>
        <w:t>│ Tier 2: Machine Learning &amp; Kinematic Inference │ │ Routine Baseline State    │</w:t>
      </w:r>
    </w:p>
    <w:p w14:paraId="14C7949D" w14:textId="77777777" w:rsidR="00ED1789" w:rsidRPr="00ED1789" w:rsidRDefault="00ED1789" w:rsidP="00ED1789">
      <w:r w:rsidRPr="00ED1789">
        <w:t>│ 1. XGBoost: Multi-factor Failure Probability   │ │ (Log telemetry to chunks) │</w:t>
      </w:r>
    </w:p>
    <w:p w14:paraId="479D0FAB" w14:textId="77777777" w:rsidR="00ED1789" w:rsidRPr="00ED1789" w:rsidRDefault="00ED1789" w:rsidP="00ED1789">
      <w:r w:rsidRPr="00ED1789">
        <w:t>│ 2. PyTorch: Kinematic Creep Rate Inversion     │ └───────────────────────────┘</w:t>
      </w:r>
    </w:p>
    <w:p w14:paraId="6F6EFBA5" w14:textId="77777777" w:rsidR="00ED1789" w:rsidRPr="00ED1789" w:rsidRDefault="00ED1789" w:rsidP="00ED1789">
      <w:r w:rsidRPr="00ED1789">
        <w:t>└───────────────────────</w:t>
      </w:r>
      <w:r w:rsidRPr="00ED1789">
        <w:rPr>
          <w:rFonts w:ascii="MS Gothic" w:eastAsia="MS Gothic" w:hAnsi="MS Gothic" w:cs="MS Gothic" w:hint="eastAsia"/>
        </w:rPr>
        <w:t>┬</w:t>
      </w:r>
      <w:r w:rsidRPr="00ED1789">
        <w:rPr>
          <w:rFonts w:ascii="Aptos" w:hAnsi="Aptos" w:cs="Aptos"/>
        </w:rPr>
        <w:t>────────────────────────┘</w:t>
      </w:r>
    </w:p>
    <w:p w14:paraId="0FB8D1B2" w14:textId="77777777" w:rsidR="00ED1789" w:rsidRPr="00ED1789" w:rsidRDefault="00ED1789" w:rsidP="00ED1789">
      <w:r w:rsidRPr="00ED1789">
        <w:t xml:space="preserve">                        │</w:t>
      </w:r>
    </w:p>
    <w:p w14:paraId="40514ABE" w14:textId="77777777" w:rsidR="00ED1789" w:rsidRPr="00ED1789" w:rsidRDefault="00ED1789" w:rsidP="00ED1789">
      <w:r w:rsidRPr="00ED1789">
        <w:t xml:space="preserve">                        </w:t>
      </w:r>
      <w:r w:rsidRPr="00ED1789">
        <w:rPr>
          <w:rFonts w:ascii="Arial" w:hAnsi="Arial" w:cs="Arial"/>
        </w:rPr>
        <w:t>▼</w:t>
      </w:r>
    </w:p>
    <w:p w14:paraId="09AD33E4" w14:textId="77777777" w:rsidR="00ED1789" w:rsidRPr="00ED1789" w:rsidRDefault="00ED1789" w:rsidP="00ED1789">
      <w:r w:rsidRPr="00ED1789">
        <w:t>┌────────────────────────────────────────────────┐</w:t>
      </w:r>
    </w:p>
    <w:p w14:paraId="54AC75A3" w14:textId="77777777" w:rsidR="00ED1789" w:rsidRPr="00ED1789" w:rsidRDefault="00ED1789" w:rsidP="00ED1789">
      <w:r w:rsidRPr="00ED1789">
        <w:t>│ Calibrated Risk Scoring &amp; Alert Synthesis      │</w:t>
      </w:r>
    </w:p>
    <w:p w14:paraId="7729D6D0" w14:textId="77777777" w:rsidR="00ED1789" w:rsidRPr="00ED1789" w:rsidRDefault="00ED1789" w:rsidP="00ED1789">
      <w:r w:rsidRPr="00ED1789">
        <w:t>│ R = w1(P_Empirical) + w2(P_XGB) + w3(P_Creep)  │</w:t>
      </w:r>
    </w:p>
    <w:p w14:paraId="1B22D948" w14:textId="77777777" w:rsidR="00ED1789" w:rsidRPr="00ED1789" w:rsidRDefault="00ED1789" w:rsidP="00ED1789">
      <w:r w:rsidRPr="00ED1789">
        <w:t>└────────────────────────────────────────────────┘</w:t>
      </w:r>
    </w:p>
    <w:p w14:paraId="22F67267" w14:textId="35845187" w:rsidR="00ED1789" w:rsidRPr="00ED1789" w:rsidRDefault="00ED1789" w:rsidP="00ED1789">
      <w:r w:rsidRPr="00ED1789">
        <w:t>Tier 1 computes empirical rainfall thresholds across regional catchments, defining the lower boundary of precipitation conditions capable of initiating landslides. The Intensity-Duration (</w:t>
      </w:r>
      <m:oMath>
        <m:r>
          <w:rPr>
            <w:rFonts w:ascii="Cambria Math" w:hAnsi="Cambria Math"/>
          </w:rPr>
          <m:t>I-D</m:t>
        </m:r>
      </m:oMath>
      <w:r w:rsidRPr="00ED1789">
        <w:t>) relationship is expressed by the power-law equation:</w:t>
      </w:r>
    </w:p>
    <w:p w14:paraId="638FABB0" w14:textId="2D8DF846" w:rsidR="00ED1789" w:rsidRPr="00ED1789" w:rsidRDefault="00ED1789" w:rsidP="00ED1789">
      <m:oMathPara>
        <m:oMath>
          <m:r>
            <w:rPr>
              <w:rFonts w:ascii="Cambria Math" w:hAnsi="Cambria Math"/>
            </w:rPr>
            <m:t>I=α⋅</m:t>
          </m:r>
          <m:sSup>
            <m:sSupPr>
              <m:ctrlPr>
                <w:rPr>
                  <w:rFonts w:ascii="Cambria Math" w:hAnsi="Cambria Math"/>
                </w:rPr>
              </m:ctrlPr>
            </m:sSupPr>
            <m:e>
              <m:r>
                <w:rPr>
                  <w:rFonts w:ascii="Cambria Math" w:hAnsi="Cambria Math"/>
                </w:rPr>
                <m:t>D</m:t>
              </m:r>
            </m:e>
            <m:sup>
              <m:r>
                <w:rPr>
                  <w:rFonts w:ascii="Cambria Math" w:hAnsi="Cambria Math"/>
                </w:rPr>
                <m:t>-β</m:t>
              </m:r>
            </m:sup>
          </m:sSup>
        </m:oMath>
      </m:oMathPara>
    </w:p>
    <w:p w14:paraId="19BA69B7" w14:textId="1A69F4D9" w:rsidR="00ED1789" w:rsidRPr="00ED1789" w:rsidRDefault="00ED1789" w:rsidP="00ED1789">
      <w:r w:rsidRPr="00ED1789">
        <w:t xml:space="preserve">where </w:t>
      </w:r>
      <m:oMath>
        <m:r>
          <w:rPr>
            <w:rFonts w:ascii="Cambria Math" w:hAnsi="Cambria Math"/>
          </w:rPr>
          <m:t>I</m:t>
        </m:r>
      </m:oMath>
      <w:r w:rsidRPr="00ED1789">
        <w:t xml:space="preserve"> denotes rainfall intensity in millimeters per hour, </w:t>
      </w:r>
      <m:oMath>
        <m:r>
          <w:rPr>
            <w:rFonts w:ascii="Cambria Math" w:hAnsi="Cambria Math"/>
          </w:rPr>
          <m:t>D</m:t>
        </m:r>
      </m:oMath>
      <w:r w:rsidRPr="00ED1789">
        <w:t xml:space="preserve"> represents rainfall duration in hours, and </w:t>
      </w:r>
      <m:oMath>
        <m:r>
          <w:rPr>
            <w:rFonts w:ascii="Cambria Math" w:hAnsi="Cambria Math"/>
          </w:rPr>
          <m:t>α</m:t>
        </m:r>
      </m:oMath>
      <w:r w:rsidRPr="00ED1789">
        <w:t xml:space="preserve"> and </w:t>
      </w:r>
      <m:oMath>
        <m:r>
          <w:rPr>
            <w:rFonts w:ascii="Cambria Math" w:hAnsi="Cambria Math"/>
          </w:rPr>
          <m:t>β</m:t>
        </m:r>
      </m:oMath>
      <w:r w:rsidRPr="00ED1789">
        <w:t xml:space="preserve"> are scaling parameters calibrated to regional geotechnical conditions. In the Eastern Himalayas, localized values along vulnerable transit corridors—such as the North Sikkim road network and the Teesta River basin—reflect pronounced sensitivity to antecedent saturation.</w:t>
      </w:r>
    </w:p>
    <w:p w14:paraId="1F763EBD" w14:textId="47A598FA" w:rsidR="00ED1789" w:rsidRPr="00ED1789" w:rsidRDefault="00ED1789" w:rsidP="00ED1789">
      <w:r w:rsidRPr="00ED1789">
        <w:t xml:space="preserve">Field studies indicate that regional stability depends not only on short-duration storm bursts, but also on cumulative moisture retention over multi-day periods. To capture both shallow translational slides and deeper rotational failures, the system combines the </w:t>
      </w:r>
      <m:oMath>
        <m:r>
          <w:rPr>
            <w:rFonts w:ascii="Cambria Math" w:hAnsi="Cambria Math"/>
          </w:rPr>
          <m:t>I-D</m:t>
        </m:r>
      </m:oMath>
      <w:r w:rsidRPr="00ED1789">
        <w:t xml:space="preserve"> curve with Cumulative Antecedent Rainfall (</w:t>
      </w:r>
      <m:oMath>
        <m:r>
          <w:rPr>
            <w:rFonts w:ascii="Cambria Math" w:hAnsi="Cambria Math"/>
          </w:rPr>
          <m:t>CAR</m:t>
        </m:r>
      </m:oMath>
      <w:r w:rsidRPr="00ED1789">
        <w:t>) and the Antecedent Precipitation Index (</w:t>
      </w:r>
      <m:oMath>
        <m:r>
          <w:rPr>
            <w:rFonts w:ascii="Cambria Math" w:hAnsi="Cambria Math"/>
          </w:rPr>
          <m:t>API</m:t>
        </m:r>
      </m:oMath>
      <w:r w:rsidRPr="00ED1789">
        <w:t>) over moving 3-day, 5-day, and 10-day windows:</w:t>
      </w:r>
    </w:p>
    <w:p w14:paraId="1651A76A" w14:textId="445B4940" w:rsidR="00ED1789" w:rsidRPr="00ED1789" w:rsidRDefault="00ED1789" w:rsidP="00ED1789">
      <m:oMathPara>
        <m:oMath>
          <m:r>
            <w:rPr>
              <w:rFonts w:ascii="Cambria Math" w:hAnsi="Cambria Math"/>
            </w:rPr>
            <m:t>AP</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P</m:t>
                  </m:r>
                </m:e>
                <m:sub>
                  <m:r>
                    <w:rPr>
                      <w:rFonts w:ascii="Cambria Math" w:hAnsi="Cambria Math"/>
                    </w:rPr>
                    <m:t>t-i</m:t>
                  </m:r>
                </m:sub>
              </m:sSub>
            </m:e>
          </m:nary>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-i</m:t>
              </m:r>
            </m:sup>
          </m:sSup>
        </m:oMath>
      </m:oMathPara>
    </w:p>
    <w:p w14:paraId="55903D50" w14:textId="5AD0318A" w:rsidR="00ED1789" w:rsidRPr="00ED1789" w:rsidRDefault="00ED1789" w:rsidP="00ED1789">
      <w:r w:rsidRPr="00ED1789">
        <w:t xml:space="preserve">where </w:t>
      </w:r>
      <m:oMath>
        <m:sSub>
          <m:sSubPr>
            <m:ctrlPr>
              <w:rPr>
                <w:rFonts w:ascii="Cambria Math" w:hAnsi="Cambria Math"/>
              </w:rPr>
            </m:ctrlPr>
          </m:sSubPr>
          <m:e>
            <m:r>
              <w:rPr>
                <w:rFonts w:ascii="Cambria Math" w:hAnsi="Cambria Math"/>
              </w:rPr>
              <m:t>P</m:t>
            </m:r>
          </m:e>
          <m:sub>
            <m:r>
              <w:rPr>
                <w:rFonts w:ascii="Cambria Math" w:hAnsi="Cambria Math"/>
              </w:rPr>
              <m:t>t-i</m:t>
            </m:r>
          </m:sub>
        </m:sSub>
      </m:oMath>
      <w:r w:rsidRPr="00ED1789">
        <w:t xml:space="preserve"> denotes precipitation recorded </w:t>
      </w:r>
      <m:oMath>
        <m:r>
          <w:rPr>
            <w:rFonts w:ascii="Cambria Math" w:hAnsi="Cambria Math"/>
          </w:rPr>
          <m:t>i</m:t>
        </m:r>
      </m:oMath>
      <w:r w:rsidRPr="00ED1789">
        <w:t xml:space="preserve"> days prior to evaluation time </w:t>
      </w:r>
      <m:oMath>
        <m:r>
          <w:rPr>
            <w:rFonts w:ascii="Cambria Math" w:hAnsi="Cambria Math"/>
          </w:rPr>
          <m:t>t</m:t>
        </m:r>
      </m:oMath>
      <w:r w:rsidRPr="00ED1789">
        <w:t xml:space="preserve">, and </w:t>
      </w:r>
      <m:oMath>
        <m:r>
          <w:rPr>
            <w:rFonts w:ascii="Cambria Math" w:hAnsi="Cambria Math"/>
          </w:rPr>
          <m:t>c</m:t>
        </m:r>
      </m:oMath>
      <w:r w:rsidRPr="00ED1789">
        <w:t xml:space="preserve"> represents an empirical hydrological drainage coefficient, typically calibrated between </w:t>
      </w:r>
      <m:oMath>
        <m:r>
          <w:rPr>
            <w:rFonts w:ascii="Cambria Math" w:hAnsi="Cambria Math"/>
          </w:rPr>
          <m:t>0.80</m:t>
        </m:r>
      </m:oMath>
      <w:r w:rsidRPr="00ED1789">
        <w:t xml:space="preserve"> and </w:t>
      </w:r>
      <m:oMath>
        <m:r>
          <w:rPr>
            <w:rFonts w:ascii="Cambria Math" w:hAnsi="Cambria Math"/>
          </w:rPr>
          <m:t>0.88</m:t>
        </m:r>
      </m:oMath>
      <w:r w:rsidRPr="00ED1789">
        <w:t xml:space="preserve"> for Himalayan schists and phyllites. If localized rainfall rates or radar-derived projections cross calibrated threshold boundaries, the system activates Tier 2 predictive routines.</w:t>
      </w:r>
    </w:p>
    <w:p w14:paraId="198CFB8F" w14:textId="77777777" w:rsidR="00ED1789" w:rsidRPr="00ED1789" w:rsidRDefault="00ED1789" w:rsidP="00ED1789">
      <w:r w:rsidRPr="00ED1789">
        <w:t xml:space="preserve">Tier 2 applies machine learning models to assess localized failure probabilities and classify deformation rates. For spatial terrain units, an </w:t>
      </w:r>
      <w:r w:rsidRPr="00ED1789">
        <w:rPr>
          <w:b/>
          <w:bCs/>
        </w:rPr>
        <w:t>XGBoost</w:t>
      </w:r>
      <w:r w:rsidRPr="00ED1789">
        <w:t xml:space="preserve"> classification model </w:t>
      </w:r>
      <w:r w:rsidRPr="00ED1789">
        <w:lastRenderedPageBreak/>
        <w:t>calculates failure risk across dynamic catchment grids. XGBoost handles heterogeneous tabular data effectively, maintaining stability in the presence of missing in-situ sensor values. The feature input vector combines static morphometric properties with dynamic hydrological indicators:</w:t>
      </w:r>
    </w:p>
    <w:p w14:paraId="509B5A17" w14:textId="217F4B34" w:rsidR="00ED1789" w:rsidRPr="00ED1789" w:rsidRDefault="00ED1789" w:rsidP="00ED1789">
      <m:oMathPara>
        <m:oMath>
          <m:r>
            <m:rPr>
              <m:sty m:val="b"/>
            </m:rPr>
            <w:rPr>
              <w:rFonts w:ascii="Cambria Math" w:hAnsi="Cambria Math"/>
            </w:rPr>
            <m:t>X</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m:rPr>
                      <m:nor/>
                    </m:rPr>
                    <m:t>slope</m:t>
                  </m:r>
                </m:sub>
              </m:sSub>
              <m:r>
                <w:rPr>
                  <w:rFonts w:ascii="Cambria Math" w:hAnsi="Cambria Math"/>
                </w:rPr>
                <m:t>,</m:t>
              </m:r>
              <m:sSub>
                <m:sSubPr>
                  <m:ctrlPr>
                    <w:rPr>
                      <w:rFonts w:ascii="Cambria Math" w:hAnsi="Cambria Math"/>
                    </w:rPr>
                  </m:ctrlPr>
                </m:sSubPr>
                <m:e>
                  <m:r>
                    <w:rPr>
                      <w:rFonts w:ascii="Cambria Math" w:hAnsi="Cambria Math"/>
                    </w:rPr>
                    <m:t>ϕ</m:t>
                  </m:r>
                </m:e>
                <m:sub>
                  <m:r>
                    <m:rPr>
                      <m:nor/>
                    </m:rPr>
                    <m:t>aspect</m:t>
                  </m:r>
                </m:sub>
              </m:sSub>
              <m:r>
                <w:rPr>
                  <w:rFonts w:ascii="Cambria Math" w:hAnsi="Cambria Math"/>
                </w:rPr>
                <m:t>,</m:t>
              </m:r>
              <m:sSub>
                <m:sSubPr>
                  <m:ctrlPr>
                    <w:rPr>
                      <w:rFonts w:ascii="Cambria Math" w:hAnsi="Cambria Math"/>
                    </w:rPr>
                  </m:ctrlPr>
                </m:sSubPr>
                <m:e>
                  <m:r>
                    <w:rPr>
                      <w:rFonts w:ascii="Cambria Math" w:hAnsi="Cambria Math"/>
                    </w:rPr>
                    <m:t>κ</m:t>
                  </m:r>
                </m:e>
                <m:sub>
                  <m:r>
                    <m:rPr>
                      <m:nor/>
                    </m:rPr>
                    <m:t>curvature</m:t>
                  </m:r>
                </m:sub>
              </m:sSub>
              <m:r>
                <w:rPr>
                  <w:rFonts w:ascii="Cambria Math" w:hAnsi="Cambria Math"/>
                </w:rPr>
                <m:t>,</m:t>
              </m:r>
              <m:sSub>
                <m:sSubPr>
                  <m:ctrlPr>
                    <w:rPr>
                      <w:rFonts w:ascii="Cambria Math" w:hAnsi="Cambria Math"/>
                    </w:rPr>
                  </m:ctrlPr>
                </m:sSubPr>
                <m:e>
                  <m:r>
                    <m:rPr>
                      <m:nor/>
                    </m:rPr>
                    <m:t>DEM</m:t>
                  </m:r>
                </m:e>
                <m:sub>
                  <m:r>
                    <m:rPr>
                      <m:nor/>
                    </m:rPr>
                    <m:t>elevation</m:t>
                  </m:r>
                </m:sub>
              </m:sSub>
              <m:r>
                <w:rPr>
                  <w:rFonts w:ascii="Cambria Math" w:hAnsi="Cambria Math"/>
                </w:rPr>
                <m:t>,</m:t>
              </m:r>
              <m:sSub>
                <m:sSubPr>
                  <m:ctrlPr>
                    <w:rPr>
                      <w:rFonts w:ascii="Cambria Math" w:hAnsi="Cambria Math"/>
                    </w:rPr>
                  </m:ctrlPr>
                </m:sSubPr>
                <m:e>
                  <m:r>
                    <m:rPr>
                      <m:nor/>
                    </m:rPr>
                    <m:t>Dist</m:t>
                  </m:r>
                </m:e>
                <m:sub>
                  <m:r>
                    <m:rPr>
                      <m:nor/>
                    </m:rPr>
                    <m:t>fault</m:t>
                  </m:r>
                </m:sub>
              </m:sSub>
              <m:r>
                <w:rPr>
                  <w:rFonts w:ascii="Cambria Math" w:hAnsi="Cambria Math"/>
                </w:rPr>
                <m:t>,</m:t>
              </m:r>
              <m:sSub>
                <m:sSubPr>
                  <m:ctrlPr>
                    <w:rPr>
                      <w:rFonts w:ascii="Cambria Math" w:hAnsi="Cambria Math"/>
                    </w:rPr>
                  </m:ctrlPr>
                </m:sSubPr>
                <m:e>
                  <m:r>
                    <m:rPr>
                      <m:nor/>
                    </m:rPr>
                    <m:t>Lithology</m:t>
                  </m:r>
                </m:e>
                <m:sub>
                  <m:r>
                    <m:rPr>
                      <m:nor/>
                    </m:rPr>
                    <m:t>class</m:t>
                  </m:r>
                </m:sub>
              </m:sSub>
              <m:r>
                <w:rPr>
                  <w:rFonts w:ascii="Cambria Math" w:hAnsi="Cambria Math"/>
                </w:rPr>
                <m:t>,</m:t>
              </m:r>
              <m:sSub>
                <m:sSubPr>
                  <m:ctrlPr>
                    <w:rPr>
                      <w:rFonts w:ascii="Cambria Math" w:hAnsi="Cambria Math"/>
                    </w:rPr>
                  </m:ctrlPr>
                </m:sSubPr>
                <m:e>
                  <m:r>
                    <w:rPr>
                      <w:rFonts w:ascii="Cambria Math" w:hAnsi="Cambria Math"/>
                    </w:rPr>
                    <m:t>I</m:t>
                  </m:r>
                </m:e>
                <m:sub>
                  <m:r>
                    <m:rPr>
                      <m:nor/>
                    </m:rPr>
                    <m:t>rain</m:t>
                  </m:r>
                </m:sub>
              </m:sSub>
              <m:r>
                <w:rPr>
                  <w:rFonts w:ascii="Cambria Math" w:hAnsi="Cambria Math"/>
                </w:rPr>
                <m:t>,CA</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,CA</m:t>
              </m:r>
              <m:sSub>
                <m:sSubPr>
                  <m:ctrlPr>
                    <w:rPr>
                      <w:rFonts w:ascii="Cambria Math" w:hAnsi="Cambria Math"/>
                    </w:rPr>
                  </m:ctrlPr>
                </m:sSubPr>
                <m:e>
                  <m:r>
                    <w:rPr>
                      <w:rFonts w:ascii="Cambria Math" w:hAnsi="Cambria Math"/>
                    </w:rPr>
                    <m:t>R</m:t>
                  </m:r>
                </m:e>
                <m:sub>
                  <m:r>
                    <w:rPr>
                      <w:rFonts w:ascii="Cambria Math" w:hAnsi="Cambria Math"/>
                    </w:rPr>
                    <m:t>10</m:t>
                  </m:r>
                </m:sub>
              </m:sSub>
              <m:r>
                <w:rPr>
                  <w:rFonts w:ascii="Cambria Math" w:hAnsi="Cambria Math"/>
                </w:rPr>
                <m:t>,</m:t>
              </m:r>
              <m:sSub>
                <m:sSubPr>
                  <m:ctrlPr>
                    <w:rPr>
                      <w:rFonts w:ascii="Cambria Math" w:hAnsi="Cambria Math"/>
                    </w:rPr>
                  </m:ctrlPr>
                </m:sSubPr>
                <m:e>
                  <m:r>
                    <m:rPr>
                      <m:nor/>
                    </m:rPr>
                    <m:t>SMAP</m:t>
                  </m:r>
                </m:e>
                <m:sub>
                  <m:r>
                    <m:rPr>
                      <m:nor/>
                    </m:rPr>
                    <m:t>moisture</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u</m:t>
                  </m:r>
                </m:e>
                <m:sub>
                  <m:r>
                    <m:rPr>
                      <m:nor/>
                    </m:rPr>
                    <m:t>pwp</m:t>
                  </m:r>
                </m:sub>
              </m:sSub>
            </m:e>
          </m:d>
        </m:oMath>
      </m:oMathPara>
    </w:p>
    <w:p w14:paraId="72DC0695" w14:textId="77777777" w:rsidR="00ED1789" w:rsidRPr="00ED1789" w:rsidRDefault="00ED1789" w:rsidP="00ED1789">
      <w:r w:rsidRPr="00ED1789">
        <w:t xml:space="preserve">For monitored slopes equipped with continuous in-situ tiltmeters and subsurface inclinometers, a </w:t>
      </w:r>
      <w:r w:rsidRPr="00ED1789">
        <w:rPr>
          <w:b/>
          <w:bCs/>
        </w:rPr>
        <w:t>PyTorch</w:t>
      </w:r>
      <w:r w:rsidRPr="00ED1789">
        <w:t xml:space="preserve"> deep learning pipeline evaluates structural creep progression. Using the Saito and Fukuzono models of slope failure, approaching rupture is characterized by an acceleration in ground displacement, where the inverse velocity of deformation approaches zero:</w:t>
      </w:r>
    </w:p>
    <w:p w14:paraId="7DF58759" w14:textId="14900CA9" w:rsidR="00ED1789" w:rsidRPr="00ED1789" w:rsidRDefault="00ED1789" w:rsidP="00ED1789">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f</m:t>
                      </m:r>
                    </m:sub>
                  </m:sSub>
                </m:lim>
              </m:limLow>
            </m:fName>
            <m:e>
              <m:f>
                <m:fPr>
                  <m:ctrlPr>
                    <w:rPr>
                      <w:rFonts w:ascii="Cambria Math" w:hAnsi="Cambria Math"/>
                    </w:rPr>
                  </m:ctrlPr>
                </m:fPr>
                <m:num>
                  <m:r>
                    <w:rPr>
                      <w:rFonts w:ascii="Cambria Math" w:hAnsi="Cambria Math"/>
                    </w:rPr>
                    <m:t>1</m:t>
                  </m:r>
                </m:num>
                <m:den>
                  <m:r>
                    <w:rPr>
                      <w:rFonts w:ascii="Cambria Math" w:hAnsi="Cambria Math"/>
                    </w:rPr>
                    <m:t>v</m:t>
                  </m:r>
                  <m:d>
                    <m:dPr>
                      <m:ctrlPr>
                        <w:rPr>
                          <w:rFonts w:ascii="Cambria Math" w:hAnsi="Cambria Math"/>
                        </w:rPr>
                      </m:ctrlPr>
                    </m:dPr>
                    <m:e>
                      <m:r>
                        <w:rPr>
                          <w:rFonts w:ascii="Cambria Math" w:hAnsi="Cambria Math"/>
                        </w:rPr>
                        <m:t>t</m:t>
                      </m:r>
                    </m:e>
                  </m:d>
                </m:den>
              </m:f>
            </m:e>
          </m:func>
          <m:r>
            <w:rPr>
              <w:rFonts w:ascii="Cambria Math" w:hAnsi="Cambria Math"/>
            </w:rPr>
            <m:t>=0</m:t>
          </m:r>
        </m:oMath>
      </m:oMathPara>
    </w:p>
    <w:p w14:paraId="4F566009" w14:textId="77777777" w:rsidR="00ED1789" w:rsidRPr="00ED1789" w:rsidRDefault="00ED1789" w:rsidP="00ED1789">
      <w:r w:rsidRPr="00ED1789">
        <w:t>A PyTorch-based Temporal Convolutional Network (TCN) analyzes sequential surface tilt and borehole inclinometer streams over 24-hour windows, classifying movement into primary, secondary, or tertiary creep. Detecting sustained tertiary creep combined with elevated pore-water pressures automatically raises the system's risk assessment to maximum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135"/>
        <w:gridCol w:w="1580"/>
        <w:gridCol w:w="1708"/>
        <w:gridCol w:w="1905"/>
      </w:tblGrid>
      <w:tr w:rsidR="00ED1789" w:rsidRPr="00ED1789" w14:paraId="1D761E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F191A" w14:textId="77777777" w:rsidR="00ED1789" w:rsidRPr="00ED1789" w:rsidRDefault="00ED1789" w:rsidP="00ED1789">
            <w:r w:rsidRPr="00ED1789">
              <w:rPr>
                <w:b/>
                <w:bCs/>
              </w:rPr>
              <w:t>Framework /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2E080" w14:textId="77777777" w:rsidR="00ED1789" w:rsidRPr="00ED1789" w:rsidRDefault="00ED1789" w:rsidP="00ED1789">
            <w:r w:rsidRPr="00ED1789">
              <w:rPr>
                <w:b/>
                <w:bCs/>
              </w:rPr>
              <w:t>Core Analytical Responsibility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B511C" w14:textId="77777777" w:rsidR="00ED1789" w:rsidRPr="00ED1789" w:rsidRDefault="00ED1789" w:rsidP="00ED1789">
            <w:r w:rsidRPr="00ED1789">
              <w:rPr>
                <w:b/>
                <w:bCs/>
              </w:rPr>
              <w:t>Latency 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38B5E" w14:textId="77777777" w:rsidR="00ED1789" w:rsidRPr="00ED1789" w:rsidRDefault="00ED1789" w:rsidP="00ED1789">
            <w:r w:rsidRPr="00ED1789">
              <w:rPr>
                <w:b/>
                <w:bCs/>
              </w:rPr>
              <w:t>Compute Allocation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67A14" w14:textId="77777777" w:rsidR="00ED1789" w:rsidRPr="00ED1789" w:rsidRDefault="00ED1789" w:rsidP="00ED1789">
            <w:r w:rsidRPr="00ED1789">
              <w:rPr>
                <w:b/>
                <w:bCs/>
              </w:rPr>
              <w:t>Operational Rationale</w:t>
            </w:r>
          </w:p>
        </w:tc>
      </w:tr>
      <w:tr w:rsidR="00ED1789" w:rsidRPr="00ED1789" w14:paraId="32CC13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D9235" w14:textId="77777777" w:rsidR="00ED1789" w:rsidRPr="00ED1789" w:rsidRDefault="00ED1789" w:rsidP="00ED1789">
            <w:r w:rsidRPr="00ED1789">
              <w:rPr>
                <w:b/>
                <w:bCs/>
              </w:rPr>
              <w:t>Scikit-learn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ED672" w14:textId="2F0CE129" w:rsidR="00ED1789" w:rsidRPr="00ED1789" w:rsidRDefault="00ED1789" w:rsidP="00ED1789">
            <w:r w:rsidRPr="00ED1789">
              <w:t xml:space="preserve">Quantile regression for regional </w:t>
            </w:r>
            <m:oMath>
              <m:r>
                <w:rPr>
                  <w:rFonts w:ascii="Cambria Math" w:hAnsi="Cambria Math"/>
                </w:rPr>
                <m:t>I-D</m:t>
              </m:r>
            </m:oMath>
            <w:r w:rsidRPr="00ED1789">
              <w:t xml:space="preserve"> threshold fitting; data scaling and imputations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58910" w14:textId="77777777" w:rsidR="00ED1789" w:rsidRPr="00ED1789" w:rsidRDefault="00ED1789" w:rsidP="00ED1789">
            <w:r w:rsidRPr="00ED1789">
              <w:t>Sub-10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806C0" w14:textId="77777777" w:rsidR="00ED1789" w:rsidRPr="00ED1789" w:rsidRDefault="00ED1789" w:rsidP="00ED1789">
            <w:r w:rsidRPr="00ED1789">
              <w:t>CPU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7C8B9" w14:textId="77777777" w:rsidR="00ED1789" w:rsidRPr="00ED1789" w:rsidRDefault="00ED1789" w:rsidP="00ED1789">
            <w:r w:rsidRPr="00ED1789">
              <w:t>Highly efficient for statistical fitting and dynamic threshold envelope updates.</w:t>
            </w:r>
          </w:p>
        </w:tc>
      </w:tr>
      <w:tr w:rsidR="00ED1789" w:rsidRPr="00ED1789" w14:paraId="33378F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5908A" w14:textId="77777777" w:rsidR="00ED1789" w:rsidRPr="00ED1789" w:rsidRDefault="00ED1789" w:rsidP="00ED1789">
            <w:r w:rsidRPr="00ED1789">
              <w:rPr>
                <w:b/>
                <w:bCs/>
              </w:rPr>
              <w:t>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6DA5E" w14:textId="77777777" w:rsidR="00ED1789" w:rsidRPr="00ED1789" w:rsidRDefault="00ED1789" w:rsidP="00ED1789">
            <w:r w:rsidRPr="00ED1789">
              <w:t>Multi-factor classification of landslide failure probability across spatial grid units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438FD" w14:textId="77777777" w:rsidR="00ED1789" w:rsidRPr="00ED1789" w:rsidRDefault="00ED1789" w:rsidP="00ED1789">
            <w:r w:rsidRPr="00ED1789">
              <w:t>10–25 ms per catchment tile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B3107" w14:textId="77777777" w:rsidR="00ED1789" w:rsidRPr="00ED1789" w:rsidRDefault="00ED1789" w:rsidP="00ED1789">
            <w:r w:rsidRPr="00ED1789">
              <w:t>Multi-threaded CPU / vGPU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4C1B1" w14:textId="77777777" w:rsidR="00ED1789" w:rsidRPr="00ED1789" w:rsidRDefault="00ED1789" w:rsidP="00ED1789">
            <w:r w:rsidRPr="00ED1789">
              <w:t xml:space="preserve">High predictive accuracy on structured geospatial-tabular inputs; native </w:t>
            </w:r>
            <w:r w:rsidRPr="00ED1789">
              <w:lastRenderedPageBreak/>
              <w:t>handling of missing telemetry.</w:t>
            </w:r>
          </w:p>
        </w:tc>
      </w:tr>
      <w:tr w:rsidR="00ED1789" w:rsidRPr="00ED1789" w14:paraId="03F669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BC002" w14:textId="77777777" w:rsidR="00ED1789" w:rsidRPr="00ED1789" w:rsidRDefault="00ED1789" w:rsidP="00ED1789">
            <w:r w:rsidRPr="00ED1789">
              <w:rPr>
                <w:b/>
                <w:bCs/>
              </w:rPr>
              <w:lastRenderedPageBreak/>
              <w:t>PyTorch (ONNX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2031E" w14:textId="77777777" w:rsidR="00ED1789" w:rsidRPr="00ED1789" w:rsidRDefault="00ED1789" w:rsidP="00ED1789">
            <w:r w:rsidRPr="00ED1789">
              <w:t>Temporal sequence modeling (TCN) of displacement rate and inverse velocity creep kinematics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E4914" w14:textId="77777777" w:rsidR="00ED1789" w:rsidRPr="00ED1789" w:rsidRDefault="00ED1789" w:rsidP="00ED1789">
            <w:r w:rsidRPr="00ED1789">
              <w:t>20–50 ms per sensor station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63A11" w14:textId="77777777" w:rsidR="00ED1789" w:rsidRPr="00ED1789" w:rsidRDefault="00ED1789" w:rsidP="00ED1789">
            <w:r w:rsidRPr="00ED1789">
              <w:t>Dedicated GPU / Accelerated 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E61AF" w14:textId="77777777" w:rsidR="00ED1789" w:rsidRPr="00ED1789" w:rsidRDefault="00ED1789" w:rsidP="00ED1789">
            <w:r w:rsidRPr="00ED1789">
              <w:t>Captures non-linear temporal dynamics in subsurface strain and pore pressures preceding failure.</w:t>
            </w:r>
          </w:p>
        </w:tc>
      </w:tr>
    </w:tbl>
    <w:p w14:paraId="1F407899" w14:textId="77777777" w:rsidR="00ED1789" w:rsidRPr="00ED1789" w:rsidRDefault="00ED1789" w:rsidP="00ED1789">
      <w:r w:rsidRPr="00ED1789">
        <w:t xml:space="preserve">To meet operational latency requirements, trained PyTorch and XGBoost models are serialized into the Open Neural Network Exchange (ONNX) format and executed via </w:t>
      </w:r>
      <w:r w:rsidRPr="00ED1789">
        <w:rPr>
          <w:b/>
          <w:bCs/>
        </w:rPr>
        <w:t>ONNX Runtime</w:t>
      </w:r>
      <w:r w:rsidRPr="00ED1789">
        <w:t xml:space="preserve"> utilizing AVX-512 CPU acceleration instructions. Pre-computed static risk layers are cached in an in-memory Redis cluster, limiting real-time model evaluation to spatial cells receiving fresh sensor telemetry or updated Doppler radar precipitation scans.</w:t>
      </w:r>
    </w:p>
    <w:p w14:paraId="075F5742" w14:textId="77777777" w:rsidR="00ED1789" w:rsidRPr="00ED1789" w:rsidRDefault="00ED1789" w:rsidP="00ED1789">
      <w:pPr>
        <w:rPr>
          <w:b/>
          <w:bCs/>
        </w:rPr>
      </w:pPr>
      <w:r w:rsidRPr="00ED1789">
        <w:rPr>
          <w:b/>
          <w:bCs/>
        </w:rPr>
        <w:t>5. Backend Infrastructure and API Layer</w:t>
      </w:r>
    </w:p>
    <w:p w14:paraId="6FA33200" w14:textId="77777777" w:rsidR="00ED1789" w:rsidRPr="00ED1789" w:rsidRDefault="00ED1789" w:rsidP="00ED1789">
      <w:r w:rsidRPr="00ED1789">
        <w:t>The backend system manages data flow between physical sensors, persistent storage, predictive models, external alerting bodies, and end-user dashboards. It must deliver high I/O throughput to handle continuous telemetry ingestion while providing low-latency responses for spatial map rendering and alert broadcasting.</w:t>
      </w:r>
    </w:p>
    <w:p w14:paraId="62C21E96" w14:textId="77777777" w:rsidR="00ED1789" w:rsidRPr="00ED1789" w:rsidRDefault="00ED1789" w:rsidP="00ED1789">
      <w:r w:rsidRPr="00ED1789">
        <w:t xml:space="preserve">Comparing modern Python frameworks indicates that </w:t>
      </w:r>
      <w:r w:rsidRPr="00ED1789">
        <w:rPr>
          <w:b/>
          <w:bCs/>
        </w:rPr>
        <w:t>FastAPI</w:t>
      </w:r>
      <w:r w:rsidRPr="00ED1789">
        <w:t xml:space="preserve"> provides significant advantages over Flask for this operational profile. Built on the Asynchronous Server Gateway Interface (ASGI) standard via Starlette and Uvicorn, FastAPI provides non-blocking, asynchronous execution loops that allow a single server worker to manage thousands of concurrent I/O-bound connections—such as long-polling clients, incoming sensor HTTP requests, and WebSocket channels. Flask relies on the synchronous Web Server Gateway Interface (WSGI), which dedicates an operating system thread to each active HTTP request, risking thread pool exhaustion during emergency traffic surges. Furthermore, FastAPI integrates Pydantic v2 for data parsing </w:t>
      </w:r>
      <w:r w:rsidRPr="00ED1789">
        <w:lastRenderedPageBreak/>
        <w:t>and validation, validating incoming sensor payloads against type-enforced schemas with low compute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244"/>
        <w:gridCol w:w="2132"/>
        <w:gridCol w:w="2445"/>
      </w:tblGrid>
      <w:tr w:rsidR="00ED1789" w:rsidRPr="00ED1789" w14:paraId="6F8B94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C529C" w14:textId="77777777" w:rsidR="00ED1789" w:rsidRPr="00ED1789" w:rsidRDefault="00ED1789" w:rsidP="00ED1789">
            <w:r w:rsidRPr="00ED1789">
              <w:rPr>
                <w:b/>
                <w:bCs/>
              </w:rPr>
              <w:t>Framework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9F6A5" w14:textId="77777777" w:rsidR="00ED1789" w:rsidRPr="00ED1789" w:rsidRDefault="00ED1789" w:rsidP="00ED1789">
            <w:r w:rsidRPr="00ED1789">
              <w:rPr>
                <w:b/>
                <w:bCs/>
              </w:rPr>
              <w:t>FastAPI (ASGI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81F30" w14:textId="77777777" w:rsidR="00ED1789" w:rsidRPr="00ED1789" w:rsidRDefault="00ED1789" w:rsidP="00ED1789">
            <w:r w:rsidRPr="00ED1789">
              <w:rPr>
                <w:b/>
                <w:bCs/>
              </w:rPr>
              <w:t>Flask (WSGI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14909" w14:textId="77777777" w:rsidR="00ED1789" w:rsidRPr="00ED1789" w:rsidRDefault="00ED1789" w:rsidP="00ED1789">
            <w:r w:rsidRPr="00ED1789">
              <w:rPr>
                <w:b/>
                <w:bCs/>
              </w:rPr>
              <w:t>System Engineering Implication</w:t>
            </w:r>
          </w:p>
        </w:tc>
      </w:tr>
      <w:tr w:rsidR="00ED1789" w:rsidRPr="00ED1789" w14:paraId="298022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D7946" w14:textId="77777777" w:rsidR="00ED1789" w:rsidRPr="00ED1789" w:rsidRDefault="00ED1789" w:rsidP="00ED1789">
            <w:r w:rsidRPr="00ED1789">
              <w:rPr>
                <w:b/>
                <w:bCs/>
              </w:rPr>
              <w:t>Concurrency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24CDE" w14:textId="77777777" w:rsidR="00ED1789" w:rsidRPr="00ED1789" w:rsidRDefault="00ED1789" w:rsidP="00ED1789">
            <w:r w:rsidRPr="00ED1789">
              <w:t>Native asynchronous (async/await) event loop via Starlette and Uvicorn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BC3B5" w14:textId="77777777" w:rsidR="00ED1789" w:rsidRPr="00ED1789" w:rsidRDefault="00ED1789" w:rsidP="00ED1789">
            <w:r w:rsidRPr="00ED1789">
              <w:t>Synchronous request-per-worker model via Werkzeug / Gunicorn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FAF2D" w14:textId="77777777" w:rsidR="00ED1789" w:rsidRPr="00ED1789" w:rsidRDefault="00ED1789" w:rsidP="00ED1789">
            <w:r w:rsidRPr="00ED1789">
              <w:t>FastAPI supports high-concurrency client connections and real-time streaming without thread exhaustion.</w:t>
            </w:r>
          </w:p>
        </w:tc>
      </w:tr>
      <w:tr w:rsidR="00ED1789" w:rsidRPr="00ED1789" w14:paraId="6D6B22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10FC" w14:textId="77777777" w:rsidR="00ED1789" w:rsidRPr="00ED1789" w:rsidRDefault="00ED1789" w:rsidP="00ED1789">
            <w:r w:rsidRPr="00ED1789">
              <w:rPr>
                <w:b/>
                <w:bCs/>
              </w:rPr>
              <w:t>I/O 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75423" w14:textId="77777777" w:rsidR="00ED1789" w:rsidRPr="00ED1789" w:rsidRDefault="00ED1789" w:rsidP="00ED1789">
            <w:r w:rsidRPr="00ED1789">
              <w:t>15,000–20,000 requests per second under network-bound workloads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38C39" w14:textId="77777777" w:rsidR="00ED1789" w:rsidRPr="00ED1789" w:rsidRDefault="00ED1789" w:rsidP="00ED1789">
            <w:r w:rsidRPr="00ED1789">
              <w:t>2,000–3,000 requests per second under comparable network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72174" w14:textId="77777777" w:rsidR="00ED1789" w:rsidRPr="00ED1789" w:rsidRDefault="00ED1789" w:rsidP="00ED1789">
            <w:r w:rsidRPr="00ED1789">
              <w:t>FastAPI accommodates sudden traffic surges during severe regional weather emergencies.</w:t>
            </w:r>
          </w:p>
        </w:tc>
      </w:tr>
      <w:tr w:rsidR="00ED1789" w:rsidRPr="00ED1789" w14:paraId="6A3B36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BEE2C" w14:textId="77777777" w:rsidR="00ED1789" w:rsidRPr="00ED1789" w:rsidRDefault="00ED1789" w:rsidP="00ED1789">
            <w:r w:rsidRPr="00ED1789">
              <w:rPr>
                <w:b/>
                <w:bCs/>
              </w:rPr>
              <w:t>Request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CDA56" w14:textId="77777777" w:rsidR="00ED1789" w:rsidRPr="00ED1789" w:rsidRDefault="00ED1789" w:rsidP="00ED1789">
            <w:r w:rsidRPr="00ED1789">
              <w:t>Automatic, compiled data validation and serialization via Pydantic 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0F29B" w14:textId="77777777" w:rsidR="00ED1789" w:rsidRPr="00ED1789" w:rsidRDefault="00ED1789" w:rsidP="00ED1789">
            <w:r w:rsidRPr="00ED1789">
              <w:t>Requires manual request parsing or third-party validation libraries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7E439" w14:textId="77777777" w:rsidR="00ED1789" w:rsidRPr="00ED1789" w:rsidRDefault="00ED1789" w:rsidP="00ED1789">
            <w:r w:rsidRPr="00ED1789">
              <w:t>Automatically enforces schema integrity on IoT payloads at the API boundary.</w:t>
            </w:r>
          </w:p>
        </w:tc>
      </w:tr>
      <w:tr w:rsidR="00ED1789" w:rsidRPr="00ED1789" w14:paraId="4708D8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C0889" w14:textId="77777777" w:rsidR="00ED1789" w:rsidRPr="00ED1789" w:rsidRDefault="00ED1789" w:rsidP="00ED1789">
            <w:r w:rsidRPr="00ED1789">
              <w:rPr>
                <w:b/>
                <w:bCs/>
              </w:rPr>
              <w:t>Real-Time Streaming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07C30" w14:textId="77777777" w:rsidR="00ED1789" w:rsidRPr="00ED1789" w:rsidRDefault="00ED1789" w:rsidP="00ED1789">
            <w:r w:rsidRPr="00ED1789">
              <w:t>Native support for WebSockets and Server-Sent Events (SSE)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90032" w14:textId="77777777" w:rsidR="00ED1789" w:rsidRPr="00ED1789" w:rsidRDefault="00ED1789" w:rsidP="00ED1789">
            <w:r w:rsidRPr="00ED1789">
              <w:t>Requires complex external background workers or monkey-patched event loops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9784C" w14:textId="77777777" w:rsidR="00ED1789" w:rsidRPr="00ED1789" w:rsidRDefault="00ED1789" w:rsidP="00ED1789">
            <w:r w:rsidRPr="00ED1789">
              <w:t>Simplifies streaming telemetry and alert state distribution to web clients.</w:t>
            </w:r>
          </w:p>
        </w:tc>
      </w:tr>
      <w:tr w:rsidR="00ED1789" w:rsidRPr="00ED1789" w14:paraId="346E78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46947" w14:textId="77777777" w:rsidR="00ED1789" w:rsidRPr="00ED1789" w:rsidRDefault="00ED1789" w:rsidP="00ED1789">
            <w:r w:rsidRPr="00ED1789">
              <w:rPr>
                <w:b/>
                <w:bCs/>
              </w:rPr>
              <w:lastRenderedPageBreak/>
              <w:t>API Standardization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796CB" w14:textId="77777777" w:rsidR="00ED1789" w:rsidRPr="00ED1789" w:rsidRDefault="00ED1789" w:rsidP="00ED1789">
            <w:r w:rsidRPr="00ED1789">
              <w:t>Automatic generation of OpenAPI (Swagger) and ReDoc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0C6F4" w14:textId="77777777" w:rsidR="00ED1789" w:rsidRPr="00ED1789" w:rsidRDefault="00ED1789" w:rsidP="00ED1789">
            <w:r w:rsidRPr="00ED1789">
              <w:t>Requires third-party packages or manual OpenAPI specification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D7D58" w14:textId="77777777" w:rsidR="00ED1789" w:rsidRPr="00ED1789" w:rsidRDefault="00ED1789" w:rsidP="00ED1789">
            <w:r w:rsidRPr="00ED1789">
              <w:t>Speeds up integration between frontend engineers and external emergency authorities.</w:t>
            </w:r>
          </w:p>
        </w:tc>
      </w:tr>
    </w:tbl>
    <w:p w14:paraId="0D1D3687" w14:textId="77777777" w:rsidR="00ED1789" w:rsidRPr="00ED1789" w:rsidRDefault="00ED1789" w:rsidP="00ED1789">
      <w:r w:rsidRPr="00ED1789">
        <w:t xml:space="preserve">To deliver spatial map data to client browsers efficiently over variable network links in the NER, the backend uses dynamic </w:t>
      </w:r>
      <w:r w:rsidRPr="00ED1789">
        <w:rPr>
          <w:b/>
          <w:bCs/>
        </w:rPr>
        <w:t>Mapbox Vector Tiles (MVT)</w:t>
      </w:r>
      <w:r w:rsidRPr="00ED1789">
        <w:t>. Delivering spatial hazard maps via monolithic GeoJSON files transfers large amounts of text over the wire, which exhausts mobile device memory and degrades client performance in low-connectivity environments. In contrast, vector tiles partition spatial data into mathematical, zoom-level-specific bounding envelopes encoded as compact binary protocol buffers (.pbf).</w:t>
      </w:r>
    </w:p>
    <w:p w14:paraId="34C19BA8" w14:textId="77777777" w:rsidR="00ED1789" w:rsidRPr="00ED1789" w:rsidRDefault="00ED1789" w:rsidP="00ED1789">
      <w:r w:rsidRPr="00ED1789">
        <w:t>Tiles are generated on demand inside PostgreSQL using PostGIS functions: ST_TileEnvelope calculates the tile's bounding box in Web Mercator (EPSG:3857), ST_AsMVTGeom projects and clips feature coordinates to the local tile grid, and ST_AsMVT serializes the resulting geometries and attribute tables into a protocol buffer payload.</w:t>
      </w:r>
    </w:p>
    <w:p w14:paraId="027D41DE" w14:textId="77777777" w:rsidR="00ED1789" w:rsidRPr="00ED1789" w:rsidRDefault="00ED1789" w:rsidP="00ED1789">
      <w:r w:rsidRPr="00ED1789">
        <w:t>SQL</w:t>
      </w:r>
    </w:p>
    <w:p w14:paraId="1A54A037" w14:textId="77777777" w:rsidR="00ED1789" w:rsidRPr="00ED1789" w:rsidRDefault="00ED1789" w:rsidP="00ED1789">
      <w:r w:rsidRPr="00ED1789">
        <w:t>CREATE OR REPLACE FUNCTION get_risk_vector_tile(z integer, x integer, y integer)</w:t>
      </w:r>
    </w:p>
    <w:p w14:paraId="3B932B29" w14:textId="77777777" w:rsidR="00ED1789" w:rsidRPr="00ED1789" w:rsidRDefault="00ED1789" w:rsidP="00ED1789">
      <w:r w:rsidRPr="00ED1789">
        <w:t>RETURNS bytea AS $$</w:t>
      </w:r>
    </w:p>
    <w:p w14:paraId="17EB91D3" w14:textId="77777777" w:rsidR="00ED1789" w:rsidRPr="00ED1789" w:rsidRDefault="00ED1789" w:rsidP="00ED1789">
      <w:r w:rsidRPr="00ED1789">
        <w:t>DECLARE</w:t>
      </w:r>
    </w:p>
    <w:p w14:paraId="4345FB88" w14:textId="77777777" w:rsidR="00ED1789" w:rsidRPr="00ED1789" w:rsidRDefault="00ED1789" w:rsidP="00ED1789">
      <w:r w:rsidRPr="00ED1789">
        <w:t xml:space="preserve">    mvt bytea;</w:t>
      </w:r>
    </w:p>
    <w:p w14:paraId="6ECF6CDD" w14:textId="77777777" w:rsidR="00ED1789" w:rsidRPr="00ED1789" w:rsidRDefault="00ED1789" w:rsidP="00ED1789">
      <w:r w:rsidRPr="00ED1789">
        <w:t>BEGIN</w:t>
      </w:r>
    </w:p>
    <w:p w14:paraId="26906009" w14:textId="77777777" w:rsidR="00ED1789" w:rsidRPr="00ED1789" w:rsidRDefault="00ED1789" w:rsidP="00ED1789">
      <w:r w:rsidRPr="00ED1789">
        <w:t xml:space="preserve">    WITH bounds AS (</w:t>
      </w:r>
    </w:p>
    <w:p w14:paraId="0BC0F597" w14:textId="77777777" w:rsidR="00ED1789" w:rsidRPr="00ED1789" w:rsidRDefault="00ED1789" w:rsidP="00ED1789">
      <w:r w:rsidRPr="00ED1789">
        <w:t xml:space="preserve">        SELECT ST_TileEnvelope(z, x, y) AS geom</w:t>
      </w:r>
    </w:p>
    <w:p w14:paraId="049A5DCD" w14:textId="77777777" w:rsidR="00ED1789" w:rsidRPr="00ED1789" w:rsidRDefault="00ED1789" w:rsidP="00ED1789">
      <w:r w:rsidRPr="00ED1789">
        <w:t xml:space="preserve">    ),</w:t>
      </w:r>
    </w:p>
    <w:p w14:paraId="310D40F0" w14:textId="77777777" w:rsidR="00ED1789" w:rsidRPr="00ED1789" w:rsidRDefault="00ED1789" w:rsidP="00ED1789">
      <w:r w:rsidRPr="00ED1789">
        <w:t xml:space="preserve">    mvtgeom AS (</w:t>
      </w:r>
    </w:p>
    <w:p w14:paraId="64810B41" w14:textId="77777777" w:rsidR="00ED1789" w:rsidRPr="00ED1789" w:rsidRDefault="00ED1789" w:rsidP="00ED1789">
      <w:r w:rsidRPr="00ED1789">
        <w:lastRenderedPageBreak/>
        <w:t xml:space="preserve">        SELECT </w:t>
      </w:r>
    </w:p>
    <w:p w14:paraId="4599B52C" w14:textId="77777777" w:rsidR="00ED1789" w:rsidRPr="00ED1789" w:rsidRDefault="00ED1789" w:rsidP="00ED1789">
      <w:r w:rsidRPr="00ED1789">
        <w:t xml:space="preserve">            ST_AsMVTGeom(</w:t>
      </w:r>
    </w:p>
    <w:p w14:paraId="34C83CCA" w14:textId="77777777" w:rsidR="00ED1789" w:rsidRPr="00ED1789" w:rsidRDefault="00ED1789" w:rsidP="00ED1789">
      <w:r w:rsidRPr="00ED1789">
        <w:t xml:space="preserve">                ST_Transform(z_poly.geom, 3857), </w:t>
      </w:r>
    </w:p>
    <w:p w14:paraId="00D0E921" w14:textId="77777777" w:rsidR="00ED1789" w:rsidRPr="00ED1789" w:rsidRDefault="00ED1789" w:rsidP="00ED1789">
      <w:r w:rsidRPr="00ED1789">
        <w:t xml:space="preserve">                bounds.geom, </w:t>
      </w:r>
    </w:p>
    <w:p w14:paraId="698C3EFF" w14:textId="77777777" w:rsidR="00ED1789" w:rsidRPr="00ED1789" w:rsidRDefault="00ED1789" w:rsidP="00ED1789">
      <w:r w:rsidRPr="00ED1789">
        <w:t xml:space="preserve">                4096, </w:t>
      </w:r>
    </w:p>
    <w:p w14:paraId="4459BCB1" w14:textId="77777777" w:rsidR="00ED1789" w:rsidRPr="00ED1789" w:rsidRDefault="00ED1789" w:rsidP="00ED1789">
      <w:r w:rsidRPr="00ED1789">
        <w:t xml:space="preserve">                64, </w:t>
      </w:r>
    </w:p>
    <w:p w14:paraId="41A8A180" w14:textId="77777777" w:rsidR="00ED1789" w:rsidRPr="00ED1789" w:rsidRDefault="00ED1789" w:rsidP="00ED1789">
      <w:r w:rsidRPr="00ED1789">
        <w:t xml:space="preserve">                true</w:t>
      </w:r>
    </w:p>
    <w:p w14:paraId="7D48851C" w14:textId="77777777" w:rsidR="00ED1789" w:rsidRPr="00ED1789" w:rsidRDefault="00ED1789" w:rsidP="00ED1789">
      <w:r w:rsidRPr="00ED1789">
        <w:t xml:space="preserve">            ) AS geom,</w:t>
      </w:r>
    </w:p>
    <w:p w14:paraId="62278CAA" w14:textId="77777777" w:rsidR="00ED1789" w:rsidRPr="00ED1789" w:rsidRDefault="00ED1789" w:rsidP="00ED1789">
      <w:r w:rsidRPr="00ED1789">
        <w:t xml:space="preserve">            z_poly.zone_code,</w:t>
      </w:r>
    </w:p>
    <w:p w14:paraId="224C3B96" w14:textId="77777777" w:rsidR="00ED1789" w:rsidRPr="00ED1789" w:rsidRDefault="00ED1789" w:rsidP="00ED1789">
      <w:r w:rsidRPr="00ED1789">
        <w:t xml:space="preserve">            z_poly.district,</w:t>
      </w:r>
    </w:p>
    <w:p w14:paraId="6196BD8F" w14:textId="77777777" w:rsidR="00ED1789" w:rsidRPr="00ED1789" w:rsidRDefault="00ED1789" w:rsidP="00ED1789">
      <w:r w:rsidRPr="00ED1789">
        <w:t xml:space="preserve">            COALESCE(r.severity_level, 'NORMAL') AS severity_level,</w:t>
      </w:r>
    </w:p>
    <w:p w14:paraId="6EF30F82" w14:textId="77777777" w:rsidR="00ED1789" w:rsidRPr="00ED1789" w:rsidRDefault="00ED1789" w:rsidP="00ED1789">
      <w:r w:rsidRPr="00ED1789">
        <w:t xml:space="preserve">            COALESCE(r.risk_score, 0.0) AS risk_score</w:t>
      </w:r>
    </w:p>
    <w:p w14:paraId="7DA6D207" w14:textId="77777777" w:rsidR="00ED1789" w:rsidRPr="00ED1789" w:rsidRDefault="00ED1789" w:rsidP="00ED1789">
      <w:r w:rsidRPr="00ED1789">
        <w:t xml:space="preserve">        FROM slope_monitoring_zones z_poly</w:t>
      </w:r>
    </w:p>
    <w:p w14:paraId="03D454A7" w14:textId="77777777" w:rsidR="00ED1789" w:rsidRPr="00ED1789" w:rsidRDefault="00ED1789" w:rsidP="00ED1789">
      <w:r w:rsidRPr="00ED1789">
        <w:t xml:space="preserve">        JOIN bounds ON z_poly.geom &amp;&amp; ST_Transform(bounds.geom, 4326)</w:t>
      </w:r>
    </w:p>
    <w:p w14:paraId="03C032C2" w14:textId="77777777" w:rsidR="00ED1789" w:rsidRPr="00ED1789" w:rsidRDefault="00ED1789" w:rsidP="00ED1789">
      <w:r w:rsidRPr="00ED1789">
        <w:t xml:space="preserve">        LEFT JOIN LATERAL (</w:t>
      </w:r>
    </w:p>
    <w:p w14:paraId="7F67F6C4" w14:textId="77777777" w:rsidR="00ED1789" w:rsidRPr="00ED1789" w:rsidRDefault="00ED1789" w:rsidP="00ED1789">
      <w:r w:rsidRPr="00ED1789">
        <w:t xml:space="preserve">            SELECT severity_level, risk_score </w:t>
      </w:r>
    </w:p>
    <w:p w14:paraId="5272C98B" w14:textId="77777777" w:rsidR="00ED1789" w:rsidRPr="00ED1789" w:rsidRDefault="00ED1789" w:rsidP="00ED1789">
      <w:r w:rsidRPr="00ED1789">
        <w:t xml:space="preserve">            FROM early_warning_alerts a </w:t>
      </w:r>
    </w:p>
    <w:p w14:paraId="18AABB94" w14:textId="77777777" w:rsidR="00ED1789" w:rsidRPr="00ED1789" w:rsidRDefault="00ED1789" w:rsidP="00ED1789">
      <w:r w:rsidRPr="00ED1789">
        <w:t xml:space="preserve">            WHERE a.zone_id = z_poly.zone_id </w:t>
      </w:r>
    </w:p>
    <w:p w14:paraId="68EAEDB0" w14:textId="77777777" w:rsidR="00ED1789" w:rsidRPr="00ED1789" w:rsidRDefault="00ED1789" w:rsidP="00ED1789">
      <w:r w:rsidRPr="00ED1789">
        <w:t xml:space="preserve">              AND a.expires_at &gt; NOW() </w:t>
      </w:r>
    </w:p>
    <w:p w14:paraId="17AD595F" w14:textId="77777777" w:rsidR="00ED1789" w:rsidRPr="00ED1789" w:rsidRDefault="00ED1789" w:rsidP="00ED1789">
      <w:r w:rsidRPr="00ED1789">
        <w:t xml:space="preserve">            ORDER BY a.issued_at DESC </w:t>
      </w:r>
    </w:p>
    <w:p w14:paraId="704A6295" w14:textId="77777777" w:rsidR="00ED1789" w:rsidRPr="00ED1789" w:rsidRDefault="00ED1789" w:rsidP="00ED1789">
      <w:r w:rsidRPr="00ED1789">
        <w:t xml:space="preserve">            LIMIT 1</w:t>
      </w:r>
    </w:p>
    <w:p w14:paraId="70B4DC7F" w14:textId="77777777" w:rsidR="00ED1789" w:rsidRPr="00ED1789" w:rsidRDefault="00ED1789" w:rsidP="00ED1789">
      <w:r w:rsidRPr="00ED1789">
        <w:t xml:space="preserve">        ) r ON true</w:t>
      </w:r>
    </w:p>
    <w:p w14:paraId="657BE367" w14:textId="77777777" w:rsidR="00ED1789" w:rsidRPr="00ED1789" w:rsidRDefault="00ED1789" w:rsidP="00ED1789">
      <w:r w:rsidRPr="00ED1789">
        <w:t xml:space="preserve">    )</w:t>
      </w:r>
    </w:p>
    <w:p w14:paraId="5CCFDC94" w14:textId="77777777" w:rsidR="00ED1789" w:rsidRPr="00ED1789" w:rsidRDefault="00ED1789" w:rsidP="00ED1789">
      <w:r w:rsidRPr="00ED1789">
        <w:t xml:space="preserve">    SELECT ST_AsMVT(mvtgeom.*, 'landslide_risk_layer', 4096, 'geom')</w:t>
      </w:r>
    </w:p>
    <w:p w14:paraId="2D4E04C4" w14:textId="77777777" w:rsidR="00ED1789" w:rsidRPr="00ED1789" w:rsidRDefault="00ED1789" w:rsidP="00ED1789">
      <w:r w:rsidRPr="00ED1789">
        <w:t xml:space="preserve">    INTO mvt</w:t>
      </w:r>
    </w:p>
    <w:p w14:paraId="2519955E" w14:textId="77777777" w:rsidR="00ED1789" w:rsidRPr="00ED1789" w:rsidRDefault="00ED1789" w:rsidP="00ED1789">
      <w:r w:rsidRPr="00ED1789">
        <w:t xml:space="preserve">    FROM mvtgeom;</w:t>
      </w:r>
    </w:p>
    <w:p w14:paraId="6183F988" w14:textId="77777777" w:rsidR="00ED1789" w:rsidRPr="00ED1789" w:rsidRDefault="00ED1789" w:rsidP="00ED1789">
      <w:r w:rsidRPr="00ED1789">
        <w:t xml:space="preserve">    </w:t>
      </w:r>
    </w:p>
    <w:p w14:paraId="1F08D410" w14:textId="77777777" w:rsidR="00ED1789" w:rsidRPr="00ED1789" w:rsidRDefault="00ED1789" w:rsidP="00ED1789">
      <w:r w:rsidRPr="00ED1789">
        <w:t xml:space="preserve">    RETURN mvt;</w:t>
      </w:r>
    </w:p>
    <w:p w14:paraId="30BC34BE" w14:textId="77777777" w:rsidR="00ED1789" w:rsidRPr="00ED1789" w:rsidRDefault="00ED1789" w:rsidP="00ED1789">
      <w:r w:rsidRPr="00ED1789">
        <w:lastRenderedPageBreak/>
        <w:t>END;</w:t>
      </w:r>
    </w:p>
    <w:p w14:paraId="3F402913" w14:textId="77777777" w:rsidR="00ED1789" w:rsidRPr="00ED1789" w:rsidRDefault="00ED1789" w:rsidP="00ED1789">
      <w:r w:rsidRPr="00ED1789">
        <w:t>$$ LANGUAGE plpgsql STABLE PARALLEL SAFE;</w:t>
      </w:r>
    </w:p>
    <w:p w14:paraId="1B74A5C1" w14:textId="77777777" w:rsidR="00ED1789" w:rsidRPr="00ED1789" w:rsidRDefault="00ED1789" w:rsidP="00ED1789">
      <w:r w:rsidRPr="00ED1789">
        <w:t>The FastAPI application maps dynamic URL routes directly to this database function. The binary responses are cached in an edge Redis cache with short time-to-live intervals to ensure quick response times while keeping map views aligned with live field conditions.</w:t>
      </w:r>
    </w:p>
    <w:p w14:paraId="6507AD82" w14:textId="77777777" w:rsidR="00ED1789" w:rsidRPr="00ED1789" w:rsidRDefault="00ED1789" w:rsidP="00ED1789">
      <w:r w:rsidRPr="00ED1789">
        <w:t>Python</w:t>
      </w:r>
    </w:p>
    <w:p w14:paraId="7298509B" w14:textId="77777777" w:rsidR="00ED1789" w:rsidRPr="00ED1789" w:rsidRDefault="00ED1789" w:rsidP="00ED1789">
      <w:r w:rsidRPr="00ED1789">
        <w:t>from fastapi import FastAPI, Response, Depends</w:t>
      </w:r>
    </w:p>
    <w:p w14:paraId="5859383A" w14:textId="77777777" w:rsidR="00ED1789" w:rsidRPr="00ED1789" w:rsidRDefault="00ED1789" w:rsidP="00ED1789">
      <w:r w:rsidRPr="00ED1789">
        <w:t>import asyncpg</w:t>
      </w:r>
    </w:p>
    <w:p w14:paraId="71CEF4E4" w14:textId="77777777" w:rsidR="00ED1789" w:rsidRPr="00ED1789" w:rsidRDefault="00ED1789" w:rsidP="00ED1789"/>
    <w:p w14:paraId="2B95B748" w14:textId="77777777" w:rsidR="00ED1789" w:rsidRPr="00ED1789" w:rsidRDefault="00ED1789" w:rsidP="00ED1789">
      <w:r w:rsidRPr="00ED1789">
        <w:t>app = FastAPI(title="NER Landslide Early Warning System API")</w:t>
      </w:r>
    </w:p>
    <w:p w14:paraId="29A500BA" w14:textId="77777777" w:rsidR="00ED1789" w:rsidRPr="00ED1789" w:rsidRDefault="00ED1789" w:rsidP="00ED1789"/>
    <w:p w14:paraId="3A19A28F" w14:textId="77777777" w:rsidR="00ED1789" w:rsidRPr="00ED1789" w:rsidRDefault="00ED1789" w:rsidP="00ED1789">
      <w:r w:rsidRPr="00ED1789">
        <w:t>@app.get("/api/v1/tiles/{z}/{x}/{y}.mvt", response_class=Response)</w:t>
      </w:r>
    </w:p>
    <w:p w14:paraId="047E0A44" w14:textId="77777777" w:rsidR="00ED1789" w:rsidRPr="00ED1789" w:rsidRDefault="00ED1789" w:rsidP="00ED1789">
      <w:r w:rsidRPr="00ED1789">
        <w:t>async def serve_vector_tile(z: int, x: int, y: int, db_pool = Depends(get_db_pool)):</w:t>
      </w:r>
    </w:p>
    <w:p w14:paraId="725C7CA9" w14:textId="77777777" w:rsidR="00ED1789" w:rsidRPr="00ED1789" w:rsidRDefault="00ED1789" w:rsidP="00ED1789">
      <w:r w:rsidRPr="00ED1789">
        <w:t xml:space="preserve">    cache_key = f"mvt:{z}:{x}:{y}"</w:t>
      </w:r>
    </w:p>
    <w:p w14:paraId="612754CE" w14:textId="77777777" w:rsidR="00ED1789" w:rsidRPr="00ED1789" w:rsidRDefault="00ED1789" w:rsidP="00ED1789">
      <w:r w:rsidRPr="00ED1789">
        <w:t xml:space="preserve">    cached_tile = await redis_client.get(cache_key)</w:t>
      </w:r>
    </w:p>
    <w:p w14:paraId="3CED54F4" w14:textId="77777777" w:rsidR="00ED1789" w:rsidRPr="00ED1789" w:rsidRDefault="00ED1789" w:rsidP="00ED1789">
      <w:r w:rsidRPr="00ED1789">
        <w:t xml:space="preserve">    if cached_tile:</w:t>
      </w:r>
    </w:p>
    <w:p w14:paraId="77E0E09D" w14:textId="77777777" w:rsidR="00ED1789" w:rsidRPr="00ED1789" w:rsidRDefault="00ED1789" w:rsidP="00ED1789">
      <w:r w:rsidRPr="00ED1789">
        <w:t xml:space="preserve">        return Response(content=cached_tile, media_type="application/vnd.mapbox-vector-tile")</w:t>
      </w:r>
    </w:p>
    <w:p w14:paraId="0915EE49" w14:textId="77777777" w:rsidR="00ED1789" w:rsidRPr="00ED1789" w:rsidRDefault="00ED1789" w:rsidP="00ED1789">
      <w:r w:rsidRPr="00ED1789">
        <w:t xml:space="preserve">    </w:t>
      </w:r>
    </w:p>
    <w:p w14:paraId="296314C1" w14:textId="77777777" w:rsidR="00ED1789" w:rsidRPr="00ED1789" w:rsidRDefault="00ED1789" w:rsidP="00ED1789">
      <w:r w:rsidRPr="00ED1789">
        <w:t xml:space="preserve">    query = "SELECT get_risk_vector_tile($1, $2, $3);"</w:t>
      </w:r>
    </w:p>
    <w:p w14:paraId="591FE65C" w14:textId="77777777" w:rsidR="00ED1789" w:rsidRPr="00ED1789" w:rsidRDefault="00ED1789" w:rsidP="00ED1789">
      <w:r w:rsidRPr="00ED1789">
        <w:t xml:space="preserve">    async with db_pool.acquire() as connection:</w:t>
      </w:r>
    </w:p>
    <w:p w14:paraId="37D544BE" w14:textId="77777777" w:rsidR="00ED1789" w:rsidRPr="00ED1789" w:rsidRDefault="00ED1789" w:rsidP="00ED1789">
      <w:r w:rsidRPr="00ED1789">
        <w:t xml:space="preserve">        tile_bytes = await connection.fetchval(query, z, x, y)</w:t>
      </w:r>
    </w:p>
    <w:p w14:paraId="0BBB0764" w14:textId="77777777" w:rsidR="00ED1789" w:rsidRPr="00ED1789" w:rsidRDefault="00ED1789" w:rsidP="00ED1789">
      <w:r w:rsidRPr="00ED1789">
        <w:t xml:space="preserve">        </w:t>
      </w:r>
    </w:p>
    <w:p w14:paraId="21173D0E" w14:textId="77777777" w:rsidR="00ED1789" w:rsidRPr="00ED1789" w:rsidRDefault="00ED1789" w:rsidP="00ED1789">
      <w:r w:rsidRPr="00ED1789">
        <w:t xml:space="preserve">    if not tile_bytes:</w:t>
      </w:r>
    </w:p>
    <w:p w14:paraId="138DFEA2" w14:textId="77777777" w:rsidR="00ED1789" w:rsidRPr="00ED1789" w:rsidRDefault="00ED1789" w:rsidP="00ED1789">
      <w:r w:rsidRPr="00ED1789">
        <w:t xml:space="preserve">        return Response(status_code=204)</w:t>
      </w:r>
    </w:p>
    <w:p w14:paraId="496E3756" w14:textId="77777777" w:rsidR="00ED1789" w:rsidRPr="00ED1789" w:rsidRDefault="00ED1789" w:rsidP="00ED1789">
      <w:r w:rsidRPr="00ED1789">
        <w:t xml:space="preserve">        </w:t>
      </w:r>
    </w:p>
    <w:p w14:paraId="244DB7B5" w14:textId="77777777" w:rsidR="00ED1789" w:rsidRPr="00ED1789" w:rsidRDefault="00ED1789" w:rsidP="00ED1789">
      <w:r w:rsidRPr="00ED1789">
        <w:t xml:space="preserve">    await redis_client.set(cache_key, tile_bytes, ex=60)</w:t>
      </w:r>
    </w:p>
    <w:p w14:paraId="548D6FF2" w14:textId="77777777" w:rsidR="00ED1789" w:rsidRPr="00ED1789" w:rsidRDefault="00ED1789" w:rsidP="00ED1789">
      <w:r w:rsidRPr="00ED1789">
        <w:lastRenderedPageBreak/>
        <w:t xml:space="preserve">    return Response(content=tile_bytes, media_type="application/vnd.mapbox-vector-tile")</w:t>
      </w:r>
    </w:p>
    <w:p w14:paraId="510C84E8" w14:textId="77777777" w:rsidR="00ED1789" w:rsidRPr="00ED1789" w:rsidRDefault="00ED1789" w:rsidP="00ED1789">
      <w:r w:rsidRPr="00ED1789">
        <w:t xml:space="preserve">For emergency warnings, the backend integrates with the </w:t>
      </w:r>
      <w:r w:rsidRPr="00ED1789">
        <w:rPr>
          <w:b/>
          <w:bCs/>
        </w:rPr>
        <w:t>Integrated Alert System (SACHET)</w:t>
      </w:r>
      <w:r w:rsidRPr="00ED1789">
        <w:t xml:space="preserve">, operated by the National Disaster Management Authority (NDMA) and the Centre for Development of Telematics (C-DOT). SACHET operates using the ITU-T X.1303 / OASIS </w:t>
      </w:r>
      <w:r w:rsidRPr="00ED1789">
        <w:rPr>
          <w:b/>
          <w:bCs/>
        </w:rPr>
        <w:t>Common Alerting Protocol (CAP v1.2)</w:t>
      </w:r>
      <w:r w:rsidRPr="00ED1789">
        <w:t>, an international XML-based standard for public safety notifications. When risk conditions cross critical thresholds, the early warning system creates an OASIS-compliant CAP XML payload and posts it to the SACHET ingestion broker, triggering cell broadcasts, automated SMS warnings, and coastal/mountain sirens across the affected districts.</w:t>
      </w:r>
    </w:p>
    <w:p w14:paraId="6853AAFF" w14:textId="77777777" w:rsidR="00ED1789" w:rsidRPr="00ED1789" w:rsidRDefault="00ED1789" w:rsidP="00ED1789">
      <w:r w:rsidRPr="00ED1789">
        <w:t>XML</w:t>
      </w:r>
    </w:p>
    <w:p w14:paraId="6CD3D5FF" w14:textId="77777777" w:rsidR="00ED1789" w:rsidRPr="00ED1789" w:rsidRDefault="00ED1789" w:rsidP="00ED1789">
      <w:r w:rsidRPr="00ED1789">
        <w:t>&lt;?xml version="1.0" encoding="UTF-8"?&gt;</w:t>
      </w:r>
    </w:p>
    <w:p w14:paraId="15C57DEB" w14:textId="77777777" w:rsidR="00ED1789" w:rsidRPr="00ED1789" w:rsidRDefault="00ED1789" w:rsidP="00ED1789">
      <w:r w:rsidRPr="00ED1789">
        <w:t>&lt;alert xmlns="urn:oasis:names:tc:emergency:cap:1.2"&gt;</w:t>
      </w:r>
    </w:p>
    <w:p w14:paraId="547C5199" w14:textId="77777777" w:rsidR="00ED1789" w:rsidRPr="00ED1789" w:rsidRDefault="00ED1789" w:rsidP="00ED1789">
      <w:r w:rsidRPr="00ED1789">
        <w:t xml:space="preserve">  &lt;identifier&gt;NER-LEWS-SIKKIM-2026-00891&lt;/identifier&gt;</w:t>
      </w:r>
    </w:p>
    <w:p w14:paraId="40534162" w14:textId="77777777" w:rsidR="00ED1789" w:rsidRPr="00ED1789" w:rsidRDefault="00ED1789" w:rsidP="00ED1789">
      <w:r w:rsidRPr="00ED1789">
        <w:t xml:space="preserve">  &lt;sender&gt;lews-engine@sikkim.gov.in&lt;/sender&gt;</w:t>
      </w:r>
    </w:p>
    <w:p w14:paraId="55002E88" w14:textId="77777777" w:rsidR="00ED1789" w:rsidRPr="00ED1789" w:rsidRDefault="00ED1789" w:rsidP="00ED1789">
      <w:r w:rsidRPr="00ED1789">
        <w:t xml:space="preserve">  &lt;sent&gt;2026-07-22T08:15:00+05:30&lt;/sent&gt;</w:t>
      </w:r>
    </w:p>
    <w:p w14:paraId="030600C2" w14:textId="77777777" w:rsidR="00ED1789" w:rsidRPr="00ED1789" w:rsidRDefault="00ED1789" w:rsidP="00ED1789">
      <w:r w:rsidRPr="00ED1789">
        <w:t xml:space="preserve">  &lt;status&gt;Actual&lt;/status&gt;</w:t>
      </w:r>
    </w:p>
    <w:p w14:paraId="1857D4CA" w14:textId="77777777" w:rsidR="00ED1789" w:rsidRPr="00ED1789" w:rsidRDefault="00ED1789" w:rsidP="00ED1789">
      <w:r w:rsidRPr="00ED1789">
        <w:t xml:space="preserve">  &lt;msgType&gt;Alert&lt;/msgType&gt;</w:t>
      </w:r>
    </w:p>
    <w:p w14:paraId="7C8B19B4" w14:textId="77777777" w:rsidR="00ED1789" w:rsidRPr="00ED1789" w:rsidRDefault="00ED1789" w:rsidP="00ED1789">
      <w:r w:rsidRPr="00ED1789">
        <w:t xml:space="preserve">  &lt;scope&gt;Public&lt;/scope&gt;</w:t>
      </w:r>
    </w:p>
    <w:p w14:paraId="7F661ACD" w14:textId="77777777" w:rsidR="00ED1789" w:rsidRPr="00ED1789" w:rsidRDefault="00ED1789" w:rsidP="00ED1789">
      <w:r w:rsidRPr="00ED1789">
        <w:t xml:space="preserve">  &lt;info&gt;</w:t>
      </w:r>
    </w:p>
    <w:p w14:paraId="0B1F39F7" w14:textId="77777777" w:rsidR="00ED1789" w:rsidRPr="00ED1789" w:rsidRDefault="00ED1789" w:rsidP="00ED1789">
      <w:r w:rsidRPr="00ED1789">
        <w:t xml:space="preserve">    &lt;category&gt;Geo&lt;/category&gt;</w:t>
      </w:r>
    </w:p>
    <w:p w14:paraId="47FF6636" w14:textId="77777777" w:rsidR="00ED1789" w:rsidRPr="00ED1789" w:rsidRDefault="00ED1789" w:rsidP="00ED1789">
      <w:r w:rsidRPr="00ED1789">
        <w:t xml:space="preserve">    &lt;event&gt;Imminent Landslide Hazard&lt;/event&gt;</w:t>
      </w:r>
    </w:p>
    <w:p w14:paraId="2C010946" w14:textId="77777777" w:rsidR="00ED1789" w:rsidRPr="00ED1789" w:rsidRDefault="00ED1789" w:rsidP="00ED1789">
      <w:r w:rsidRPr="00ED1789">
        <w:t xml:space="preserve">    &lt;urgency&gt;Immediate&lt;/urgency&gt;</w:t>
      </w:r>
    </w:p>
    <w:p w14:paraId="3ECD8C3C" w14:textId="77777777" w:rsidR="00ED1789" w:rsidRPr="00ED1789" w:rsidRDefault="00ED1789" w:rsidP="00ED1789">
      <w:r w:rsidRPr="00ED1789">
        <w:t xml:space="preserve">    &lt;severity&gt;Extreme&lt;/severity&gt;</w:t>
      </w:r>
    </w:p>
    <w:p w14:paraId="6E89B069" w14:textId="77777777" w:rsidR="00ED1789" w:rsidRPr="00ED1789" w:rsidRDefault="00ED1789" w:rsidP="00ED1789">
      <w:r w:rsidRPr="00ED1789">
        <w:t xml:space="preserve">    &lt;certainty&gt;Observed&lt;/certainty&gt;</w:t>
      </w:r>
    </w:p>
    <w:p w14:paraId="3341AB73" w14:textId="77777777" w:rsidR="00ED1789" w:rsidRPr="00ED1789" w:rsidRDefault="00ED1789" w:rsidP="00ED1789">
      <w:r w:rsidRPr="00ED1789">
        <w:t xml:space="preserve">    &lt;expires&gt;2026-07-22T14:15:00+05:30&lt;/expires&gt;</w:t>
      </w:r>
    </w:p>
    <w:p w14:paraId="795B25A1" w14:textId="77777777" w:rsidR="00ED1789" w:rsidRPr="00ED1789" w:rsidRDefault="00ED1789" w:rsidP="00ED1789">
      <w:r w:rsidRPr="00ED1789">
        <w:t xml:space="preserve">    &lt;headline&gt;Critical Landslide Warning: Gangtok-Rangpo NH-10 Corridor&lt;/headline&gt;</w:t>
      </w:r>
    </w:p>
    <w:p w14:paraId="38BF7CF0" w14:textId="77777777" w:rsidR="00ED1789" w:rsidRPr="00ED1789" w:rsidRDefault="00ED1789" w:rsidP="00ED1789">
      <w:r w:rsidRPr="00ED1789">
        <w:t xml:space="preserve">    &lt;description&gt;Subsurface telemetry indicates tertiary creep deformation exceeding 15 mm/hr and saturated pore-water pressures along the lower slope.&lt;/description&gt;</w:t>
      </w:r>
    </w:p>
    <w:p w14:paraId="2528C8F3" w14:textId="77777777" w:rsidR="00ED1789" w:rsidRPr="00ED1789" w:rsidRDefault="00ED1789" w:rsidP="00ED1789">
      <w:r w:rsidRPr="00ED1789">
        <w:t xml:space="preserve">    &lt;instruction&gt;Evacuate all temporary settlements in the identified runout path. Suspend vehicular movement.&lt;/instruction&gt;</w:t>
      </w:r>
    </w:p>
    <w:p w14:paraId="28B1C9E0" w14:textId="77777777" w:rsidR="00ED1789" w:rsidRPr="00ED1789" w:rsidRDefault="00ED1789" w:rsidP="00ED1789">
      <w:r w:rsidRPr="00ED1789">
        <w:lastRenderedPageBreak/>
        <w:t xml:space="preserve">    &lt;area&gt;</w:t>
      </w:r>
    </w:p>
    <w:p w14:paraId="479A67AC" w14:textId="77777777" w:rsidR="00ED1789" w:rsidRPr="00ED1789" w:rsidRDefault="00ED1789" w:rsidP="00ED1789">
      <w:r w:rsidRPr="00ED1789">
        <w:t xml:space="preserve">      &lt;areaDesc&gt;Chandmari Slope, Gangtok District, Sikkim&lt;/areaDesc&gt;</w:t>
      </w:r>
    </w:p>
    <w:p w14:paraId="09880E66" w14:textId="77777777" w:rsidR="00ED1789" w:rsidRPr="00ED1789" w:rsidRDefault="00ED1789" w:rsidP="00ED1789">
      <w:r w:rsidRPr="00ED1789">
        <w:t xml:space="preserve">      &lt;polygon&gt;27.3312,88.6120 27.3345,88.6180 27.3290,88.6210 27.3250,88.6140 27.3312,88.6120&lt;/polygon&gt;</w:t>
      </w:r>
    </w:p>
    <w:p w14:paraId="439D1B86" w14:textId="77777777" w:rsidR="00ED1789" w:rsidRPr="00ED1789" w:rsidRDefault="00ED1789" w:rsidP="00ED1789">
      <w:r w:rsidRPr="00ED1789">
        <w:t xml:space="preserve">    &lt;/area&gt;</w:t>
      </w:r>
    </w:p>
    <w:p w14:paraId="7D35AD8E" w14:textId="77777777" w:rsidR="00ED1789" w:rsidRPr="00ED1789" w:rsidRDefault="00ED1789" w:rsidP="00ED1789">
      <w:r w:rsidRPr="00ED1789">
        <w:t xml:space="preserve">  &lt;/info&gt;</w:t>
      </w:r>
    </w:p>
    <w:p w14:paraId="0F50248A" w14:textId="77777777" w:rsidR="00ED1789" w:rsidRPr="00ED1789" w:rsidRDefault="00ED1789" w:rsidP="00ED1789">
      <w:r w:rsidRPr="00ED1789">
        <w:t>&lt;/alert&gt;</w:t>
      </w:r>
    </w:p>
    <w:p w14:paraId="109670AB" w14:textId="77777777" w:rsidR="00ED1789" w:rsidRPr="00ED1789" w:rsidRDefault="00ED1789" w:rsidP="00ED1789">
      <w:pPr>
        <w:rPr>
          <w:b/>
          <w:bCs/>
        </w:rPr>
      </w:pPr>
      <w:r w:rsidRPr="00ED1789">
        <w:rPr>
          <w:b/>
          <w:bCs/>
        </w:rPr>
        <w:t>6. Frontend Engineering and Web GIS Integration</w:t>
      </w:r>
    </w:p>
    <w:p w14:paraId="766CFBE0" w14:textId="77777777" w:rsidR="00ED1789" w:rsidRPr="00ED1789" w:rsidRDefault="00ED1789" w:rsidP="00ED1789">
      <w:r w:rsidRPr="00ED1789">
        <w:t>The dashboard provides real-time situational awareness for disaster management authorities, geotechnical engineers, and the public. It must deliver responsive 3D terrain visualizations and time-series telemetry charts while running smoothly on modest client hardware across the NER.</w:t>
      </w:r>
    </w:p>
    <w:p w14:paraId="4E07C393" w14:textId="77777777" w:rsidR="00ED1789" w:rsidRPr="00ED1789" w:rsidRDefault="00ED1789" w:rsidP="00ED1789">
      <w:r w:rsidRPr="00ED1789">
        <w:t xml:space="preserve">Using </w:t>
      </w:r>
      <w:r w:rsidRPr="00ED1789">
        <w:rPr>
          <w:b/>
          <w:bCs/>
        </w:rPr>
        <w:t>Next.js (React 19 App Router)</w:t>
      </w:r>
      <w:r w:rsidRPr="00ED1789">
        <w:t xml:space="preserve"> provides architectural advantages over client-side Single Page Applications (SPAs) or static HTML/JavaScript implementations. In the mountainous terrain of the NER, mobile internet speeds are often constrained by weather and topography. A client-side SPA must download, parse, and execute megabytes of JavaScript before the user can view hazard alerts.</w:t>
      </w:r>
    </w:p>
    <w:p w14:paraId="1AE6BA58" w14:textId="77777777" w:rsidR="00ED1789" w:rsidRPr="00ED1789" w:rsidRDefault="00ED1789" w:rsidP="00ED1789">
      <w:r w:rsidRPr="00ED1789">
        <w:t>Next.js employs a hybrid architecture: landing pages, regional summaries, and active alert banners are pre-rendered on the server (Server-Side Rendering [SSR]), ensuring fast initial load times and immediate accessibility. Interactive mapping views, WebGL contexts, and dynamic telemetry charts are isolated within dynamic Client Components, initialized only after the basic page structure is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756"/>
        <w:gridCol w:w="1906"/>
        <w:gridCol w:w="1935"/>
        <w:gridCol w:w="1953"/>
      </w:tblGrid>
      <w:tr w:rsidR="00ED1789" w:rsidRPr="00ED1789" w14:paraId="58886A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77094" w14:textId="77777777" w:rsidR="00ED1789" w:rsidRPr="00ED1789" w:rsidRDefault="00ED1789" w:rsidP="00ED1789">
            <w:r w:rsidRPr="00ED1789">
              <w:rPr>
                <w:b/>
                <w:bCs/>
              </w:rPr>
              <w:t>Web GIS Library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6907F" w14:textId="77777777" w:rsidR="00ED1789" w:rsidRPr="00ED1789" w:rsidRDefault="00ED1789" w:rsidP="00ED1789">
            <w:r w:rsidRPr="00ED1789">
              <w:rPr>
                <w:b/>
                <w:bCs/>
              </w:rPr>
              <w:t>3D Terrain Rendering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20A7D" w14:textId="77777777" w:rsidR="00ED1789" w:rsidRPr="00ED1789" w:rsidRDefault="00ED1789" w:rsidP="00ED1789">
            <w:r w:rsidRPr="00ED1789">
              <w:rPr>
                <w:b/>
                <w:bCs/>
              </w:rPr>
              <w:t>Vector Performance Under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939A6" w14:textId="77777777" w:rsidR="00ED1789" w:rsidRPr="00ED1789" w:rsidRDefault="00ED1789" w:rsidP="00ED1789">
            <w:r w:rsidRPr="00ED1789">
              <w:rPr>
                <w:b/>
                <w:bCs/>
              </w:rPr>
              <w:t>Licensing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55FC9" w14:textId="77777777" w:rsidR="00ED1789" w:rsidRPr="00ED1789" w:rsidRDefault="00ED1789" w:rsidP="00ED1789">
            <w:r w:rsidRPr="00ED1789">
              <w:rPr>
                <w:b/>
                <w:bCs/>
              </w:rPr>
              <w:t>Architectural Suitability</w:t>
            </w:r>
          </w:p>
        </w:tc>
      </w:tr>
      <w:tr w:rsidR="00ED1789" w:rsidRPr="00ED1789" w14:paraId="4A713D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F5658" w14:textId="77777777" w:rsidR="00ED1789" w:rsidRPr="00ED1789" w:rsidRDefault="00ED1789" w:rsidP="00ED1789">
            <w:r w:rsidRPr="00ED1789">
              <w:rPr>
                <w:b/>
                <w:bCs/>
              </w:rPr>
              <w:t>MapLibre GL 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015C2" w14:textId="77777777" w:rsidR="00ED1789" w:rsidRPr="00ED1789" w:rsidRDefault="00ED1789" w:rsidP="00ED1789">
            <w:r w:rsidRPr="00ED1789">
              <w:t xml:space="preserve">Native GPU-based 3D mesh rendering using raster Digital Elevation Models </w:t>
            </w:r>
            <w:r w:rsidRPr="00ED1789">
              <w:lastRenderedPageBreak/>
              <w:t>(RGB Terrain tiles)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F7843" w14:textId="77777777" w:rsidR="00ED1789" w:rsidRPr="00ED1789" w:rsidRDefault="00ED1789" w:rsidP="00ED1789">
            <w:r w:rsidRPr="00ED1789">
              <w:lastRenderedPageBreak/>
              <w:t xml:space="preserve">WebGL / WebGPU acceleration; easily renders hundreds of thousands of vector </w:t>
            </w:r>
            <w:r w:rsidRPr="00ED1789">
              <w:lastRenderedPageBreak/>
              <w:t>features at 60 FPS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57270" w14:textId="77777777" w:rsidR="00ED1789" w:rsidRPr="00ED1789" w:rsidRDefault="00ED1789" w:rsidP="00ED1789">
            <w:r w:rsidRPr="00ED1789">
              <w:lastRenderedPageBreak/>
              <w:t>Fully open-source under the BSD-3-Clause license; community governed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41333" w14:textId="77777777" w:rsidR="00ED1789" w:rsidRPr="00ED1789" w:rsidRDefault="00ED1789" w:rsidP="00ED1789">
            <w:r w:rsidRPr="00ED1789">
              <w:rPr>
                <w:b/>
                <w:bCs/>
              </w:rPr>
              <w:t>Selected GIS Engine</w:t>
            </w:r>
            <w:r w:rsidRPr="00ED1789">
              <w:t xml:space="preserve">: Fully open-source; supports high-performance 3D elevation terrain visualization needed for </w:t>
            </w:r>
            <w:r w:rsidRPr="00ED1789">
              <w:lastRenderedPageBreak/>
              <w:t>Himalayan topography.</w:t>
            </w:r>
          </w:p>
        </w:tc>
      </w:tr>
      <w:tr w:rsidR="00ED1789" w:rsidRPr="00ED1789" w14:paraId="74F24B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5DE23" w14:textId="77777777" w:rsidR="00ED1789" w:rsidRPr="00ED1789" w:rsidRDefault="00ED1789" w:rsidP="00ED1789">
            <w:r w:rsidRPr="00ED1789">
              <w:rPr>
                <w:b/>
                <w:bCs/>
              </w:rPr>
              <w:lastRenderedPageBreak/>
              <w:t>Leaflet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7D449" w14:textId="77777777" w:rsidR="00ED1789" w:rsidRPr="00ED1789" w:rsidRDefault="00ED1789" w:rsidP="00ED1789">
            <w:r w:rsidRPr="00ED1789">
              <w:t>Lacks native 3D terrain capabilities; restricted to 2D planar map rendering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7B9D3" w14:textId="77777777" w:rsidR="00ED1789" w:rsidRPr="00ED1789" w:rsidRDefault="00ED1789" w:rsidP="00ED1789">
            <w:r w:rsidRPr="00ED1789">
              <w:t>Relies on DOM and SVG nodes; performance degrades noticeably when rendering more than 3,000 vector entities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0D487" w14:textId="77777777" w:rsidR="00ED1789" w:rsidRPr="00ED1789" w:rsidRDefault="00ED1789" w:rsidP="00ED1789">
            <w:r w:rsidRPr="00ED1789">
              <w:t>Open-source under BSD-2-Clause license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62911" w14:textId="77777777" w:rsidR="00ED1789" w:rsidRPr="00ED1789" w:rsidRDefault="00ED1789" w:rsidP="00ED1789">
            <w:r w:rsidRPr="00ED1789">
              <w:rPr>
                <w:b/>
                <w:bCs/>
              </w:rPr>
              <w:t>Rejected</w:t>
            </w:r>
            <w:r w:rsidRPr="00ED1789">
              <w:t>: Cannot visualize complex 3D slope morphology or render dense dynamic vector tiles smoothly.</w:t>
            </w:r>
          </w:p>
        </w:tc>
      </w:tr>
      <w:tr w:rsidR="00ED1789" w:rsidRPr="00ED1789" w14:paraId="6E08B4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448B5" w14:textId="77777777" w:rsidR="00ED1789" w:rsidRPr="00ED1789" w:rsidRDefault="00ED1789" w:rsidP="00ED1789">
            <w:r w:rsidRPr="00ED1789">
              <w:rPr>
                <w:b/>
                <w:bCs/>
              </w:rPr>
              <w:t>Google Maps JS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5F3E3" w14:textId="77777777" w:rsidR="00ED1789" w:rsidRPr="00ED1789" w:rsidRDefault="00ED1789" w:rsidP="00ED1789">
            <w:r w:rsidRPr="00ED1789">
              <w:t>Proprietary 3D rendering; does not support arbitrary custom terrain meshes or custom raster DEM 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A24C8" w14:textId="77777777" w:rsidR="00ED1789" w:rsidRPr="00ED1789" w:rsidRDefault="00ED1789" w:rsidP="00ED1789">
            <w:r w:rsidRPr="00ED1789">
              <w:t>Inflexible integration with dynamic PostGIS binary vector tiles (ST_AsMVT)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1D3EB" w14:textId="77777777" w:rsidR="00ED1789" w:rsidRPr="00ED1789" w:rsidRDefault="00ED1789" w:rsidP="00ED1789">
            <w:r w:rsidRPr="00ED1789">
              <w:t>Proprietary commercial license; usage charges can become unpredictable during emergency traffic surges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B87E2" w14:textId="77777777" w:rsidR="00ED1789" w:rsidRPr="00ED1789" w:rsidRDefault="00ED1789" w:rsidP="00ED1789">
            <w:r w:rsidRPr="00ED1789">
              <w:rPr>
                <w:b/>
                <w:bCs/>
              </w:rPr>
              <w:t>Rejected</w:t>
            </w:r>
            <w:r w:rsidRPr="00ED1789">
              <w:t>: Commercial restrictions, lack of custom spatial tile pipelines, and elevated operating costs during disaster spikes.</w:t>
            </w:r>
          </w:p>
        </w:tc>
      </w:tr>
    </w:tbl>
    <w:p w14:paraId="5F0941CB" w14:textId="77777777" w:rsidR="00ED1789" w:rsidRPr="00ED1789" w:rsidRDefault="00ED1789" w:rsidP="00ED1789">
      <w:r w:rsidRPr="00ED1789">
        <w:t xml:space="preserve">Visualizing landslides in mountainous regions like the Eastern Himalayas requires true 3D spatial context. A conventional flat 2D map cannot convey slope gradients, scarp faces, or catchment flow pathways. </w:t>
      </w:r>
      <w:r w:rsidRPr="00ED1789">
        <w:rPr>
          <w:b/>
          <w:bCs/>
        </w:rPr>
        <w:t>MapLibre GL JS</w:t>
      </w:r>
      <w:r w:rsidRPr="00ED1789">
        <w:t xml:space="preserve"> is selected as the primary mapping library. It operates using WebGL/WebGPU shaders, allowing the client's GPU to drape vector data, aerial imagery, and hazard risk boundaries over a 3D elevation mesh generated from Terrarium or Mapbox-RGB encoded DEM raster tiles.</w:t>
      </w:r>
    </w:p>
    <w:p w14:paraId="012DF1E0" w14:textId="77777777" w:rsidR="00ED1789" w:rsidRPr="00ED1789" w:rsidRDefault="00ED1789" w:rsidP="00ED1789">
      <w:r w:rsidRPr="00ED1789">
        <w:t>The frontend map organizes layers into a defined vertical stacking order:</w:t>
      </w:r>
    </w:p>
    <w:p w14:paraId="5AA4CBC8" w14:textId="77777777" w:rsidR="00ED1789" w:rsidRPr="00ED1789" w:rsidRDefault="00ED1789" w:rsidP="00ED1789">
      <w:r w:rsidRPr="00ED1789">
        <w:lastRenderedPageBreak/>
        <w:t>[ Top: Vector Overlay ]      7. Real-Time Inclinometer Kinematic Vectors &amp; Velocity Heading Arrows</w:t>
      </w:r>
    </w:p>
    <w:p w14:paraId="7F2A9457" w14:textId="77777777" w:rsidR="00ED1789" w:rsidRPr="00ED1789" w:rsidRDefault="00ED1789" w:rsidP="00ED1789">
      <w:r w:rsidRPr="00ED1789">
        <w:t xml:space="preserve">                             6. Sensor Station Point Markers (Clustered, Color-Coded by Status)</w:t>
      </w:r>
    </w:p>
    <w:p w14:paraId="1F89CD5C" w14:textId="77777777" w:rsidR="00ED1789" w:rsidRPr="00ED1789" w:rsidRDefault="00ED1789" w:rsidP="00ED1789">
      <w:r w:rsidRPr="00ED1789">
        <w:t xml:space="preserve">                             5. Dynamic Landslide Risk Polygons (PostGIS Vector Tiles - ST_AsMVT)</w:t>
      </w:r>
    </w:p>
    <w:p w14:paraId="049810BA" w14:textId="77777777" w:rsidR="00ED1789" w:rsidRPr="00ED1789" w:rsidRDefault="00ED1789" w:rsidP="00ED1789">
      <w:r w:rsidRPr="00ED1789">
        <w:t xml:space="preserve">                             4. Meteorological Overlays (IMD Doppler Radar Reflectivity / Rainfall)</w:t>
      </w:r>
    </w:p>
    <w:p w14:paraId="58C65BED" w14:textId="77777777" w:rsidR="00ED1789" w:rsidRPr="00ED1789" w:rsidRDefault="00ED1789" w:rsidP="00ED1789">
      <w:r w:rsidRPr="00ED1789">
        <w:t xml:space="preserve">                             3. Static Geological Overlays (Lithology, Regional Fault Lines, Macro-LHZ)</w:t>
      </w:r>
    </w:p>
    <w:p w14:paraId="4CC18151" w14:textId="77777777" w:rsidR="00ED1789" w:rsidRPr="00ED1789" w:rsidRDefault="00ED1789" w:rsidP="00ED1789">
      <w:r w:rsidRPr="00ED1789">
        <w:t xml:space="preserve">                             2. Base Cartography (High-contrast OpenStreetMap Vector Basemap)</w:t>
      </w:r>
    </w:p>
    <w:p w14:paraId="368AE1AF" w14:textId="77777777" w:rsidR="00ED1789" w:rsidRPr="00ED1789" w:rsidRDefault="00ED1789" w:rsidP="00ED1789">
      <w:r w:rsidRPr="00ED1789">
        <w:t>[ Bottom: 3D Surface ]       1. Digital Elevation Model Mesh (Raster RGB Terrain-DEM Tile Source)</w:t>
      </w:r>
    </w:p>
    <w:p w14:paraId="0900C793" w14:textId="77777777" w:rsidR="00ED1789" w:rsidRPr="00ED1789" w:rsidRDefault="00ED1789" w:rsidP="00ED1789">
      <w:r w:rsidRPr="00ED1789">
        <w:t>The client application configures dynamic styling within MapLibre GL JS, coloring vector polygons based on model predictions:</w:t>
      </w:r>
    </w:p>
    <w:p w14:paraId="7DF51370" w14:textId="77777777" w:rsidR="00ED1789" w:rsidRPr="00ED1789" w:rsidRDefault="00ED1789" w:rsidP="00ED1789">
      <w:r w:rsidRPr="00ED1789">
        <w:t>JavaScript</w:t>
      </w:r>
    </w:p>
    <w:p w14:paraId="3DF7A301" w14:textId="77777777" w:rsidR="00ED1789" w:rsidRPr="00ED1789" w:rsidRDefault="00ED1789" w:rsidP="00ED1789">
      <w:r w:rsidRPr="00ED1789">
        <w:t>map.addSource('landslide-risk-source', {</w:t>
      </w:r>
    </w:p>
    <w:p w14:paraId="603525D1" w14:textId="77777777" w:rsidR="00ED1789" w:rsidRPr="00ED1789" w:rsidRDefault="00ED1789" w:rsidP="00ED1789">
      <w:r w:rsidRPr="00ED1789">
        <w:t xml:space="preserve">  type: 'vector',</w:t>
      </w:r>
    </w:p>
    <w:p w14:paraId="71F8B590" w14:textId="77777777" w:rsidR="00ED1789" w:rsidRPr="00ED1789" w:rsidRDefault="00ED1789" w:rsidP="00ED1789">
      <w:r w:rsidRPr="00ED1789">
        <w:t xml:space="preserve">  tiles: ['https://lews.ner.gov.in/api/v1/tiles/{z}/{x}/{y}.mvt'],</w:t>
      </w:r>
    </w:p>
    <w:p w14:paraId="6D5A5211" w14:textId="77777777" w:rsidR="00ED1789" w:rsidRPr="00ED1789" w:rsidRDefault="00ED1789" w:rsidP="00ED1789">
      <w:r w:rsidRPr="00ED1789">
        <w:t xml:space="preserve">  minzoom: 6,</w:t>
      </w:r>
    </w:p>
    <w:p w14:paraId="3D0B40A6" w14:textId="77777777" w:rsidR="00ED1789" w:rsidRPr="00ED1789" w:rsidRDefault="00ED1789" w:rsidP="00ED1789">
      <w:r w:rsidRPr="00ED1789">
        <w:t xml:space="preserve">  maxzoom: 16</w:t>
      </w:r>
    </w:p>
    <w:p w14:paraId="73BBFE7D" w14:textId="77777777" w:rsidR="00ED1789" w:rsidRPr="00ED1789" w:rsidRDefault="00ED1789" w:rsidP="00ED1789">
      <w:r w:rsidRPr="00ED1789">
        <w:t>});</w:t>
      </w:r>
    </w:p>
    <w:p w14:paraId="0E1EE79E" w14:textId="77777777" w:rsidR="00ED1789" w:rsidRPr="00ED1789" w:rsidRDefault="00ED1789" w:rsidP="00ED1789"/>
    <w:p w14:paraId="52A84295" w14:textId="77777777" w:rsidR="00ED1789" w:rsidRPr="00ED1789" w:rsidRDefault="00ED1789" w:rsidP="00ED1789">
      <w:r w:rsidRPr="00ED1789">
        <w:t>map.addLayer({</w:t>
      </w:r>
    </w:p>
    <w:p w14:paraId="1C0F3216" w14:textId="77777777" w:rsidR="00ED1789" w:rsidRPr="00ED1789" w:rsidRDefault="00ED1789" w:rsidP="00ED1789">
      <w:r w:rsidRPr="00ED1789">
        <w:t xml:space="preserve">  id: 'landslide-risk-layer',</w:t>
      </w:r>
    </w:p>
    <w:p w14:paraId="0E01354F" w14:textId="77777777" w:rsidR="00ED1789" w:rsidRPr="00ED1789" w:rsidRDefault="00ED1789" w:rsidP="00ED1789">
      <w:r w:rsidRPr="00ED1789">
        <w:t xml:space="preserve">  type: 'fill',</w:t>
      </w:r>
    </w:p>
    <w:p w14:paraId="5F66DDD5" w14:textId="77777777" w:rsidR="00ED1789" w:rsidRPr="00ED1789" w:rsidRDefault="00ED1789" w:rsidP="00ED1789">
      <w:r w:rsidRPr="00ED1789">
        <w:t xml:space="preserve">  source: 'landslide-risk-source',</w:t>
      </w:r>
    </w:p>
    <w:p w14:paraId="08590ED2" w14:textId="77777777" w:rsidR="00ED1789" w:rsidRPr="00ED1789" w:rsidRDefault="00ED1789" w:rsidP="00ED1789">
      <w:r w:rsidRPr="00ED1789">
        <w:t xml:space="preserve">  'source-layer': 'landslide_risk_layer',</w:t>
      </w:r>
    </w:p>
    <w:p w14:paraId="5B9A4AFB" w14:textId="77777777" w:rsidR="00ED1789" w:rsidRPr="00ED1789" w:rsidRDefault="00ED1789" w:rsidP="00ED1789">
      <w:r w:rsidRPr="00ED1789">
        <w:t xml:space="preserve">  paint: {</w:t>
      </w:r>
    </w:p>
    <w:p w14:paraId="493B5DF8" w14:textId="77777777" w:rsidR="00ED1789" w:rsidRPr="00ED1789" w:rsidRDefault="00ED1789" w:rsidP="00ED1789">
      <w:r w:rsidRPr="00ED1789">
        <w:t xml:space="preserve">    'fill-color': [</w:t>
      </w:r>
    </w:p>
    <w:p w14:paraId="0590C452" w14:textId="77777777" w:rsidR="00ED1789" w:rsidRPr="00ED1789" w:rsidRDefault="00ED1789" w:rsidP="00ED1789">
      <w:r w:rsidRPr="00ED1789">
        <w:t xml:space="preserve">      'match',</w:t>
      </w:r>
    </w:p>
    <w:p w14:paraId="1DC82D5F" w14:textId="77777777" w:rsidR="00ED1789" w:rsidRPr="00ED1789" w:rsidRDefault="00ED1789" w:rsidP="00ED1789">
      <w:r w:rsidRPr="00ED1789">
        <w:t xml:space="preserve">      ['get', 'severity_level'],</w:t>
      </w:r>
    </w:p>
    <w:p w14:paraId="2381561A" w14:textId="77777777" w:rsidR="00ED1789" w:rsidRPr="00ED1789" w:rsidRDefault="00ED1789" w:rsidP="00ED1789">
      <w:r w:rsidRPr="00ED1789">
        <w:t xml:space="preserve">      'CRITICAL', '#d32f2f',</w:t>
      </w:r>
    </w:p>
    <w:p w14:paraId="33D0ECF3" w14:textId="77777777" w:rsidR="00ED1789" w:rsidRPr="00ED1789" w:rsidRDefault="00ED1789" w:rsidP="00ED1789">
      <w:r w:rsidRPr="00ED1789">
        <w:lastRenderedPageBreak/>
        <w:t xml:space="preserve">      'WARNING',  '#f57c00',</w:t>
      </w:r>
    </w:p>
    <w:p w14:paraId="711F0762" w14:textId="77777777" w:rsidR="00ED1789" w:rsidRPr="00ED1789" w:rsidRDefault="00ED1789" w:rsidP="00ED1789">
      <w:r w:rsidRPr="00ED1789">
        <w:t xml:space="preserve">      'WATCH',    '#fbc02d',</w:t>
      </w:r>
    </w:p>
    <w:p w14:paraId="4E6B2406" w14:textId="77777777" w:rsidR="00ED1789" w:rsidRPr="00ED1789" w:rsidRDefault="00ED1789" w:rsidP="00ED1789">
      <w:r w:rsidRPr="00ED1789">
        <w:t xml:space="preserve">      'ADVISORY', '#388e3c',</w:t>
      </w:r>
    </w:p>
    <w:p w14:paraId="7F51E9E5" w14:textId="77777777" w:rsidR="00ED1789" w:rsidRPr="00ED1789" w:rsidRDefault="00ED1789" w:rsidP="00ED1789">
      <w:r w:rsidRPr="00ED1789">
        <w:t xml:space="preserve">      '#9e9e9e'</w:t>
      </w:r>
    </w:p>
    <w:p w14:paraId="0486EFBB" w14:textId="77777777" w:rsidR="00ED1789" w:rsidRPr="00ED1789" w:rsidRDefault="00ED1789" w:rsidP="00ED1789">
      <w:r w:rsidRPr="00ED1789">
        <w:t xml:space="preserve">    ],</w:t>
      </w:r>
    </w:p>
    <w:p w14:paraId="47A77E06" w14:textId="77777777" w:rsidR="00ED1789" w:rsidRPr="00ED1789" w:rsidRDefault="00ED1789" w:rsidP="00ED1789">
      <w:r w:rsidRPr="00ED1789">
        <w:t xml:space="preserve">    'fill-opacity': 0.65,</w:t>
      </w:r>
    </w:p>
    <w:p w14:paraId="7F9A82A5" w14:textId="77777777" w:rsidR="00ED1789" w:rsidRPr="00ED1789" w:rsidRDefault="00ED1789" w:rsidP="00ED1789">
      <w:r w:rsidRPr="00ED1789">
        <w:t xml:space="preserve">    'fill-outline-color': '#000000'</w:t>
      </w:r>
    </w:p>
    <w:p w14:paraId="6592E54E" w14:textId="77777777" w:rsidR="00ED1789" w:rsidRPr="00ED1789" w:rsidRDefault="00ED1789" w:rsidP="00ED1789">
      <w:r w:rsidRPr="00ED1789">
        <w:t xml:space="preserve">  }</w:t>
      </w:r>
    </w:p>
    <w:p w14:paraId="4F73DACB" w14:textId="77777777" w:rsidR="00ED1789" w:rsidRPr="00ED1789" w:rsidRDefault="00ED1789" w:rsidP="00ED1789">
      <w:r w:rsidRPr="00ED1789">
        <w:t>});</w:t>
      </w:r>
    </w:p>
    <w:p w14:paraId="2A9D8872" w14:textId="77777777" w:rsidR="00ED1789" w:rsidRPr="00ED1789" w:rsidRDefault="00ED1789" w:rsidP="00ED1789">
      <w:r w:rsidRPr="00ED1789">
        <w:t>Real-time telemetry from in-situ sensors is visualized using Chart.js inside collapsible sliding sidebars. When a user selects a sensor station, the dashboard opens a persistent WebSocket connection to the FastAPI backend, streaming updates of pore-water pressure, resultant tilt, and displacement rates directly into client-side time-series graphs.</w:t>
      </w:r>
    </w:p>
    <w:p w14:paraId="78884A10" w14:textId="77777777" w:rsidR="00ED1789" w:rsidRPr="00ED1789" w:rsidRDefault="00ED1789" w:rsidP="00ED1789">
      <w:pPr>
        <w:rPr>
          <w:b/>
          <w:bCs/>
        </w:rPr>
      </w:pPr>
      <w:r w:rsidRPr="00ED1789">
        <w:rPr>
          <w:b/>
          <w:bCs/>
        </w:rPr>
        <w:t>7. Security Architecture and Access Control</w:t>
      </w:r>
    </w:p>
    <w:p w14:paraId="1F8E410C" w14:textId="77777777" w:rsidR="00ED1789" w:rsidRPr="00ED1789" w:rsidRDefault="00ED1789" w:rsidP="00ED1789">
      <w:r w:rsidRPr="00ED1789">
        <w:t>Because an early warning system supports public safety and strategic civil infrastructure, its security architecture must protect against unauthorized access, data tampering, and service denial during emergency events. Compromised sensor data or malicious alerts could trigger public panic, while targeted denial-of-service attacks during extreme weather could prevent warnings from reaching vulnerable populations.</w:t>
      </w:r>
    </w:p>
    <w:p w14:paraId="2F623F4E" w14:textId="77777777" w:rsidR="00ED1789" w:rsidRPr="00ED1789" w:rsidRDefault="00ED1789" w:rsidP="00ED1789">
      <w:r w:rsidRPr="00ED1789">
        <w:t>[ Field Maintenance Staff ]      [ Regional Geotechnical Analyst ]     [ State Disaster Authorities ]</w:t>
      </w:r>
    </w:p>
    <w:p w14:paraId="672353EC" w14:textId="77777777" w:rsidR="00ED1789" w:rsidRPr="00ED1789" w:rsidRDefault="00ED1789" w:rsidP="00ED1789">
      <w:r w:rsidRPr="00ED1789">
        <w:t xml:space="preserve">            │                                    │                                    │</w:t>
      </w:r>
    </w:p>
    <w:p w14:paraId="5157749A" w14:textId="77777777" w:rsidR="00ED1789" w:rsidRPr="00ED1789" w:rsidRDefault="00ED1789" w:rsidP="00ED1789">
      <w:r w:rsidRPr="00ED1789">
        <w:t xml:space="preserve">            └────────────────────────────────────</w:t>
      </w:r>
      <w:r w:rsidRPr="00ED1789">
        <w:rPr>
          <w:rFonts w:ascii="MS Gothic" w:eastAsia="MS Gothic" w:hAnsi="MS Gothic" w:cs="MS Gothic" w:hint="eastAsia"/>
        </w:rPr>
        <w:t>┼</w:t>
      </w:r>
      <w:r w:rsidRPr="00ED1789">
        <w:rPr>
          <w:rFonts w:ascii="Aptos" w:hAnsi="Aptos" w:cs="Aptos"/>
        </w:rPr>
        <w:t>────────────────────────────────────┘</w:t>
      </w:r>
    </w:p>
    <w:p w14:paraId="2321190E" w14:textId="77777777" w:rsidR="00ED1789" w:rsidRPr="00ED1789" w:rsidRDefault="00ED1789" w:rsidP="00ED1789">
      <w:r w:rsidRPr="00ED1789">
        <w:t xml:space="preserve">                                                 │</w:t>
      </w:r>
    </w:p>
    <w:p w14:paraId="47CAF126" w14:textId="77777777" w:rsidR="00ED1789" w:rsidRPr="00ED1789" w:rsidRDefault="00ED1789" w:rsidP="00ED1789">
      <w:r w:rsidRPr="00ED1789">
        <w:t xml:space="preserve">                                                 </w:t>
      </w:r>
      <w:r w:rsidRPr="00ED1789">
        <w:rPr>
          <w:rFonts w:ascii="Arial" w:hAnsi="Arial" w:cs="Arial"/>
        </w:rPr>
        <w:t>▼</w:t>
      </w:r>
    </w:p>
    <w:p w14:paraId="4F920815" w14:textId="77777777" w:rsidR="00ED1789" w:rsidRPr="00ED1789" w:rsidRDefault="00ED1789" w:rsidP="00ED1789">
      <w:r w:rsidRPr="00ED1789">
        <w:t>┌─────────────────────────────────────────────────────────────────────────────────────────────────┐</w:t>
      </w:r>
    </w:p>
    <w:p w14:paraId="304D0032" w14:textId="77777777" w:rsidR="00ED1789" w:rsidRPr="00ED1789" w:rsidRDefault="00ED1789" w:rsidP="00ED1789">
      <w:r w:rsidRPr="00ED1789">
        <w:t>│                      Edge Security Boundary: Cloudflare WAF &amp; API Gateway                       │</w:t>
      </w:r>
    </w:p>
    <w:p w14:paraId="150D4D97" w14:textId="77777777" w:rsidR="00ED1789" w:rsidRPr="00ED1789" w:rsidRDefault="00ED1789" w:rsidP="00ED1789">
      <w:r w:rsidRPr="00ED1789">
        <w:t>│                        (DDoS Protection, TLS 1.3 Termination, Rate Limiting)                    │</w:t>
      </w:r>
    </w:p>
    <w:p w14:paraId="3A666203" w14:textId="77777777" w:rsidR="00ED1789" w:rsidRPr="00ED1789" w:rsidRDefault="00ED1789" w:rsidP="00ED1789">
      <w:r w:rsidRPr="00ED1789">
        <w:lastRenderedPageBreak/>
        <w:t>└────────────────────────────────────────────────</w:t>
      </w:r>
      <w:r w:rsidRPr="00ED1789">
        <w:rPr>
          <w:rFonts w:ascii="MS Gothic" w:eastAsia="MS Gothic" w:hAnsi="MS Gothic" w:cs="MS Gothic" w:hint="eastAsia"/>
        </w:rPr>
        <w:t>┬</w:t>
      </w:r>
      <w:r w:rsidRPr="00ED1789">
        <w:rPr>
          <w:rFonts w:ascii="Aptos" w:hAnsi="Aptos" w:cs="Aptos"/>
        </w:rPr>
        <w:t>────────────────────────────────────────────────┘</w:t>
      </w:r>
    </w:p>
    <w:p w14:paraId="04CAE3DC" w14:textId="77777777" w:rsidR="00ED1789" w:rsidRPr="00ED1789" w:rsidRDefault="00ED1789" w:rsidP="00ED1789">
      <w:r w:rsidRPr="00ED1789">
        <w:t xml:space="preserve">                                                 │</w:t>
      </w:r>
    </w:p>
    <w:p w14:paraId="76942F6F" w14:textId="77777777" w:rsidR="00ED1789" w:rsidRPr="00ED1789" w:rsidRDefault="00ED1789" w:rsidP="00ED1789">
      <w:r w:rsidRPr="00ED1789">
        <w:t xml:space="preserve">                                                 </w:t>
      </w:r>
      <w:r w:rsidRPr="00ED1789">
        <w:rPr>
          <w:rFonts w:ascii="Arial" w:hAnsi="Arial" w:cs="Arial"/>
        </w:rPr>
        <w:t>▼</w:t>
      </w:r>
    </w:p>
    <w:p w14:paraId="2DEC9E3A" w14:textId="77777777" w:rsidR="00ED1789" w:rsidRPr="00ED1789" w:rsidRDefault="00ED1789" w:rsidP="00ED1789">
      <w:r w:rsidRPr="00ED1789">
        <w:t>┌─────────────────────────────────────────────────────────────────────────────────────────────────┐</w:t>
      </w:r>
    </w:p>
    <w:p w14:paraId="697ED5EF" w14:textId="77777777" w:rsidR="00ED1789" w:rsidRPr="00ED1789" w:rsidRDefault="00ED1789" w:rsidP="00ED1789">
      <w:r w:rsidRPr="00ED1789">
        <w:t>│                     Central Identity Provider: Keycloak (OAuth2 / OIDC)                         │</w:t>
      </w:r>
    </w:p>
    <w:p w14:paraId="41E21AE0" w14:textId="77777777" w:rsidR="00ED1789" w:rsidRPr="00ED1789" w:rsidRDefault="00ED1789" w:rsidP="00ED1789">
      <w:r w:rsidRPr="00ED1789">
        <w:t>│                     (Role Claims, Session Tokens, Multi-Factor Authentication)                  │</w:t>
      </w:r>
    </w:p>
    <w:p w14:paraId="1A2DD02E" w14:textId="77777777" w:rsidR="00ED1789" w:rsidRPr="00ED1789" w:rsidRDefault="00ED1789" w:rsidP="00ED1789">
      <w:r w:rsidRPr="00ED1789">
        <w:t>└────────────────────────────────────────────────</w:t>
      </w:r>
      <w:r w:rsidRPr="00ED1789">
        <w:rPr>
          <w:rFonts w:ascii="MS Gothic" w:eastAsia="MS Gothic" w:hAnsi="MS Gothic" w:cs="MS Gothic" w:hint="eastAsia"/>
        </w:rPr>
        <w:t>┬</w:t>
      </w:r>
      <w:r w:rsidRPr="00ED1789">
        <w:rPr>
          <w:rFonts w:ascii="Aptos" w:hAnsi="Aptos" w:cs="Aptos"/>
        </w:rPr>
        <w:t>────────────────────────────────────────────────┘</w:t>
      </w:r>
    </w:p>
    <w:p w14:paraId="6A982F27" w14:textId="77777777" w:rsidR="00ED1789" w:rsidRPr="00ED1789" w:rsidRDefault="00ED1789" w:rsidP="00ED1789">
      <w:r w:rsidRPr="00ED1789">
        <w:t xml:space="preserve">                                                 │</w:t>
      </w:r>
    </w:p>
    <w:p w14:paraId="6B55DF14" w14:textId="77777777" w:rsidR="00ED1789" w:rsidRPr="00ED1789" w:rsidRDefault="00ED1789" w:rsidP="00ED1789">
      <w:r w:rsidRPr="00ED1789">
        <w:t xml:space="preserve">                 ┌───────────────────────────────</w:t>
      </w:r>
      <w:r w:rsidRPr="00ED1789">
        <w:rPr>
          <w:rFonts w:ascii="MS Gothic" w:eastAsia="MS Gothic" w:hAnsi="MS Gothic" w:cs="MS Gothic" w:hint="eastAsia"/>
        </w:rPr>
        <w:t>┴</w:t>
      </w:r>
      <w:r w:rsidRPr="00ED1789">
        <w:rPr>
          <w:rFonts w:ascii="Aptos" w:hAnsi="Aptos" w:cs="Aptos"/>
        </w:rPr>
        <w:t>───────────────────────────────┐</w:t>
      </w:r>
    </w:p>
    <w:p w14:paraId="585C0264" w14:textId="77777777" w:rsidR="00ED1789" w:rsidRPr="00ED1789" w:rsidRDefault="00ED1789" w:rsidP="00ED1789">
      <w:r w:rsidRPr="00ED1789">
        <w:t xml:space="preserve">                 </w:t>
      </w:r>
      <w:r w:rsidRPr="00ED1789">
        <w:rPr>
          <w:rFonts w:ascii="Arial" w:hAnsi="Arial" w:cs="Arial"/>
        </w:rPr>
        <w:t>▼</w:t>
      </w:r>
      <w:r w:rsidRPr="00ED1789">
        <w:t xml:space="preserve">                                                               </w:t>
      </w:r>
      <w:r w:rsidRPr="00ED1789">
        <w:rPr>
          <w:rFonts w:ascii="Arial" w:hAnsi="Arial" w:cs="Arial"/>
        </w:rPr>
        <w:t>▼</w:t>
      </w:r>
    </w:p>
    <w:p w14:paraId="5CD4A78B" w14:textId="77777777" w:rsidR="00ED1789" w:rsidRPr="00ED1789" w:rsidRDefault="00ED1789" w:rsidP="00ED1789">
      <w:r w:rsidRPr="00ED1789">
        <w:t>┌────────────────────────────────────────────────┐              ┌─────────────────────────────────┐</w:t>
      </w:r>
    </w:p>
    <w:p w14:paraId="652C6AF1" w14:textId="77777777" w:rsidR="00ED1789" w:rsidRPr="00ED1789" w:rsidRDefault="00ED1789" w:rsidP="00ED1789">
      <w:r w:rsidRPr="00ED1789">
        <w:t>│ Public Inspection Endpoints                    │              │ Protected Control Endpoints     │</w:t>
      </w:r>
    </w:p>
    <w:p w14:paraId="740F8B85" w14:textId="77777777" w:rsidR="00ED1789" w:rsidRPr="00ED1789" w:rsidRDefault="00ED1789" w:rsidP="00ED1789">
      <w:r w:rsidRPr="00ED1789">
        <w:t>│ (Dynamic Vector Tiles, Warning Bulletins)      │              │ (Sensor Calibration, Alert Gen, │</w:t>
      </w:r>
    </w:p>
    <w:p w14:paraId="136863B5" w14:textId="77777777" w:rsidR="00ED1789" w:rsidRPr="00ED1789" w:rsidRDefault="00ED1789" w:rsidP="00ED1789">
      <w:r w:rsidRPr="00ED1789">
        <w:t>│ Token Claim: `lews:public:read`                │              │ Empirical Model Updates)        │</w:t>
      </w:r>
    </w:p>
    <w:p w14:paraId="26C5C9EF" w14:textId="77777777" w:rsidR="00ED1789" w:rsidRPr="00ED1789" w:rsidRDefault="00ED1789" w:rsidP="00ED1789">
      <w:r w:rsidRPr="00ED1789">
        <w:t>└────────────────────────────────────────────────┘              │ Token Claim: `lews:admin:write` │</w:t>
      </w:r>
    </w:p>
    <w:p w14:paraId="0CE08BA0" w14:textId="77777777" w:rsidR="00ED1789" w:rsidRPr="00ED1789" w:rsidRDefault="00ED1789" w:rsidP="00ED1789">
      <w:r w:rsidRPr="00ED1789">
        <w:t xml:space="preserve">                                                                └─────────────────────────────────┘</w:t>
      </w:r>
    </w:p>
    <w:p w14:paraId="1D593CA3" w14:textId="77777777" w:rsidR="00ED1789" w:rsidRPr="00ED1789" w:rsidRDefault="00ED1789" w:rsidP="00ED1789">
      <w:r w:rsidRPr="00ED1789">
        <w:t>Authentication and authorization are managed centrally via Keycloak, an open-source Identity and Access Management (IAM) platform supporting OAuth 2.0 and OpenID Connect (OIDC). Authentication exchanges yield signed JSON Web Tokens (JWT) using the RS256 algorithm (asymmetric RSA signature with SHA-256). Short token lifespans (15-minute access tokens paired with secure HTTP-only refresh tokens) minimize exposure if credentials are leaked. Access permissions are structured across four discrete operational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369"/>
        <w:gridCol w:w="2327"/>
        <w:gridCol w:w="2289"/>
      </w:tblGrid>
      <w:tr w:rsidR="00ED1789" w:rsidRPr="00ED1789" w14:paraId="75D345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805F2" w14:textId="77777777" w:rsidR="00ED1789" w:rsidRPr="00ED1789" w:rsidRDefault="00ED1789" w:rsidP="00ED1789">
            <w:r w:rsidRPr="00ED1789">
              <w:rPr>
                <w:b/>
                <w:bCs/>
              </w:rPr>
              <w:lastRenderedPageBreak/>
              <w:t>System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8C864" w14:textId="77777777" w:rsidR="00ED1789" w:rsidRPr="00ED1789" w:rsidRDefault="00ED1789" w:rsidP="00ED1789">
            <w:r w:rsidRPr="00ED1789">
              <w:rPr>
                <w:b/>
                <w:bCs/>
              </w:rPr>
              <w:t>Functional Authorization and Scopes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C7600" w14:textId="77777777" w:rsidR="00ED1789" w:rsidRPr="00ED1789" w:rsidRDefault="00ED1789" w:rsidP="00ED1789">
            <w:r w:rsidRPr="00ED1789">
              <w:rPr>
                <w:b/>
                <w:bCs/>
              </w:rPr>
              <w:t>Authentication Policy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7B764" w14:textId="77777777" w:rsidR="00ED1789" w:rsidRPr="00ED1789" w:rsidRDefault="00ED1789" w:rsidP="00ED1789">
            <w:r w:rsidRPr="00ED1789">
              <w:rPr>
                <w:b/>
                <w:bCs/>
              </w:rPr>
              <w:t>Data Access Level</w:t>
            </w:r>
          </w:p>
        </w:tc>
      </w:tr>
      <w:tr w:rsidR="00ED1789" w:rsidRPr="00ED1789" w14:paraId="653B3B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02457" w14:textId="77777777" w:rsidR="00ED1789" w:rsidRPr="00ED1789" w:rsidRDefault="00ED1789" w:rsidP="00ED1789">
            <w:r w:rsidRPr="00ED1789">
              <w:rPr>
                <w:b/>
                <w:bCs/>
              </w:rPr>
              <w:t>Public Observer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EE9A7" w14:textId="77777777" w:rsidR="00ED1789" w:rsidRPr="00ED1789" w:rsidRDefault="00ED1789" w:rsidP="00ED1789">
            <w:r w:rsidRPr="00ED1789">
              <w:t>View pre-rendered risk maps, download official advisories, receive public CAP 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6B9E2" w14:textId="77777777" w:rsidR="00ED1789" w:rsidRPr="00ED1789" w:rsidRDefault="00ED1789" w:rsidP="00ED1789">
            <w:r w:rsidRPr="00ED1789">
              <w:t>Anonymous access; cached at CDN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5E3A7" w14:textId="77777777" w:rsidR="00ED1789" w:rsidRPr="00ED1789" w:rsidRDefault="00ED1789" w:rsidP="00ED1789">
            <w:r w:rsidRPr="00ED1789">
              <w:t>Public aggregated vector tiles and general warning text only</w:t>
            </w:r>
          </w:p>
        </w:tc>
      </w:tr>
      <w:tr w:rsidR="00ED1789" w:rsidRPr="00ED1789" w14:paraId="0752E8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D38A8" w14:textId="77777777" w:rsidR="00ED1789" w:rsidRPr="00ED1789" w:rsidRDefault="00ED1789" w:rsidP="00ED1789">
            <w:r w:rsidRPr="00ED1789">
              <w:rPr>
                <w:b/>
                <w:bCs/>
              </w:rPr>
              <w:t>Field Maintenance Technician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34B2B" w14:textId="77777777" w:rsidR="00ED1789" w:rsidRPr="00ED1789" w:rsidRDefault="00ED1789" w:rsidP="00ED1789">
            <w:r w:rsidRPr="00ED1789">
              <w:t>View sensor diagnostics, submit field calibrations, register newly deployed hardware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764B3" w14:textId="77777777" w:rsidR="00ED1789" w:rsidRPr="00ED1789" w:rsidRDefault="00ED1789" w:rsidP="00ED1789">
            <w:r w:rsidRPr="00ED1789">
              <w:t>Password plus SMS/Email TOTP Multi-Factor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EE3B8" w14:textId="77777777" w:rsidR="00ED1789" w:rsidRPr="00ED1789" w:rsidRDefault="00ED1789" w:rsidP="00ED1789">
            <w:r w:rsidRPr="00ED1789">
              <w:t>Read/write permissions restricted to local hardware registries in assigned districts</w:t>
            </w:r>
          </w:p>
        </w:tc>
      </w:tr>
      <w:tr w:rsidR="00ED1789" w:rsidRPr="00ED1789" w14:paraId="5E9C8D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339B7" w14:textId="77777777" w:rsidR="00ED1789" w:rsidRPr="00ED1789" w:rsidRDefault="00ED1789" w:rsidP="00ED1789">
            <w:r w:rsidRPr="00ED1789">
              <w:rPr>
                <w:b/>
                <w:bCs/>
              </w:rPr>
              <w:t>Geotechnical Modeling Specialist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9D110" w14:textId="77777777" w:rsidR="00ED1789" w:rsidRPr="00ED1789" w:rsidRDefault="00ED1789" w:rsidP="00ED1789">
            <w:r w:rsidRPr="00ED1789">
              <w:t>Inspect raw telemetry, adjust regional empirical rainfall thresholds, trigger ML re-training jobs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61366" w14:textId="77777777" w:rsidR="00ED1789" w:rsidRPr="00ED1789" w:rsidRDefault="00ED1789" w:rsidP="00ED1789">
            <w:r w:rsidRPr="00ED1789">
              <w:t>Mandatory Time-based One-Time Password (TOTP) / Hardware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31FEC" w14:textId="77777777" w:rsidR="00ED1789" w:rsidRPr="00ED1789" w:rsidRDefault="00ED1789" w:rsidP="00ED1789">
            <w:r w:rsidRPr="00ED1789">
              <w:t>Unrestricted read access to raw time-series; write access to model parameters</w:t>
            </w:r>
          </w:p>
        </w:tc>
      </w:tr>
      <w:tr w:rsidR="00ED1789" w:rsidRPr="00ED1789" w14:paraId="45D13F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B8A7C" w14:textId="77777777" w:rsidR="00ED1789" w:rsidRPr="00ED1789" w:rsidRDefault="00ED1789" w:rsidP="00ED1789">
            <w:r w:rsidRPr="00ED1789">
              <w:rPr>
                <w:b/>
                <w:bCs/>
              </w:rPr>
              <w:t>Disaster Management Executive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C8DBE" w14:textId="77777777" w:rsidR="00ED1789" w:rsidRPr="00ED1789" w:rsidRDefault="00ED1789" w:rsidP="00ED1789">
            <w:r w:rsidRPr="00ED1789">
              <w:t>Issue, update, or cancel public early warning alerts; dispatch SACHET CAP emergency 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66B92" w14:textId="77777777" w:rsidR="00ED1789" w:rsidRPr="00ED1789" w:rsidRDefault="00ED1789" w:rsidP="00ED1789">
            <w:r w:rsidRPr="00ED1789">
              <w:t>WebAuthn / FIDO2 physical hardware security key enforcement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986B2" w14:textId="77777777" w:rsidR="00ED1789" w:rsidRPr="00ED1789" w:rsidRDefault="00ED1789" w:rsidP="00ED1789">
            <w:r w:rsidRPr="00ED1789">
              <w:t>Full administrative authorization across state alerting registries</w:t>
            </w:r>
          </w:p>
        </w:tc>
      </w:tr>
    </w:tbl>
    <w:p w14:paraId="077E9787" w14:textId="77777777" w:rsidR="00ED1789" w:rsidRPr="00ED1789" w:rsidRDefault="00ED1789" w:rsidP="00ED1789">
      <w:r w:rsidRPr="00ED1789">
        <w:t>IoT communication security is enforced at the network perimeter. Field gateways communicate with the ingestion broker over mutual TLS (mTLS). Each gateway holds an x509 cryptographic certificate provisioned in hardware within an onboard Trusted Platform Module (TPM 2.0).</w:t>
      </w:r>
    </w:p>
    <w:p w14:paraId="1E87D117" w14:textId="77777777" w:rsidR="00ED1789" w:rsidRPr="00ED1789" w:rsidRDefault="00ED1789" w:rsidP="00ED1789">
      <w:r w:rsidRPr="00ED1789">
        <w:lastRenderedPageBreak/>
        <w:t>The ingestion API checks these client certificates against an internal Certificate Authority (CA), dropping connections from unregistered devices before they reach application memory. Inside the persistent storage tier, PostgreSQL Row-Level Security (RLS) restricts database users to specific administrative partitions, ensuring localized operational modifications remain sandboxed within authorized operational districts.</w:t>
      </w:r>
    </w:p>
    <w:p w14:paraId="5B6D17ED" w14:textId="77777777" w:rsidR="00ED1789" w:rsidRPr="00ED1789" w:rsidRDefault="00ED1789" w:rsidP="00ED1789">
      <w:pPr>
        <w:rPr>
          <w:b/>
          <w:bCs/>
        </w:rPr>
      </w:pPr>
      <w:r w:rsidRPr="00ED1789">
        <w:rPr>
          <w:b/>
          <w:bCs/>
        </w:rPr>
        <w:t>8. Deployment Topology, Edge Resilience, and Recommended Tech Stack</w:t>
      </w:r>
    </w:p>
    <w:p w14:paraId="033BBE43" w14:textId="77777777" w:rsidR="00ED1789" w:rsidRPr="00ED1789" w:rsidRDefault="00ED1789" w:rsidP="00ED1789">
      <w:r w:rsidRPr="00ED1789">
        <w:t>The rugged topography of the North Eastern Region introduces significant physical risks to early warning infrastructure. Cloudbursts, deep-seated slope failures, and seismic activity can sever fiber cables along transport corridors, knock out cellular towers, or interrupt wide-area network access.</w:t>
      </w:r>
    </w:p>
    <w:p w14:paraId="25FEB7AE" w14:textId="77777777" w:rsidR="00ED1789" w:rsidRPr="00ED1789" w:rsidRDefault="00ED1789" w:rsidP="00ED1789">
      <w:r w:rsidRPr="00ED1789">
        <w:t xml:space="preserve">A centralized cloud topology alone is insufficient for high-risk mountain hazards. If an operational center in a remote valley loses internet connectivity during an extreme storm, relying on remote cloud inference could prevent timely localized evacuation alerts. The system therefore employs a </w:t>
      </w:r>
      <w:r w:rsidRPr="00ED1789">
        <w:rPr>
          <w:b/>
          <w:bCs/>
        </w:rPr>
        <w:t>Hybrid Edge-Cloud Topology</w:t>
      </w:r>
      <w:r w:rsidRPr="00ED1789">
        <w:t>.</w:t>
      </w:r>
    </w:p>
    <w:p w14:paraId="37D94F8D" w14:textId="77777777" w:rsidR="00ED1789" w:rsidRPr="00ED1789" w:rsidRDefault="00ED1789" w:rsidP="00ED1789">
      <w:r w:rsidRPr="00ED1789">
        <w:t>┌─────────────────────────────────────────────────────────────────────────────────────────────────┐</w:t>
      </w:r>
    </w:p>
    <w:p w14:paraId="26CDADB0" w14:textId="77777777" w:rsidR="00ED1789" w:rsidRPr="00ED1789" w:rsidRDefault="00ED1789" w:rsidP="00ED1789">
      <w:r w:rsidRPr="00ED1789">
        <w:t>│                                 CENTRAL ENTERPRISE CLOUD PLATFORM                               │</w:t>
      </w:r>
    </w:p>
    <w:p w14:paraId="3B8D0E22" w14:textId="77777777" w:rsidR="00ED1789" w:rsidRPr="00ED1789" w:rsidRDefault="00ED1789" w:rsidP="00ED1789">
      <w:r w:rsidRPr="00ED1789">
        <w:t>│                         (MeitY-Empaneled Cloud / High Availability Cluster)                     │</w:t>
      </w:r>
    </w:p>
    <w:p w14:paraId="2D63F5FC" w14:textId="77777777" w:rsidR="00ED1789" w:rsidRPr="00ED1789" w:rsidRDefault="00ED1789" w:rsidP="00ED1789">
      <w:r w:rsidRPr="00ED1789">
        <w:t>│                                                                                                 │</w:t>
      </w:r>
    </w:p>
    <w:p w14:paraId="6EE090E5" w14:textId="77777777" w:rsidR="00ED1789" w:rsidRPr="00ED1789" w:rsidRDefault="00ED1789" w:rsidP="00ED1789">
      <w:r w:rsidRPr="00ED1789">
        <w:t>│   ┌────────────────────────────────┐                  ┌─────────────────────────────────────┐   │</w:t>
      </w:r>
    </w:p>
    <w:p w14:paraId="3823A4EB" w14:textId="77777777" w:rsidR="00ED1789" w:rsidRPr="00ED1789" w:rsidRDefault="00ED1789" w:rsidP="00ED1789">
      <w:r w:rsidRPr="00ED1789">
        <w:t>│   │   Kubernetes Cluster (EKS)     │                  │  Primary PostgreSQL / PostGIS       │   │</w:t>
      </w:r>
    </w:p>
    <w:p w14:paraId="4A7A8B6F" w14:textId="77777777" w:rsidR="00ED1789" w:rsidRPr="00ED1789" w:rsidRDefault="00ED1789" w:rsidP="00ED1789">
      <w:r w:rsidRPr="00ED1789">
        <w:t>│   │   - FastAPI Spatial Tile Engine│                  │  TimescaleDB Primary Node           │   │</w:t>
      </w:r>
    </w:p>
    <w:p w14:paraId="5A4406C7" w14:textId="77777777" w:rsidR="00ED1789" w:rsidRPr="00ED1789" w:rsidRDefault="00ED1789" w:rsidP="00ED1789">
      <w:r w:rsidRPr="00ED1789">
        <w:t>│   │   - Heavy AI Training Pipelines│                  │  - Global Multi-State Archive       │   │</w:t>
      </w:r>
    </w:p>
    <w:p w14:paraId="7EC4D7E1" w14:textId="77777777" w:rsidR="00ED1789" w:rsidRPr="00ED1789" w:rsidRDefault="00ED1789" w:rsidP="00ED1789">
      <w:r w:rsidRPr="00ED1789">
        <w:t>│   │   - Web Frontends (Next.js)    │                  │  - Remote Sensing Raster Store      │   │</w:t>
      </w:r>
    </w:p>
    <w:p w14:paraId="609ADFE7" w14:textId="77777777" w:rsidR="00ED1789" w:rsidRPr="00ED1789" w:rsidRDefault="00ED1789" w:rsidP="00ED1789">
      <w:r w:rsidRPr="00ED1789">
        <w:t>│   └───────────────</w:t>
      </w:r>
      <w:r w:rsidRPr="00ED1789">
        <w:rPr>
          <w:rFonts w:ascii="MS Gothic" w:eastAsia="MS Gothic" w:hAnsi="MS Gothic" w:cs="MS Gothic" w:hint="eastAsia"/>
        </w:rPr>
        <w:t>┬</w:t>
      </w:r>
      <w:r w:rsidRPr="00ED1789">
        <w:rPr>
          <w:rFonts w:ascii="Aptos" w:hAnsi="Aptos" w:cs="Aptos"/>
        </w:rPr>
        <w:t>────────────────┘</w:t>
      </w:r>
      <w:r w:rsidRPr="00ED1789">
        <w:t xml:space="preserve">                  </w:t>
      </w:r>
      <w:r w:rsidRPr="00ED1789">
        <w:rPr>
          <w:rFonts w:ascii="Aptos" w:hAnsi="Aptos" w:cs="Aptos"/>
        </w:rPr>
        <w:t>└──────────────────</w:t>
      </w:r>
      <w:r w:rsidRPr="00ED1789">
        <w:rPr>
          <w:rFonts w:ascii="MS Gothic" w:eastAsia="MS Gothic" w:hAnsi="MS Gothic" w:cs="MS Gothic" w:hint="eastAsia"/>
        </w:rPr>
        <w:t>┬</w:t>
      </w:r>
      <w:r w:rsidRPr="00ED1789">
        <w:rPr>
          <w:rFonts w:ascii="Aptos" w:hAnsi="Aptos" w:cs="Aptos"/>
        </w:rPr>
        <w:t>──────────────────┘</w:t>
      </w:r>
      <w:r w:rsidRPr="00ED1789">
        <w:t xml:space="preserve">   </w:t>
      </w:r>
      <w:r w:rsidRPr="00ED1789">
        <w:rPr>
          <w:rFonts w:ascii="Aptos" w:hAnsi="Aptos" w:cs="Aptos"/>
        </w:rPr>
        <w:t>│</w:t>
      </w:r>
    </w:p>
    <w:p w14:paraId="308C82DA" w14:textId="77777777" w:rsidR="00ED1789" w:rsidRPr="00ED1789" w:rsidRDefault="00ED1789" w:rsidP="00ED1789">
      <w:r w:rsidRPr="00ED1789">
        <w:t>└───────────────────</w:t>
      </w:r>
      <w:r w:rsidRPr="00ED1789">
        <w:rPr>
          <w:rFonts w:ascii="MS Gothic" w:eastAsia="MS Gothic" w:hAnsi="MS Gothic" w:cs="MS Gothic" w:hint="eastAsia"/>
        </w:rPr>
        <w:t>┼</w:t>
      </w:r>
      <w:r w:rsidRPr="00ED1789">
        <w:rPr>
          <w:rFonts w:ascii="Aptos" w:hAnsi="Aptos" w:cs="Aptos"/>
        </w:rPr>
        <w:t>──────────────────────────────────────────────────────</w:t>
      </w:r>
      <w:r w:rsidRPr="00ED1789">
        <w:rPr>
          <w:rFonts w:ascii="MS Gothic" w:eastAsia="MS Gothic" w:hAnsi="MS Gothic" w:cs="MS Gothic" w:hint="eastAsia"/>
        </w:rPr>
        <w:t>┼</w:t>
      </w:r>
      <w:r w:rsidRPr="00ED1789">
        <w:rPr>
          <w:rFonts w:ascii="Aptos" w:hAnsi="Aptos" w:cs="Aptos"/>
        </w:rPr>
        <w:t>──────────────────────┘</w:t>
      </w:r>
    </w:p>
    <w:p w14:paraId="1984A82F" w14:textId="77777777" w:rsidR="00ED1789" w:rsidRPr="00ED1789" w:rsidRDefault="00ED1789" w:rsidP="00ED1789">
      <w:r w:rsidRPr="00ED1789">
        <w:t xml:space="preserve">                    │                                                      │</w:t>
      </w:r>
    </w:p>
    <w:p w14:paraId="1134D564" w14:textId="77777777" w:rsidR="00ED1789" w:rsidRPr="00ED1789" w:rsidRDefault="00ED1789" w:rsidP="00ED1789">
      <w:r w:rsidRPr="00ED1789">
        <w:t xml:space="preserve">                    │ Wide-Area Synchronizations                           │ Bidirectional</w:t>
      </w:r>
    </w:p>
    <w:p w14:paraId="32EB074A" w14:textId="77777777" w:rsidR="00ED1789" w:rsidRPr="00ED1789" w:rsidRDefault="00ED1789" w:rsidP="00ED1789">
      <w:r w:rsidRPr="00ED1789">
        <w:t xml:space="preserve">                    │ (Model Weights &amp; System Configs)                     │ Logical Replication</w:t>
      </w:r>
    </w:p>
    <w:p w14:paraId="7D8370EE" w14:textId="77777777" w:rsidR="00ED1789" w:rsidRPr="00ED1789" w:rsidRDefault="00ED1789" w:rsidP="00ED1789">
      <w:r w:rsidRPr="00ED1789">
        <w:lastRenderedPageBreak/>
        <w:t xml:space="preserve">                    </w:t>
      </w:r>
      <w:r w:rsidRPr="00ED1789">
        <w:rPr>
          <w:rFonts w:ascii="Arial" w:hAnsi="Arial" w:cs="Arial"/>
        </w:rPr>
        <w:t>▼</w:t>
      </w:r>
      <w:r w:rsidRPr="00ED1789">
        <w:t xml:space="preserve">                                                      </w:t>
      </w:r>
      <w:r w:rsidRPr="00ED1789">
        <w:rPr>
          <w:rFonts w:ascii="Arial" w:hAnsi="Arial" w:cs="Arial"/>
        </w:rPr>
        <w:t>▼</w:t>
      </w:r>
    </w:p>
    <w:p w14:paraId="36904C81" w14:textId="77777777" w:rsidR="00ED1789" w:rsidRPr="00ED1789" w:rsidRDefault="00ED1789" w:rsidP="00ED1789">
      <w:r w:rsidRPr="00ED1789">
        <w:t>┌─────────────────────────────────────────────────────────────────────────────────────────────────┐</w:t>
      </w:r>
    </w:p>
    <w:p w14:paraId="58D3B605" w14:textId="77777777" w:rsidR="00ED1789" w:rsidRPr="00ED1789" w:rsidRDefault="00ED1789" w:rsidP="00ED1789">
      <w:r w:rsidRPr="00ED1789">
        <w:t>│                       REGIONAL DISTRICT EMERGENCY OPERATION EDGE NODES                          │</w:t>
      </w:r>
    </w:p>
    <w:p w14:paraId="4CFAD0C2" w14:textId="77777777" w:rsidR="00ED1789" w:rsidRPr="00ED1789" w:rsidRDefault="00ED1789" w:rsidP="00ED1789">
      <w:r w:rsidRPr="00ED1789">
        <w:t>│                        (Gangtok, Kalimpong, Kohima, Aizawl, Guwahati DEOCs)                     │</w:t>
      </w:r>
    </w:p>
    <w:p w14:paraId="4D276E61" w14:textId="77777777" w:rsidR="00ED1789" w:rsidRPr="00ED1789" w:rsidRDefault="00ED1789" w:rsidP="00ED1789">
      <w:r w:rsidRPr="00ED1789">
        <w:t>│                                                                                                 │</w:t>
      </w:r>
    </w:p>
    <w:p w14:paraId="7CC25926" w14:textId="77777777" w:rsidR="00ED1789" w:rsidRPr="00ED1789" w:rsidRDefault="00ED1789" w:rsidP="00ED1789">
      <w:r w:rsidRPr="00ED1789">
        <w:t>│   ┌────────────────────────────────┐                  ┌─────────────────────────────────────┐   │</w:t>
      </w:r>
    </w:p>
    <w:p w14:paraId="46E305CF" w14:textId="77777777" w:rsidR="00ED1789" w:rsidRPr="00ED1789" w:rsidRDefault="00ED1789" w:rsidP="00ED1789">
      <w:r w:rsidRPr="00ED1789">
        <w:t>│   │   Edge Micro-Cluster (K3s)     │                  │  Edge PostgreSQL / TimescaleDB      │   │</w:t>
      </w:r>
    </w:p>
    <w:p w14:paraId="0E62AB8C" w14:textId="77777777" w:rsidR="00ED1789" w:rsidRPr="00ED1789" w:rsidRDefault="00ED1789" w:rsidP="00ED1789">
      <w:r w:rsidRPr="00ED1789">
        <w:t>│   │   - Local FastAPI Service      │                  │  - Local District Database Chunk    │   │</w:t>
      </w:r>
    </w:p>
    <w:p w14:paraId="7A5BC910" w14:textId="77777777" w:rsidR="00ED1789" w:rsidRPr="00ED1789" w:rsidRDefault="00ED1789" w:rsidP="00ED1789">
      <w:r w:rsidRPr="00ED1789">
        <w:t>│   │   - ONNX Runtime Inference     │                  │  - Sensor Ingestion Write Buffer    │   │</w:t>
      </w:r>
    </w:p>
    <w:p w14:paraId="2E3D5549" w14:textId="77777777" w:rsidR="00ED1789" w:rsidRPr="00ED1789" w:rsidRDefault="00ED1789" w:rsidP="00ED1789">
      <w:r w:rsidRPr="00ED1789">
        <w:t>│   └───────────────</w:t>
      </w:r>
      <w:r w:rsidRPr="00ED1789">
        <w:rPr>
          <w:rFonts w:ascii="MS Gothic" w:eastAsia="MS Gothic" w:hAnsi="MS Gothic" w:cs="MS Gothic" w:hint="eastAsia"/>
        </w:rPr>
        <w:t>┬</w:t>
      </w:r>
      <w:r w:rsidRPr="00ED1789">
        <w:rPr>
          <w:rFonts w:ascii="Aptos" w:hAnsi="Aptos" w:cs="Aptos"/>
        </w:rPr>
        <w:t>────────────────┘</w:t>
      </w:r>
      <w:r w:rsidRPr="00ED1789">
        <w:t xml:space="preserve">                  </w:t>
      </w:r>
      <w:r w:rsidRPr="00ED1789">
        <w:rPr>
          <w:rFonts w:ascii="Aptos" w:hAnsi="Aptos" w:cs="Aptos"/>
        </w:rPr>
        <w:t>└──────────────────</w:t>
      </w:r>
      <w:r w:rsidRPr="00ED1789">
        <w:rPr>
          <w:rFonts w:ascii="MS Gothic" w:eastAsia="MS Gothic" w:hAnsi="MS Gothic" w:cs="MS Gothic" w:hint="eastAsia"/>
        </w:rPr>
        <w:t>┬</w:t>
      </w:r>
      <w:r w:rsidRPr="00ED1789">
        <w:rPr>
          <w:rFonts w:ascii="Aptos" w:hAnsi="Aptos" w:cs="Aptos"/>
        </w:rPr>
        <w:t>──────────────────┘</w:t>
      </w:r>
      <w:r w:rsidRPr="00ED1789">
        <w:t xml:space="preserve">   </w:t>
      </w:r>
      <w:r w:rsidRPr="00ED1789">
        <w:rPr>
          <w:rFonts w:ascii="Aptos" w:hAnsi="Aptos" w:cs="Aptos"/>
        </w:rPr>
        <w:t>│</w:t>
      </w:r>
    </w:p>
    <w:p w14:paraId="01FDAFB5" w14:textId="77777777" w:rsidR="00ED1789" w:rsidRPr="00ED1789" w:rsidRDefault="00ED1789" w:rsidP="00ED1789">
      <w:r w:rsidRPr="00ED1789">
        <w:t>│                   │                                                      │                      │</w:t>
      </w:r>
    </w:p>
    <w:p w14:paraId="7C4A7297" w14:textId="77777777" w:rsidR="00ED1789" w:rsidRPr="00ED1789" w:rsidRDefault="00ED1789" w:rsidP="00ED1789">
      <w:r w:rsidRPr="00ED1789">
        <w:t xml:space="preserve">│                   </w:t>
      </w:r>
      <w:r w:rsidRPr="00ED1789">
        <w:rPr>
          <w:rFonts w:ascii="Arial" w:hAnsi="Arial" w:cs="Arial"/>
        </w:rPr>
        <w:t>▼</w:t>
      </w:r>
      <w:r w:rsidRPr="00ED1789">
        <w:t xml:space="preserve">                                                      </w:t>
      </w:r>
      <w:r w:rsidRPr="00ED1789">
        <w:rPr>
          <w:rFonts w:ascii="Arial" w:hAnsi="Arial" w:cs="Arial"/>
        </w:rPr>
        <w:t>▼</w:t>
      </w:r>
      <w:r w:rsidRPr="00ED1789">
        <w:t xml:space="preserve">                      </w:t>
      </w:r>
      <w:r w:rsidRPr="00ED1789">
        <w:rPr>
          <w:rFonts w:ascii="Aptos" w:hAnsi="Aptos" w:cs="Aptos"/>
        </w:rPr>
        <w:t>│</w:t>
      </w:r>
    </w:p>
    <w:p w14:paraId="4F1B01C5" w14:textId="77777777" w:rsidR="00ED1789" w:rsidRPr="00ED1789" w:rsidRDefault="00ED1789" w:rsidP="00ED1789">
      <w:r w:rsidRPr="00ED1789">
        <w:t>│        [ Local Siren Controllers ]                           [ Direct Field Telemetry ]         │</w:t>
      </w:r>
    </w:p>
    <w:p w14:paraId="5A1FB729" w14:textId="77777777" w:rsidR="00ED1789" w:rsidRPr="00ED1789" w:rsidRDefault="00ED1789" w:rsidP="00ED1789">
      <w:r w:rsidRPr="00ED1789">
        <w:t>│        [ Autonomous Cell Broadcast ]                         (Subsurface IoT Sensor Array)      │</w:t>
      </w:r>
    </w:p>
    <w:p w14:paraId="0DC27C82" w14:textId="77777777" w:rsidR="00ED1789" w:rsidRPr="00ED1789" w:rsidRDefault="00ED1789" w:rsidP="00ED1789">
      <w:r w:rsidRPr="00ED1789">
        <w:t>└─────────────────────────────────────────────────────────────────────────────────────────────────┘</w:t>
      </w:r>
    </w:p>
    <w:p w14:paraId="792F4E2E" w14:textId="77777777" w:rsidR="00ED1789" w:rsidRPr="00ED1789" w:rsidRDefault="00ED1789" w:rsidP="00ED1789">
      <w:r w:rsidRPr="00ED1789">
        <w:t>The Central Cloud Platform is hosted within a high-availability infrastructure certified by the Ministry of Electronics and Information Technology (MeitY). The core services run within a managed Kubernetes cluster. The cloud environment handles data-intensive workflows: ingesting planetary remote sensing datasets, compiling regional numerical weather predictions, executing scheduled multi-catchment ML training jobs, and serving public dashboard traffic via a Content Delivery Network (CDN).</w:t>
      </w:r>
    </w:p>
    <w:p w14:paraId="26D73B71" w14:textId="77777777" w:rsidR="00ED1789" w:rsidRPr="00ED1789" w:rsidRDefault="00ED1789" w:rsidP="00ED1789">
      <w:r w:rsidRPr="00ED1789">
        <w:t xml:space="preserve">Regional Edge Nodes are deployed directly within District Emergency Operation Centers (DEOCs) across vulnerable mountain corridors, including Gangtok, Kalimpong, and Guwahati. These edge nodes consist of ruggedized, dual-redundant micro-servers running </w:t>
      </w:r>
      <w:r w:rsidRPr="00ED1789">
        <w:rPr>
          <w:b/>
          <w:bCs/>
        </w:rPr>
        <w:t>K3s</w:t>
      </w:r>
      <w:r w:rsidRPr="00ED1789">
        <w:t>, a lightweight Kubernetes distribution designed for resource-constrained edge environments. Each edge node maintains a local, containerized PostgreSQL and TimescaleDB replica synchronized with the central cloud database using logical replication. Local sensor nodes communicate directly with their regional edge node via LoRaWAN gateways or localized radio links.</w:t>
      </w:r>
    </w:p>
    <w:p w14:paraId="2A1013ED" w14:textId="77777777" w:rsidR="00ED1789" w:rsidRPr="00ED1789" w:rsidRDefault="00ED1789" w:rsidP="00ED1789">
      <w:r w:rsidRPr="00ED1789">
        <w:lastRenderedPageBreak/>
        <w:t>In normal operation, edge nodes collect in-situ telemetry, stream clean data back to the central cloud platform, and receive updated AI model weights. If long-distance terrestrial fiber cables or satellite links are severed during a storm, the regional edge node automatically transitions to an autonomous failover state:</w:t>
      </w:r>
    </w:p>
    <w:p w14:paraId="45D93594" w14:textId="77777777" w:rsidR="00ED1789" w:rsidRPr="00ED1789" w:rsidRDefault="00ED1789" w:rsidP="00ED1789">
      <w:pPr>
        <w:numPr>
          <w:ilvl w:val="0"/>
          <w:numId w:val="2"/>
        </w:numPr>
      </w:pPr>
      <w:r w:rsidRPr="00ED1789">
        <w:t>Ingestion continues locally, writing time-series metrics directly to the local TimescaleDB instance.</w:t>
      </w:r>
    </w:p>
    <w:p w14:paraId="38E9375F" w14:textId="77777777" w:rsidR="00ED1789" w:rsidRPr="00ED1789" w:rsidRDefault="00ED1789" w:rsidP="00ED1789">
      <w:pPr>
        <w:numPr>
          <w:ilvl w:val="0"/>
          <w:numId w:val="2"/>
        </w:numPr>
      </w:pPr>
      <w:r w:rsidRPr="00ED1789">
        <w:t>The local K3s cluster executes Tier 1 empirical threshold evaluations and runs Tier 2 inference using lightweight ONNX Runtime models compiled directly on the edge hardware.</w:t>
      </w:r>
    </w:p>
    <w:p w14:paraId="65FE11B9" w14:textId="77777777" w:rsidR="00ED1789" w:rsidRPr="00ED1789" w:rsidRDefault="00ED1789" w:rsidP="00ED1789">
      <w:pPr>
        <w:numPr>
          <w:ilvl w:val="0"/>
          <w:numId w:val="2"/>
        </w:numPr>
      </w:pPr>
      <w:r w:rsidRPr="00ED1789">
        <w:t>If critical failure conditions are detected (such as accelerating subsurface creep or intense localized rainfall), the edge node bypasses external network pathways to trigger local early warnings. It can actuate physical slope sirens via hardwired relays and interface directly with regional telecom base stations to transmit localized SMS emergency warnings. Once wide-area connectivity is restored, the edge node automatically replicates its local data buffer back to the central cloud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1952"/>
        <w:gridCol w:w="1950"/>
        <w:gridCol w:w="3009"/>
      </w:tblGrid>
      <w:tr w:rsidR="00ED1789" w:rsidRPr="00ED1789" w14:paraId="6D7B6B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ADAB8" w14:textId="77777777" w:rsidR="00ED1789" w:rsidRPr="00ED1789" w:rsidRDefault="00ED1789" w:rsidP="00ED1789">
            <w:r w:rsidRPr="00ED1789">
              <w:rPr>
                <w:b/>
                <w:bCs/>
              </w:rPr>
              <w:t>Architectural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5AFFD" w14:textId="77777777" w:rsidR="00ED1789" w:rsidRPr="00ED1789" w:rsidRDefault="00ED1789" w:rsidP="00ED1789">
            <w:r w:rsidRPr="00ED1789">
              <w:rPr>
                <w:b/>
                <w:bCs/>
              </w:rPr>
              <w:t>Selected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D735F" w14:textId="77777777" w:rsidR="00ED1789" w:rsidRPr="00ED1789" w:rsidRDefault="00ED1789" w:rsidP="00ED1789">
            <w:r w:rsidRPr="00ED1789">
              <w:rPr>
                <w:b/>
                <w:bCs/>
              </w:rPr>
              <w:t>Evaluated Alternatives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FE406" w14:textId="77777777" w:rsidR="00ED1789" w:rsidRPr="00ED1789" w:rsidRDefault="00ED1789" w:rsidP="00ED1789">
            <w:r w:rsidRPr="00ED1789">
              <w:rPr>
                <w:b/>
                <w:bCs/>
              </w:rPr>
              <w:t>Engineering Justification for Selection</w:t>
            </w:r>
          </w:p>
        </w:tc>
      </w:tr>
      <w:tr w:rsidR="00ED1789" w:rsidRPr="00ED1789" w14:paraId="4A5A34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59ACF" w14:textId="77777777" w:rsidR="00ED1789" w:rsidRPr="00ED1789" w:rsidRDefault="00ED1789" w:rsidP="00ED1789">
            <w:r w:rsidRPr="00ED1789">
              <w:rPr>
                <w:b/>
                <w:bCs/>
              </w:rPr>
              <w:t>Frontend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0C08E" w14:textId="77777777" w:rsidR="00ED1789" w:rsidRPr="00ED1789" w:rsidRDefault="00ED1789" w:rsidP="00ED1789">
            <w:r w:rsidRPr="00ED1789">
              <w:rPr>
                <w:b/>
                <w:bCs/>
              </w:rPr>
              <w:t>Next.js (React 19 App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7DAC1" w14:textId="77777777" w:rsidR="00ED1789" w:rsidRPr="00ED1789" w:rsidRDefault="00ED1789" w:rsidP="00ED1789">
            <w:r w:rsidRPr="00ED1789">
              <w:t>React SPA (Vite), Vanilla HTML/CSS/JS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00FC8" w14:textId="77777777" w:rsidR="00ED1789" w:rsidRPr="00ED1789" w:rsidRDefault="00ED1789" w:rsidP="00ED1789">
            <w:r w:rsidRPr="00ED1789">
              <w:t>Hybrid SSR provides fast initial rendering of critical alert views over low-bandwidth mobile links, while Client Components handle interactive map views.</w:t>
            </w:r>
          </w:p>
        </w:tc>
      </w:tr>
      <w:tr w:rsidR="00ED1789" w:rsidRPr="00ED1789" w14:paraId="26BC6C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0E8B0" w14:textId="77777777" w:rsidR="00ED1789" w:rsidRPr="00ED1789" w:rsidRDefault="00ED1789" w:rsidP="00ED1789">
            <w:r w:rsidRPr="00ED1789">
              <w:rPr>
                <w:b/>
                <w:bCs/>
              </w:rPr>
              <w:t>Web GIS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B53D9" w14:textId="77777777" w:rsidR="00ED1789" w:rsidRPr="00ED1789" w:rsidRDefault="00ED1789" w:rsidP="00ED1789">
            <w:r w:rsidRPr="00ED1789">
              <w:rPr>
                <w:b/>
                <w:bCs/>
              </w:rPr>
              <w:t>MapLibre GL 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C703F" w14:textId="77777777" w:rsidR="00ED1789" w:rsidRPr="00ED1789" w:rsidRDefault="00ED1789" w:rsidP="00ED1789">
            <w:r w:rsidRPr="00ED1789">
              <w:t>Leaflet, Google Maps, Mapbox GL (v2+)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AD9A6" w14:textId="77777777" w:rsidR="00ED1789" w:rsidRPr="00ED1789" w:rsidRDefault="00ED1789" w:rsidP="00ED1789">
            <w:r w:rsidRPr="00ED1789">
              <w:t>Open-source (BSD-3-Clause) WebGL/WebGPU library supporting hardware-accelerated 3D elevation terrain meshes and PostGIS dynamic vector tiles without usage fees.</w:t>
            </w:r>
          </w:p>
        </w:tc>
      </w:tr>
      <w:tr w:rsidR="00ED1789" w:rsidRPr="00ED1789" w14:paraId="7A2ADE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51C30" w14:textId="77777777" w:rsidR="00ED1789" w:rsidRPr="00ED1789" w:rsidRDefault="00ED1789" w:rsidP="00ED1789">
            <w:r w:rsidRPr="00ED1789">
              <w:rPr>
                <w:b/>
                <w:bCs/>
              </w:rPr>
              <w:lastRenderedPageBreak/>
              <w:t>Backend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736B6" w14:textId="77777777" w:rsidR="00ED1789" w:rsidRPr="00ED1789" w:rsidRDefault="00ED1789" w:rsidP="00ED1789">
            <w:r w:rsidRPr="00ED1789">
              <w:rPr>
                <w:b/>
                <w:bCs/>
              </w:rPr>
              <w:t>Python + FastAPI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AE16F" w14:textId="77777777" w:rsidR="00ED1789" w:rsidRPr="00ED1789" w:rsidRDefault="00ED1789" w:rsidP="00ED1789">
            <w:r w:rsidRPr="00ED1789">
              <w:t>Flask, Django REST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7447A" w14:textId="77777777" w:rsidR="00ED1789" w:rsidRPr="00ED1789" w:rsidRDefault="00ED1789" w:rsidP="00ED1789">
            <w:r w:rsidRPr="00ED1789">
              <w:t>Asynchronous ASGI execution loop delivers high I/O throughput; native Pydantic validation enforces strict schema checks on telemetry.</w:t>
            </w:r>
          </w:p>
        </w:tc>
      </w:tr>
      <w:tr w:rsidR="00ED1789" w:rsidRPr="00ED1789" w14:paraId="011914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2E657" w14:textId="77777777" w:rsidR="00ED1789" w:rsidRPr="00ED1789" w:rsidRDefault="00ED1789" w:rsidP="00ED1789">
            <w:r w:rsidRPr="00ED1789">
              <w:rPr>
                <w:b/>
                <w:bCs/>
              </w:rPr>
              <w:t>Relational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B7809" w14:textId="77777777" w:rsidR="00ED1789" w:rsidRPr="00ED1789" w:rsidRDefault="00ED1789" w:rsidP="00ED1789">
            <w:r w:rsidRPr="00ED1789">
              <w:rPr>
                <w:b/>
                <w:bCs/>
              </w:rPr>
              <w:t>PostgreSQL 16 + PostGIS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8E8B5" w14:textId="77777777" w:rsidR="00ED1789" w:rsidRPr="00ED1789" w:rsidRDefault="00ED1789" w:rsidP="00ED1789">
            <w:r w:rsidRPr="00ED1789">
              <w:t>MongoDB, Firebase Firestore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42FC3" w14:textId="77777777" w:rsidR="00ED1789" w:rsidRPr="00ED1789" w:rsidRDefault="00ED1789" w:rsidP="00ED1789">
            <w:r w:rsidRPr="00ED1789">
              <w:t>Industry-standard spatial engine; supports advanced spatial queries, GiST spatial indexing, and dynamic vector tile rendering via ST_AsMVT.</w:t>
            </w:r>
          </w:p>
        </w:tc>
      </w:tr>
      <w:tr w:rsidR="00ED1789" w:rsidRPr="00ED1789" w14:paraId="590154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AD33E" w14:textId="77777777" w:rsidR="00ED1789" w:rsidRPr="00ED1789" w:rsidRDefault="00ED1789" w:rsidP="00ED1789">
            <w:r w:rsidRPr="00ED1789">
              <w:rPr>
                <w:b/>
                <w:bCs/>
              </w:rPr>
              <w:t>Time-Series Extension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6B34F" w14:textId="77777777" w:rsidR="00ED1789" w:rsidRPr="00ED1789" w:rsidRDefault="00ED1789" w:rsidP="00ED1789">
            <w:r w:rsidRPr="00ED1789">
              <w:rPr>
                <w:b/>
                <w:bCs/>
              </w:rPr>
              <w:t>TimescaleDB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9D56F" w14:textId="77777777" w:rsidR="00ED1789" w:rsidRPr="00ED1789" w:rsidRDefault="00ED1789" w:rsidP="00ED1789">
            <w:r w:rsidRPr="00ED1789">
              <w:t>InfluxDB, Apache Cassandra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DE75B" w14:textId="77777777" w:rsidR="00ED1789" w:rsidRPr="00ED1789" w:rsidRDefault="00ED1789" w:rsidP="00ED1789">
            <w:r w:rsidRPr="00ED1789">
              <w:t>Integrates directly into PostgreSQL; provides automatic hypertable chunking, continuous aggregations for rainfall calculations, and native data compression.</w:t>
            </w:r>
          </w:p>
        </w:tc>
      </w:tr>
      <w:tr w:rsidR="00ED1789" w:rsidRPr="00ED1789" w14:paraId="0007D6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D75FC" w14:textId="77777777" w:rsidR="00ED1789" w:rsidRPr="00ED1789" w:rsidRDefault="00ED1789" w:rsidP="00ED1789">
            <w:r w:rsidRPr="00ED1789">
              <w:rPr>
                <w:b/>
                <w:bCs/>
              </w:rPr>
              <w:t>AI / ML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3F8FF" w14:textId="77777777" w:rsidR="00ED1789" w:rsidRPr="00ED1789" w:rsidRDefault="00ED1789" w:rsidP="00ED1789">
            <w:r w:rsidRPr="00ED1789">
              <w:rPr>
                <w:b/>
                <w:bCs/>
              </w:rPr>
              <w:t>XGBoost &amp; PyTorch (via ONNX)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42E2C" w14:textId="77777777" w:rsidR="00ED1789" w:rsidRPr="00ED1789" w:rsidRDefault="00ED1789" w:rsidP="00ED1789">
            <w:r w:rsidRPr="00ED1789">
              <w:t>Scikit-learn alone, TensorFlow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C182B" w14:textId="77777777" w:rsidR="00ED1789" w:rsidRPr="00ED1789" w:rsidRDefault="00ED1789" w:rsidP="00ED1789">
            <w:r w:rsidRPr="00ED1789">
              <w:t>Combines gradient boosted trees for multi-factor spatial risk classification with deep sequence networks for kinematic creep modeling.</w:t>
            </w:r>
          </w:p>
        </w:tc>
      </w:tr>
      <w:tr w:rsidR="00ED1789" w:rsidRPr="00ED1789" w14:paraId="3D1BC3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72565" w14:textId="77777777" w:rsidR="00ED1789" w:rsidRPr="00ED1789" w:rsidRDefault="00ED1789" w:rsidP="00ED1789">
            <w:r w:rsidRPr="00ED1789">
              <w:rPr>
                <w:b/>
                <w:bCs/>
              </w:rPr>
              <w:lastRenderedPageBreak/>
              <w:t>Message Streaming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26058" w14:textId="77777777" w:rsidR="00ED1789" w:rsidRPr="00ED1789" w:rsidRDefault="00ED1789" w:rsidP="00ED1789">
            <w:r w:rsidRPr="00ED1789">
              <w:rPr>
                <w:b/>
                <w:bCs/>
              </w:rPr>
              <w:t>Apache Kafka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6F07A" w14:textId="77777777" w:rsidR="00ED1789" w:rsidRPr="00ED1789" w:rsidRDefault="00ED1789" w:rsidP="00ED1789">
            <w:r w:rsidRPr="00ED1789">
              <w:t>RabbitMQ, Redis Streams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4505D" w14:textId="77777777" w:rsidR="00ED1789" w:rsidRPr="00ED1789" w:rsidRDefault="00ED1789" w:rsidP="00ED1789">
            <w:r w:rsidRPr="00ED1789">
              <w:t>High-throughput distributed commit log; buffers high-velocity IoT streams and decouples telemetry ingestion from downstream spatial processing.</w:t>
            </w:r>
          </w:p>
        </w:tc>
      </w:tr>
      <w:tr w:rsidR="00ED1789" w:rsidRPr="00ED1789" w14:paraId="11AB5A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E66B0" w14:textId="77777777" w:rsidR="00ED1789" w:rsidRPr="00ED1789" w:rsidRDefault="00ED1789" w:rsidP="00ED1789">
            <w:r w:rsidRPr="00ED1789">
              <w:rPr>
                <w:b/>
                <w:bCs/>
              </w:rPr>
              <w:t>Edge Orchestration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65989" w14:textId="77777777" w:rsidR="00ED1789" w:rsidRPr="00ED1789" w:rsidRDefault="00ED1789" w:rsidP="00ED1789">
            <w:r w:rsidRPr="00ED1789">
              <w:rPr>
                <w:b/>
                <w:bCs/>
              </w:rPr>
              <w:t>K3s (Lightweight Kubernetes)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5B050" w14:textId="77777777" w:rsidR="00ED1789" w:rsidRPr="00ED1789" w:rsidRDefault="00ED1789" w:rsidP="00ED1789">
            <w:r w:rsidRPr="00ED1789">
              <w:t>Docker Swarm, Bare-Metal PM2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9DB35" w14:textId="77777777" w:rsidR="00ED1789" w:rsidRPr="00ED1789" w:rsidRDefault="00ED1789" w:rsidP="00ED1789">
            <w:r w:rsidRPr="00ED1789">
              <w:t>Delivers declarative container orchestration within resource-constrained edge hardware; enables automated failover during network disconnections.</w:t>
            </w:r>
          </w:p>
        </w:tc>
      </w:tr>
      <w:tr w:rsidR="00ED1789" w:rsidRPr="00ED1789" w14:paraId="0426D8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D5B9D" w14:textId="77777777" w:rsidR="00ED1789" w:rsidRPr="00ED1789" w:rsidRDefault="00ED1789" w:rsidP="00ED1789">
            <w:r w:rsidRPr="00ED1789">
              <w:rPr>
                <w:b/>
                <w:bCs/>
              </w:rPr>
              <w:t>Alerting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07D0F" w14:textId="77777777" w:rsidR="00ED1789" w:rsidRPr="00ED1789" w:rsidRDefault="00ED1789" w:rsidP="00ED1789">
            <w:r w:rsidRPr="00ED1789">
              <w:rPr>
                <w:b/>
                <w:bCs/>
              </w:rPr>
              <w:t>OASIS CAP v1.2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A9F5D" w14:textId="77777777" w:rsidR="00ED1789" w:rsidRPr="00ED1789" w:rsidRDefault="00ED1789" w:rsidP="00ED1789">
            <w:r w:rsidRPr="00ED1789">
              <w:t>Custom JSON webhooks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07074" w14:textId="77777777" w:rsidR="00ED1789" w:rsidRPr="00ED1789" w:rsidRDefault="00ED1789" w:rsidP="00ED1789">
            <w:r w:rsidRPr="00ED1789">
              <w:t>Standardized XML format required for integration with the NDMA SACHET platform and regional telecom emergency warning systems.</w:t>
            </w:r>
          </w:p>
        </w:tc>
      </w:tr>
      <w:tr w:rsidR="00ED1789" w:rsidRPr="00ED1789" w14:paraId="0CEAD0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9A69C" w14:textId="77777777" w:rsidR="00ED1789" w:rsidRPr="00ED1789" w:rsidRDefault="00ED1789" w:rsidP="00ED1789">
            <w:r w:rsidRPr="00ED1789">
              <w:rPr>
                <w:b/>
                <w:bCs/>
              </w:rPr>
              <w:t>Authentication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9A6C8" w14:textId="77777777" w:rsidR="00ED1789" w:rsidRPr="00ED1789" w:rsidRDefault="00ED1789" w:rsidP="00ED1789">
            <w:r w:rsidRPr="00ED1789">
              <w:rPr>
                <w:b/>
                <w:bCs/>
              </w:rPr>
              <w:t>Keycloak (OAuth 2.0 / OIDC)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02703" w14:textId="77777777" w:rsidR="00ED1789" w:rsidRPr="00ED1789" w:rsidRDefault="00ED1789" w:rsidP="00ED1789">
            <w:r w:rsidRPr="00ED1789">
              <w:t>Custom JWT auth, Auth0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58E8E" w14:textId="77777777" w:rsidR="00ED1789" w:rsidRPr="00ED1789" w:rsidRDefault="00ED1789" w:rsidP="00ED1789">
            <w:r w:rsidRPr="00ED1789">
              <w:t>Production-grade identity federation providing strict Role-Based Access Control (RBAC), multi-factor authentication, and centralized session control.</w:t>
            </w:r>
          </w:p>
        </w:tc>
      </w:tr>
    </w:tbl>
    <w:p w14:paraId="27403798" w14:textId="77777777" w:rsidR="00ED1789" w:rsidRPr="00ED1789" w:rsidRDefault="00ED1789" w:rsidP="00ED1789">
      <w:pPr>
        <w:rPr>
          <w:b/>
          <w:bCs/>
        </w:rPr>
      </w:pPr>
      <w:r w:rsidRPr="00ED1789">
        <w:rPr>
          <w:b/>
          <w:bCs/>
        </w:rPr>
        <w:t>9. System Synthesis and Operational Outlook</w:t>
      </w:r>
    </w:p>
    <w:p w14:paraId="65A18A5F" w14:textId="77777777" w:rsidR="00ED1789" w:rsidRPr="00ED1789" w:rsidRDefault="00ED1789" w:rsidP="00ED1789">
      <w:r w:rsidRPr="00ED1789">
        <w:lastRenderedPageBreak/>
        <w:t>Deploying an AI-based Landslide Early Warning System across India's North Eastern Region requires balancing predictive precision with operational resilience. System failures during regional emergencies rarely stem from predictive algorithm limitations alone; more frequently, they result from infrastructure vulnerabilities—such as severed communication cables, database contention under write-heavy IoT loads, or web interfaces that fail over low-bandwidth field connections.</w:t>
      </w:r>
    </w:p>
    <w:p w14:paraId="01465BA5" w14:textId="77777777" w:rsidR="00ED1789" w:rsidRPr="00ED1789" w:rsidRDefault="00ED1789" w:rsidP="00ED1789">
      <w:r w:rsidRPr="00ED1789">
        <w:t>The architecture outlined in this report addresses these constraints across every tier:</w:t>
      </w:r>
    </w:p>
    <w:p w14:paraId="03368975" w14:textId="77777777" w:rsidR="00ED1789" w:rsidRPr="00ED1789" w:rsidRDefault="00ED1789" w:rsidP="00ED1789">
      <w:pPr>
        <w:numPr>
          <w:ilvl w:val="0"/>
          <w:numId w:val="3"/>
        </w:numPr>
      </w:pPr>
      <w:r w:rsidRPr="00ED1789">
        <w:t>Multi-modal data ingestion combines high-frequency in-situ geotechnical telemetry (pore-water pressure, tilt, displacement) with wide-area spaceborne observations (Sentinel-1 InSAR, SMAP soil moisture) and downscaled atmospheric radar models.</w:t>
      </w:r>
    </w:p>
    <w:p w14:paraId="5E44100A" w14:textId="77777777" w:rsidR="00ED1789" w:rsidRPr="00ED1789" w:rsidRDefault="00ED1789" w:rsidP="00ED1789">
      <w:pPr>
        <w:numPr>
          <w:ilvl w:val="0"/>
          <w:numId w:val="3"/>
        </w:numPr>
      </w:pPr>
      <w:r w:rsidRPr="00ED1789">
        <w:t>Consolidating spatial geometries and high-velocity time-series within a unified PostgreSQL, PostGIS, and TimescaleDB foundation removes the complexity of managing disparate NoSQL and spatial databases. This configuration supports rapid transactional writes, provides native columnar compression, and enables the dynamic generation of binary Mapbox Vector Tiles directly from database memory.</w:t>
      </w:r>
    </w:p>
    <w:p w14:paraId="7428405B" w14:textId="5E7F2F5D" w:rsidR="00ED1789" w:rsidRPr="00ED1789" w:rsidRDefault="00ED1789" w:rsidP="00ED1789">
      <w:pPr>
        <w:numPr>
          <w:ilvl w:val="0"/>
          <w:numId w:val="3"/>
        </w:numPr>
      </w:pPr>
      <w:r w:rsidRPr="00ED1789">
        <w:t>Predictive modeling uses a multi-tier framework: Tier 1 evaluates physical-empirical rainfall thresholds (</w:t>
      </w:r>
      <m:oMath>
        <m:r>
          <w:rPr>
            <w:rFonts w:ascii="Cambria Math" w:hAnsi="Cambria Math"/>
          </w:rPr>
          <m:t>I-D</m:t>
        </m:r>
      </m:oMath>
      <w:r w:rsidRPr="00ED1789">
        <w:t xml:space="preserve"> and antecedent saturation indices) to assess broad catchment susceptibility, while Tier 2 applies XGBoost classification and PyTorch-driven kinematic creep sequence modeling to detect localized slope failures.</w:t>
      </w:r>
    </w:p>
    <w:p w14:paraId="4739EA27" w14:textId="77777777" w:rsidR="00ED1789" w:rsidRPr="00ED1789" w:rsidRDefault="00ED1789" w:rsidP="00ED1789">
      <w:pPr>
        <w:numPr>
          <w:ilvl w:val="0"/>
          <w:numId w:val="3"/>
        </w:numPr>
      </w:pPr>
      <w:r w:rsidRPr="00ED1789">
        <w:t>Serving dynamic vector tiles through FastAPI microservices to a Next.js frontend running MapLibre GL JS allows clients to render hardware-accelerated 3D terrain elevation models draped with real-time risk layers, even over modest network connections.</w:t>
      </w:r>
    </w:p>
    <w:p w14:paraId="13D8C731" w14:textId="77777777" w:rsidR="00ED1789" w:rsidRPr="00ED1789" w:rsidRDefault="00ED1789" w:rsidP="00ED1789">
      <w:pPr>
        <w:numPr>
          <w:ilvl w:val="0"/>
          <w:numId w:val="3"/>
        </w:numPr>
      </w:pPr>
      <w:r w:rsidRPr="00ED1789">
        <w:t>Edge resilience is achieved through a hybrid cloud-edge topology, pairing a central cloud platform with localized K3s micro-clusters deployed at District Emergency Operation Centers. These edge nodes can ingest telemetry, execute ONNX inference models locally, and broadcast emergency warnings independently during wide-area network severances.</w:t>
      </w:r>
    </w:p>
    <w:p w14:paraId="7E5E614A" w14:textId="77777777" w:rsidR="00ED1789" w:rsidRPr="00ED1789" w:rsidRDefault="00ED1789" w:rsidP="00ED1789">
      <w:pPr>
        <w:numPr>
          <w:ilvl w:val="0"/>
          <w:numId w:val="3"/>
        </w:numPr>
      </w:pPr>
      <w:r w:rsidRPr="00ED1789">
        <w:t>Alerting integrates with the NDMA SACHET infrastructure using the OASIS Common Alerting Protocol (CAP v1.2), ensuring standardized, multi-channel warning delivery across civil defense networks and threatened mountain populations.</w:t>
      </w:r>
    </w:p>
    <w:p w14:paraId="05C74075" w14:textId="77777777" w:rsidR="00ED1789" w:rsidRPr="00ED1789" w:rsidRDefault="00ED1789" w:rsidP="00ED1789">
      <w:r w:rsidRPr="00ED1789">
        <w:lastRenderedPageBreak/>
        <w:t>This architectural framework connects disparate data streams and predictive models into an operational early warning platform designed for the complex environmental and technical conditions of the North Eastern Region.</w:t>
      </w:r>
    </w:p>
    <w:p w14:paraId="4715B3BE" w14:textId="77777777" w:rsidR="00E660B8" w:rsidRDefault="00E660B8"/>
    <w:sectPr w:rsidR="00E66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F1FC4"/>
    <w:multiLevelType w:val="multilevel"/>
    <w:tmpl w:val="B62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E2965"/>
    <w:multiLevelType w:val="multilevel"/>
    <w:tmpl w:val="94BC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564731"/>
    <w:multiLevelType w:val="multilevel"/>
    <w:tmpl w:val="B89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004976">
    <w:abstractNumId w:val="0"/>
  </w:num>
  <w:num w:numId="2" w16cid:durableId="173808567">
    <w:abstractNumId w:val="1"/>
  </w:num>
  <w:num w:numId="3" w16cid:durableId="184441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0B8"/>
    <w:rsid w:val="004935C0"/>
    <w:rsid w:val="00E660B8"/>
    <w:rsid w:val="00ED1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F0CB"/>
  <w15:chartTrackingRefBased/>
  <w15:docId w15:val="{A0B9D8A9-55D4-4F2C-8DFE-BC69A24E8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0B8"/>
    <w:rPr>
      <w:rFonts w:eastAsiaTheme="majorEastAsia" w:cstheme="majorBidi"/>
      <w:color w:val="272727" w:themeColor="text1" w:themeTint="D8"/>
    </w:rPr>
  </w:style>
  <w:style w:type="paragraph" w:styleId="Title">
    <w:name w:val="Title"/>
    <w:basedOn w:val="Normal"/>
    <w:next w:val="Normal"/>
    <w:link w:val="TitleChar"/>
    <w:uiPriority w:val="10"/>
    <w:qFormat/>
    <w:rsid w:val="00E66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0B8"/>
    <w:pPr>
      <w:spacing w:before="160"/>
      <w:jc w:val="center"/>
    </w:pPr>
    <w:rPr>
      <w:i/>
      <w:iCs/>
      <w:color w:val="404040" w:themeColor="text1" w:themeTint="BF"/>
    </w:rPr>
  </w:style>
  <w:style w:type="character" w:customStyle="1" w:styleId="QuoteChar">
    <w:name w:val="Quote Char"/>
    <w:basedOn w:val="DefaultParagraphFont"/>
    <w:link w:val="Quote"/>
    <w:uiPriority w:val="29"/>
    <w:rsid w:val="00E660B8"/>
    <w:rPr>
      <w:i/>
      <w:iCs/>
      <w:color w:val="404040" w:themeColor="text1" w:themeTint="BF"/>
    </w:rPr>
  </w:style>
  <w:style w:type="paragraph" w:styleId="ListParagraph">
    <w:name w:val="List Paragraph"/>
    <w:basedOn w:val="Normal"/>
    <w:uiPriority w:val="34"/>
    <w:qFormat/>
    <w:rsid w:val="00E660B8"/>
    <w:pPr>
      <w:ind w:left="720"/>
      <w:contextualSpacing/>
    </w:pPr>
  </w:style>
  <w:style w:type="character" w:styleId="IntenseEmphasis">
    <w:name w:val="Intense Emphasis"/>
    <w:basedOn w:val="DefaultParagraphFont"/>
    <w:uiPriority w:val="21"/>
    <w:qFormat/>
    <w:rsid w:val="00E660B8"/>
    <w:rPr>
      <w:i/>
      <w:iCs/>
      <w:color w:val="0F4761" w:themeColor="accent1" w:themeShade="BF"/>
    </w:rPr>
  </w:style>
  <w:style w:type="paragraph" w:styleId="IntenseQuote">
    <w:name w:val="Intense Quote"/>
    <w:basedOn w:val="Normal"/>
    <w:next w:val="Normal"/>
    <w:link w:val="IntenseQuoteChar"/>
    <w:uiPriority w:val="30"/>
    <w:qFormat/>
    <w:rsid w:val="00E66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0B8"/>
    <w:rPr>
      <w:i/>
      <w:iCs/>
      <w:color w:val="0F4761" w:themeColor="accent1" w:themeShade="BF"/>
    </w:rPr>
  </w:style>
  <w:style w:type="character" w:styleId="IntenseReference">
    <w:name w:val="Intense Reference"/>
    <w:basedOn w:val="DefaultParagraphFont"/>
    <w:uiPriority w:val="32"/>
    <w:qFormat/>
    <w:rsid w:val="00E660B8"/>
    <w:rPr>
      <w:b/>
      <w:bCs/>
      <w:smallCaps/>
      <w:color w:val="0F4761" w:themeColor="accent1" w:themeShade="BF"/>
      <w:spacing w:val="5"/>
    </w:rPr>
  </w:style>
  <w:style w:type="paragraph" w:customStyle="1" w:styleId="msonormal0">
    <w:name w:val="msonormal"/>
    <w:basedOn w:val="Normal"/>
    <w:rsid w:val="00ED17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D17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ED1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D178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D1789"/>
    <w:rPr>
      <w:rFonts w:ascii="Courier New" w:eastAsia="Times New Roman" w:hAnsi="Courier New" w:cs="Courier New"/>
      <w:sz w:val="20"/>
      <w:szCs w:val="20"/>
    </w:rPr>
  </w:style>
  <w:style w:type="character" w:styleId="Strong">
    <w:name w:val="Strong"/>
    <w:basedOn w:val="DefaultParagraphFont"/>
    <w:uiPriority w:val="22"/>
    <w:qFormat/>
    <w:rsid w:val="00ED1789"/>
    <w:rPr>
      <w:b/>
      <w:bCs/>
    </w:rPr>
  </w:style>
  <w:style w:type="character" w:customStyle="1" w:styleId="math-inline">
    <w:name w:val="math-inline"/>
    <w:basedOn w:val="DefaultParagraphFont"/>
    <w:rsid w:val="00ED1789"/>
  </w:style>
  <w:style w:type="character" w:customStyle="1" w:styleId="ng-tns-c1497701398-24">
    <w:name w:val="ng-tns-c1497701398-24"/>
    <w:basedOn w:val="DefaultParagraphFont"/>
    <w:rsid w:val="00ED1789"/>
  </w:style>
  <w:style w:type="character" w:customStyle="1" w:styleId="mat-mdc-button-persistent-ripple">
    <w:name w:val="mat-mdc-button-persistent-ripple"/>
    <w:basedOn w:val="DefaultParagraphFont"/>
    <w:rsid w:val="00ED1789"/>
  </w:style>
  <w:style w:type="character" w:customStyle="1" w:styleId="mat-focus-indicator">
    <w:name w:val="mat-focus-indicator"/>
    <w:basedOn w:val="DefaultParagraphFont"/>
    <w:rsid w:val="00ED1789"/>
  </w:style>
  <w:style w:type="character" w:customStyle="1" w:styleId="mat-mdc-button-touch-target">
    <w:name w:val="mat-mdc-button-touch-target"/>
    <w:basedOn w:val="DefaultParagraphFont"/>
    <w:rsid w:val="00ED1789"/>
  </w:style>
  <w:style w:type="character" w:customStyle="1" w:styleId="hljs-keyword">
    <w:name w:val="hljs-keyword"/>
    <w:basedOn w:val="DefaultParagraphFont"/>
    <w:rsid w:val="00ED1789"/>
  </w:style>
  <w:style w:type="character" w:customStyle="1" w:styleId="hljs-type">
    <w:name w:val="hljs-type"/>
    <w:basedOn w:val="DefaultParagraphFont"/>
    <w:rsid w:val="00ED1789"/>
  </w:style>
  <w:style w:type="character" w:customStyle="1" w:styleId="hljs-number">
    <w:name w:val="hljs-number"/>
    <w:basedOn w:val="DefaultParagraphFont"/>
    <w:rsid w:val="00ED1789"/>
  </w:style>
  <w:style w:type="character" w:customStyle="1" w:styleId="hljs-string">
    <w:name w:val="hljs-string"/>
    <w:basedOn w:val="DefaultParagraphFont"/>
    <w:rsid w:val="00ED1789"/>
  </w:style>
  <w:style w:type="character" w:customStyle="1" w:styleId="ng-tns-c1497701398-25">
    <w:name w:val="ng-tns-c1497701398-25"/>
    <w:basedOn w:val="DefaultParagraphFont"/>
    <w:rsid w:val="00ED1789"/>
  </w:style>
  <w:style w:type="character" w:customStyle="1" w:styleId="hljs-operator">
    <w:name w:val="hljs-operator"/>
    <w:basedOn w:val="DefaultParagraphFont"/>
    <w:rsid w:val="00ED1789"/>
  </w:style>
  <w:style w:type="character" w:customStyle="1" w:styleId="ng-tns-c1497701398-26">
    <w:name w:val="ng-tns-c1497701398-26"/>
    <w:basedOn w:val="DefaultParagraphFont"/>
    <w:rsid w:val="00ED1789"/>
  </w:style>
  <w:style w:type="character" w:customStyle="1" w:styleId="hljs-builtin">
    <w:name w:val="hljs-built_in"/>
    <w:basedOn w:val="DefaultParagraphFont"/>
    <w:rsid w:val="00ED1789"/>
  </w:style>
  <w:style w:type="character" w:customStyle="1" w:styleId="ng-tns-c1497701398-27">
    <w:name w:val="ng-tns-c1497701398-27"/>
    <w:basedOn w:val="DefaultParagraphFont"/>
    <w:rsid w:val="00ED1789"/>
  </w:style>
  <w:style w:type="character" w:customStyle="1" w:styleId="ng-tns-c1497701398-29">
    <w:name w:val="ng-tns-c1497701398-29"/>
    <w:basedOn w:val="DefaultParagraphFont"/>
    <w:rsid w:val="00ED1789"/>
  </w:style>
  <w:style w:type="character" w:customStyle="1" w:styleId="hljs-literal">
    <w:name w:val="hljs-literal"/>
    <w:basedOn w:val="DefaultParagraphFont"/>
    <w:rsid w:val="00ED1789"/>
  </w:style>
  <w:style w:type="character" w:customStyle="1" w:styleId="ng-tns-c1497701398-30">
    <w:name w:val="ng-tns-c1497701398-30"/>
    <w:basedOn w:val="DefaultParagraphFont"/>
    <w:rsid w:val="00ED1789"/>
  </w:style>
  <w:style w:type="character" w:customStyle="1" w:styleId="hljs-meta">
    <w:name w:val="hljs-meta"/>
    <w:basedOn w:val="DefaultParagraphFont"/>
    <w:rsid w:val="00ED1789"/>
  </w:style>
  <w:style w:type="character" w:customStyle="1" w:styleId="hljs-params">
    <w:name w:val="hljs-params"/>
    <w:basedOn w:val="DefaultParagraphFont"/>
    <w:rsid w:val="00ED1789"/>
  </w:style>
  <w:style w:type="character" w:customStyle="1" w:styleId="hljs-function">
    <w:name w:val="hljs-function"/>
    <w:basedOn w:val="DefaultParagraphFont"/>
    <w:rsid w:val="00ED1789"/>
  </w:style>
  <w:style w:type="character" w:customStyle="1" w:styleId="hljs-title">
    <w:name w:val="hljs-title"/>
    <w:basedOn w:val="DefaultParagraphFont"/>
    <w:rsid w:val="00ED1789"/>
  </w:style>
  <w:style w:type="character" w:customStyle="1" w:styleId="hljs-subst">
    <w:name w:val="hljs-subst"/>
    <w:basedOn w:val="DefaultParagraphFont"/>
    <w:rsid w:val="00ED1789"/>
  </w:style>
  <w:style w:type="character" w:customStyle="1" w:styleId="ng-tns-c1497701398-31">
    <w:name w:val="ng-tns-c1497701398-31"/>
    <w:basedOn w:val="DefaultParagraphFont"/>
    <w:rsid w:val="00ED1789"/>
  </w:style>
  <w:style w:type="character" w:customStyle="1" w:styleId="hljs-tag">
    <w:name w:val="hljs-tag"/>
    <w:basedOn w:val="DefaultParagraphFont"/>
    <w:rsid w:val="00ED1789"/>
  </w:style>
  <w:style w:type="character" w:customStyle="1" w:styleId="hljs-name">
    <w:name w:val="hljs-name"/>
    <w:basedOn w:val="DefaultParagraphFont"/>
    <w:rsid w:val="00ED1789"/>
  </w:style>
  <w:style w:type="character" w:customStyle="1" w:styleId="hljs-attr">
    <w:name w:val="hljs-attr"/>
    <w:basedOn w:val="DefaultParagraphFont"/>
    <w:rsid w:val="00ED1789"/>
  </w:style>
  <w:style w:type="character" w:customStyle="1" w:styleId="ng-tns-c1497701398-33">
    <w:name w:val="ng-tns-c1497701398-33"/>
    <w:basedOn w:val="DefaultParagraphFont"/>
    <w:rsid w:val="00ED1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8124</Words>
  <Characters>46313</Characters>
  <Application>Microsoft Office Word</Application>
  <DocSecurity>0</DocSecurity>
  <Lines>385</Lines>
  <Paragraphs>108</Paragraphs>
  <ScaleCrop>false</ScaleCrop>
  <Company/>
  <LinksUpToDate>false</LinksUpToDate>
  <CharactersWithSpaces>54329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Gade</dc:creator>
  <cp:keywords/>
  <dc:description/>
  <cp:lastModifiedBy>Yuvraj Gade</cp:lastModifiedBy>
  <cp:revision>2</cp:revision>
  <dcterms:created xsi:type="dcterms:W3CDTF">2026-09-19T08:19:00Z</dcterms:created>
  <dcterms:modified xsi:type="dcterms:W3CDTF">2026-09-19T08:20:00Z</dcterms:modified>
</cp:coreProperties>
</file>