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4AEFF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</w:p>
    <w:p w14:paraId="178AEF2B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Thermostat Redesign</w:t>
      </w:r>
    </w:p>
    <w:p w14:paraId="2FE09D73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A sustainable smart thermostat redesign that makes energy saving intuitive, affordable, and human-centered.</w:t>
      </w:r>
    </w:p>
    <w:p w14:paraId="5A64D17A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Redesign</w:t>
      </w:r>
      <w:r>
        <w:rPr>
          <w:rFonts w:ascii="Times Roman" w:hAnsi="Times Roman"/>
          <w:rtl w:val="0"/>
          <w:lang w:val="zh-CN" w:eastAsia="zh-CN"/>
        </w:rPr>
        <w:t xml:space="preserve"> </w:t>
      </w:r>
      <w:r>
        <w:rPr>
          <w:rFonts w:ascii="Times Roman" w:hAnsi="Times Roman"/>
          <w:rtl w:val="0"/>
          <w:lang w:val="en-US"/>
        </w:rPr>
        <w:t>Smart home</w:t>
      </w:r>
      <w:r>
        <w:rPr>
          <w:rFonts w:ascii="Times Roman" w:hAnsi="Times Roman"/>
          <w:rtl w:val="0"/>
          <w:lang w:val="zh-CN" w:eastAsia="zh-CN"/>
        </w:rPr>
        <w:t xml:space="preserve"> </w:t>
      </w:r>
      <w:r>
        <w:rPr>
          <w:rFonts w:ascii="Times Roman" w:hAnsi="Times Roman"/>
          <w:rtl w:val="0"/>
          <w:lang w:val="en-US"/>
        </w:rPr>
        <w:t>Design system</w:t>
      </w:r>
    </w:p>
    <w:p w14:paraId="38FBFD4E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（导航栏玻璃透明效果，一直固定在顶端）</w:t>
      </w:r>
    </w:p>
    <w:p w14:paraId="08E68A25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/>
          <w:bCs/>
          <w:sz w:val="20"/>
          <w:szCs w:val="20"/>
        </w:rPr>
      </w:pPr>
    </w:p>
    <w:p w14:paraId="41419671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/>
          <w:bCs/>
          <w:sz w:val="20"/>
          <w:szCs w:val="20"/>
        </w:rPr>
      </w:pPr>
    </w:p>
    <w:p w14:paraId="01E0BAAE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 w:val="0"/>
          <w:bCs w:val="0"/>
          <w:sz w:val="20"/>
          <w:szCs w:val="20"/>
        </w:rPr>
      </w:pPr>
      <w:r>
        <w:rPr>
          <w:rFonts w:ascii="Times Roman" w:hAnsi="Times Roman"/>
          <w:b/>
          <w:bCs/>
          <w:sz w:val="20"/>
          <w:szCs w:val="20"/>
          <w:rtl w:val="0"/>
          <w:lang w:val="en-US"/>
        </w:rPr>
        <w:t>Project overview</w:t>
      </w:r>
    </w:p>
    <w:p w14:paraId="538DEA42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sz w:val="20"/>
          <w:szCs w:val="20"/>
        </w:rPr>
      </w:pPr>
      <w:r>
        <w:rPr>
          <w:rFonts w:ascii="Times Roman" w:hAnsi="Times Roman"/>
          <w:sz w:val="20"/>
          <w:szCs w:val="20"/>
          <w:rtl w:val="0"/>
          <w:lang w:val="en-US"/>
        </w:rPr>
        <w:t>Make saving personal.</w:t>
      </w:r>
      <w:r>
        <w:rPr>
          <w:rFonts w:hint="default" w:ascii="Times Roman" w:hAnsi="Times Roman"/>
          <w:sz w:val="20"/>
          <w:szCs w:val="20"/>
          <w:rtl w:val="0"/>
          <w:lang/>
        </w:rPr>
        <w:t>​</w:t>
      </w:r>
    </w:p>
    <w:p w14:paraId="09ADC5FE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 w:val="0"/>
          <w:bCs w:val="0"/>
          <w:sz w:val="20"/>
          <w:szCs w:val="20"/>
        </w:rPr>
      </w:pPr>
      <w:r>
        <w:rPr>
          <w:rFonts w:ascii="Times Roman" w:hAnsi="Times Roman"/>
          <w:b/>
          <w:bCs/>
          <w:sz w:val="20"/>
          <w:szCs w:val="20"/>
          <w:rtl w:val="0"/>
        </w:rPr>
        <w:t>timeline</w:t>
      </w:r>
    </w:p>
    <w:p w14:paraId="2F224FD1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sz w:val="20"/>
          <w:szCs w:val="20"/>
        </w:rPr>
      </w:pPr>
      <w:r>
        <w:rPr>
          <w:rFonts w:ascii="Times Roman" w:hAnsi="Times Roman"/>
          <w:sz w:val="20"/>
          <w:szCs w:val="20"/>
          <w:rtl w:val="0"/>
          <w:lang w:val="en-US"/>
        </w:rPr>
        <w:t>5 weeks</w:t>
      </w:r>
    </w:p>
    <w:p w14:paraId="5C2A9734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 w:val="0"/>
          <w:bCs w:val="0"/>
          <w:sz w:val="20"/>
          <w:szCs w:val="20"/>
        </w:rPr>
      </w:pPr>
      <w:r>
        <w:rPr>
          <w:rFonts w:ascii="Times Roman" w:hAnsi="Times Roman"/>
          <w:b/>
          <w:bCs/>
          <w:sz w:val="20"/>
          <w:szCs w:val="20"/>
          <w:rtl w:val="0"/>
          <w:lang w:val="en-US"/>
        </w:rPr>
        <w:t>D</w:t>
      </w:r>
      <w:r>
        <w:rPr>
          <w:rFonts w:ascii="Times Roman" w:hAnsi="Times Roman"/>
          <w:b/>
          <w:bCs/>
          <w:sz w:val="20"/>
          <w:szCs w:val="20"/>
          <w:rtl w:val="0"/>
          <w:lang w:val="it-IT"/>
        </w:rPr>
        <w:t>esciplines</w:t>
      </w:r>
    </w:p>
    <w:p w14:paraId="1B66C3D3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sz w:val="20"/>
          <w:szCs w:val="20"/>
        </w:rPr>
      </w:pPr>
      <w:r>
        <w:rPr>
          <w:rFonts w:ascii="Times Roman" w:hAnsi="Times Roman"/>
          <w:sz w:val="20"/>
          <w:szCs w:val="20"/>
          <w:rtl w:val="0"/>
          <w:lang w:val="en-US"/>
        </w:rPr>
        <w:t>Nest Thermostat device constraints</w:t>
      </w:r>
    </w:p>
    <w:p w14:paraId="697A0200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sz w:val="20"/>
          <w:szCs w:val="20"/>
        </w:rPr>
      </w:pPr>
      <w:r>
        <w:rPr>
          <w:rFonts w:ascii="Times Roman" w:hAnsi="Times Roman"/>
          <w:sz w:val="20"/>
          <w:szCs w:val="20"/>
          <w:rtl w:val="0"/>
          <w:lang w:val="en-US"/>
        </w:rPr>
        <w:t>Google Material Design Guidelines</w:t>
      </w:r>
    </w:p>
    <w:p w14:paraId="18E0B04F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sz w:val="20"/>
          <w:szCs w:val="20"/>
        </w:rPr>
      </w:pPr>
      <w:r>
        <w:rPr>
          <w:rFonts w:ascii="Times Roman" w:hAnsi="Times Roman"/>
          <w:sz w:val="20"/>
          <w:szCs w:val="20"/>
          <w:rtl w:val="0"/>
          <w:lang w:val="en-US"/>
        </w:rPr>
        <w:t>WCAG accessibility guidelines</w:t>
      </w:r>
    </w:p>
    <w:p w14:paraId="672E3BE7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sz w:val="20"/>
          <w:szCs w:val="20"/>
        </w:rPr>
      </w:pPr>
      <w:r>
        <w:rPr>
          <w:rFonts w:ascii="Times Roman" w:hAnsi="Times Roman"/>
          <w:sz w:val="20"/>
          <w:szCs w:val="20"/>
          <w:rtl w:val="0"/>
          <w:lang w:val="en-US"/>
        </w:rPr>
        <w:t>Cross-platform consistency principles</w:t>
      </w:r>
    </w:p>
    <w:p w14:paraId="29504655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sz w:val="20"/>
          <w:szCs w:val="20"/>
        </w:rPr>
      </w:pPr>
      <w:r>
        <w:rPr>
          <w:rFonts w:ascii="Times Roman" w:hAnsi="Times Roman"/>
          <w:sz w:val="20"/>
          <w:szCs w:val="20"/>
          <w:rtl w:val="0"/>
          <w:lang w:val="en-US"/>
        </w:rPr>
        <w:t>This project is a UX redesign of the Google Nest Thermostat system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0"/>
          <w:szCs w:val="20"/>
          <w:rtl w:val="0"/>
        </w:rPr>
        <w:t>（</w:t>
      </w:r>
      <w:r>
        <w:rPr>
          <w:rFonts w:ascii="Times Roman" w:hAnsi="Times Roman"/>
          <w:sz w:val="20"/>
          <w:szCs w:val="20"/>
          <w:rtl w:val="0"/>
          <w:lang w:val="en-US"/>
        </w:rPr>
        <w:t xml:space="preserve">device + app, aimed at creating an intuitive, data-driven experience that makes energy saving feel personal while enhancing everyday smart home use. </w:t>
      </w:r>
    </w:p>
    <w:p w14:paraId="25A251F3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 w:val="0"/>
          <w:bCs w:val="0"/>
          <w:sz w:val="20"/>
          <w:szCs w:val="20"/>
        </w:rPr>
      </w:pPr>
      <w:r>
        <w:rPr>
          <w:rFonts w:ascii="Times Roman" w:hAnsi="Times Roman"/>
          <w:b/>
          <w:bCs/>
          <w:sz w:val="20"/>
          <w:szCs w:val="20"/>
          <w:rtl w:val="0"/>
          <w:lang w:val="en-US"/>
        </w:rPr>
        <w:t>challenge</w:t>
      </w:r>
    </w:p>
    <w:p w14:paraId="720A9B4E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sz w:val="20"/>
          <w:szCs w:val="20"/>
        </w:rPr>
      </w:pPr>
      <w:r>
        <w:rPr>
          <w:rFonts w:ascii="Times Roman" w:hAnsi="Times Roman"/>
          <w:sz w:val="20"/>
          <w:szCs w:val="20"/>
          <w:rtl w:val="0"/>
          <w:lang w:val="en-US"/>
        </w:rPr>
        <w:t>How to turn complex energy data and system constraints into an intuitive, trustworthy smart home experience that everyday users can understand and act on without anxiety or effort.</w:t>
      </w:r>
    </w:p>
    <w:p w14:paraId="2EDD5C2B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 w:val="0"/>
          <w:bCs w:val="0"/>
          <w:sz w:val="20"/>
          <w:szCs w:val="20"/>
        </w:rPr>
      </w:pPr>
      <w:r>
        <w:rPr>
          <w:rFonts w:ascii="Times Roman" w:hAnsi="Times Roman"/>
          <w:b/>
          <w:bCs/>
          <w:sz w:val="20"/>
          <w:szCs w:val="20"/>
          <w:rtl w:val="0"/>
          <w:lang w:val="en-US"/>
        </w:rPr>
        <w:t>my role as the ux designer</w:t>
      </w:r>
    </w:p>
    <w:p w14:paraId="74ACD7CE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sz w:val="20"/>
          <w:szCs w:val="20"/>
        </w:rPr>
      </w:pPr>
      <w:r>
        <w:rPr>
          <w:rFonts w:ascii="Times Roman" w:hAnsi="Times Roman"/>
          <w:sz w:val="20"/>
          <w:szCs w:val="20"/>
          <w:rtl w:val="0"/>
          <w:lang w:val="en-US"/>
        </w:rPr>
        <w:t>As the team lead, I led the end-to-end UX design process</w:t>
      </w:r>
      <w:r>
        <w:rPr>
          <w:rFonts w:hint="default" w:ascii="Times Roman" w:hAnsi="Times Roman"/>
          <w:sz w:val="20"/>
          <w:szCs w:val="20"/>
          <w:rtl w:val="0"/>
          <w:lang w:val="en-US"/>
        </w:rPr>
        <w:t>—</w:t>
      </w:r>
      <w:r>
        <w:rPr>
          <w:rFonts w:ascii="Times Roman" w:hAnsi="Times Roman"/>
          <w:sz w:val="20"/>
          <w:szCs w:val="20"/>
          <w:rtl w:val="0"/>
          <w:lang w:val="en-US"/>
        </w:rPr>
        <w:t>from user research to task flows, wireframes, and prototypes</w:t>
      </w:r>
      <w:r>
        <w:rPr>
          <w:rFonts w:hint="default" w:ascii="Times Roman" w:hAnsi="Times Roman"/>
          <w:sz w:val="20"/>
          <w:szCs w:val="20"/>
          <w:rtl w:val="0"/>
          <w:lang w:val="en-US"/>
        </w:rPr>
        <w:t>—</w:t>
      </w:r>
      <w:r>
        <w:rPr>
          <w:rFonts w:ascii="Times Roman" w:hAnsi="Times Roman"/>
          <w:sz w:val="20"/>
          <w:szCs w:val="20"/>
          <w:rtl w:val="0"/>
          <w:lang w:val="en-US"/>
        </w:rPr>
        <w:t>and established a cross-platform design style guide. I also collaborated with the team on social-facing materials, including a magazine, posters, and lookbooks.</w:t>
      </w:r>
    </w:p>
    <w:p w14:paraId="15498768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sz w:val="20"/>
          <w:szCs w:val="20"/>
        </w:rPr>
      </w:pPr>
    </w:p>
    <w:p w14:paraId="580EC27E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sz w:val="20"/>
          <w:szCs w:val="20"/>
        </w:rPr>
      </w:pPr>
    </w:p>
    <w:p w14:paraId="3A0E2CAA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/>
          <w:bCs/>
        </w:rPr>
      </w:pPr>
      <w:r>
        <w:rPr>
          <w:rFonts w:ascii="Times Roman" w:hAnsi="Times Roman"/>
          <w:b/>
          <w:bCs/>
          <w:rtl w:val="0"/>
          <w:lang w:val="en-US"/>
        </w:rPr>
        <w:t>working highlight</w:t>
      </w:r>
    </w:p>
    <w:p w14:paraId="6DD80995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/>
          <w:bCs/>
        </w:rPr>
      </w:pPr>
      <w:r>
        <w:rPr>
          <w:rFonts w:ascii="Times Roman" w:hAnsi="Times Roman"/>
          <w:b/>
          <w:bCs/>
          <w:rtl w:val="0"/>
          <w:lang w:val="en-US"/>
        </w:rPr>
        <w:t>(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这一页有点击翻页效果，是两张图片</w:t>
      </w:r>
      <w:r>
        <w:rPr>
          <w:rFonts w:ascii="Times Roman" w:hAnsi="Times Roman"/>
          <w:b/>
          <w:bCs/>
          <w:rtl w:val="0"/>
          <w:lang w:val="en-US"/>
        </w:rPr>
        <w:t>)</w:t>
      </w:r>
    </w:p>
    <w:p w14:paraId="100FF061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/>
          <w:bCs/>
        </w:rPr>
      </w:pPr>
    </w:p>
    <w:p w14:paraId="22D7EF6D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/>
          <w:bCs/>
        </w:rPr>
      </w:pPr>
    </w:p>
    <w:p w14:paraId="6BB343E1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</w:p>
    <w:p w14:paraId="0D702B8C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Times Roman" w:hAnsi="Times Roman" w:eastAsia="Times Roman" w:cs="Times Roman"/>
          <w:b/>
          <w:bCs/>
        </w:rPr>
      </w:pPr>
    </w:p>
    <w:p w14:paraId="306A331E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Times Roman" w:hAnsi="Times Roman" w:eastAsia="Times Roman" w:cs="Times Roman"/>
          <w:b/>
          <w:bCs/>
        </w:rPr>
      </w:pPr>
    </w:p>
    <w:p w14:paraId="3566ABDD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Times Roman" w:hAnsi="Times Roman" w:eastAsia="Times Roman" w:cs="Times Roman"/>
          <w:b/>
          <w:bCs/>
        </w:rPr>
      </w:pPr>
    </w:p>
    <w:p w14:paraId="06166BDC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/>
          <w:bCs/>
        </w:rPr>
      </w:pPr>
      <w:r>
        <w:rPr>
          <w:rFonts w:ascii="Times Roman" w:hAnsi="Times Roman"/>
          <w:b/>
          <w:bCs/>
          <w:rtl w:val="0"/>
          <w:lang w:val="en-US"/>
        </w:rPr>
        <w:t>H</w:t>
      </w:r>
      <w:r>
        <w:rPr>
          <w:rFonts w:ascii="Times Roman" w:hAnsi="Times Roman"/>
          <w:b/>
          <w:bCs/>
          <w:rtl w:val="0"/>
          <w:lang w:val="de-DE"/>
        </w:rPr>
        <w:t>MW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（一个很重要的界面，可以加点动效）</w:t>
      </w:r>
    </w:p>
    <w:p w14:paraId="722C32FB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 xml:space="preserve">How might we make energy savings </w:t>
      </w:r>
      <w:r>
        <w:rPr>
          <w:rFonts w:ascii="Times Roman" w:hAnsi="Times Roman"/>
          <w:b/>
          <w:bCs/>
          <w:rtl w:val="0"/>
          <w:lang w:val="fr-FR"/>
        </w:rPr>
        <w:t>visible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Times Roman" w:hAnsi="Times Roman"/>
          <w:b/>
          <w:bCs/>
          <w:rtl w:val="0"/>
          <w:lang w:val="en-US"/>
        </w:rPr>
        <w:t>understandable</w:t>
      </w:r>
      <w:r>
        <w:rPr>
          <w:rFonts w:ascii="Times Roman" w:hAnsi="Times Roman"/>
          <w:rtl w:val="0"/>
          <w:lang w:val="en-US"/>
        </w:rPr>
        <w:t xml:space="preserve"> in thermostat interactions, enabling users to </w:t>
      </w:r>
      <w:r>
        <w:rPr>
          <w:rFonts w:ascii="Times Roman" w:hAnsi="Times Roman"/>
          <w:b/>
          <w:bCs/>
          <w:rtl w:val="0"/>
          <w:lang w:val="en-US"/>
        </w:rPr>
        <w:t>balance</w:t>
      </w:r>
      <w:r>
        <w:rPr>
          <w:rFonts w:ascii="Times Roman" w:hAnsi="Times Roman"/>
          <w:rtl w:val="0"/>
          <w:lang w:val="en-US"/>
        </w:rPr>
        <w:t xml:space="preserve"> comfort and cost with confidence?</w:t>
      </w:r>
    </w:p>
    <w:p w14:paraId="1031C80B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</w:p>
    <w:p w14:paraId="4960D55B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</w:p>
    <w:p w14:paraId="1B47A4B0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 w:val="0"/>
          <w:bCs w:val="0"/>
        </w:rPr>
      </w:pPr>
      <w:r>
        <w:rPr>
          <w:rFonts w:ascii="Times Roman" w:hAnsi="Times Roman"/>
          <w:b/>
          <w:bCs/>
          <w:rtl w:val="0"/>
          <w:lang w:val="en-US"/>
        </w:rPr>
        <w:t>design process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（这页也是点击标签栏切换内页的感觉，每个的文字不一样哦）</w:t>
      </w:r>
    </w:p>
    <w:p w14:paraId="02862626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Through early foundational and usability research, we identified friction points in the thermostat</w:t>
      </w:r>
      <w:r>
        <w:rPr>
          <w:rFonts w:hint="default" w:ascii="Times Roman" w:hAnsi="Times Roman"/>
          <w:rtl/>
        </w:rPr>
        <w:t>’</w:t>
      </w:r>
      <w:r>
        <w:rPr>
          <w:rFonts w:ascii="Times Roman" w:hAnsi="Times Roman"/>
          <w:rtl w:val="0"/>
          <w:lang w:val="en-US"/>
        </w:rPr>
        <w:t>s core workflows</w:t>
      </w:r>
      <w:r>
        <w:rPr>
          <w:rFonts w:hint="default" w:ascii="Times Roman" w:hAnsi="Times Roman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especially around scheduling and real-time temperature control</w:t>
      </w:r>
      <w:r>
        <w:rPr>
          <w:rFonts w:hint="default" w:ascii="Times Roman" w:hAnsi="Times Roman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while also establishing a clear visual direction.</w:t>
      </w:r>
    </w:p>
    <w:p w14:paraId="01888C28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</w:p>
    <w:p w14:paraId="5B25F23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Google Thermostat Research</w:t>
      </w: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 xml:space="preserve"> </w:t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Visual trend scan</w:t>
      </w: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 xml:space="preserve"> </w:t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Wireframe</w:t>
      </w: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 xml:space="preserve"> </w:t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Pototype</w:t>
      </w: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 xml:space="preserve"> </w:t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Style guide</w:t>
      </w: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 xml:space="preserve"> </w:t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Project Artifacts</w:t>
      </w:r>
    </w:p>
    <w:p w14:paraId="73680320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6FA0486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4398E370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6CEBBB47">
      <w:pPr>
        <w:keepNext w:val="0"/>
        <w:keepLines w:val="0"/>
        <w:widowControl/>
        <w:suppressLineNumbers w:val="0"/>
        <w:jc w:val="left"/>
        <w:rPr>
          <w:rFonts w:hint="eastAsia" w:eastAsia="SimSun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C20D52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79DE7B47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</w:p>
    <w:p w14:paraId="12F46F96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</w:p>
    <w:p w14:paraId="4864C4C7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</w:p>
    <w:p w14:paraId="5FFFBBED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</w:p>
    <w:p w14:paraId="32E83A1D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meet the new(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这一页背景有渐变色圆形</w:t>
      </w:r>
      <w:bookmarkStart w:id="0" w:name="_GoBack"/>
      <w:bookmarkEnd w:id="0"/>
    </w:p>
    <w:p w14:paraId="0F171B72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</w:rPr>
        <w:t>/01</w:t>
      </w:r>
    </w:p>
    <w:p w14:paraId="684EE76F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 w:val="0"/>
          <w:bCs w:val="0"/>
        </w:rPr>
      </w:pPr>
      <w:r>
        <w:rPr>
          <w:rFonts w:ascii="Times Roman" w:hAnsi="Times Roman"/>
          <w:b/>
          <w:bCs/>
          <w:rtl w:val="0"/>
          <w:lang w:val="en-US"/>
        </w:rPr>
        <w:t>Adjust Eco preferences and see your savings intuitively.</w:t>
      </w:r>
    </w:p>
    <w:p w14:paraId="286B0210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A clearer, smarter way to save.</w:t>
      </w:r>
    </w:p>
    <w:p w14:paraId="73D172EF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Set the temperature, see your impact, and watch your savings grow</w:t>
      </w:r>
      <w:r>
        <w:rPr>
          <w:rFonts w:hint="default" w:ascii="Times Roman" w:hAnsi="Times Roman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effortlessly.</w:t>
      </w:r>
    </w:p>
    <w:p w14:paraId="5F67DBE5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</w:rPr>
        <w:t>/0</w:t>
      </w:r>
      <w:r>
        <w:rPr>
          <w:rFonts w:ascii="Times Roman" w:hAnsi="Times Roman"/>
          <w:rtl w:val="0"/>
          <w:lang w:val="en-US"/>
        </w:rPr>
        <w:t>2</w:t>
      </w:r>
    </w:p>
    <w:p w14:paraId="226061B9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 w:val="0"/>
          <w:bCs w:val="0"/>
        </w:rPr>
      </w:pPr>
      <w:r>
        <w:rPr>
          <w:rFonts w:ascii="Times Roman" w:hAnsi="Times Roman"/>
          <w:b/>
          <w:bCs/>
          <w:rtl w:val="0"/>
          <w:lang w:val="pt-PT"/>
        </w:rPr>
        <w:t>Eco preference</w:t>
      </w:r>
      <w:r>
        <w:rPr>
          <w:rFonts w:ascii="Times Roman" w:hAnsi="Times Roman"/>
          <w:b/>
          <w:bCs/>
          <w:rtl w:val="0"/>
          <w:lang w:val="en-US"/>
        </w:rPr>
        <w:t xml:space="preserve"> Making Saving Personal </w:t>
      </w:r>
    </w:p>
    <w:p w14:paraId="6CF52E62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Adjust how eco you want to be without giving up comfort.</w:t>
      </w:r>
    </w:p>
    <w:p w14:paraId="3ED8295F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Use the slider to set your own comfort</w:t>
      </w:r>
      <w:r>
        <w:rPr>
          <w:rFonts w:hint="default" w:ascii="Times Roman" w:hAnsi="Times Roman"/>
          <w:rtl w:val="0"/>
        </w:rPr>
        <w:t>–</w:t>
      </w:r>
      <w:r>
        <w:rPr>
          <w:rFonts w:ascii="Times Roman" w:hAnsi="Times Roman"/>
          <w:rtl w:val="0"/>
          <w:lang w:val="en-US"/>
        </w:rPr>
        <w:t>eco level and control savings in a way that feels right for you.</w:t>
      </w:r>
    </w:p>
    <w:p w14:paraId="4BCA4EB4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</w:rPr>
        <w:t>/0</w:t>
      </w:r>
      <w:r>
        <w:rPr>
          <w:rFonts w:ascii="Times Roman" w:hAnsi="Times Roman"/>
          <w:rtl w:val="0"/>
          <w:lang w:val="en-US"/>
        </w:rPr>
        <w:t>3</w:t>
      </w:r>
    </w:p>
    <w:p w14:paraId="1FEBB6F1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 w:val="0"/>
          <w:bCs w:val="0"/>
        </w:rPr>
      </w:pPr>
      <w:r>
        <w:rPr>
          <w:rFonts w:ascii="Times Roman" w:hAnsi="Times Roman"/>
          <w:b/>
          <w:bCs/>
          <w:rtl w:val="0"/>
          <w:lang w:val="en-US"/>
        </w:rPr>
        <w:t>Easily drag to create a schedule that syncs with your thermostat.</w:t>
      </w:r>
    </w:p>
    <w:p w14:paraId="29D720DA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 xml:space="preserve">Create a schedule that matches your routine. Set your ideal temperatures for each time of day, and your thermostat will handle the rest </w:t>
      </w:r>
      <w:r>
        <w:rPr>
          <w:rFonts w:hint="default" w:ascii="Times Roman" w:hAnsi="Times Roman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saving energy automatically, without extra effort.</w:t>
      </w:r>
    </w:p>
    <w:p w14:paraId="205EEFC6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Users can tap or drag to create a schedule, and when the temperature goes outside the Eco range, it automatically turns orange to alert them.</w:t>
      </w:r>
    </w:p>
    <w:p w14:paraId="39015F2E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</w:rPr>
        <w:t>/0</w:t>
      </w:r>
      <w:r>
        <w:rPr>
          <w:rFonts w:ascii="Times Roman" w:hAnsi="Times Roman"/>
          <w:rtl w:val="0"/>
          <w:lang w:val="en-US"/>
        </w:rPr>
        <w:t>4</w:t>
      </w:r>
    </w:p>
    <w:p w14:paraId="67CFEDB8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 w:val="0"/>
          <w:bCs w:val="0"/>
        </w:rPr>
      </w:pPr>
      <w:r>
        <w:rPr>
          <w:rFonts w:ascii="Times Roman" w:hAnsi="Times Roman"/>
          <w:b/>
          <w:bCs/>
          <w:rtl w:val="0"/>
          <w:lang w:val="it-IT"/>
        </w:rPr>
        <w:t>Tutorial</w:t>
      </w:r>
    </w:p>
    <w:p w14:paraId="44C99553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Before entering the Schedule page, users are guided with simple tips on how to create and manage their temperature events.</w:t>
      </w:r>
    </w:p>
    <w:p w14:paraId="279F7C86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</w:rPr>
        <w:t>/0</w:t>
      </w:r>
      <w:r>
        <w:rPr>
          <w:rFonts w:ascii="Times Roman" w:hAnsi="Times Roman"/>
          <w:rtl w:val="0"/>
          <w:lang w:val="en-US"/>
        </w:rPr>
        <w:t>5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（这里的排版也很奇怪，欢迎更改）</w:t>
      </w:r>
    </w:p>
    <w:p w14:paraId="0A096E59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/>
          <w:bCs/>
        </w:rPr>
      </w:pPr>
      <w:r>
        <w:rPr>
          <w:rFonts w:ascii="Times Roman" w:hAnsi="Times Roman"/>
          <w:b/>
          <w:bCs/>
          <w:rtl w:val="0"/>
          <w:lang w:val="en-US"/>
        </w:rPr>
        <w:t>Device Scheduling</w:t>
      </w:r>
    </w:p>
    <w:p w14:paraId="3C628B11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Back</w:t>
      </w:r>
    </w:p>
    <w:p w14:paraId="7DDF8F54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Choose the day</w:t>
      </w:r>
    </w:p>
    <w:p w14:paraId="49CA0454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Choose the time</w:t>
      </w:r>
    </w:p>
    <w:p w14:paraId="7B6723F6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Active setting schedule</w:t>
      </w:r>
    </w:p>
    <w:p w14:paraId="059CC964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Focus state</w:t>
      </w:r>
    </w:p>
    <w:p w14:paraId="1F1B5963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Normal state</w:t>
      </w:r>
    </w:p>
    <w:p w14:paraId="286C3A11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</w:p>
    <w:p w14:paraId="0F77C8D3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 w:val="0"/>
          <w:bCs w:val="0"/>
        </w:rPr>
      </w:pPr>
      <w:r>
        <w:rPr>
          <w:rFonts w:ascii="Times Roman" w:hAnsi="Times Roman"/>
          <w:b/>
          <w:bCs/>
          <w:rtl w:val="0"/>
          <w:lang w:val="en-US"/>
        </w:rPr>
        <w:t>Adjust With Precision</w:t>
      </w:r>
    </w:p>
    <w:p w14:paraId="49B42D8F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Fine-tune your temperature exactly the way you want it. Every degree and every moment is easy to control, giving you a more accurate and effortless way to manage your comfort.</w:t>
      </w:r>
    </w:p>
    <w:p w14:paraId="715D8CAF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</w:p>
    <w:p w14:paraId="33BA5D7A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</w:rPr>
        <w:t>/0</w:t>
      </w:r>
      <w:r>
        <w:rPr>
          <w:rFonts w:ascii="Times Roman" w:hAnsi="Times Roman"/>
          <w:rtl w:val="0"/>
          <w:lang w:val="en-US"/>
        </w:rPr>
        <w:t>6</w:t>
      </w:r>
    </w:p>
    <w:p w14:paraId="17FF7434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/>
          <w:bCs/>
        </w:rPr>
      </w:pPr>
      <w:r>
        <w:rPr>
          <w:rFonts w:ascii="Times Roman" w:hAnsi="Times Roman"/>
          <w:b/>
          <w:bCs/>
          <w:rtl w:val="0"/>
          <w:lang w:val="en-US"/>
        </w:rPr>
        <w:t>Energy dashboard to See Where Yor Money Goes.</w:t>
      </w:r>
    </w:p>
    <w:p w14:paraId="68EBB7F2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  <w:b/>
          <w:bCs/>
        </w:rPr>
      </w:pPr>
      <w:r>
        <w:rPr>
          <w:rFonts w:ascii="Times Roman" w:hAnsi="Times Roman"/>
          <w:b/>
          <w:bCs/>
          <w:rtl w:val="0"/>
          <w:lang w:val="en-US"/>
        </w:rPr>
        <w:t>Users can choose a specific day to see precise energy usage and compare outdoor temperature with their setpoint.</w:t>
      </w:r>
    </w:p>
    <w:p w14:paraId="0E8DEE0C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>A larger temperature gap results in lower energy efficiency, while a smaller gap leads to greater savings.</w:t>
      </w:r>
    </w:p>
    <w:p w14:paraId="0BBAFEB9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  <w:rtl w:val="0"/>
          <w:lang w:val="en-US"/>
        </w:rPr>
        <w:t xml:space="preserve">Clear charts show exactly how your energy habits impact your costs </w:t>
      </w:r>
      <w:r>
        <w:rPr>
          <w:rFonts w:hint="default" w:ascii="Times Roman" w:hAnsi="Times Roman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daily weekly and monthly.</w:t>
      </w:r>
    </w:p>
    <w:p w14:paraId="2BE94435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</w:p>
    <w:p w14:paraId="2DF78E8F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</w:p>
    <w:p w14:paraId="3A4D951E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Times Roman" w:hAnsi="Times Roman" w:eastAsia="Times Roman" w:cs="Times Roman"/>
        </w:rPr>
      </w:pPr>
    </w:p>
    <w:p w14:paraId="3F1F4899">
      <w:pPr>
        <w:pStyle w:val="6"/>
        <w:framePr w:hRule="auto" w:wrap="auto" w:vAnchor="margin" w:hAnchor="text" w:yAlign="inline"/>
        <w:suppressAutoHyphens/>
        <w:spacing w:before="0" w:line="240" w:lineRule="auto"/>
      </w:pPr>
      <w:r>
        <w:rPr>
          <w:rFonts w:ascii="Times Roman" w:hAnsi="Times Roman"/>
          <w:rtl w:val="0"/>
          <w:lang w:val="en-US"/>
        </w:rPr>
        <w:t>Design system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86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roman"/>
    <w:pitch w:val="default"/>
    <w:sig w:usb0="E50002FF" w:usb1="500079DB" w:usb2="00000010" w:usb3="00000000" w:csb0="00000000" w:csb1="00000000"/>
  </w:font>
  <w:font w:name="Times 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F1BC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0CC0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FFA85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1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Default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nl-N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2026-03-07T02:25:13Z</dcterms:created>
  <dc:creator>Data</dc:creator>
  <cp:lastModifiedBy>人</cp:lastModifiedBy>
  <dcterms:modified xsi:type="dcterms:W3CDTF">2026-03-07T02:29:46Z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5857C23D31533DCFEAD3AB691A8C73C3_42</vt:lpwstr>
  </property>
</Properties>
</file>