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2026-08-15</w:t>
      </w:r>
    </w:p>
    <w:bookmarkStart w:id="24" w:name="opcai赚钱案例"/>
    <w:p>
      <w:pPr>
        <w:pStyle w:val="Heading2"/>
      </w:pPr>
      <w:r>
        <w:t xml:space="preserve">OPC/AI赚钱案例</w:t>
      </w:r>
    </w:p>
    <w:bookmarkStart w:id="21" w:name="X203638ed2ef62eb8b504c0d0509b206bfcda90d"/>
    <w:p>
      <w:pPr>
        <w:pStyle w:val="Heading3"/>
      </w:pPr>
      <w:hyperlink r:id="rId20">
        <w:r>
          <w:rPr>
            <w:rStyle w:val="Hyperlink"/>
          </w:rPr>
          <w:t xml:space="preserve">I made an AI generated Cowboy ad for my free browser game as a joke but it brought in 70 new players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#AI广告</w:t>
      </w:r>
      <w:r>
        <w:t xml:space="preserve"> </w:t>
      </w:r>
      <w:r>
        <w:rPr>
          <w:rStyle w:val="VerbatimChar"/>
        </w:rPr>
        <w:t xml:space="preserve">#独立游戏</w:t>
      </w:r>
      <w:r>
        <w:t xml:space="preserve"> </w:t>
      </w:r>
      <w:r>
        <w:rPr>
          <w:rStyle w:val="VerbatimChar"/>
        </w:rPr>
        <w:t xml:space="preserve">#低成本获客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：独立开发者用约4美元API成本制作了一支15秒AI牛仔广告，为免费浏览器游戏loopchomp.com带来70名新玩家；此前该游戏增长完全依赖Reddit发帖，此次AI视频广告被验证为低成本获客的替代方案。</w:t>
      </w:r>
    </w:p>
    <w:p>
      <w:r>
        <w:pict>
          <v:rect style="width:0;height:1.5pt" o:hralign="center" o:hrstd="t" o:hr="t"/>
        </w:pict>
      </w:r>
    </w:p>
    <w:bookmarkEnd w:id="21"/>
    <w:bookmarkStart w:id="23" w:name="X2f6d1d065931434b0e1f62c540721318323d83b"/>
    <w:p>
      <w:pPr>
        <w:pStyle w:val="Heading3"/>
      </w:pPr>
      <w:hyperlink r:id="rId22">
        <w:r>
          <w:rPr>
            <w:rStyle w:val="Hyperlink"/>
          </w:rPr>
          <w:t xml:space="preserve">Show HN: Jovethra – prepaid OpenAI-compatible API with hard usage limits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 API</w:t>
      </w:r>
      <w:r>
        <w:t xml:space="preserve"> </w:t>
      </w:r>
      <w:r>
        <w:rPr>
          <w:rStyle w:val="VerbatimChar"/>
        </w:rPr>
        <w:t xml:space="preserve">#预付费</w:t>
      </w:r>
      <w:r>
        <w:t xml:space="preserve"> </w:t>
      </w:r>
      <w:r>
        <w:rPr>
          <w:rStyle w:val="VerbatimChar"/>
        </w:rPr>
        <w:t xml:space="preserve">#AI基础设施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：Jovethra 是一个预付费的 OpenAI 兼容 API，提供固定配额和硬性使用上限，专为应对 Hermes 等代理消耗大量 token 的场景设计。其 /playground 功能允许用户无需注册或 API 密钥即可发送真实请求进行测试，并正面向用户征集关于定价、延迟、配额和可靠性的反馈。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ai工具实操agent工作流"/>
    <w:p>
      <w:pPr>
        <w:pStyle w:val="Heading2"/>
      </w:pPr>
      <w:r>
        <w:t xml:space="preserve">AI工具实操/Agent工作流</w:t>
      </w:r>
    </w:p>
    <w:bookmarkStart w:id="26" w:name="cathrynlaverydiagram-design"/>
    <w:p>
      <w:pPr>
        <w:pStyle w:val="Heading3"/>
      </w:pPr>
      <w:hyperlink r:id="rId25">
        <w:r>
          <w:rPr>
            <w:rStyle w:val="Hyperlink"/>
          </w:rPr>
          <w:t xml:space="preserve">cathrynlavery/diagram-design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#图表设计</w:t>
      </w:r>
      <w:r>
        <w:t xml:space="preserve"> </w:t>
      </w:r>
      <w:r>
        <w:rPr>
          <w:rStyle w:val="VerbatimChar"/>
        </w:rPr>
        <w:t xml:space="preserve">#开源项目</w:t>
      </w:r>
    </w:p>
    <w:p>
      <w:r>
        <w:pict>
          <v:rect style="width:0;height:1.5pt" o:hralign="center" o:hrstd="t" o:hr="t"/>
        </w:pict>
      </w:r>
    </w:p>
    <w:bookmarkEnd w:id="26"/>
    <w:bookmarkStart w:id="28" w:name="citrolabsego-lite"/>
    <w:p>
      <w:pPr>
        <w:pStyle w:val="Heading3"/>
      </w:pPr>
      <w:hyperlink r:id="rId27">
        <w:r>
          <w:rPr>
            <w:rStyle w:val="Hyperlink"/>
          </w:rPr>
          <w:t xml:space="preserve">citrolabs/ego-lite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#AI浏览器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#开源工具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：ego lite 是一款专为 AI 代理设计的 macOS 浏览器，让 Codex、Claude Code 等代理在独立 Space 中并行运行浏览器自动化任务，同时共享用户真实登录状态与标签页，且无需额外配置、零成本。相比 browser-use、agent-browser 等需驱动外部浏览器、登录状态难以继承且易与用户抢占标签页的方案，ego lite 可将</w:t>
      </w:r>
      <w:r>
        <w:t xml:space="preserve"> </w:t>
      </w:r>
      <w:r>
        <w:rPr>
          <w:rStyle w:val="VerbatimChar"/>
        </w:rPr>
        <w:t xml:space="preserve">ego-browser</w:t>
      </w:r>
      <w:r>
        <w:t xml:space="preserve"> </w:t>
      </w:r>
      <w:r>
        <w:t xml:space="preserve">技能自动注入代理，并支持通过 npx 安装，实现更快的任务完成与更低的 token 消耗。</w:t>
      </w:r>
    </w:p>
    <w:p>
      <w:r>
        <w:pict>
          <v:rect style="width:0;height:1.5pt" o:hralign="center" o:hrstd="t" o:hr="t"/>
        </w:pict>
      </w:r>
    </w:p>
    <w:bookmarkEnd w:id="28"/>
    <w:bookmarkStart w:id="30" w:name="deepseek-aiawesome-deepseek-agent"/>
    <w:p>
      <w:pPr>
        <w:pStyle w:val="Heading3"/>
      </w:pPr>
      <w:hyperlink r:id="rId29">
        <w:r>
          <w:rPr>
            <w:rStyle w:val="Hyperlink"/>
          </w:rPr>
          <w:t xml:space="preserve">deepseek-ai/awesome-deepseek-agent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#集成指南</w:t>
      </w:r>
      <w:r>
        <w:t xml:space="preserve"> </w:t>
      </w:r>
      <w:r>
        <w:rPr>
          <w:rStyle w:val="VerbatimChar"/>
        </w:rPr>
        <w:t xml:space="preserve">#开源</w:t>
      </w:r>
    </w:p>
    <w:p>
      <w:r>
        <w:pict>
          <v:rect style="width:0;height:1.5pt" o:hralign="center" o:hrstd="t" o:hr="t"/>
        </w:pict>
      </w:r>
    </w:p>
    <w:bookmarkEnd w:id="30"/>
    <w:bookmarkStart w:id="32" w:name="unslothaiunsloth"/>
    <w:p>
      <w:pPr>
        <w:pStyle w:val="Heading3"/>
      </w:pPr>
      <w:hyperlink r:id="rId31">
        <w:r>
          <w:rPr>
            <w:rStyle w:val="Hyperlink"/>
          </w:rPr>
          <w:t xml:space="preserve">unslothai/unsloth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#本地模型</w:t>
      </w:r>
      <w:r>
        <w:t xml:space="preserve"> </w:t>
      </w:r>
      <w:r>
        <w:rPr>
          <w:rStyle w:val="VerbatimChar"/>
        </w:rPr>
        <w:t xml:space="preserve">#桌面应用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：Unsloth Desktop 是首个本地运行与训练 LLM 及扩散模型的桌面应用，支持 Qwen3.8、Kimi K3、MiniMax-H3、Gemma 4、DeepSeek-V4、FLUX 等模型，并集成 Claude Code、Codex、MCP 工具调用及 RAG 搜索，覆盖 Windows、macOS、Linux 平台。安装方式为 curl -fsSL https://unsloth.ai/install.sh | sh（macOS/Linux/WSL）或 PowerShell 命令 irm https://unsloth.ai/install.ps1 | iex（Windows），也可直接下载对应系统安装包。</w:t>
      </w:r>
    </w:p>
    <w:p>
      <w:r>
        <w:pict>
          <v:rect style="width:0;height:1.5pt" o:hralign="center" o:hrstd="t" o:hr="t"/>
        </w:pict>
      </w:r>
    </w:p>
    <w:bookmarkEnd w:id="32"/>
    <w:bookmarkStart w:id="34" w:name="X3d7bfc4476c578a7ae547cad9400b44c4155eda"/>
    <w:p>
      <w:pPr>
        <w:pStyle w:val="Heading3"/>
      </w:pPr>
      <w:hyperlink r:id="rId33">
        <w:r>
          <w:rPr>
            <w:rStyle w:val="Hyperlink"/>
          </w:rPr>
          <w:t xml:space="preserve">React for Agents: Astro Creator Brings Hooks to his Meta-Harness, Flue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#Flue</w:t>
      </w:r>
      <w:r>
        <w:t xml:space="preserve"> </w:t>
      </w:r>
      <w:r>
        <w:rPr>
          <w:rStyle w:val="VerbatimChar"/>
        </w:rPr>
        <w:t xml:space="preserve">#Agent框架</w:t>
      </w:r>
      <w:r>
        <w:t xml:space="preserve"> </w:t>
      </w:r>
      <w:r>
        <w:rPr>
          <w:rStyle w:val="VerbatimChar"/>
        </w:rPr>
        <w:t xml:space="preserve">#React Hooks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：Flue 2 正式发布，以 React 风格的“Agent Hooks”为基础，这是该框架的首个稳定版本。Flue 由 Astro 创始人 Fred Schott 开发，其公司已于 1 月被 Cloudflare 收购。Flue 与 Vercel 的 eve 共同为开发者代理框架设定了早期模板。</w:t>
      </w:r>
    </w:p>
    <w:p>
      <w:r>
        <w:pict>
          <v:rect style="width:0;height:1.5pt" o:hralign="center" o:hrstd="t" o:hr="t"/>
        </w:pict>
      </w:r>
    </w:p>
    <w:bookmarkEnd w:id="34"/>
    <w:bookmarkStart w:id="36" w:name="X72c862f51da71342c9db354334807b902e4088d"/>
    <w:p>
      <w:pPr>
        <w:pStyle w:val="Heading3"/>
      </w:pPr>
      <w:hyperlink r:id="rId35">
        <w:r>
          <w:rPr>
            <w:rStyle w:val="Hyperlink"/>
          </w:rPr>
          <w:t xml:space="preserve">Show HN: Live Claude Usage HUD for a $38 Thermalright Trofeo Vision LCD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</w:t>
      </w:r>
      <w:r>
        <w:t xml:space="preserve"> </w:t>
      </w:r>
      <w:r>
        <w:rPr>
          <w:rStyle w:val="VerbatimChar"/>
        </w:rPr>
        <w:t xml:space="preserve">#HUD</w:t>
      </w:r>
      <w:r>
        <w:t xml:space="preserve"> </w:t>
      </w:r>
      <w:r>
        <w:rPr>
          <w:rStyle w:val="VerbatimChar"/>
        </w:rPr>
        <w:t xml:space="preserve">#开源项目</w:t>
      </w:r>
    </w:p>
    <w:p>
      <w:r>
        <w:pict>
          <v:rect style="width:0;height:1.5pt" o:hralign="center" o:hrstd="t" o:hr="t"/>
        </w:pict>
      </w:r>
    </w:p>
    <w:bookmarkEnd w:id="36"/>
    <w:bookmarkStart w:id="38" w:name="opencut-appopencut"/>
    <w:p>
      <w:pPr>
        <w:pStyle w:val="Heading3"/>
      </w:pPr>
      <w:hyperlink r:id="rId37">
        <w:r>
          <w:rPr>
            <w:rStyle w:val="Hyperlink"/>
          </w:rPr>
          <w:t xml:space="preserve">OpenCut-app/OpenCut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#开源视频编辑器</w:t>
      </w:r>
      <w:r>
        <w:t xml:space="preserve"> </w:t>
      </w:r>
      <w:r>
        <w:rPr>
          <w:rStyle w:val="VerbatimChar"/>
        </w:rPr>
        <w:t xml:space="preserve">#CapCut替代</w:t>
      </w:r>
      <w:r>
        <w:t xml:space="preserve"> </w:t>
      </w:r>
      <w:r>
        <w:rPr>
          <w:rStyle w:val="VerbatimChar"/>
        </w:rPr>
        <w:t xml:space="preserve">#MCP server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：OpenCut 是一个 MIT 协议的开源视频编辑器，定位为 CapCut 的替代品，支持 Web、桌面和移动端。项目正从头重写，采用 Rust 核心，计划提供 Editor API、插件优先架构、MCP 服务器（供 AI 代理使用）、无头模式（自动化/批量渲染）及编辑器内脚本面板；当前旧版仍可从 opencut-app/opencut-classic 获取，opencut.app 仍在运行经典版本。</w:t>
      </w:r>
    </w:p>
    <w:p>
      <w:r>
        <w:pict>
          <v:rect style="width:0;height:1.5pt" o:hralign="center" o:hrstd="t" o:hr="t"/>
        </w:pict>
      </w:r>
    </w:p>
    <w:bookmarkEnd w:id="38"/>
    <w:bookmarkStart w:id="40" w:name="tooljettooljet"/>
    <w:p>
      <w:pPr>
        <w:pStyle w:val="Heading3"/>
      </w:pPr>
      <w:hyperlink r:id="rId39">
        <w:r>
          <w:rPr>
            <w:rStyle w:val="Hyperlink"/>
          </w:rPr>
          <w:t xml:space="preserve">ToolJet/ToolJet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#低代码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#AI Agent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：ToolJet 是一款开源低代码平台，社区版提供 60+ 可视化组件、80+ 数据源集成、内置数据库及多页协作编辑，并支持 Docker/Kubernetes 等自托管部署。企业版 ToolJet AI 在此基础上增加了自然语言生成应用、AI 查询构建、AI 调试和 Agent Builder，同时满足 SOC 2 与 GDPR 合规要求。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ai新技术新模型"/>
    <w:p>
      <w:pPr>
        <w:pStyle w:val="Heading2"/>
      </w:pPr>
      <w:r>
        <w:t xml:space="preserve">AI新技术/新模型</w:t>
      </w:r>
    </w:p>
    <w:bookmarkStart w:id="43" w:name="deepseek-v4-flash-之后大模型开始卷智效比了"/>
    <w:p>
      <w:pPr>
        <w:pStyle w:val="Heading3"/>
      </w:pPr>
      <w:hyperlink r:id="rId42">
        <w:r>
          <w:rPr>
            <w:rStyle w:val="Hyperlink"/>
          </w:rPr>
          <w:t xml:space="preserve">DeepSeek V4 Flash 之后，大模型开始卷「智效比」了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 V4 Flash</w:t>
      </w:r>
      <w:r>
        <w:t xml:space="preserve"> </w:t>
      </w:r>
      <w:r>
        <w:rPr>
          <w:rStyle w:val="VerbatimChar"/>
        </w:rPr>
        <w:t xml:space="preserve">#智效比</w:t>
      </w:r>
      <w:r>
        <w:t xml:space="preserve"> </w:t>
      </w:r>
      <w:r>
        <w:rPr>
          <w:rStyle w:val="VerbatimChar"/>
        </w:rPr>
        <w:t xml:space="preserve">#模型性价比</w:t>
      </w:r>
      <w:r>
        <w:t xml:space="preserve"> </w:t>
      </w:r>
      <w:r>
        <w:rPr>
          <w:rStyle w:val="VerbatimChar"/>
        </w:rPr>
        <w:t xml:space="preserve">#Ling-3.0-Flash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：DeepSeek V4 Flash 发布后，大模型竞争焦点转向“智效比”——即解决问题能力与激活参数、Token、时间、价格的比值。实测中，V4 Flash Max 完成 API 状态监控页任务仅花费 0.0758 美元（输入 122 万 Token），而 Claude Sonnet 4.6 同类任务花费 2.5 美元；蚂蚁旗下 Ling-3.0-Flash 以 5.1B 激活参数、38 分智能指数追平 MiMo-V2.5 和 Qwen3.6 27B，相同任务花费 0.0402 美元，比 V4 Flash 再便宜 40%，但电影院推荐存在部分错误。</w:t>
      </w:r>
    </w:p>
    <w:p>
      <w:r>
        <w:pict>
          <v:rect style="width:0;height:1.5pt" o:hralign="center" o:hrstd="t" o:hr="t"/>
        </w:pict>
      </w:r>
    </w:p>
    <w:bookmarkEnd w:id="43"/>
    <w:bookmarkStart w:id="45" w:name="deepseek-v4-pro-正式版上线多项指标逼近-fable-5"/>
    <w:p>
      <w:pPr>
        <w:pStyle w:val="Heading3"/>
      </w:pPr>
      <w:hyperlink r:id="rId44">
        <w:r>
          <w:rPr>
            <w:rStyle w:val="Hyperlink"/>
          </w:rPr>
          <w:t xml:space="preserve">DeepSeek V4 Pro 正式版上线，多项指标逼近 Fable 5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#V4 Pro</w:t>
      </w:r>
      <w:r>
        <w:t xml:space="preserve"> </w:t>
      </w:r>
      <w:r>
        <w:rPr>
          <w:rStyle w:val="VerbatimChar"/>
        </w:rPr>
        <w:t xml:space="preserve">#API定价</w:t>
      </w:r>
      <w:r>
        <w:t xml:space="preserve"> </w:t>
      </w:r>
      <w:r>
        <w:rPr>
          <w:rStyle w:val="VerbatimChar"/>
        </w:rPr>
        <w:t xml:space="preserve">#Agent开发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：DeepSeek V4 Pro 正式版上线，模型版本更新为 DeepSeek-V4-Pro-0813，支持 1M 上下文和 384K 最大输出，并覆盖 JSON Output、Tool Calls、Responses API、Anthropic API 等 Agent 开发能力。API 定价为缓存命中输入 0.025 元/百万 Token、缓存未命中输入 3 元、输出 6 元，分别是 Flash 版的 1 倍、3 倍和 3 倍，但并发限制仅 500（Flash 为 2500），更聚焦高规格任务，而 Flash 面向高频大规模调用场景。</w:t>
      </w:r>
    </w:p>
    <w:p>
      <w:r>
        <w:pict>
          <v:rect style="width:0;height:1.5pt" o:hralign="center" o:hrstd="t" o:hr="t"/>
        </w:pict>
      </w:r>
    </w:p>
    <w:bookmarkEnd w:id="45"/>
    <w:bookmarkStart w:id="47" w:name="grok-4.6-storms-the-ai-frontier"/>
    <w:p>
      <w:pPr>
        <w:pStyle w:val="Heading3"/>
      </w:pPr>
      <w:hyperlink r:id="rId46">
        <w:r>
          <w:rPr>
            <w:rStyle w:val="Hyperlink"/>
          </w:rPr>
          <w:t xml:space="preserve">Grok 4.6 storms the AI frontier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#Grok 4.6</w:t>
      </w:r>
      <w:r>
        <w:t xml:space="preserve"> </w:t>
      </w:r>
      <w:r>
        <w:rPr>
          <w:rStyle w:val="VerbatimChar"/>
        </w:rPr>
        <w:t xml:space="preserve">#SpaceXAI</w:t>
      </w:r>
      <w:r>
        <w:t xml:space="preserve"> </w:t>
      </w:r>
      <w:r>
        <w:rPr>
          <w:rStyle w:val="VerbatimChar"/>
        </w:rPr>
        <w:t xml:space="preserve">#模型发布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：SpaceXAI发布Grok 4.6，以远低于Fable和Sol的价格实现前沿级性能，马斯克称其在“智能、速度与成本”上“客观第一”，并透露更强的Grok 4.7将在数周内推出。该模型主打高性价比推理能力，直接对标现有头部模型，试图以价格优势抢占AI开发者市场。</w:t>
      </w:r>
    </w:p>
    <w:p>
      <w:r>
        <w:pict>
          <v:rect style="width:0;height:1.5pt" o:hralign="center" o:hrstd="t" o:hr="t"/>
        </w:pict>
      </w:r>
    </w:p>
    <w:bookmarkEnd w:id="47"/>
    <w:bookmarkStart w:id="49" w:name="X3433744f3faa4f77bba22e3c98e8a559c90fd79"/>
    <w:p>
      <w:pPr>
        <w:pStyle w:val="Heading3"/>
      </w:pPr>
      <w:hyperlink r:id="rId48">
        <w:r>
          <w:rPr>
            <w:rStyle w:val="Hyperlink"/>
          </w:rPr>
          <w:t xml:space="preserve">早报｜曝苹果与阿里合作训练AI模型/微信:永不推出朋友圈二次编辑/售价20万,追觅首台手机交付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#早报</w:t>
      </w:r>
      <w:r>
        <w:t xml:space="preserve"> </w:t>
      </w:r>
      <w:r>
        <w:rPr>
          <w:rStyle w:val="VerbatimChar"/>
        </w:rPr>
        <w:t xml:space="preserve">#AI新闻</w:t>
      </w:r>
      <w:r>
        <w:t xml:space="preserve"> </w:t>
      </w:r>
      <w:r>
        <w:rPr>
          <w:rStyle w:val="VerbatimChar"/>
        </w:rPr>
        <w:t xml:space="preserve">#行业动态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：苹果据称正与阿里合作，为中国市场训练自研 AI 模型；微信确认朋友圈永不推出二次编辑功能。追觅首台 AURORA 手机以 20 万元售价交付，采用 24K 足金镶宝石设计；理想 L6 累计交付突破 40 万辆。此外，广州推出「Token 贷」，按算力合同和 Token 消耗额度授信，而 Google DeepMind 或裁员三分之一以上，资源转向 Flash 模型。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i对行业的冲击"/>
    <w:p>
      <w:pPr>
        <w:pStyle w:val="Heading2"/>
      </w:pPr>
      <w:r>
        <w:t xml:space="preserve">AI对行业的冲击</w:t>
      </w:r>
    </w:p>
    <w:bookmarkStart w:id="52" w:name="X3346020a8081a2357973da795f5cf44c99e36be"/>
    <w:p>
      <w:pPr>
        <w:pStyle w:val="Heading3"/>
      </w:pPr>
      <w:hyperlink r:id="rId51">
        <w:r>
          <w:rPr>
            <w:rStyle w:val="Hyperlink"/>
          </w:rPr>
          <w:t xml:space="preserve">Flock is tightening its rules in response to a growing surveillance backlash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：MIT Technology Review AI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#AI监控</w:t>
      </w:r>
      <w:r>
        <w:t xml:space="preserve"> </w:t>
      </w:r>
      <w:r>
        <w:rPr>
          <w:rStyle w:val="VerbatimChar"/>
        </w:rPr>
        <w:t xml:space="preserve">#隐私</w:t>
      </w:r>
      <w:r>
        <w:t xml:space="preserve"> </w:t>
      </w:r>
      <w:r>
        <w:rPr>
          <w:rStyle w:val="VerbatimChar"/>
        </w:rPr>
        <w:t xml:space="preserve">#政府技术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：Flock 宣布收紧其12万台车牌识别摄像头网络的访问规则：警察搜索前必须输入案件编号，且强制启用自动审计系统以筛查可疑搜索，数据留存建议从30天降至7天。此前《华盛顿邮报》调查发现46起警员利用该技术跟踪伴侣的滥用案例，另有至少30个城市在去年终止了与Flock的合同，部分转向Axon和Motorola。</w:t>
      </w:r>
    </w:p>
    <w:p>
      <w:r>
        <w:pict>
          <v:rect style="width:0;height:1.5pt" o:hralign="center" o:hrstd="t" o:hr="t"/>
        </w:pic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github.com/OpenCut-app/OpenCut" TargetMode="External" /><Relationship Type="http://schemas.openxmlformats.org/officeDocument/2006/relationships/hyperlink" Id="rId39" Target="https://github.com/ToolJet/ToolJet" TargetMode="External" /><Relationship Type="http://schemas.openxmlformats.org/officeDocument/2006/relationships/hyperlink" Id="rId25" Target="https://github.com/cathrynlavery/diagram-design" TargetMode="External" /><Relationship Type="http://schemas.openxmlformats.org/officeDocument/2006/relationships/hyperlink" Id="rId35" Target="https://github.com/christensen143/claude-trofeo-hud" TargetMode="External" /><Relationship Type="http://schemas.openxmlformats.org/officeDocument/2006/relationships/hyperlink" Id="rId27" Target="https://github.com/citrolabs/ego-lite" TargetMode="External" /><Relationship Type="http://schemas.openxmlformats.org/officeDocument/2006/relationships/hyperlink" Id="rId29" Target="https://github.com/deepseek-ai/awesome-deepseek-agent" TargetMode="External" /><Relationship Type="http://schemas.openxmlformats.org/officeDocument/2006/relationships/hyperlink" Id="rId31" Target="https://github.com/unslothai/unsloth" TargetMode="External" /><Relationship Type="http://schemas.openxmlformats.org/officeDocument/2006/relationships/hyperlink" Id="rId22" Target="https://jovethra.xyz/playground" TargetMode="External" /><Relationship Type="http://schemas.openxmlformats.org/officeDocument/2006/relationships/hyperlink" Id="rId44" Target="https://www.ifanr.com/1674964?utm_source=rss&amp;utm_medium=rss&amp;utm_campaign=" TargetMode="External" /><Relationship Type="http://schemas.openxmlformats.org/officeDocument/2006/relationships/hyperlink" Id="rId42" Target="https://www.ifanr.com/1675156?utm_source=rss&amp;utm_medium=rss&amp;utm_campaign=" TargetMode="External" /><Relationship Type="http://schemas.openxmlformats.org/officeDocument/2006/relationships/hyperlink" Id="rId48" Target="https://www.ifanr.com/1675280?utm_source=rss&amp;utm_medium=rss&amp;utm_campaign=" TargetMode="External" /><Relationship Type="http://schemas.openxmlformats.org/officeDocument/2006/relationships/hyperlink" Id="rId33" Target="https://www.latent.space/p/flue-2" TargetMode="External" /><Relationship Type="http://schemas.openxmlformats.org/officeDocument/2006/relationships/hyperlink" Id="rId20" Target="https://www.reddit.com/r/SideProject/comments/1vpelzb/i_made_an_ai_generated_cowboy_ad_for_my_free/" TargetMode="External" /><Relationship Type="http://schemas.openxmlformats.org/officeDocument/2006/relationships/hyperlink" Id="rId51" Target="https://www.technologyreview.com/2026/08/13/1141904/flock-is-tightening-its-rules-in-response-to-a-growing-surveillance-backlash/" TargetMode="External" /><Relationship Type="http://schemas.openxmlformats.org/officeDocument/2006/relationships/hyperlink" Id="rId46" Target="https://www.therundown.ai/p/grok-4-6-storms-the-ai-fronti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OpenCut-app/OpenCut" TargetMode="External" /><Relationship Type="http://schemas.openxmlformats.org/officeDocument/2006/relationships/hyperlink" Id="rId39" Target="https://github.com/ToolJet/ToolJet" TargetMode="External" /><Relationship Type="http://schemas.openxmlformats.org/officeDocument/2006/relationships/hyperlink" Id="rId25" Target="https://github.com/cathrynlavery/diagram-design" TargetMode="External" /><Relationship Type="http://schemas.openxmlformats.org/officeDocument/2006/relationships/hyperlink" Id="rId35" Target="https://github.com/christensen143/claude-trofeo-hud" TargetMode="External" /><Relationship Type="http://schemas.openxmlformats.org/officeDocument/2006/relationships/hyperlink" Id="rId27" Target="https://github.com/citrolabs/ego-lite" TargetMode="External" /><Relationship Type="http://schemas.openxmlformats.org/officeDocument/2006/relationships/hyperlink" Id="rId29" Target="https://github.com/deepseek-ai/awesome-deepseek-agent" TargetMode="External" /><Relationship Type="http://schemas.openxmlformats.org/officeDocument/2006/relationships/hyperlink" Id="rId31" Target="https://github.com/unslothai/unsloth" TargetMode="External" /><Relationship Type="http://schemas.openxmlformats.org/officeDocument/2006/relationships/hyperlink" Id="rId22" Target="https://jovethra.xyz/playground" TargetMode="External" /><Relationship Type="http://schemas.openxmlformats.org/officeDocument/2006/relationships/hyperlink" Id="rId44" Target="https://www.ifanr.com/1674964?utm_source=rss&amp;utm_medium=rss&amp;utm_campaign=" TargetMode="External" /><Relationship Type="http://schemas.openxmlformats.org/officeDocument/2006/relationships/hyperlink" Id="rId42" Target="https://www.ifanr.com/1675156?utm_source=rss&amp;utm_medium=rss&amp;utm_campaign=" TargetMode="External" /><Relationship Type="http://schemas.openxmlformats.org/officeDocument/2006/relationships/hyperlink" Id="rId48" Target="https://www.ifanr.com/1675280?utm_source=rss&amp;utm_medium=rss&amp;utm_campaign=" TargetMode="External" /><Relationship Type="http://schemas.openxmlformats.org/officeDocument/2006/relationships/hyperlink" Id="rId33" Target="https://www.latent.space/p/flue-2" TargetMode="External" /><Relationship Type="http://schemas.openxmlformats.org/officeDocument/2006/relationships/hyperlink" Id="rId20" Target="https://www.reddit.com/r/SideProject/comments/1vpelzb/i_made_an_ai_generated_cowboy_ad_for_my_free/" TargetMode="External" /><Relationship Type="http://schemas.openxmlformats.org/officeDocument/2006/relationships/hyperlink" Id="rId51" Target="https://www.technologyreview.com/2026/08/13/1141904/flock-is-tightening-its-rules-in-response-to-a-growing-surveillance-backlash/" TargetMode="External" /><Relationship Type="http://schemas.openxmlformats.org/officeDocument/2006/relationships/hyperlink" Id="rId46" Target="https://www.therundown.ai/p/grok-4-6-storms-the-ai-fronti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2026-08-15T23:26:34Z</dcterms:created>
  <dcterms:modified xsi:type="dcterms:W3CDTF">2026-08-15T23:26:34Z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  <property fmtid="{D5CDD505-2E9C-101B-9397-08002B2CF9AE}" pid="3" name="tags">
    <vt:lpwstr/>
  </property>
</Properties>
</file>