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670" w:rsidRDefault="00691B53" w:rsidP="0078480D">
      <w:pPr>
        <w:pStyle w:val="1"/>
        <w:jc w:val="center"/>
      </w:pPr>
      <w:r>
        <w:rPr>
          <w:rFonts w:hint="eastAsia"/>
        </w:rPr>
        <w:t>状态</w:t>
      </w:r>
      <w:r w:rsidR="0078480D">
        <w:rPr>
          <w:rFonts w:hint="eastAsia"/>
        </w:rPr>
        <w:t>模式</w:t>
      </w:r>
    </w:p>
    <w:p w:rsidR="00F779A4" w:rsidRDefault="00AF5744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定义</w:t>
      </w:r>
    </w:p>
    <w:p w:rsidR="0090654F" w:rsidRDefault="00691B53" w:rsidP="002C457E">
      <w:pPr>
        <w:ind w:left="420"/>
      </w:pPr>
      <w:r>
        <w:t>Allow an object to alter its behavior when its internal state changes.The object will appear to change its class.(</w:t>
      </w:r>
      <w:r>
        <w:t>当一个对象内在状态改变时</w:t>
      </w:r>
      <w:r>
        <w:rPr>
          <w:rFonts w:hint="eastAsia"/>
        </w:rPr>
        <w:t>允许其改变行为，这个对象看起来好像改变了其类</w:t>
      </w:r>
      <w:r>
        <w:t>)</w:t>
      </w:r>
    </w:p>
    <w:p w:rsidR="00D25333" w:rsidRPr="00CF252D" w:rsidRDefault="00D25333" w:rsidP="002C457E">
      <w:pPr>
        <w:ind w:left="420"/>
      </w:pPr>
    </w:p>
    <w:p w:rsidR="00A34A45" w:rsidRDefault="00A34A45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类图</w:t>
      </w:r>
    </w:p>
    <w:p w:rsidR="00A34A45" w:rsidRDefault="00CF252D" w:rsidP="00A34A45">
      <w:r>
        <w:rPr>
          <w:noProof/>
        </w:rPr>
        <w:drawing>
          <wp:inline distT="0" distB="0" distL="0" distR="0" wp14:anchorId="394987A3" wp14:editId="2265B0E6">
            <wp:extent cx="5274310" cy="3580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4F" w:rsidRDefault="0090654F" w:rsidP="0090654F"/>
    <w:p w:rsidR="0046037C" w:rsidRDefault="0046037C" w:rsidP="0090654F"/>
    <w:p w:rsidR="00AF5744" w:rsidRDefault="0090654F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模式</w:t>
      </w:r>
      <w:r>
        <w:t>的应用</w:t>
      </w:r>
    </w:p>
    <w:p w:rsidR="00AF5744" w:rsidRDefault="000136E4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</w:t>
      </w:r>
      <w:r>
        <w:rPr>
          <w:rFonts w:hint="eastAsia"/>
        </w:rPr>
        <w:t>优点</w:t>
      </w:r>
    </w:p>
    <w:p w:rsidR="00F779A4" w:rsidRDefault="00D63601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结构清晰：避免过多的使用</w:t>
      </w:r>
      <w:r>
        <w:rPr>
          <w:rFonts w:hint="eastAsia"/>
        </w:rPr>
        <w:t>if</w:t>
      </w:r>
      <w:r>
        <w:t xml:space="preserve"> else </w:t>
      </w:r>
      <w:r>
        <w:t>和</w:t>
      </w:r>
      <w:r>
        <w:rPr>
          <w:rFonts w:hint="eastAsia"/>
        </w:rPr>
        <w:t>swi</w:t>
      </w:r>
      <w:r>
        <w:t>t</w:t>
      </w:r>
      <w:r>
        <w:rPr>
          <w:rFonts w:hint="eastAsia"/>
        </w:rPr>
        <w:t xml:space="preserve">ch </w:t>
      </w:r>
      <w:r>
        <w:t>case</w:t>
      </w:r>
      <w:r>
        <w:rPr>
          <w:rFonts w:hint="eastAsia"/>
        </w:rPr>
        <w:t>，</w:t>
      </w:r>
      <w:r>
        <w:t>避免了程序的复杂性和提高了系统的可维护性</w:t>
      </w:r>
      <w:r>
        <w:rPr>
          <w:rFonts w:hint="eastAsia"/>
        </w:rPr>
        <w:t>；</w:t>
      </w:r>
    </w:p>
    <w:p w:rsidR="001D1588" w:rsidRDefault="00C9456D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遵循设计原则：很好的体现了开闭原则和单一职责，每一个状态是一个子类；</w:t>
      </w:r>
    </w:p>
    <w:p w:rsidR="001D1588" w:rsidRDefault="00C9456D" w:rsidP="001D1588">
      <w:pPr>
        <w:pStyle w:val="a3"/>
        <w:numPr>
          <w:ilvl w:val="0"/>
          <w:numId w:val="4"/>
        </w:numPr>
        <w:ind w:firstLineChars="0"/>
      </w:pPr>
      <w:r>
        <w:t>封装性非常好</w:t>
      </w:r>
      <w:r>
        <w:rPr>
          <w:rFonts w:hint="eastAsia"/>
        </w:rPr>
        <w:t>：</w:t>
      </w:r>
      <w:r>
        <w:t>状态的变更放到了类的内部</w:t>
      </w:r>
      <w:r>
        <w:rPr>
          <w:rFonts w:hint="eastAsia"/>
        </w:rPr>
        <w:t>。</w:t>
      </w:r>
    </w:p>
    <w:p w:rsidR="00170973" w:rsidRDefault="00170973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模式的缺点</w:t>
      </w:r>
    </w:p>
    <w:p w:rsidR="00D94D03" w:rsidRDefault="000406FA" w:rsidP="000816E9">
      <w:pPr>
        <w:pStyle w:val="a3"/>
        <w:numPr>
          <w:ilvl w:val="0"/>
          <w:numId w:val="5"/>
        </w:numPr>
        <w:ind w:firstLineChars="0"/>
      </w:pPr>
      <w:r>
        <w:t>子类会膨胀</w:t>
      </w:r>
      <w:r w:rsidR="000816E9">
        <w:rPr>
          <w:rFonts w:hint="eastAsia"/>
        </w:rPr>
        <w:t>；</w:t>
      </w:r>
    </w:p>
    <w:p w:rsidR="000816E9" w:rsidRDefault="00E67CC9" w:rsidP="000816E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</w:t>
      </w:r>
      <w:r>
        <w:t>在数据库中建立一个状态表</w:t>
      </w:r>
      <w:r>
        <w:rPr>
          <w:rFonts w:hint="eastAsia"/>
        </w:rPr>
        <w:t>，</w:t>
      </w:r>
      <w:r>
        <w:t>根据状态执行相应的操作</w:t>
      </w:r>
      <w:r w:rsidR="007A650B">
        <w:rPr>
          <w:rFonts w:hint="eastAsia"/>
        </w:rPr>
        <w:t>。</w:t>
      </w:r>
    </w:p>
    <w:p w:rsidR="00D97CD8" w:rsidRDefault="00D97CD8" w:rsidP="00EF1965">
      <w:pPr>
        <w:pStyle w:val="a3"/>
        <w:numPr>
          <w:ilvl w:val="0"/>
          <w:numId w:val="2"/>
        </w:numPr>
        <w:ind w:firstLineChars="0"/>
        <w:outlineLvl w:val="2"/>
      </w:pPr>
      <w:r>
        <w:rPr>
          <w:rFonts w:hint="eastAsia"/>
        </w:rPr>
        <w:t>实际</w:t>
      </w:r>
      <w:r>
        <w:t>应用</w:t>
      </w:r>
      <w:r w:rsidR="00766F8C">
        <w:rPr>
          <w:rFonts w:hint="eastAsia"/>
        </w:rPr>
        <w:t>场景</w:t>
      </w:r>
    </w:p>
    <w:p w:rsidR="00D97CD8" w:rsidRDefault="00D97CD8" w:rsidP="00E14157">
      <w:pPr>
        <w:ind w:left="420" w:firstLine="420"/>
      </w:pPr>
    </w:p>
    <w:p w:rsidR="0093693C" w:rsidRDefault="00E67CC9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行为随状态改变而改变的场景</w:t>
      </w:r>
      <w:r w:rsidR="00B124C5">
        <w:rPr>
          <w:rFonts w:hint="eastAsia"/>
        </w:rPr>
        <w:t>；</w:t>
      </w:r>
    </w:p>
    <w:p w:rsidR="00A50E35" w:rsidRDefault="00E67CC9" w:rsidP="00802EB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条件、</w:t>
      </w:r>
      <w:r>
        <w:t>分支判断语句的替代者</w:t>
      </w:r>
      <w:r w:rsidR="00802EB5">
        <w:rPr>
          <w:rFonts w:hint="eastAsia"/>
        </w:rPr>
        <w:t>。</w:t>
      </w:r>
    </w:p>
    <w:p w:rsidR="00802EB5" w:rsidRDefault="00802EB5" w:rsidP="00AD6270">
      <w:pPr>
        <w:rPr>
          <w:rFonts w:hint="eastAsia"/>
        </w:rPr>
      </w:pPr>
    </w:p>
    <w:p w:rsidR="007C3F2D" w:rsidRDefault="005626F4" w:rsidP="002D566B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最佳实践</w:t>
      </w:r>
    </w:p>
    <w:p w:rsidR="007C3F2D" w:rsidRDefault="00802EB5" w:rsidP="002D566B">
      <w:pPr>
        <w:rPr>
          <w:noProof/>
        </w:rPr>
      </w:pPr>
      <w:r>
        <w:rPr>
          <w:noProof/>
        </w:rPr>
        <w:drawing>
          <wp:inline distT="0" distB="0" distL="0" distR="0" wp14:anchorId="153A2013" wp14:editId="612656C4">
            <wp:extent cx="5274310" cy="2818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B5" w:rsidRDefault="00802EB5" w:rsidP="002D566B">
      <w:pPr>
        <w:rPr>
          <w:noProof/>
        </w:rPr>
      </w:pPr>
      <w:r>
        <w:rPr>
          <w:noProof/>
        </w:rPr>
        <w:drawing>
          <wp:inline distT="0" distB="0" distL="0" distR="0" wp14:anchorId="158D99F4" wp14:editId="52928C52">
            <wp:extent cx="5274310" cy="37858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B5" w:rsidRDefault="00802EB5" w:rsidP="002D566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15CAD79" wp14:editId="5E611484">
            <wp:extent cx="5274310" cy="9112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2EB5" w:rsidRDefault="00802EB5" w:rsidP="002D566B">
      <w:pPr>
        <w:rPr>
          <w:rFonts w:hint="eastAsia"/>
          <w:noProof/>
        </w:rPr>
      </w:pPr>
    </w:p>
    <w:p w:rsidR="007C3F2D" w:rsidRDefault="00ED60EB" w:rsidP="009D07CC">
      <w:pPr>
        <w:pStyle w:val="a3"/>
        <w:numPr>
          <w:ilvl w:val="0"/>
          <w:numId w:val="1"/>
        </w:numPr>
        <w:ind w:firstLineChars="0"/>
        <w:outlineLvl w:val="1"/>
      </w:pPr>
      <w:r>
        <w:t>注意</w:t>
      </w:r>
      <w:r w:rsidR="007C3F2D">
        <w:t>事项</w:t>
      </w:r>
    </w:p>
    <w:p w:rsidR="002D566B" w:rsidRDefault="00802EB5" w:rsidP="002D56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ABF1C4" wp14:editId="37BC8AE2">
            <wp:extent cx="5274310" cy="812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B5" w:rsidRPr="00110206" w:rsidRDefault="00802EB5" w:rsidP="002D566B"/>
    <w:sectPr w:rsidR="00802EB5" w:rsidRPr="00110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7FF8" w:rsidRDefault="005C7FF8" w:rsidP="00ED60EB">
      <w:r>
        <w:separator/>
      </w:r>
    </w:p>
  </w:endnote>
  <w:endnote w:type="continuationSeparator" w:id="0">
    <w:p w:rsidR="005C7FF8" w:rsidRDefault="005C7FF8" w:rsidP="00ED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7FF8" w:rsidRDefault="005C7FF8" w:rsidP="00ED60EB">
      <w:r>
        <w:separator/>
      </w:r>
    </w:p>
  </w:footnote>
  <w:footnote w:type="continuationSeparator" w:id="0">
    <w:p w:rsidR="005C7FF8" w:rsidRDefault="005C7FF8" w:rsidP="00ED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330F6"/>
    <w:multiLevelType w:val="hybridMultilevel"/>
    <w:tmpl w:val="91CEF0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577E0F"/>
    <w:multiLevelType w:val="hybridMultilevel"/>
    <w:tmpl w:val="B85C50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F004047"/>
    <w:multiLevelType w:val="hybridMultilevel"/>
    <w:tmpl w:val="3A2036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77D57C27"/>
    <w:multiLevelType w:val="hybridMultilevel"/>
    <w:tmpl w:val="7D42D9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8DC5002"/>
    <w:multiLevelType w:val="hybridMultilevel"/>
    <w:tmpl w:val="51244B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FF"/>
    <w:rsid w:val="000136E4"/>
    <w:rsid w:val="000406FA"/>
    <w:rsid w:val="00070CA4"/>
    <w:rsid w:val="00074714"/>
    <w:rsid w:val="000816E9"/>
    <w:rsid w:val="000A6C92"/>
    <w:rsid w:val="000D1C3B"/>
    <w:rsid w:val="00110206"/>
    <w:rsid w:val="00170973"/>
    <w:rsid w:val="001D1588"/>
    <w:rsid w:val="00272AA1"/>
    <w:rsid w:val="002C457E"/>
    <w:rsid w:val="002D566B"/>
    <w:rsid w:val="00312594"/>
    <w:rsid w:val="00372A5F"/>
    <w:rsid w:val="003F27D5"/>
    <w:rsid w:val="0046037C"/>
    <w:rsid w:val="005626F4"/>
    <w:rsid w:val="00595DD3"/>
    <w:rsid w:val="005B0516"/>
    <w:rsid w:val="005C7FF8"/>
    <w:rsid w:val="005F790A"/>
    <w:rsid w:val="00690EFF"/>
    <w:rsid w:val="00691B53"/>
    <w:rsid w:val="006F7EE4"/>
    <w:rsid w:val="00766F8C"/>
    <w:rsid w:val="00781311"/>
    <w:rsid w:val="0078480D"/>
    <w:rsid w:val="0079444F"/>
    <w:rsid w:val="007A650B"/>
    <w:rsid w:val="007C3F2D"/>
    <w:rsid w:val="00802EB5"/>
    <w:rsid w:val="00895107"/>
    <w:rsid w:val="0090654F"/>
    <w:rsid w:val="0093693C"/>
    <w:rsid w:val="00992E96"/>
    <w:rsid w:val="009A0670"/>
    <w:rsid w:val="009D07CC"/>
    <w:rsid w:val="009D4D2A"/>
    <w:rsid w:val="00A34A45"/>
    <w:rsid w:val="00A50E35"/>
    <w:rsid w:val="00A83487"/>
    <w:rsid w:val="00AD6270"/>
    <w:rsid w:val="00AF19F4"/>
    <w:rsid w:val="00AF5744"/>
    <w:rsid w:val="00B1030B"/>
    <w:rsid w:val="00B124C5"/>
    <w:rsid w:val="00B159C3"/>
    <w:rsid w:val="00B21886"/>
    <w:rsid w:val="00B2256D"/>
    <w:rsid w:val="00BA7E9A"/>
    <w:rsid w:val="00BE090F"/>
    <w:rsid w:val="00C216E9"/>
    <w:rsid w:val="00C6059D"/>
    <w:rsid w:val="00C86A37"/>
    <w:rsid w:val="00C9456D"/>
    <w:rsid w:val="00CA0394"/>
    <w:rsid w:val="00CF252D"/>
    <w:rsid w:val="00D25333"/>
    <w:rsid w:val="00D63601"/>
    <w:rsid w:val="00D94D03"/>
    <w:rsid w:val="00D97CD8"/>
    <w:rsid w:val="00E14157"/>
    <w:rsid w:val="00E67CC9"/>
    <w:rsid w:val="00E722D5"/>
    <w:rsid w:val="00ED60EB"/>
    <w:rsid w:val="00EF1965"/>
    <w:rsid w:val="00F44B6E"/>
    <w:rsid w:val="00F60363"/>
    <w:rsid w:val="00F7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B2A36F-5A2B-4648-9849-8E30846F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48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480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F574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6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60E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6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6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houbank</dc:creator>
  <cp:keywords/>
  <dc:description/>
  <cp:lastModifiedBy>yuwei</cp:lastModifiedBy>
  <cp:revision>145</cp:revision>
  <dcterms:created xsi:type="dcterms:W3CDTF">2017-03-10T02:41:00Z</dcterms:created>
  <dcterms:modified xsi:type="dcterms:W3CDTF">2017-03-12T10:25:00Z</dcterms:modified>
</cp:coreProperties>
</file>