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 xml:space="preserve">第六章 </w:t>
      </w:r>
      <w:r>
        <w:rPr>
          <w:rFonts w:ascii="黑体" w:hAnsi="黑体" w:eastAsia="黑体" w:cs="黑体"/>
          <w:b/>
          <w:sz w:val="32"/>
          <w:szCs w:val="32"/>
        </w:rPr>
        <w:t>51单片机中断系统</w:t>
      </w:r>
    </w:p>
    <w:p>
      <w:pPr>
        <w:rPr>
          <w:rFonts w:ascii="黑体" w:hAnsi="黑体" w:eastAsia="黑体" w:cs="黑体"/>
          <w:b/>
          <w:bCs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</w:rPr>
        <w:t>1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 xml:space="preserve">. 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什么是中断和中断系统？其主要功能是什么？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答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当CPU正在处理某件事情的时候，外部发生的某一件事件请求CPU迅速去处理，于是，CPU暂时中止当前的工作，转去处理所发生的事件，中断服务处理完该事件以后，再回到原来被终止的地方，继续原来的工作。这种过程称为中断，实现这种功能的部件称为中断系统。功能：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（1）  使计算机具有实时处理能力，能对外界异步发生的事件作出及时的处理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（2）  完全消除了CPU在查询方式中的等待现象，大大提高了CPU的工作效率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（3）  实现实时控制</w:t>
      </w:r>
    </w:p>
    <w:p>
      <w:pPr>
        <w:rPr>
          <w:rFonts w:ascii="黑体" w:hAnsi="黑体" w:eastAsia="黑体" w:cs="黑体"/>
          <w:b/>
          <w:bCs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 xml:space="preserve">2. 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8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9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C51共有哪些中断源？对其中端请求如何进行控制？</w:t>
      </w:r>
    </w:p>
    <w:p>
      <w:pPr>
        <w:spacing w:line="276" w:lineRule="auto"/>
        <w:rPr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答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51子系列中有五个中断源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object>
          <v:shape id="_x0000_i1025" o:spt="75" type="#_x0000_t75" style="height:12.25pt;width:21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/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——外部中断0请求，低电平或脉冲下降沿有效。由P3.2引脚输入。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object>
          <v:shape id="_x0000_i1026" o:spt="75" type="#_x0000_t75" style="height:12.35pt;width:18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/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——外部中断1请求，低电平或脉冲下降沿有效。由P3.3引脚输入。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T0——定时器/计数器0溢出中断请求。外部计数脉冲由P3.4引脚输入。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T1——定时器/计数器1溢出中断请求。外部计数脉冲由P3.5引脚输入。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TX/RX——串行中断请求。当串行口完成一帧发送或接受时，请求中断。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（2）通过对特殊功能寄存器TCON、SCON、IE、IP的各位进行置位或复位等操作，可实现各种中断控制功能</w:t>
      </w:r>
    </w:p>
    <w:p>
      <w:pPr>
        <w:rPr>
          <w:rFonts w:ascii="黑体" w:hAnsi="黑体" w:eastAsia="黑体" w:cs="黑体"/>
          <w:b/>
          <w:bCs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 xml:space="preserve">3. 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什么是中断优先级？中断优先处理的原则是什么？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答;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 中断优先级是CPU相应中断的先后顺序。原则：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（1）先响应优先级高的中断请求，再响应优先级低的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（2）如果一个中断请求已经被响应，同级的其它中断请求将被禁止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（3）如果同级的多个请求同时出现，则CPU通过内部硬件查询电路，按查询顺序确定应该响应哪个中断请求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查询顺序：外部中断0→定时器0中断→外部中断1→定时器1中断→串行接口中断</w:t>
      </w:r>
    </w:p>
    <w:p>
      <w:pPr>
        <w:rPr>
          <w:rFonts w:hint="eastAsia" w:ascii="黑体" w:hAnsi="黑体" w:eastAsia="黑体" w:cs="黑体"/>
          <w:b/>
          <w:bCs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. 8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9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C51单片机外部中断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0和1分别对应哪个引脚，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有几种触发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方式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？</w:t>
      </w:r>
    </w:p>
    <w:p>
      <w:pPr>
        <w:spacing w:line="360" w:lineRule="auto"/>
        <w:rPr>
          <w:rFonts w:hint="default" w:ascii="Times New Roman" w:hAnsi="Times New Roman" w:eastAsia="宋体" w:cs="Times New Roman"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答：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外部中断0对应P3.2，外部中断1对应P3.3，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有两种方式：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低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电平触发和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下降沿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触发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如何书写外部中断1中断服务程序？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void </w:t>
      </w:r>
      <w:r>
        <w:rPr>
          <w:rFonts w:hint="eastAsia"/>
          <w:lang w:val="en-US" w:eastAsia="zh-CN"/>
        </w:rPr>
        <w:t>EX1</w:t>
      </w:r>
      <w:r>
        <w:t>_</w:t>
      </w:r>
      <w:r>
        <w:rPr>
          <w:rFonts w:hint="eastAsia"/>
          <w:lang w:val="en-US" w:eastAsia="zh-CN"/>
        </w:rPr>
        <w:t>init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() interrupt 2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{....... }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EX1</w:t>
      </w:r>
      <w:r>
        <w:t>_</w:t>
      </w:r>
      <w:r>
        <w:rPr>
          <w:rFonts w:hint="eastAsia"/>
          <w:lang w:val="en-US" w:eastAsia="zh-CN"/>
        </w:rPr>
        <w:t>init 可以随意改动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如下图所示，编写程序，实现当KEY0按下时，八个灯同时亮灭有变化？</w:t>
      </w:r>
      <w:bookmarkStart w:id="0" w:name="_GoBack"/>
      <w:bookmarkEnd w:id="0"/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长按按键，注意体会设置外部中断0低电平触发和下降沿触发的区别。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99735" cy="3734435"/>
            <wp:effectExtent l="0" t="0" r="5715" b="18415"/>
            <wp:docPr id="1" name="图片 1" descr="QQ截图2015060709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0607092416"/>
                    <pic:cNvPicPr>
                      <a:picLocks noChangeAspect="1"/>
                    </pic:cNvPicPr>
                  </pic:nvPicPr>
                  <pic:blipFill>
                    <a:blip r:embed="rId8">
                      <a:lum bright="-12000" contrast="2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#include&lt;reg52.h&gt;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#include&lt;intrins.h&gt;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uchar unsigned char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uint unsigned int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sbit P32=P3^2;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DelayX500ms(uint t)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int x,y;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for(x=t*100;x&gt;0;x--)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for(y=550;y&gt;0;y--);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/*-----------主函数-----------*/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main()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{</w:t>
      </w:r>
    </w:p>
    <w:p>
      <w:pPr>
        <w:spacing w:line="276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EX0=1;</w:t>
      </w:r>
    </w:p>
    <w:p>
      <w:pPr>
        <w:spacing w:line="276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IT0=1;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//IT0=0;</w:t>
      </w:r>
    </w:p>
    <w:p>
      <w:pPr>
        <w:spacing w:line="276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EA=1;</w:t>
      </w:r>
    </w:p>
    <w:p>
      <w:pPr>
        <w:spacing w:line="276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while(1)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Ex0_int() interrupt 0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P1=~P1;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void DelayX500ms(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sz w:val="24"/>
          <w:szCs w:val="24"/>
        </w:rPr>
        <w:t>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9" w:usb3="00000000" w:csb0="2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9" w:usb3="00000000" w:csb0="200001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9" w:usb3="00000000" w:csb0="2000019F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altName w:val="仿宋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ֻ־ּו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ºÚ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黑体">
    <w:panose1 w:val="02010600030101010101"/>
    <w:charset w:val="86"/>
    <w:family w:val="decorative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swiss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仿宋">
    <w:altName w:val="仿宋_GB2312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roman"/>
    <w:pitch w:val="default"/>
    <w:sig w:usb0="61007A87" w:usb1="80000000" w:usb2="00000008" w:usb3="00000000" w:csb0="200101FF" w:csb1="2028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Segoe Print">
    <w:altName w:val="Verdana"/>
    <w:panose1 w:val="02000600000000000000"/>
    <w:charset w:val="00"/>
    <w:family w:val="roman"/>
    <w:pitch w:val="default"/>
    <w:sig w:usb0="00000000" w:usb1="00000000" w:usb2="00000000" w:usb3="00000000" w:csb0="2000009F" w:csb1="47010000"/>
  </w:font>
  <w:font w:name="黑体">
    <w:panose1 w:val="02010600030101010101"/>
    <w:charset w:val="86"/>
    <w:family w:val="roman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Segoe Print">
    <w:altName w:val="Verdana"/>
    <w:panose1 w:val="02000600000000000000"/>
    <w:charset w:val="00"/>
    <w:family w:val="swiss"/>
    <w:pitch w:val="default"/>
    <w:sig w:usb0="00000000" w:usb1="00000000" w:usb2="00000000" w:usb3="00000000" w:csb0="2000009F" w:csb1="4701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黑体">
    <w:panose1 w:val="02010600030101010101"/>
    <w:charset w:val="86"/>
    <w:family w:val="swiss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decorative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仿宋">
    <w:altName w:val="仿宋_GB2312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modern"/>
    <w:pitch w:val="default"/>
    <w:sig w:usb0="61007A87" w:usb1="80000000" w:usb2="00000008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modern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仿宋">
    <w:altName w:val="仿宋_GB2312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Segoe Print">
    <w:altName w:val="Verdana"/>
    <w:panose1 w:val="02000600000000000000"/>
    <w:charset w:val="00"/>
    <w:family w:val="decorative"/>
    <w:pitch w:val="default"/>
    <w:sig w:usb0="00000000" w:usb1="00000000" w:usb2="00000000" w:usb3="00000000" w:csb0="2000009F" w:csb1="47010000"/>
  </w:font>
  <w:font w:name="Segoe Print">
    <w:altName w:val="Verdana"/>
    <w:panose1 w:val="02000600000000000000"/>
    <w:charset w:val="00"/>
    <w:family w:val="modern"/>
    <w:pitch w:val="default"/>
    <w:sig w:usb0="00000000" w:usb1="00000000" w:usb2="00000000" w:usb3="00000000" w:csb0="2000009F" w:csb1="4701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86882">
    <w:nsid w:val="5680E162"/>
    <w:multiLevelType w:val="singleLevel"/>
    <w:tmpl w:val="5680E162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512868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076F"/>
    <w:rsid w:val="001974D6"/>
    <w:rsid w:val="00220743"/>
    <w:rsid w:val="004F30CF"/>
    <w:rsid w:val="00535E6D"/>
    <w:rsid w:val="00576F1C"/>
    <w:rsid w:val="00714C26"/>
    <w:rsid w:val="00992062"/>
    <w:rsid w:val="00B7076F"/>
    <w:rsid w:val="00D7145E"/>
    <w:rsid w:val="00D81270"/>
    <w:rsid w:val="00D84769"/>
    <w:rsid w:val="00F91BA7"/>
    <w:rsid w:val="0A960A6B"/>
    <w:rsid w:val="22E475F0"/>
    <w:rsid w:val="2B4C3B69"/>
    <w:rsid w:val="36D76309"/>
    <w:rsid w:val="45F64BD8"/>
    <w:rsid w:val="5359794D"/>
    <w:rsid w:val="544B7A89"/>
    <w:rsid w:val="56A9133E"/>
    <w:rsid w:val="57B52D03"/>
    <w:rsid w:val="5FF02075"/>
    <w:rsid w:val="60B26DA8"/>
    <w:rsid w:val="62FA54F0"/>
    <w:rsid w:val="71344A46"/>
    <w:rsid w:val="75CC4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3967A-F1C6-469E-B0CB-840D8571AD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601</Words>
  <Characters>3432</Characters>
  <Lines>28</Lines>
  <Paragraphs>8</Paragraphs>
  <ScaleCrop>false</ScaleCrop>
  <LinksUpToDate>false</LinksUpToDate>
  <CharactersWithSpaces>4025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2015-12-29T12:54:23Z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