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eastAsia="Arial,Bold"/>
          <w:b/>
          <w:sz w:val="52"/>
          <w:szCs w:val="30"/>
        </w:rPr>
      </w:pPr>
    </w:p>
    <w:p>
      <w:pPr>
        <w:ind w:firstLine="720"/>
        <w:jc w:val="center"/>
        <w:rPr>
          <w:rFonts w:eastAsia="Arial,Bold"/>
          <w:b/>
          <w:sz w:val="52"/>
          <w:szCs w:val="30"/>
        </w:rPr>
      </w:pPr>
    </w:p>
    <w:p>
      <w:pPr>
        <w:ind w:firstLine="720"/>
        <w:jc w:val="center"/>
        <w:rPr>
          <w:rFonts w:hint="eastAsia"/>
          <w:b/>
          <w:sz w:val="52"/>
          <w:szCs w:val="30"/>
        </w:rPr>
      </w:pPr>
    </w:p>
    <w:p>
      <w:pPr>
        <w:ind w:firstLine="3122" w:firstLineChars="600"/>
        <w:rPr>
          <w:rFonts w:eastAsia="Arial,Bold"/>
          <w:b/>
          <w:sz w:val="52"/>
          <w:szCs w:val="30"/>
        </w:rPr>
      </w:pPr>
      <w:r>
        <w:rPr>
          <w:rFonts w:eastAsia="Arial,Bold"/>
          <w:b/>
          <w:sz w:val="52"/>
          <w:szCs w:val="30"/>
        </w:rPr>
        <w:t>《</w:t>
      </w:r>
      <w:r>
        <w:rPr>
          <w:rFonts w:hint="eastAsia"/>
          <w:b/>
          <w:sz w:val="52"/>
          <w:szCs w:val="30"/>
        </w:rPr>
        <w:t>系统工程</w:t>
      </w:r>
      <w:r>
        <w:rPr>
          <w:rFonts w:eastAsia="Arial,Bold"/>
          <w:b/>
          <w:sz w:val="52"/>
          <w:szCs w:val="30"/>
        </w:rPr>
        <w:t>》</w:t>
      </w:r>
    </w:p>
    <w:p>
      <w:pPr>
        <w:ind w:firstLine="3602" w:firstLineChars="750"/>
        <w:rPr>
          <w:rFonts w:eastAsia="Arial"/>
          <w:b/>
          <w:sz w:val="48"/>
          <w:szCs w:val="30"/>
        </w:rPr>
      </w:pPr>
      <w:r>
        <w:rPr>
          <w:rFonts w:eastAsia="Arial"/>
          <w:b/>
          <w:sz w:val="48"/>
          <w:szCs w:val="30"/>
        </w:rPr>
        <w:t>实验指导书</w:t>
      </w: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rFonts w:hint="eastAsia"/>
          <w:b/>
          <w:sz w:val="44"/>
          <w:szCs w:val="30"/>
        </w:rPr>
      </w:pPr>
    </w:p>
    <w:p>
      <w:pPr>
        <w:ind w:firstLine="2668" w:firstLineChars="604"/>
        <w:rPr>
          <w:b/>
          <w:sz w:val="44"/>
          <w:szCs w:val="30"/>
        </w:rPr>
      </w:pPr>
    </w:p>
    <w:p>
      <w:pPr>
        <w:ind w:firstLine="3088" w:firstLineChars="702"/>
        <w:rPr>
          <w:rFonts w:eastAsia="Arial"/>
          <w:sz w:val="44"/>
          <w:szCs w:val="30"/>
        </w:rPr>
      </w:pPr>
      <w:r>
        <w:rPr>
          <w:rFonts w:eastAsia="Arial"/>
          <w:sz w:val="44"/>
          <w:szCs w:val="30"/>
        </w:rPr>
        <w:t>哈尔滨理工大学</w:t>
      </w:r>
    </w:p>
    <w:p>
      <w:pPr>
        <w:ind w:firstLine="3412" w:firstLineChars="1422"/>
        <w:rPr>
          <w:rFonts w:eastAsia="Arial"/>
          <w:sz w:val="24"/>
          <w:szCs w:val="30"/>
        </w:rPr>
      </w:pPr>
      <w:r>
        <w:rPr>
          <w:rFonts w:eastAsia="Arial"/>
          <w:sz w:val="24"/>
          <w:szCs w:val="30"/>
        </w:rPr>
        <w:t>自动化学院自动化系</w:t>
      </w:r>
    </w:p>
    <w:p>
      <w:pPr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 xml:space="preserve"> </w:t>
      </w:r>
    </w:p>
    <w:p>
      <w:pPr>
        <w:jc w:val="center"/>
        <w:rPr>
          <w:rFonts w:hint="eastAsia" w:ascii="宋体" w:hAnsi="宋体" w:cs="宋体"/>
          <w:b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sz w:val="30"/>
          <w:szCs w:val="30"/>
        </w:rPr>
      </w:pPr>
    </w:p>
    <w:p>
      <w:pPr>
        <w:jc w:val="center"/>
        <w:rPr>
          <w:rFonts w:hint="eastAsia"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t>实验一</w:t>
      </w:r>
      <w:r>
        <w:rPr>
          <w:rFonts w:hint="eastAsia" w:ascii="宋体" w:hAnsi="宋体" w:cs="宋体"/>
          <w:b/>
          <w:sz w:val="30"/>
          <w:szCs w:val="30"/>
        </w:rPr>
        <w:tab/>
      </w:r>
      <w:r>
        <w:rPr>
          <w:rFonts w:hint="eastAsia" w:ascii="宋体" w:hAnsi="宋体" w:cs="宋体"/>
          <w:b/>
          <w:sz w:val="30"/>
          <w:szCs w:val="30"/>
        </w:rPr>
        <w:t>Vensim仿真软件的安装和使用</w:t>
      </w:r>
    </w:p>
    <w:p>
      <w:pPr>
        <w:ind w:firstLine="420"/>
        <w:rPr>
          <w:rFonts w:hint="eastAsia"/>
          <w:szCs w:val="21"/>
        </w:rPr>
      </w:pPr>
    </w:p>
    <w:p>
      <w:pPr>
        <w:outlineLvl w:val="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一</w:t>
      </w:r>
      <w:r>
        <w:rPr>
          <w:rFonts w:eastAsia="Arial,Bold"/>
          <w:b/>
          <w:bCs/>
          <w:szCs w:val="21"/>
        </w:rPr>
        <w:t>、实验</w:t>
      </w:r>
      <w:r>
        <w:rPr>
          <w:rFonts w:hint="eastAsia"/>
          <w:b/>
          <w:bCs/>
          <w:szCs w:val="21"/>
        </w:rPr>
        <w:t>目的</w:t>
      </w:r>
    </w:p>
    <w:p>
      <w:pPr>
        <w:ind w:left="450"/>
        <w:rPr>
          <w:rFonts w:hint="eastAsia"/>
          <w:szCs w:val="21"/>
        </w:rPr>
      </w:pPr>
      <w:r>
        <w:rPr>
          <w:rFonts w:hint="eastAsia"/>
          <w:szCs w:val="21"/>
        </w:rPr>
        <w:t>1、学会vensim仿真软件的安装。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2、用vensim画库存系统的因果关系图。</w:t>
      </w:r>
    </w:p>
    <w:p>
      <w:pPr>
        <w:outlineLvl w:val="0"/>
        <w:rPr>
          <w:rFonts w:eastAsia="Arial,Bold"/>
          <w:b/>
          <w:bCs/>
          <w:szCs w:val="21"/>
        </w:rPr>
      </w:pPr>
      <w:bookmarkStart w:id="0" w:name="_Toc140044243"/>
      <w:r>
        <w:rPr>
          <w:rFonts w:hint="eastAsia"/>
          <w:b/>
          <w:bCs/>
          <w:szCs w:val="21"/>
        </w:rPr>
        <w:t>二</w:t>
      </w:r>
      <w:r>
        <w:rPr>
          <w:rFonts w:eastAsia="Arial,Bold"/>
          <w:b/>
          <w:bCs/>
          <w:szCs w:val="21"/>
        </w:rPr>
        <w:t>、实验内容</w:t>
      </w:r>
      <w:bookmarkEnd w:id="0"/>
    </w:p>
    <w:p>
      <w:pPr>
        <w:ind w:left="181" w:leftChars="86" w:firstLine="211" w:firstLineChars="100"/>
        <w:rPr>
          <w:rFonts w:hint="eastAsia"/>
          <w:b/>
          <w:szCs w:val="21"/>
        </w:rPr>
      </w:pPr>
      <w:r>
        <w:rPr>
          <w:b/>
          <w:szCs w:val="21"/>
        </w:rPr>
        <w:t>1、</w:t>
      </w:r>
      <w:r>
        <w:rPr>
          <w:rFonts w:hint="eastAsia"/>
          <w:b/>
          <w:szCs w:val="21"/>
        </w:rPr>
        <w:t>安装vensim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（1）、双击运行程序，选择我同意，点击next</w:t>
      </w:r>
    </w:p>
    <w:p>
      <w:pPr>
        <w:ind w:firstLine="420"/>
        <w:rPr>
          <w:szCs w:val="21"/>
        </w:rPr>
      </w:pPr>
      <w:r>
        <w:rPr>
          <w:szCs w:val="21"/>
        </w:rPr>
        <w:drawing>
          <wp:inline distT="0" distB="0" distL="114300" distR="114300">
            <wp:extent cx="4719320" cy="3657600"/>
            <wp:effectExtent l="0" t="0" r="5080" b="0"/>
            <wp:docPr id="4" name="图片 1" descr="http://pic.downyi.com/upload/2019-12/201912179224219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://pic.downyi.com/upload/2019-12/20191217922421931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（2）、继续next</w:t>
      </w:r>
    </w:p>
    <w:p>
      <w:pPr>
        <w:ind w:firstLine="420"/>
        <w:rPr>
          <w:szCs w:val="21"/>
        </w:rPr>
      </w:pPr>
      <w:r>
        <w:rPr>
          <w:szCs w:val="21"/>
        </w:rPr>
        <w:drawing>
          <wp:inline distT="0" distB="0" distL="114300" distR="114300">
            <wp:extent cx="4704715" cy="2505710"/>
            <wp:effectExtent l="0" t="0" r="63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（3）、输入名字，然后next</w:t>
      </w:r>
    </w:p>
    <w:p>
      <w:pPr>
        <w:ind w:firstLine="420"/>
        <w:rPr>
          <w:szCs w:val="21"/>
        </w:rPr>
      </w:pPr>
      <w:r>
        <w:rPr>
          <w:szCs w:val="21"/>
        </w:rPr>
        <w:drawing>
          <wp:inline distT="0" distB="0" distL="114300" distR="114300">
            <wp:extent cx="4743450" cy="3625215"/>
            <wp:effectExtent l="0" t="0" r="0" b="13335"/>
            <wp:docPr id="6" name="图片 3" descr="http://pic.downyi.com/upload/2019-12/201912179223219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http://pic.downyi.com/upload/2019-12/201912179223219310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（4）、然后选择安装路径，等待安装完成即可</w:t>
      </w:r>
    </w:p>
    <w:p>
      <w:pPr>
        <w:ind w:firstLine="420"/>
        <w:rPr>
          <w:szCs w:val="21"/>
        </w:rPr>
      </w:pPr>
      <w:r>
        <w:rPr>
          <w:szCs w:val="21"/>
        </w:rPr>
        <w:drawing>
          <wp:inline distT="0" distB="0" distL="114300" distR="114300">
            <wp:extent cx="4700270" cy="3634740"/>
            <wp:effectExtent l="0" t="0" r="5080" b="3810"/>
            <wp:docPr id="7" name="图片 4" descr="http://pic.downyi.com/upload/2019-12/201912179224108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http://pic.downyi.com/upload/2019-12/201912179224108200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bookmarkStart w:id="1" w:name="_Toc140044244"/>
      <w:r>
        <w:rPr>
          <w:rFonts w:hint="eastAsia"/>
          <w:szCs w:val="21"/>
        </w:rPr>
        <w:t>安装完成后进入软件，点击options，点击language选择中文，需重启生效。</w:t>
      </w:r>
    </w:p>
    <w:p>
      <w:pPr>
        <w:rPr>
          <w:szCs w:val="21"/>
        </w:rPr>
      </w:pPr>
    </w:p>
    <w:bookmarkEnd w:id="1"/>
    <w:p>
      <w:pPr>
        <w:ind w:left="181" w:leftChars="86" w:firstLine="21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2、因果关系回路图的绘制与分析</w:t>
      </w:r>
    </w:p>
    <w:p>
      <w:pPr>
        <w:ind w:left="181" w:leftChars="86" w:firstLine="211" w:firstLineChars="100"/>
        <w:rPr>
          <w:b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以包含两重反馈回路的人口问题为例，绘制因果关系回路图。其中，“年出生人数”与“人口总数”两个变量构成正反馈回路，“年死亡人数”与“人口总数”两个变量构成负反馈回路。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在绘图工具栏，鼠标左键选定</w:t>
      </w:r>
      <w:r>
        <w:rPr>
          <w:rFonts w:hint="eastAsia"/>
          <w:szCs w:val="21"/>
        </w:rPr>
        <w:drawing>
          <wp:inline distT="0" distB="0" distL="114300" distR="114300">
            <wp:extent cx="504825" cy="552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，在绘图区中左键，显示输入框，输入“人口总数”，重复以上操作，输入“年出生人数”“年死亡人数”。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然后、单击鼠标选定</w:t>
      </w:r>
      <w:r>
        <w:rPr>
          <w:rFonts w:hint="eastAsia"/>
          <w:szCs w:val="21"/>
        </w:rPr>
        <w:drawing>
          <wp:inline distT="0" distB="0" distL="114300" distR="114300">
            <wp:extent cx="447675" cy="54292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，再单击选定＂年出生人数”，松开鼠标，拖动至“人口总教”，单击鼠标。会出现由“年出生人数”指向“人口总数”的箭头，单击箭头的首部，鼠标右健，弹出对话框，如下图所示。</w:t>
      </w:r>
    </w:p>
    <w:p>
      <w:pPr>
        <w:ind w:firstLine="2268" w:firstLineChars="1080"/>
        <w:rPr>
          <w:szCs w:val="21"/>
        </w:rPr>
      </w:pPr>
      <w:r>
        <w:rPr>
          <w:szCs w:val="21"/>
        </w:rPr>
        <w:drawing>
          <wp:inline distT="0" distB="0" distL="114300" distR="114300">
            <wp:extent cx="3247390" cy="3495040"/>
            <wp:effectExtent l="0" t="0" r="10160" b="101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在“ 极性 ”下依据反馈性质选定“+”或＂-＂，重复操作，得到图4-33。</w:t>
      </w:r>
    </w:p>
    <w:p>
      <w:pPr>
        <w:ind w:firstLine="850" w:firstLineChars="405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4944110" cy="1343025"/>
            <wp:effectExtent l="0" t="0" r="889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单击</w:t>
      </w:r>
      <w:r>
        <w:rPr>
          <w:rFonts w:hint="eastAsia"/>
          <w:szCs w:val="21"/>
        </w:rPr>
        <w:drawing>
          <wp:inline distT="0" distB="0" distL="114300" distR="114300">
            <wp:extent cx="504825" cy="54292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(流图注释)，在中间位置单击鼠标，弹出对话框，如图4-34所示。</w:t>
      </w:r>
      <w:r>
        <w:rPr>
          <w:rFonts w:hint="eastAsia"/>
          <w:szCs w:val="21"/>
        </w:rPr>
        <w:drawing>
          <wp:inline distT="0" distB="0" distL="114300" distR="114300">
            <wp:extent cx="6115050" cy="3239135"/>
            <wp:effectExtent l="0" t="0" r="0" b="184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图4-34 绘图操作说明（四）</w:t>
      </w:r>
    </w:p>
    <w:p>
      <w:pPr>
        <w:ind w:left="2"/>
        <w:rPr>
          <w:rFonts w:hint="eastAsia"/>
          <w:szCs w:val="21"/>
        </w:rPr>
      </w:pPr>
      <w:r>
        <w:rPr>
          <w:rFonts w:hint="eastAsia"/>
          <w:szCs w:val="21"/>
        </w:rPr>
        <w:t>选定下拉列表中的“+＂，然后在“形状” 域中选定“顺时针回路”；同样操作，标识另一个顺时针的负反馈回路，选择下拉列表中的“-”，最后单击</w:t>
      </w:r>
      <w:r>
        <w:rPr>
          <w:rFonts w:hint="eastAsia"/>
          <w:szCs w:val="21"/>
        </w:rPr>
        <w:drawing>
          <wp:inline distT="0" distB="0" distL="114300" distR="114300">
            <wp:extent cx="390525" cy="54292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按钮，锁定图形，得到图4－35。</w:t>
      </w:r>
    </w:p>
    <w:p>
      <w:pPr>
        <w:ind w:left="1558" w:leftChars="742"/>
        <w:rPr>
          <w:rFonts w:hint="eastAsia"/>
          <w:szCs w:val="21"/>
        </w:rPr>
      </w:pPr>
    </w:p>
    <w:p>
      <w:pPr>
        <w:ind w:left="1558" w:leftChars="742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4486910" cy="1514475"/>
            <wp:effectExtent l="0" t="0" r="8890" b="952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单击“人口总数”，再单击分析工具中的</w:t>
      </w:r>
      <w:r>
        <w:rPr>
          <w:rFonts w:hint="eastAsia"/>
          <w:szCs w:val="21"/>
        </w:rPr>
        <w:drawing>
          <wp:inline distT="0" distB="0" distL="114300" distR="114300">
            <wp:extent cx="419100" cy="552450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按钮，便会弹出通过该变量的所有回路，如图4-36所示。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6115050" cy="1381760"/>
            <wp:effectExtent l="0" t="0" r="0" b="889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10" w:firstLineChars="1100"/>
        <w:rPr>
          <w:szCs w:val="21"/>
        </w:rPr>
      </w:pPr>
      <w:r>
        <w:rPr>
          <w:rFonts w:hint="eastAsia"/>
          <w:szCs w:val="21"/>
        </w:rPr>
        <w:t>图4-36  通过“人口总数”的所有回路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</w:rPr>
      </w:pPr>
    </w:p>
    <w:p>
      <w:pPr>
        <w:jc w:val="center"/>
        <w:rPr>
          <w:rFonts w:eastAsia="Arial,Bold"/>
          <w:b/>
          <w:sz w:val="30"/>
          <w:szCs w:val="30"/>
        </w:rPr>
      </w:pPr>
      <w:r>
        <w:rPr>
          <w:rFonts w:eastAsia="Arial,Bold"/>
          <w:b/>
          <w:sz w:val="30"/>
          <w:szCs w:val="30"/>
        </w:rPr>
        <w:t>实验二</w:t>
      </w:r>
      <w:r>
        <w:rPr>
          <w:rFonts w:hint="eastAsia"/>
          <w:b/>
          <w:sz w:val="30"/>
          <w:szCs w:val="30"/>
        </w:rPr>
        <w:t xml:space="preserve"> 一阶正反馈回路模型的构建与仿真</w:t>
      </w:r>
    </w:p>
    <w:p>
      <w:pPr>
        <w:numPr>
          <w:ilvl w:val="0"/>
          <w:numId w:val="2"/>
        </w:numPr>
        <w:outlineLvl w:val="0"/>
        <w:rPr>
          <w:rFonts w:hint="eastAsia"/>
          <w:b/>
          <w:bCs/>
        </w:rPr>
      </w:pPr>
      <w:bookmarkStart w:id="2" w:name="_Toc140044175"/>
      <w:r>
        <w:rPr>
          <w:rFonts w:eastAsia="Arial,Bold"/>
          <w:b/>
          <w:bCs/>
        </w:rPr>
        <w:t>实验目的</w:t>
      </w:r>
      <w:bookmarkEnd w:id="2"/>
    </w:p>
    <w:p>
      <w:pPr>
        <w:ind w:left="450"/>
        <w:rPr>
          <w:rFonts w:hint="eastAsia"/>
          <w:szCs w:val="21"/>
        </w:rPr>
      </w:pPr>
      <w:r>
        <w:rPr>
          <w:rFonts w:hint="eastAsia"/>
          <w:szCs w:val="21"/>
        </w:rPr>
        <w:t>1、熟悉系统动力学建模的基本过程，掌握系统动力学基本原理。</w:t>
      </w:r>
    </w:p>
    <w:p>
      <w:pPr>
        <w:ind w:left="450"/>
        <w:rPr>
          <w:rFonts w:hint="eastAsia"/>
          <w:szCs w:val="21"/>
        </w:rPr>
      </w:pPr>
      <w:r>
        <w:rPr>
          <w:rFonts w:hint="eastAsia"/>
          <w:szCs w:val="21"/>
        </w:rPr>
        <w:t>2、掌握一阶正反馈模型的构建与仿真。</w:t>
      </w:r>
    </w:p>
    <w:p>
      <w:pPr>
        <w:numPr>
          <w:ilvl w:val="0"/>
          <w:numId w:val="2"/>
        </w:numPr>
        <w:outlineLvl w:val="0"/>
        <w:rPr>
          <w:rFonts w:eastAsia="Arial,Bold"/>
          <w:b/>
          <w:bCs/>
        </w:rPr>
      </w:pPr>
      <w:bookmarkStart w:id="3" w:name="_Toc140044176"/>
      <w:r>
        <w:rPr>
          <w:rFonts w:eastAsia="Arial,Bold"/>
          <w:b/>
          <w:bCs/>
        </w:rPr>
        <w:t>实验内容</w:t>
      </w:r>
      <w:bookmarkEnd w:id="3"/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一阶正反馈回路（以人口增长机理为例）。</w:t>
      </w:r>
      <w:bookmarkStart w:id="4" w:name="_Toc140044177"/>
      <w:r>
        <w:rPr>
          <w:rFonts w:hint="eastAsia"/>
          <w:szCs w:val="21"/>
        </w:rPr>
        <w:t>给定人口年增长率C1是 2%，人口的初始值是 100。</w:t>
      </w:r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描述人口增长过程的DYONAMO 程序是：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L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P.K=P.J+DT*(</w:t>
      </w:r>
      <w:r>
        <w:rPr>
          <w:rFonts w:hint="eastAsia"/>
          <w:szCs w:val="21"/>
        </w:rPr>
        <w:t>P</w:t>
      </w:r>
      <w:r>
        <w:rPr>
          <w:szCs w:val="21"/>
        </w:rPr>
        <w:t>R1.JK-0)</w:t>
      </w:r>
      <w:r>
        <w:rPr>
          <w:rFonts w:hint="eastAsia"/>
          <w:szCs w:val="21"/>
        </w:rPr>
        <w:t xml:space="preserve">  //水准方程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N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P=100</w:t>
      </w:r>
      <w:r>
        <w:rPr>
          <w:rFonts w:hint="eastAsia"/>
          <w:szCs w:val="21"/>
        </w:rPr>
        <w:t xml:space="preserve">               // 赋初值方程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R </w:t>
      </w:r>
      <w:r>
        <w:rPr>
          <w:rFonts w:hint="eastAsia"/>
          <w:szCs w:val="21"/>
        </w:rPr>
        <w:t xml:space="preserve"> P</w:t>
      </w:r>
      <w:r>
        <w:rPr>
          <w:szCs w:val="21"/>
        </w:rPr>
        <w:t>R1.KL=P.K*C1</w:t>
      </w:r>
      <w:r>
        <w:rPr>
          <w:rFonts w:hint="eastAsia"/>
          <w:szCs w:val="21"/>
        </w:rPr>
        <w:t xml:space="preserve">        //速率方程   </w:t>
      </w:r>
    </w:p>
    <w:p>
      <w:pPr>
        <w:ind w:firstLine="424" w:firstLineChars="202"/>
        <w:rPr>
          <w:rFonts w:hint="eastAsia"/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C1=0.02</w:t>
      </w:r>
      <w:r>
        <w:rPr>
          <w:rFonts w:hint="eastAsia"/>
          <w:szCs w:val="21"/>
        </w:rPr>
        <w:t xml:space="preserve">              //常量方程   </w:t>
      </w:r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画出流图，对未来100年的人口进行仿真运算，并做以下操作：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观察记录P和PR1的特性图。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观察记录P和PR1的时间表。</w:t>
      </w:r>
    </w:p>
    <w:p>
      <w:pPr>
        <w:numPr>
          <w:ilvl w:val="0"/>
          <w:numId w:val="3"/>
        </w:num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改变C1，改变模拟名。再观察、对比、记录以上内容。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用复合模拟功能观察系统各曲线。</w:t>
      </w:r>
      <w:r>
        <w:rPr>
          <w:rFonts w:hint="eastAsia"/>
          <w:szCs w:val="21"/>
          <w:lang w:val="en-US" w:eastAsia="zh-CN"/>
        </w:rPr>
        <w:t>no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用输入输出对象功能观察系统各曲线。</w:t>
      </w:r>
      <w:r>
        <w:rPr>
          <w:rFonts w:hint="eastAsia"/>
          <w:szCs w:val="21"/>
          <w:lang w:val="en-US" w:eastAsia="zh-CN"/>
        </w:rPr>
        <w:t>no</w:t>
      </w:r>
    </w:p>
    <w:p>
      <w:pPr>
        <w:pStyle w:val="17"/>
        <w:ind w:left="426" w:firstLine="0" w:firstLineChars="0"/>
        <w:rPr>
          <w:rFonts w:hint="eastAsia"/>
          <w:szCs w:val="21"/>
        </w:rPr>
      </w:pPr>
    </w:p>
    <w:bookmarkEnd w:id="4"/>
    <w:p>
      <w:pPr>
        <w:tabs>
          <w:tab w:val="left" w:pos="720"/>
          <w:tab w:val="left" w:pos="870"/>
        </w:tabs>
        <w:rPr>
          <w:sz w:val="18"/>
        </w:rPr>
      </w:pPr>
    </w:p>
    <w:p/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eastAsia="Arial,Bold"/>
          <w:b/>
          <w:sz w:val="30"/>
          <w:szCs w:val="30"/>
        </w:rPr>
        <w:t>实验三</w:t>
      </w:r>
      <w:r>
        <w:rPr>
          <w:rFonts w:hint="eastAsia"/>
          <w:b/>
          <w:sz w:val="30"/>
          <w:szCs w:val="30"/>
        </w:rPr>
        <w:t xml:space="preserve"> 一阶负反馈回路模型的构建与仿真</w:t>
      </w:r>
    </w:p>
    <w:p>
      <w:pPr>
        <w:numPr>
          <w:ilvl w:val="0"/>
          <w:numId w:val="4"/>
        </w:numPr>
        <w:outlineLvl w:val="0"/>
        <w:rPr>
          <w:rFonts w:hint="eastAsia"/>
          <w:b/>
          <w:bCs/>
        </w:rPr>
      </w:pPr>
      <w:bookmarkStart w:id="5" w:name="_Toc140044377"/>
      <w:r>
        <w:rPr>
          <w:rFonts w:eastAsia="Arial,Bold"/>
          <w:b/>
          <w:bCs/>
        </w:rPr>
        <w:t>实验目的</w:t>
      </w:r>
    </w:p>
    <w:p>
      <w:pPr>
        <w:ind w:left="450"/>
        <w:rPr>
          <w:rFonts w:hint="eastAsia"/>
          <w:szCs w:val="21"/>
        </w:rPr>
      </w:pPr>
      <w:r>
        <w:rPr>
          <w:rFonts w:hint="eastAsia"/>
          <w:szCs w:val="21"/>
        </w:rPr>
        <w:t>1、掌握系统模型的分析、因果关系图的建立、仿真结构流程图的构造。</w:t>
      </w:r>
    </w:p>
    <w:p>
      <w:pPr>
        <w:ind w:left="450"/>
        <w:rPr>
          <w:rFonts w:hint="eastAsia"/>
          <w:szCs w:val="21"/>
        </w:rPr>
      </w:pPr>
      <w:r>
        <w:rPr>
          <w:rFonts w:hint="eastAsia"/>
          <w:szCs w:val="21"/>
        </w:rPr>
        <w:t>2、掌握一阶负反馈回路模型系统的构建与仿真。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szCs w:val="21"/>
        </w:rPr>
        <w:t>二、</w:t>
      </w:r>
      <w:r>
        <w:rPr>
          <w:rFonts w:hint="eastAsia" w:ascii="宋体" w:hAnsi="宋体" w:cs="宋体"/>
          <w:b/>
          <w:bCs/>
        </w:rPr>
        <w:t>实验</w:t>
      </w:r>
      <w:r>
        <w:rPr>
          <w:rFonts w:hint="eastAsia"/>
          <w:b/>
          <w:bCs/>
        </w:rPr>
        <w:t>内容</w:t>
      </w:r>
    </w:p>
    <w:bookmarkEnd w:id="5"/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一阶负反馈回路（以库存系统为例）。设定初始库存 X为1000，期望库存 Y 为 6000，将目前库存调整到期望库存的时间 Z 设定为 5天。当库存量增加，库存量与期望库存的差额 D 就减少，两者是负因果关系。R1是订货量。</w:t>
      </w:r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描述库存量变化过程的DYONAMO 程序是：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I.K=I.J+DT*(R1.JK-0)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N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I=X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X=1000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R1.KL=D.K/Z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D.K=Y-I.K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Y=6000</w:t>
      </w:r>
    </w:p>
    <w:p>
      <w:pPr>
        <w:ind w:firstLine="424" w:firstLineChars="202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Z=5</w:t>
      </w:r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画出流图，对未100天的库存量进行仿真运算，并做以下操作：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观察记录I和R1的特性图。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观察记录I和R1的</w:t>
      </w:r>
      <w:bookmarkStart w:id="6" w:name="_GoBack"/>
      <w:r>
        <w:rPr>
          <w:rFonts w:hint="eastAsia"/>
          <w:szCs w:val="21"/>
        </w:rPr>
        <w:t>时间表</w:t>
      </w:r>
      <w:bookmarkEnd w:id="6"/>
      <w:r>
        <w:rPr>
          <w:rFonts w:hint="eastAsia"/>
          <w:szCs w:val="21"/>
        </w:rPr>
        <w:t>。</w:t>
      </w:r>
    </w:p>
    <w:p>
      <w:pPr>
        <w:numPr>
          <w:ilvl w:val="0"/>
          <w:numId w:val="5"/>
        </w:num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改变C1，改变模拟名。再观察、对比、记录以上内容。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用复合模拟功能观察系统各曲线。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用输入输出对象功能观察系统各曲线。</w:t>
      </w:r>
    </w:p>
    <w:p>
      <w:pPr>
        <w:ind w:left="360"/>
        <w:rPr>
          <w:rFonts w:hint="eastAsia"/>
          <w:szCs w:val="21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eastAsia="Arial,Bold"/>
          <w:b/>
          <w:sz w:val="30"/>
          <w:szCs w:val="30"/>
        </w:rPr>
        <w:t xml:space="preserve">实验四 </w:t>
      </w:r>
      <w:r>
        <w:rPr>
          <w:rFonts w:hint="eastAsia"/>
          <w:b/>
          <w:sz w:val="30"/>
          <w:szCs w:val="30"/>
        </w:rPr>
        <w:t>二阶负反馈回路模型的构建与仿真</w:t>
      </w:r>
    </w:p>
    <w:p>
      <w:pPr>
        <w:numPr>
          <w:ilvl w:val="0"/>
          <w:numId w:val="4"/>
        </w:numPr>
        <w:outlineLvl w:val="0"/>
        <w:rPr>
          <w:rFonts w:hint="eastAsia"/>
          <w:b/>
          <w:bCs/>
        </w:rPr>
      </w:pPr>
      <w:r>
        <w:rPr>
          <w:rFonts w:eastAsia="Arial,Bold"/>
          <w:b/>
          <w:bCs/>
        </w:rPr>
        <w:t>实验目的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掌握二阶负反馈回路模型系统的构建与仿真。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szCs w:val="21"/>
        </w:rPr>
        <w:t>二、</w:t>
      </w:r>
      <w:r>
        <w:rPr>
          <w:rFonts w:hint="eastAsia" w:ascii="宋体" w:hAnsi="宋体" w:cs="宋体"/>
          <w:b/>
          <w:bCs/>
        </w:rPr>
        <w:t>实验</w:t>
      </w:r>
      <w:r>
        <w:rPr>
          <w:rFonts w:hint="eastAsia"/>
          <w:b/>
          <w:bCs/>
        </w:rPr>
        <w:t>内容</w:t>
      </w:r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二阶负反馈回路（以库存系统为基础）。设定初始库存I0为 1000，期望库存 Y 为 6000，订货调整时间（目前库存调整到期望库存的时间）Z为 5 天，初始途中存货 G0为10000，订货商品的入库时间 W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设定为 10 天。当库存量增加，库存差额D 就减少，两者是负因果关系。由于库存量 I 受入库量 R2 的影响，加上订货到入库具有滞后，形成了途中存货 G。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描述库存量变化过程的DYONAMO 程序是：</w:t>
      </w:r>
    </w:p>
    <w:p>
      <w:pPr>
        <w:ind w:firstLine="529" w:firstLineChars="252"/>
        <w:rPr>
          <w:szCs w:val="21"/>
        </w:rPr>
      </w:pPr>
      <w:r>
        <w:rPr>
          <w:rFonts w:hint="eastAsia"/>
          <w:szCs w:val="21"/>
        </w:rPr>
        <w:t xml:space="preserve">L  </w:t>
      </w:r>
      <w:r>
        <w:rPr>
          <w:szCs w:val="21"/>
        </w:rPr>
        <w:t>G · K = G · J + DT *( R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· JK –R</w:t>
      </w:r>
      <w:r>
        <w:rPr>
          <w:rFonts w:hint="eastAsia"/>
          <w:szCs w:val="21"/>
        </w:rPr>
        <w:t>2</w:t>
      </w:r>
      <w:r>
        <w:rPr>
          <w:szCs w:val="21"/>
        </w:rPr>
        <w:t>· JK )</w:t>
      </w:r>
    </w:p>
    <w:p>
      <w:pPr>
        <w:ind w:firstLine="529" w:firstLineChars="252"/>
        <w:rPr>
          <w:szCs w:val="21"/>
        </w:rPr>
      </w:pPr>
      <w:r>
        <w:rPr>
          <w:rFonts w:hint="eastAsia"/>
          <w:szCs w:val="21"/>
        </w:rPr>
        <w:t xml:space="preserve">N  </w:t>
      </w:r>
      <w:r>
        <w:rPr>
          <w:szCs w:val="21"/>
        </w:rPr>
        <w:t>G = G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</w:p>
    <w:p>
      <w:pPr>
        <w:ind w:firstLine="529" w:firstLineChars="252"/>
        <w:rPr>
          <w:szCs w:val="21"/>
        </w:rPr>
      </w:pPr>
      <w:r>
        <w:rPr>
          <w:rFonts w:hint="eastAsia"/>
          <w:szCs w:val="21"/>
        </w:rPr>
        <w:t xml:space="preserve">C  </w:t>
      </w:r>
      <w:r>
        <w:rPr>
          <w:szCs w:val="21"/>
        </w:rPr>
        <w:t>C0=10000</w:t>
      </w:r>
    </w:p>
    <w:p>
      <w:pPr>
        <w:ind w:firstLine="529" w:firstLineChars="252"/>
        <w:rPr>
          <w:rFonts w:hint="eastAsia"/>
          <w:szCs w:val="21"/>
        </w:rPr>
      </w:pPr>
      <w:r>
        <w:rPr>
          <w:rFonts w:hint="eastAsia"/>
          <w:szCs w:val="21"/>
        </w:rPr>
        <w:t xml:space="preserve">R  </w:t>
      </w:r>
      <w:r>
        <w:rPr>
          <w:szCs w:val="21"/>
        </w:rPr>
        <w:t xml:space="preserve">R1· KL = D · K / Z </w:t>
      </w:r>
    </w:p>
    <w:p>
      <w:pPr>
        <w:ind w:firstLine="529" w:firstLineChars="252"/>
        <w:rPr>
          <w:szCs w:val="21"/>
        </w:rPr>
      </w:pPr>
      <w:r>
        <w:rPr>
          <w:rFonts w:hint="eastAsia"/>
          <w:szCs w:val="21"/>
        </w:rPr>
        <w:t xml:space="preserve">A  </w:t>
      </w:r>
      <w:r>
        <w:rPr>
          <w:szCs w:val="21"/>
        </w:rPr>
        <w:t xml:space="preserve">D · K = Y - I · K 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C  </w:t>
      </w:r>
      <w:r>
        <w:rPr>
          <w:szCs w:val="21"/>
        </w:rPr>
        <w:t>Z =5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C  </w:t>
      </w:r>
      <w:r>
        <w:rPr>
          <w:szCs w:val="21"/>
        </w:rPr>
        <w:t>Y =6000</w:t>
      </w:r>
    </w:p>
    <w:p>
      <w:pPr>
        <w:ind w:firstLine="529" w:firstLineChars="252"/>
        <w:rPr>
          <w:szCs w:val="21"/>
        </w:rPr>
      </w:pPr>
      <w:r>
        <w:rPr>
          <w:rFonts w:hint="eastAsia"/>
          <w:szCs w:val="21"/>
        </w:rPr>
        <w:t xml:space="preserve">R  </w:t>
      </w:r>
      <w:r>
        <w:rPr>
          <w:szCs w:val="21"/>
        </w:rPr>
        <w:t xml:space="preserve">R2· KL = G . K / W 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C  </w:t>
      </w:r>
      <w:r>
        <w:rPr>
          <w:szCs w:val="21"/>
        </w:rPr>
        <w:t>W =10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L  </w:t>
      </w:r>
      <w:r>
        <w:rPr>
          <w:szCs w:val="21"/>
        </w:rPr>
        <w:t>I . K = I . J + DT *R2.JK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N  </w:t>
      </w:r>
      <w:r>
        <w:rPr>
          <w:szCs w:val="21"/>
        </w:rPr>
        <w:t>I =I0</w:t>
      </w:r>
    </w:p>
    <w:p>
      <w:pPr>
        <w:ind w:firstLine="529" w:firstLineChars="252"/>
        <w:rPr>
          <w:szCs w:val="21"/>
        </w:rPr>
      </w:pPr>
      <w:r>
        <w:rPr>
          <w:rFonts w:hint="eastAsia"/>
          <w:szCs w:val="21"/>
        </w:rPr>
        <w:t xml:space="preserve">C  </w:t>
      </w:r>
      <w:r>
        <w:rPr>
          <w:szCs w:val="21"/>
        </w:rPr>
        <w:t>I0=1000</w:t>
      </w:r>
    </w:p>
    <w:p>
      <w:pPr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画出流图，对未来100天的库存量进行仿真运算。并做以下操作：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观察记录I和R1的特性图。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观察记录I和R1的时间表。</w:t>
      </w:r>
    </w:p>
    <w:p>
      <w:pPr>
        <w:numPr>
          <w:ilvl w:val="0"/>
          <w:numId w:val="6"/>
        </w:num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改变C1，改变模拟名。再观察、对比、记录以上内容。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用复合模拟功能观察系统各曲线。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用输入输出对象功能观察系统各曲线。</w:t>
      </w:r>
    </w:p>
    <w:p>
      <w:pPr>
        <w:pStyle w:val="17"/>
        <w:ind w:left="786" w:firstLine="0" w:firstLineChars="0"/>
        <w:rPr>
          <w:rFonts w:hint="eastAsia"/>
          <w:szCs w:val="21"/>
        </w:rPr>
      </w:pPr>
    </w:p>
    <w:p>
      <w:pPr>
        <w:pStyle w:val="17"/>
        <w:ind w:left="786" w:firstLine="0" w:firstLineChars="0"/>
        <w:rPr>
          <w:rFonts w:hint="eastAsia"/>
          <w:szCs w:val="21"/>
        </w:rPr>
      </w:pPr>
    </w:p>
    <w:p>
      <w:pPr>
        <w:ind w:firstLine="2701" w:firstLineChars="900"/>
        <w:outlineLvl w:val="0"/>
        <w:rPr>
          <w:rFonts w:hint="eastAsia"/>
          <w:b/>
          <w:sz w:val="30"/>
          <w:szCs w:val="30"/>
        </w:rPr>
      </w:pPr>
      <w:r>
        <w:rPr>
          <w:rFonts w:eastAsia="Arial,Bold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  <w:lang w:eastAsia="zh-CN"/>
        </w:rPr>
        <w:t>五</w:t>
      </w:r>
      <w:r>
        <w:rPr>
          <w:rFonts w:eastAsia="Arial,Bold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>师生数量预测（</w:t>
      </w:r>
      <w:r>
        <w:rPr>
          <w:rFonts w:hint="eastAsia"/>
          <w:b/>
          <w:sz w:val="30"/>
          <w:szCs w:val="30"/>
        </w:rPr>
        <w:t>选做</w:t>
      </w:r>
      <w:r>
        <w:rPr>
          <w:rFonts w:hint="eastAsia"/>
          <w:b/>
          <w:sz w:val="30"/>
          <w:szCs w:val="30"/>
          <w:lang w:eastAsia="zh-CN"/>
        </w:rPr>
        <w:t>）</w:t>
      </w:r>
    </w:p>
    <w:p>
      <w:pPr>
        <w:ind w:firstLine="420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学校师生（T和S）按一定比例增长。已知某学校现有学生10000名，每年以SR的幅度增加，每名教师可引起学生增加的速率是1人/年。现有教师1500名，每个学生可引起教师增加的速率TR是0.05人/年。请用系统动力学分析该校未来的发展规模。</w:t>
      </w:r>
    </w:p>
    <w:p>
      <w:pPr>
        <w:pStyle w:val="17"/>
        <w:ind w:left="786" w:firstLine="0" w:firstLineChars="0"/>
        <w:rPr>
          <w:rFonts w:hint="eastAsia"/>
          <w:szCs w:val="21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/>
    <w:sectPr>
      <w:footerReference r:id="rId4" w:type="default"/>
      <w:headerReference r:id="rId3" w:type="even"/>
      <w:footerReference r:id="rId5" w:type="even"/>
      <w:pgSz w:w="11907" w:h="16840"/>
      <w:pgMar w:top="1134" w:right="1134" w:bottom="567" w:left="1134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5</w:t>
    </w:r>
    <w:r>
      <w:fldChar w:fldCharType="end"/>
    </w:r>
  </w:p>
  <w:p>
    <w:pPr>
      <w:pStyle w:val="11"/>
      <w:framePr w:wrap="around" w:vAnchor="text" w:hAnchor="margin" w:xAlign="outside" w:y="1"/>
      <w:ind w:right="360"/>
      <w:rPr>
        <w:rStyle w:val="15"/>
        <w:rFonts w:hint="eastAsia"/>
      </w:rPr>
    </w:pPr>
  </w:p>
  <w:p>
    <w:pPr>
      <w:pStyle w:val="11"/>
      <w:ind w:right="360"/>
      <w:rPr>
        <w:rFonts w:hint="eastAsia"/>
        <w:sz w:val="28"/>
        <w:szCs w:val="28"/>
      </w:rPr>
    </w:pPr>
    <w:r>
      <w:rPr>
        <w:rFonts w:hint="eastAsia"/>
      </w:rPr>
      <w:t xml:space="preserve">                                     </w:t>
    </w:r>
    <w:r>
      <w:rPr>
        <w:rFonts w:hint="eastAsia"/>
        <w:sz w:val="28"/>
        <w:szCs w:val="28"/>
      </w:rPr>
      <w:t xml:space="preserve">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6</w:t>
    </w:r>
    <w:r>
      <w:fldChar w:fldCharType="end"/>
    </w:r>
  </w:p>
  <w:p>
    <w:pPr>
      <w:pStyle w:val="11"/>
      <w:ind w:right="360" w:firstLine="360"/>
      <w:rPr>
        <w:rStyle w:val="15"/>
        <w:rFonts w:hint="eastAsia"/>
      </w:rPr>
    </w:pPr>
    <w:r>
      <w:rPr>
        <w:rStyle w:val="15"/>
        <w:rFonts w:hint="eastAsia"/>
      </w:rPr>
      <w:t xml:space="preserve">                                              </w:t>
    </w:r>
  </w:p>
  <w:p>
    <w:pPr>
      <w:pStyle w:val="11"/>
      <w:ind w:firstLine="7560" w:firstLineChars="2700"/>
      <w:rPr>
        <w:rStyle w:val="15"/>
        <w:rFonts w:hint="eastAsia"/>
        <w:sz w:val="28"/>
        <w:szCs w:val="28"/>
      </w:rPr>
    </w:pPr>
    <w:r>
      <w:rPr>
        <w:rStyle w:val="15"/>
        <w:rFonts w:hint="eastAsia"/>
        <w:sz w:val="28"/>
        <w:szCs w:val="28"/>
      </w:rPr>
      <w:t xml:space="preserve"> </w:t>
    </w:r>
  </w:p>
  <w:p>
    <w:pPr>
      <w:pStyle w:val="11"/>
      <w:ind w:firstLine="3920" w:firstLineChars="1400"/>
      <w:rPr>
        <w:rFonts w:hint="eastAsia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</w:rPr>
    </w:pPr>
  </w:p>
  <w:p>
    <w:pPr>
      <w:pStyle w:val="12"/>
      <w:tabs>
        <w:tab w:val="left" w:pos="4290"/>
      </w:tabs>
      <w:jc w:val="both"/>
      <w:rPr>
        <w:rFonts w:hint="eastAsia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30AA3"/>
    <w:multiLevelType w:val="multilevel"/>
    <w:tmpl w:val="AB230AA3"/>
    <w:lvl w:ilvl="0" w:tentative="0">
      <w:start w:val="1"/>
      <w:numFmt w:val="chineseCountingThousand"/>
      <w:pStyle w:val="2"/>
      <w:suff w:val="nothing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140ADD"/>
    <w:multiLevelType w:val="multilevel"/>
    <w:tmpl w:val="10140AD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 w:eastAsia="Arial,Bold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D3DA1"/>
    <w:multiLevelType w:val="multilevel"/>
    <w:tmpl w:val="3B9D3DA1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D7D4074"/>
    <w:multiLevelType w:val="multilevel"/>
    <w:tmpl w:val="5D7D4074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70CB7EF4"/>
    <w:multiLevelType w:val="multilevel"/>
    <w:tmpl w:val="70CB7EF4"/>
    <w:lvl w:ilvl="0" w:tentative="0">
      <w:start w:val="1"/>
      <w:numFmt w:val="none"/>
      <w:lvlText w:val="一、"/>
      <w:lvlJc w:val="left"/>
      <w:pPr>
        <w:ind w:left="450" w:hanging="450"/>
      </w:pPr>
      <w:rPr>
        <w:rFonts w:hint="default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E6C5D"/>
    <w:multiLevelType w:val="multilevel"/>
    <w:tmpl w:val="7DEE6C5D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00172A27"/>
    <w:rsid w:val="0B6431EF"/>
    <w:rsid w:val="14BC1277"/>
    <w:rsid w:val="1B7C1704"/>
    <w:rsid w:val="1E150E17"/>
    <w:rsid w:val="2BAC22A3"/>
    <w:rsid w:val="2C6603AE"/>
    <w:rsid w:val="2DF4539D"/>
    <w:rsid w:val="3D37479B"/>
    <w:rsid w:val="491B372E"/>
    <w:rsid w:val="53DA42E0"/>
    <w:rsid w:val="57000878"/>
    <w:rsid w:val="5DCE73CA"/>
    <w:rsid w:val="763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outlineLvl w:val="0"/>
    </w:pPr>
    <w:rPr>
      <w:rFonts w:ascii="Times New Roman" w:hAnsi="Times New Roman" w:cs="Times New Roman"/>
      <w:b/>
      <w:kern w:val="44"/>
      <w:sz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adjustRightInd/>
      <w:snapToGrid/>
      <w:spacing w:after="0" w:line="300" w:lineRule="atLeast"/>
      <w:outlineLvl w:val="1"/>
    </w:pPr>
    <w:rPr>
      <w:rFonts w:ascii="宋体" w:hAnsi="宋体" w:eastAsia="宋体" w:cs="宋体"/>
      <w:b/>
      <w:sz w:val="24"/>
      <w:szCs w:val="1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page number"/>
    <w:basedOn w:val="14"/>
    <w:qFormat/>
    <w:uiPriority w:val="0"/>
  </w:style>
  <w:style w:type="character" w:customStyle="1" w:styleId="16">
    <w:name w:val="标题 2 Char"/>
    <w:basedOn w:val="14"/>
    <w:link w:val="3"/>
    <w:qFormat/>
    <w:uiPriority w:val="0"/>
    <w:rPr>
      <w:rFonts w:ascii="宋体" w:hAnsi="宋体" w:eastAsia="宋体" w:cs="宋体"/>
      <w:b/>
      <w:sz w:val="24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1731</Words>
  <Characters>2003</Characters>
  <Lines>0</Lines>
  <Paragraphs>0</Paragraphs>
  <TotalTime>101</TotalTime>
  <ScaleCrop>false</ScaleCrop>
  <LinksUpToDate>false</LinksUpToDate>
  <CharactersWithSpaces>2233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雨味</cp:lastModifiedBy>
  <dcterms:modified xsi:type="dcterms:W3CDTF">2023-05-28T09:23:44Z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CD621EB814854FA3BE7946E97A9F8239_12</vt:lpwstr>
  </property>
</Properties>
</file>