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8648" w:type="dxa"/>
        <w:tblInd w:w="-176" w:type="dxa"/>
        <w:tblLook w:val="04A0" w:firstRow="1" w:lastRow="0" w:firstColumn="1" w:lastColumn="0" w:noHBand="0" w:noVBand="1"/>
      </w:tblPr>
      <w:tblGrid>
        <w:gridCol w:w="8648"/>
      </w:tblGrid>
      <w:tr w:rsidR="00E02172" w:rsidRPr="004D3D27" w:rsidTr="00E02172">
        <w:tc>
          <w:tcPr>
            <w:tcW w:w="8648" w:type="dxa"/>
          </w:tcPr>
          <w:p w:rsidR="00E02172" w:rsidRPr="00E02172" w:rsidRDefault="00E02172" w:rsidP="00C36059">
            <w:r w:rsidRPr="00E02172">
              <w:t xml:space="preserve">For Vietnamese </w:t>
            </w:r>
            <w:r w:rsidRPr="00E02172">
              <w:rPr>
                <w:noProof/>
              </w:rPr>
              <w:t>nationals,</w:t>
            </w:r>
            <w:r w:rsidRPr="00E02172">
              <w:t xml:space="preserve"> required application documents are as follows:</w:t>
            </w:r>
          </w:p>
          <w:p w:rsidR="00E02172" w:rsidRPr="00E02172" w:rsidRDefault="00E02172" w:rsidP="00E02172">
            <w:pPr>
              <w:pStyle w:val="a3"/>
              <w:numPr>
                <w:ilvl w:val="0"/>
                <w:numId w:val="2"/>
              </w:numPr>
              <w:ind w:leftChars="0"/>
              <w:rPr>
                <w:rStyle w:val="HTML"/>
                <w:rFonts w:asciiTheme="minorHAnsi" w:hAnsiTheme="minorHAnsi"/>
              </w:rPr>
            </w:pPr>
            <w:r w:rsidRPr="00E02172">
              <w:rPr>
                <w:rStyle w:val="HTML"/>
                <w:rFonts w:asciiTheme="minorHAnsi" w:hAnsiTheme="minorHAnsi"/>
              </w:rPr>
              <w:t>Application form (if the number of semesters you want to apply for is more than one, please check all the periods of proposed enrollment on the application form)</w:t>
            </w:r>
          </w:p>
          <w:p w:rsidR="00E02172" w:rsidRPr="00E02172" w:rsidRDefault="00E02172" w:rsidP="00E02172">
            <w:pPr>
              <w:pStyle w:val="a3"/>
              <w:numPr>
                <w:ilvl w:val="0"/>
                <w:numId w:val="2"/>
              </w:numPr>
              <w:ind w:leftChars="0"/>
              <w:rPr>
                <w:rFonts w:eastAsia="細明體" w:cs="細明體"/>
                <w:szCs w:val="24"/>
              </w:rPr>
            </w:pPr>
            <w:r w:rsidRPr="00E02172">
              <w:rPr>
                <w:rFonts w:eastAsia="細明體" w:cs="細明體"/>
              </w:rPr>
              <w:t>Verified English financial statement showing at least USD$2,500 in the name of the applicant</w:t>
            </w:r>
          </w:p>
          <w:p w:rsidR="00E02172" w:rsidRPr="00E02172" w:rsidRDefault="00E02172" w:rsidP="00E02172">
            <w:pPr>
              <w:pStyle w:val="a3"/>
              <w:numPr>
                <w:ilvl w:val="0"/>
                <w:numId w:val="2"/>
              </w:numPr>
              <w:ind w:leftChars="0"/>
              <w:rPr>
                <w:rStyle w:val="HTML"/>
                <w:rFonts w:asciiTheme="minorHAnsi" w:hAnsiTheme="minorHAnsi"/>
              </w:rPr>
            </w:pPr>
            <w:r w:rsidRPr="00E02172">
              <w:rPr>
                <w:rStyle w:val="HTML"/>
                <w:rFonts w:asciiTheme="minorHAnsi" w:hAnsiTheme="minorHAnsi"/>
              </w:rPr>
              <w:t xml:space="preserve">Copy of passport </w:t>
            </w:r>
          </w:p>
          <w:p w:rsidR="00E02172" w:rsidRPr="00E02172" w:rsidRDefault="00E02172" w:rsidP="00E02172">
            <w:pPr>
              <w:pStyle w:val="a3"/>
              <w:numPr>
                <w:ilvl w:val="0"/>
                <w:numId w:val="2"/>
              </w:numPr>
              <w:ind w:leftChars="0"/>
              <w:rPr>
                <w:rStyle w:val="HTML"/>
                <w:rFonts w:asciiTheme="minorHAnsi" w:hAnsiTheme="minorHAnsi"/>
              </w:rPr>
            </w:pPr>
            <w:r w:rsidRPr="00E02172">
              <w:rPr>
                <w:rStyle w:val="HTML"/>
                <w:rFonts w:asciiTheme="minorHAnsi" w:hAnsiTheme="minorHAnsi"/>
              </w:rPr>
              <w:t xml:space="preserve">Not-working deposition </w:t>
            </w:r>
          </w:p>
          <w:p w:rsidR="00E02172" w:rsidRPr="00E02172" w:rsidRDefault="00E02172" w:rsidP="00E02172">
            <w:pPr>
              <w:pStyle w:val="a3"/>
              <w:numPr>
                <w:ilvl w:val="0"/>
                <w:numId w:val="2"/>
              </w:numPr>
              <w:ind w:leftChars="0"/>
              <w:rPr>
                <w:rStyle w:val="HTML"/>
                <w:rFonts w:asciiTheme="minorHAnsi" w:hAnsiTheme="minorHAnsi"/>
              </w:rPr>
            </w:pPr>
            <w:r w:rsidRPr="00E02172">
              <w:rPr>
                <w:rStyle w:val="HTML"/>
                <w:rFonts w:asciiTheme="minorHAnsi" w:hAnsiTheme="minorHAnsi"/>
              </w:rPr>
              <w:t xml:space="preserve">Copy of diploma (Vietnamese version and the verified English translation) </w:t>
            </w:r>
          </w:p>
          <w:p w:rsidR="00E02172" w:rsidRPr="00E02172" w:rsidRDefault="00E02172" w:rsidP="00E02172">
            <w:pPr>
              <w:pStyle w:val="a3"/>
              <w:ind w:leftChars="0" w:left="360"/>
              <w:rPr>
                <w:rStyle w:val="HTML"/>
                <w:rFonts w:asciiTheme="minorHAnsi" w:hAnsiTheme="minorHAnsi"/>
              </w:rPr>
            </w:pPr>
            <w:bookmarkStart w:id="0" w:name="_GoBack"/>
            <w:bookmarkEnd w:id="0"/>
            <w:r w:rsidRPr="00E02172">
              <w:rPr>
                <w:rStyle w:val="HTML"/>
                <w:rFonts w:asciiTheme="minorHAnsi" w:hAnsiTheme="minorHAnsi"/>
              </w:rPr>
              <w:t xml:space="preserve">Copy of transcript (Vietnamese version and the verified English translation) </w:t>
            </w:r>
          </w:p>
          <w:p w:rsidR="00E02172" w:rsidRPr="00E02172" w:rsidRDefault="00E02172" w:rsidP="00E02172">
            <w:pPr>
              <w:pStyle w:val="a3"/>
              <w:numPr>
                <w:ilvl w:val="0"/>
                <w:numId w:val="2"/>
              </w:numPr>
              <w:ind w:leftChars="0"/>
              <w:rPr>
                <w:rStyle w:val="HTML"/>
                <w:rFonts w:asciiTheme="minorHAnsi" w:hAnsiTheme="minorHAnsi"/>
              </w:rPr>
            </w:pPr>
            <w:bookmarkStart w:id="1" w:name="OLE_LINK13"/>
            <w:bookmarkStart w:id="2" w:name="OLE_LINK14"/>
            <w:bookmarkStart w:id="3" w:name="OLE_LINK12"/>
            <w:r w:rsidRPr="00E02172">
              <w:rPr>
                <w:rStyle w:val="HTML"/>
                <w:rFonts w:asciiTheme="minorHAnsi" w:hAnsiTheme="minorHAnsi"/>
              </w:rPr>
              <w:t xml:space="preserve">Language Certificate (one of the listed below): </w:t>
            </w:r>
            <w:r w:rsidRPr="00E02172">
              <w:rPr>
                <w:rFonts w:eastAsia="細明體" w:cs="細明體"/>
              </w:rPr>
              <w:br/>
            </w:r>
            <w:r w:rsidRPr="00E02172">
              <w:rPr>
                <w:rStyle w:val="HTML"/>
                <w:rFonts w:asciiTheme="minorHAnsi" w:hAnsiTheme="minorHAnsi"/>
              </w:rPr>
              <w:t xml:space="preserve"> - Certificate of Mandarin Proficiency Test:</w:t>
            </w:r>
          </w:p>
          <w:p w:rsidR="00E02172" w:rsidRPr="00E02172" w:rsidRDefault="00E02172" w:rsidP="00C36059">
            <w:pPr>
              <w:ind w:leftChars="200" w:left="480" w:firstLineChars="50" w:firstLine="120"/>
              <w:rPr>
                <w:rStyle w:val="HTML"/>
                <w:rFonts w:asciiTheme="minorHAnsi" w:hAnsiTheme="minorHAnsi"/>
              </w:rPr>
            </w:pPr>
            <w:r w:rsidRPr="00E02172">
              <w:rPr>
                <w:rStyle w:val="HTML"/>
                <w:rFonts w:asciiTheme="minorHAnsi" w:hAnsiTheme="minorHAnsi"/>
                <w:noProof/>
              </w:rPr>
              <w:t>TOCFL</w:t>
            </w:r>
            <w:r w:rsidRPr="00E02172">
              <w:rPr>
                <w:rStyle w:val="HTML"/>
                <w:rFonts w:asciiTheme="minorHAnsi" w:hAnsiTheme="minorHAnsi"/>
              </w:rPr>
              <w:t xml:space="preserve"> (level A1 or above)</w:t>
            </w:r>
            <w:r w:rsidRPr="00E02172">
              <w:rPr>
                <w:rFonts w:eastAsia="細明體" w:cs="細明體"/>
              </w:rPr>
              <w:br/>
            </w:r>
            <w:r w:rsidRPr="00E02172">
              <w:rPr>
                <w:rStyle w:val="HTML"/>
                <w:rFonts w:asciiTheme="minorHAnsi" w:hAnsiTheme="minorHAnsi"/>
              </w:rPr>
              <w:t>- Certificate of English Proficiency Test:</w:t>
            </w:r>
            <w:r w:rsidRPr="00E02172">
              <w:rPr>
                <w:rFonts w:eastAsia="細明體" w:cs="細明體"/>
              </w:rPr>
              <w:br/>
            </w:r>
            <w:r w:rsidRPr="00E02172">
              <w:rPr>
                <w:rStyle w:val="HTML"/>
                <w:rFonts w:asciiTheme="minorHAnsi" w:hAnsiTheme="minorHAnsi"/>
              </w:rPr>
              <w:t xml:space="preserve"> TOEFL: (</w:t>
            </w:r>
            <w:proofErr w:type="spellStart"/>
            <w:r w:rsidRPr="00E02172">
              <w:rPr>
                <w:rStyle w:val="HTML"/>
                <w:rFonts w:asciiTheme="minorHAnsi" w:hAnsiTheme="minorHAnsi"/>
              </w:rPr>
              <w:t>iBT</w:t>
            </w:r>
            <w:proofErr w:type="spellEnd"/>
            <w:r w:rsidRPr="00E02172">
              <w:rPr>
                <w:rStyle w:val="HTML"/>
                <w:rFonts w:asciiTheme="minorHAnsi" w:hAnsiTheme="minorHAnsi"/>
              </w:rPr>
              <w:t>) score of 18 or above, (</w:t>
            </w:r>
            <w:proofErr w:type="spellStart"/>
            <w:r w:rsidRPr="00E02172">
              <w:rPr>
                <w:rStyle w:val="HTML"/>
                <w:rFonts w:asciiTheme="minorHAnsi" w:hAnsiTheme="minorHAnsi"/>
                <w:noProof/>
              </w:rPr>
              <w:t>pBT</w:t>
            </w:r>
            <w:proofErr w:type="spellEnd"/>
            <w:r w:rsidRPr="00E02172">
              <w:rPr>
                <w:rStyle w:val="HTML"/>
                <w:rFonts w:asciiTheme="minorHAnsi" w:hAnsiTheme="minorHAnsi"/>
              </w:rPr>
              <w:t>) score of 340 or above</w:t>
            </w:r>
            <w:r w:rsidRPr="00E02172">
              <w:rPr>
                <w:rFonts w:eastAsia="細明體" w:cs="細明體"/>
              </w:rPr>
              <w:br/>
            </w:r>
            <w:r w:rsidRPr="00E02172">
              <w:rPr>
                <w:rStyle w:val="HTML"/>
                <w:rFonts w:asciiTheme="minorHAnsi" w:hAnsiTheme="minorHAnsi"/>
              </w:rPr>
              <w:t xml:space="preserve"> TOEIC: score of 300 or above</w:t>
            </w:r>
            <w:r w:rsidRPr="00E02172">
              <w:rPr>
                <w:rFonts w:eastAsia="細明體" w:cs="細明體"/>
              </w:rPr>
              <w:br/>
            </w:r>
            <w:r w:rsidRPr="00E02172">
              <w:rPr>
                <w:rStyle w:val="HTML"/>
                <w:rFonts w:asciiTheme="minorHAnsi" w:hAnsiTheme="minorHAnsi"/>
              </w:rPr>
              <w:t xml:space="preserve"> IELTS: score of 2.5 or above</w:t>
            </w:r>
          </w:p>
          <w:bookmarkEnd w:id="1"/>
          <w:bookmarkEnd w:id="2"/>
          <w:p w:rsidR="00E02172" w:rsidRPr="00E02172" w:rsidRDefault="00E02172" w:rsidP="00C36059">
            <w:pPr>
              <w:ind w:firstLineChars="200" w:firstLine="480"/>
              <w:rPr>
                <w:rStyle w:val="HTML"/>
                <w:rFonts w:asciiTheme="minorHAnsi" w:hAnsiTheme="minorHAnsi"/>
              </w:rPr>
            </w:pPr>
            <w:r w:rsidRPr="00E02172">
              <w:rPr>
                <w:rStyle w:val="HTML"/>
                <w:rFonts w:asciiTheme="minorHAnsi" w:hAnsiTheme="minorHAnsi"/>
              </w:rPr>
              <w:t xml:space="preserve">- For English or Chinese major: </w:t>
            </w:r>
          </w:p>
          <w:p w:rsidR="00E02172" w:rsidRPr="00E02172" w:rsidRDefault="00E02172" w:rsidP="00C36059">
            <w:pPr>
              <w:ind w:firstLineChars="250" w:firstLine="600"/>
              <w:rPr>
                <w:rStyle w:val="HTML"/>
                <w:rFonts w:asciiTheme="minorHAnsi" w:hAnsiTheme="minorHAnsi"/>
              </w:rPr>
            </w:pPr>
            <w:r w:rsidRPr="00E02172">
              <w:rPr>
                <w:rStyle w:val="HTML"/>
                <w:rFonts w:asciiTheme="minorHAnsi" w:hAnsiTheme="minorHAnsi"/>
              </w:rPr>
              <w:t>Transcript of at least one academic year (Vietnamese version and the verified English translation)</w:t>
            </w:r>
          </w:p>
          <w:bookmarkEnd w:id="3"/>
          <w:p w:rsidR="00E02172" w:rsidRPr="00E02172" w:rsidRDefault="00E02172" w:rsidP="00E02172">
            <w:pPr>
              <w:pStyle w:val="a3"/>
              <w:numPr>
                <w:ilvl w:val="0"/>
                <w:numId w:val="2"/>
              </w:numPr>
              <w:ind w:leftChars="0"/>
            </w:pPr>
            <w:r w:rsidRPr="00E02172">
              <w:rPr>
                <w:rStyle w:val="HTML"/>
                <w:rFonts w:asciiTheme="minorHAnsi" w:hAnsiTheme="minorHAnsi" w:cs="Times New Roman"/>
                <w:color w:val="000000"/>
              </w:rPr>
              <w:t>D</w:t>
            </w:r>
            <w:r w:rsidRPr="00E02172">
              <w:rPr>
                <w:rFonts w:cs="Times New Roman"/>
                <w:color w:val="000000"/>
              </w:rPr>
              <w:t xml:space="preserve">epending </w:t>
            </w:r>
            <w:r w:rsidRPr="00E02172">
              <w:rPr>
                <w:rFonts w:cs="Times New Roman"/>
                <w:noProof/>
                <w:color w:val="000000"/>
              </w:rPr>
              <w:t>on</w:t>
            </w:r>
            <w:r w:rsidRPr="00E02172">
              <w:rPr>
                <w:rFonts w:cs="Times New Roman"/>
                <w:color w:val="000000"/>
              </w:rPr>
              <w:t xml:space="preserve"> each student's individual situation, additional documents outside of </w:t>
            </w:r>
            <w:r w:rsidRPr="00E02172">
              <w:rPr>
                <w:rFonts w:cs="Times New Roman"/>
                <w:noProof/>
                <w:color w:val="000000"/>
              </w:rPr>
              <w:t>those above</w:t>
            </w:r>
            <w:r w:rsidRPr="00E02172">
              <w:rPr>
                <w:rFonts w:cs="Times New Roman"/>
                <w:color w:val="000000"/>
              </w:rPr>
              <w:t xml:space="preserve"> may be required.</w:t>
            </w:r>
          </w:p>
        </w:tc>
      </w:tr>
      <w:tr w:rsidR="00E02172" w:rsidRPr="00A364D0" w:rsidTr="00E02172">
        <w:tc>
          <w:tcPr>
            <w:tcW w:w="8648" w:type="dxa"/>
          </w:tcPr>
          <w:p w:rsidR="00E02172" w:rsidRPr="00AE09BE" w:rsidRDefault="00E02172" w:rsidP="00C36059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越南學生申請資料如下：</w:t>
            </w:r>
          </w:p>
          <w:p w:rsidR="00E02172" w:rsidRPr="00A364D0" w:rsidRDefault="00E02172" w:rsidP="00E02172">
            <w:pPr>
              <w:pStyle w:val="a3"/>
              <w:numPr>
                <w:ilvl w:val="0"/>
                <w:numId w:val="1"/>
              </w:numPr>
              <w:ind w:leftChars="0" w:hanging="357"/>
              <w:rPr>
                <w:rFonts w:asciiTheme="minorEastAsia" w:hAnsiTheme="minorEastAsia"/>
                <w:szCs w:val="24"/>
              </w:rPr>
            </w:pPr>
            <w:r w:rsidRPr="00A364D0">
              <w:rPr>
                <w:rFonts w:asciiTheme="minorEastAsia" w:hAnsiTheme="minorEastAsia" w:hint="eastAsia"/>
                <w:szCs w:val="24"/>
              </w:rPr>
              <w:t>申請表</w:t>
            </w:r>
            <w:r>
              <w:rPr>
                <w:rFonts w:asciiTheme="minorEastAsia" w:hAnsiTheme="minorEastAsia" w:hint="eastAsia"/>
                <w:szCs w:val="24"/>
              </w:rPr>
              <w:t xml:space="preserve"> (如報名一季以上，請勾選所有欲申請的期別)</w:t>
            </w:r>
          </w:p>
          <w:p w:rsidR="00E02172" w:rsidRPr="00A364D0" w:rsidRDefault="00E02172" w:rsidP="00E02172">
            <w:pPr>
              <w:pStyle w:val="a3"/>
              <w:numPr>
                <w:ilvl w:val="0"/>
                <w:numId w:val="1"/>
              </w:numPr>
              <w:ind w:leftChars="0" w:hanging="357"/>
              <w:rPr>
                <w:rFonts w:asciiTheme="minorEastAsia" w:hAnsiTheme="minorEastAsia"/>
                <w:szCs w:val="24"/>
              </w:rPr>
            </w:pPr>
            <w:r w:rsidRPr="00A364D0">
              <w:rPr>
                <w:rFonts w:asciiTheme="minorEastAsia" w:hAnsiTheme="minorEastAsia" w:hint="eastAsia"/>
                <w:szCs w:val="24"/>
              </w:rPr>
              <w:t>2500美金</w:t>
            </w:r>
            <w:r>
              <w:rPr>
                <w:rFonts w:asciiTheme="minorEastAsia" w:hAnsiTheme="minorEastAsia" w:hint="eastAsia"/>
                <w:szCs w:val="24"/>
              </w:rPr>
              <w:t>英文</w:t>
            </w:r>
            <w:r w:rsidRPr="00A364D0">
              <w:rPr>
                <w:rFonts w:asciiTheme="minorEastAsia" w:hAnsiTheme="minorEastAsia" w:hint="eastAsia"/>
                <w:szCs w:val="24"/>
              </w:rPr>
              <w:t>財力證明</w:t>
            </w:r>
            <w:r>
              <w:rPr>
                <w:rFonts w:asciiTheme="minorEastAsia" w:hAnsiTheme="minorEastAsia" w:hint="eastAsia"/>
                <w:szCs w:val="24"/>
              </w:rPr>
              <w:t>，需銀行驗證</w:t>
            </w:r>
          </w:p>
          <w:p w:rsidR="00E02172" w:rsidRPr="00A364D0" w:rsidRDefault="00E02172" w:rsidP="00E02172">
            <w:pPr>
              <w:pStyle w:val="a3"/>
              <w:numPr>
                <w:ilvl w:val="0"/>
                <w:numId w:val="1"/>
              </w:numPr>
              <w:ind w:leftChars="0" w:hanging="357"/>
              <w:rPr>
                <w:rFonts w:asciiTheme="minorEastAsia" w:hAnsiTheme="minorEastAsia"/>
                <w:szCs w:val="24"/>
              </w:rPr>
            </w:pPr>
            <w:r w:rsidRPr="00A364D0">
              <w:rPr>
                <w:rFonts w:asciiTheme="minorEastAsia" w:hAnsiTheme="minorEastAsia" w:hint="eastAsia"/>
                <w:szCs w:val="24"/>
              </w:rPr>
              <w:t>護照影本</w:t>
            </w:r>
          </w:p>
          <w:p w:rsidR="00E02172" w:rsidRPr="00A364D0" w:rsidRDefault="00E02172" w:rsidP="00E02172">
            <w:pPr>
              <w:pStyle w:val="a3"/>
              <w:numPr>
                <w:ilvl w:val="0"/>
                <w:numId w:val="1"/>
              </w:numPr>
              <w:ind w:leftChars="0" w:hanging="357"/>
              <w:rPr>
                <w:rFonts w:asciiTheme="minorEastAsia" w:hAnsiTheme="minorEastAsia"/>
                <w:szCs w:val="24"/>
              </w:rPr>
            </w:pPr>
            <w:r w:rsidRPr="00A364D0">
              <w:rPr>
                <w:rFonts w:asciiTheme="minorEastAsia" w:hAnsiTheme="minorEastAsia" w:hint="eastAsia"/>
                <w:szCs w:val="24"/>
              </w:rPr>
              <w:t>保證不打工切結書</w:t>
            </w:r>
          </w:p>
          <w:p w:rsidR="00E02172" w:rsidRPr="00A364D0" w:rsidRDefault="00E02172" w:rsidP="00E02172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A364D0">
              <w:rPr>
                <w:rFonts w:asciiTheme="minorEastAsia" w:hAnsiTheme="minorEastAsia" w:hint="eastAsia"/>
                <w:szCs w:val="24"/>
              </w:rPr>
              <w:t>學力證明</w:t>
            </w:r>
            <w:r>
              <w:rPr>
                <w:rFonts w:asciiTheme="minorEastAsia" w:hAnsiTheme="minorEastAsia" w:hint="eastAsia"/>
                <w:szCs w:val="24"/>
              </w:rPr>
              <w:t xml:space="preserve"> </w:t>
            </w:r>
            <w:r w:rsidRPr="00A364D0">
              <w:rPr>
                <w:rFonts w:asciiTheme="minorEastAsia" w:hAnsiTheme="minorEastAsia" w:hint="eastAsia"/>
                <w:szCs w:val="24"/>
              </w:rPr>
              <w:t>(</w:t>
            </w:r>
            <w:r w:rsidRPr="000D26AE">
              <w:rPr>
                <w:rFonts w:asciiTheme="minorEastAsia" w:hAnsiTheme="minorEastAsia" w:hint="eastAsia"/>
                <w:szCs w:val="24"/>
              </w:rPr>
              <w:t>擇</w:t>
            </w:r>
            <w:proofErr w:type="gramStart"/>
            <w:r w:rsidRPr="000D26AE">
              <w:rPr>
                <w:rFonts w:asciiTheme="minorEastAsia" w:hAnsiTheme="minorEastAsia" w:hint="eastAsia"/>
                <w:szCs w:val="24"/>
              </w:rPr>
              <w:t>一</w:t>
            </w:r>
            <w:proofErr w:type="gramEnd"/>
            <w:r w:rsidRPr="000D26AE">
              <w:rPr>
                <w:rFonts w:asciiTheme="minorEastAsia" w:hAnsiTheme="minorEastAsia" w:hint="eastAsia"/>
                <w:szCs w:val="24"/>
              </w:rPr>
              <w:t>即可，</w:t>
            </w:r>
            <w:proofErr w:type="gramStart"/>
            <w:r w:rsidRPr="000D26AE">
              <w:rPr>
                <w:rFonts w:asciiTheme="minorEastAsia" w:hAnsiTheme="minorEastAsia" w:hint="eastAsia"/>
                <w:szCs w:val="24"/>
              </w:rPr>
              <w:t>請附越文</w:t>
            </w:r>
            <w:proofErr w:type="gramEnd"/>
            <w:r>
              <w:rPr>
                <w:rFonts w:asciiTheme="minorEastAsia" w:hAnsiTheme="minorEastAsia" w:hint="eastAsia"/>
                <w:szCs w:val="24"/>
              </w:rPr>
              <w:t>影本</w:t>
            </w:r>
            <w:r w:rsidRPr="000D26AE">
              <w:rPr>
                <w:rFonts w:asciiTheme="minorEastAsia" w:hAnsiTheme="minorEastAsia" w:hint="eastAsia"/>
                <w:szCs w:val="24"/>
              </w:rPr>
              <w:t>及英文翻譯</w:t>
            </w:r>
            <w:r>
              <w:rPr>
                <w:rFonts w:asciiTheme="minorEastAsia" w:hAnsiTheme="minorEastAsia" w:hint="eastAsia"/>
                <w:szCs w:val="24"/>
              </w:rPr>
              <w:t>，翻譯需驗證</w:t>
            </w:r>
            <w:r w:rsidRPr="00A364D0">
              <w:rPr>
                <w:rFonts w:asciiTheme="minorEastAsia" w:hAnsiTheme="minorEastAsia" w:hint="eastAsia"/>
                <w:szCs w:val="24"/>
              </w:rPr>
              <w:t>)：</w:t>
            </w:r>
          </w:p>
          <w:p w:rsidR="00E02172" w:rsidRPr="00A364D0" w:rsidRDefault="00E02172" w:rsidP="00E02172">
            <w:pPr>
              <w:pStyle w:val="a3"/>
              <w:numPr>
                <w:ilvl w:val="1"/>
                <w:numId w:val="1"/>
              </w:numPr>
              <w:ind w:leftChars="0" w:hanging="357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畢業證書(最高學歷)：</w:t>
            </w:r>
            <w:r w:rsidRPr="00A364D0">
              <w:rPr>
                <w:rFonts w:asciiTheme="minorEastAsia" w:hAnsiTheme="minorEastAsia" w:hint="eastAsia"/>
                <w:szCs w:val="24"/>
              </w:rPr>
              <w:t>大學</w:t>
            </w:r>
            <w:r>
              <w:rPr>
                <w:rFonts w:asciiTheme="minorEastAsia" w:hAnsiTheme="minorEastAsia" w:hint="eastAsia"/>
                <w:szCs w:val="24"/>
              </w:rPr>
              <w:t>畢業證書</w:t>
            </w:r>
            <w:r w:rsidRPr="00A364D0">
              <w:rPr>
                <w:rFonts w:asciiTheme="minorEastAsia" w:hAnsiTheme="minorEastAsia" w:hint="eastAsia"/>
                <w:szCs w:val="24"/>
              </w:rPr>
              <w:t>或在學證明、高專畢業證書</w:t>
            </w:r>
          </w:p>
          <w:p w:rsidR="00E02172" w:rsidRDefault="00E02172" w:rsidP="00E02172">
            <w:pPr>
              <w:pStyle w:val="a3"/>
              <w:numPr>
                <w:ilvl w:val="1"/>
                <w:numId w:val="1"/>
              </w:numPr>
              <w:ind w:leftChars="0" w:hanging="357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成績單(最高學歷)：大學成績單、高中成績單(每學年平均</w:t>
            </w:r>
            <w:r w:rsidRPr="00A364D0">
              <w:rPr>
                <w:rFonts w:asciiTheme="minorEastAsia" w:hAnsiTheme="minorEastAsia" w:hint="eastAsia"/>
                <w:szCs w:val="24"/>
              </w:rPr>
              <w:t>達6分以上</w:t>
            </w:r>
            <w:r>
              <w:rPr>
                <w:rFonts w:asciiTheme="minorEastAsia" w:hAnsiTheme="minorEastAsia" w:hint="eastAsia"/>
                <w:szCs w:val="24"/>
              </w:rPr>
              <w:t>)</w:t>
            </w:r>
          </w:p>
          <w:p w:rsidR="00E02172" w:rsidRPr="00A364D0" w:rsidRDefault="00E02172" w:rsidP="00E02172">
            <w:pPr>
              <w:pStyle w:val="a3"/>
              <w:numPr>
                <w:ilvl w:val="0"/>
                <w:numId w:val="1"/>
              </w:numPr>
              <w:ind w:leftChars="0" w:hanging="357"/>
              <w:rPr>
                <w:rFonts w:asciiTheme="minorEastAsia" w:hAnsiTheme="minorEastAsia"/>
                <w:szCs w:val="24"/>
              </w:rPr>
            </w:pPr>
            <w:r w:rsidRPr="00A364D0">
              <w:rPr>
                <w:rFonts w:asciiTheme="minorEastAsia" w:hAnsiTheme="minorEastAsia" w:hint="eastAsia"/>
                <w:szCs w:val="24"/>
              </w:rPr>
              <w:t>外語能力證明</w:t>
            </w:r>
            <w:r>
              <w:rPr>
                <w:rFonts w:asciiTheme="minorEastAsia" w:hAnsiTheme="minorEastAsia" w:hint="eastAsia"/>
                <w:szCs w:val="24"/>
              </w:rPr>
              <w:t xml:space="preserve"> </w:t>
            </w:r>
            <w:r w:rsidRPr="00A364D0">
              <w:rPr>
                <w:rFonts w:asciiTheme="minorEastAsia" w:hAnsiTheme="minorEastAsia" w:hint="eastAsia"/>
                <w:szCs w:val="24"/>
              </w:rPr>
              <w:t>(擇</w:t>
            </w:r>
            <w:proofErr w:type="gramStart"/>
            <w:r w:rsidRPr="00A364D0">
              <w:rPr>
                <w:rFonts w:asciiTheme="minorEastAsia" w:hAnsiTheme="minorEastAsia" w:hint="eastAsia"/>
                <w:szCs w:val="24"/>
              </w:rPr>
              <w:t>一</w:t>
            </w:r>
            <w:proofErr w:type="gramEnd"/>
            <w:r w:rsidRPr="00A364D0">
              <w:rPr>
                <w:rFonts w:asciiTheme="minorEastAsia" w:hAnsiTheme="minorEastAsia" w:hint="eastAsia"/>
                <w:szCs w:val="24"/>
              </w:rPr>
              <w:t>即可)：</w:t>
            </w:r>
          </w:p>
          <w:p w:rsidR="00E02172" w:rsidRPr="00A364D0" w:rsidRDefault="00E02172" w:rsidP="00E02172">
            <w:pPr>
              <w:pStyle w:val="a3"/>
              <w:numPr>
                <w:ilvl w:val="3"/>
                <w:numId w:val="1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A364D0">
              <w:rPr>
                <w:rFonts w:asciiTheme="minorEastAsia" w:hAnsiTheme="minorEastAsia" w:hint="eastAsia"/>
                <w:szCs w:val="24"/>
              </w:rPr>
              <w:t>華語文能力測驗(TOCFL)A1以上證明</w:t>
            </w:r>
          </w:p>
          <w:p w:rsidR="00E02172" w:rsidRPr="00A364D0" w:rsidRDefault="00E02172" w:rsidP="00E02172">
            <w:pPr>
              <w:pStyle w:val="a3"/>
              <w:numPr>
                <w:ilvl w:val="3"/>
                <w:numId w:val="1"/>
              </w:numPr>
              <w:ind w:leftChars="0"/>
              <w:rPr>
                <w:rFonts w:asciiTheme="minorEastAsia" w:hAnsiTheme="minorEastAsia"/>
                <w:szCs w:val="24"/>
              </w:rPr>
            </w:pPr>
            <w:r w:rsidRPr="00A364D0">
              <w:rPr>
                <w:rFonts w:asciiTheme="minorEastAsia" w:hAnsiTheme="minorEastAsia" w:hint="eastAsia"/>
                <w:szCs w:val="24"/>
              </w:rPr>
              <w:t>英語能力測驗成績單：托福 (TOEFL)成績iBT:18分以上；</w:t>
            </w:r>
            <w:proofErr w:type="spellStart"/>
            <w:r w:rsidRPr="00A364D0">
              <w:rPr>
                <w:rFonts w:asciiTheme="minorEastAsia" w:hAnsiTheme="minorEastAsia" w:hint="eastAsia"/>
                <w:szCs w:val="24"/>
              </w:rPr>
              <w:t>pBT</w:t>
            </w:r>
            <w:proofErr w:type="spellEnd"/>
            <w:r w:rsidRPr="00A364D0">
              <w:rPr>
                <w:rFonts w:asciiTheme="minorEastAsia" w:hAnsiTheme="minorEastAsia" w:hint="eastAsia"/>
                <w:szCs w:val="24"/>
              </w:rPr>
              <w:t>: 340分以上、</w:t>
            </w:r>
            <w:proofErr w:type="gramStart"/>
            <w:r w:rsidRPr="00A364D0">
              <w:rPr>
                <w:rFonts w:asciiTheme="minorEastAsia" w:hAnsiTheme="minorEastAsia" w:hint="eastAsia"/>
                <w:szCs w:val="24"/>
              </w:rPr>
              <w:t>多益</w:t>
            </w:r>
            <w:proofErr w:type="gramEnd"/>
            <w:r w:rsidRPr="00A364D0">
              <w:rPr>
                <w:rFonts w:asciiTheme="minorEastAsia" w:hAnsiTheme="minorEastAsia" w:hint="eastAsia"/>
                <w:szCs w:val="24"/>
              </w:rPr>
              <w:t xml:space="preserve"> (TOEIC)</w:t>
            </w:r>
            <w:r>
              <w:rPr>
                <w:rFonts w:asciiTheme="minorEastAsia" w:hAnsiTheme="minorEastAsia" w:hint="eastAsia"/>
                <w:szCs w:val="24"/>
              </w:rPr>
              <w:t xml:space="preserve"> </w:t>
            </w:r>
            <w:r w:rsidRPr="00A364D0">
              <w:rPr>
                <w:rFonts w:asciiTheme="minorEastAsia" w:hAnsiTheme="minorEastAsia" w:hint="eastAsia"/>
                <w:szCs w:val="24"/>
              </w:rPr>
              <w:t>300分以上、雅思 (IELTS)2.5分以上</w:t>
            </w:r>
          </w:p>
          <w:p w:rsidR="00E02172" w:rsidRPr="00A364D0" w:rsidRDefault="00E02172" w:rsidP="00E02172">
            <w:pPr>
              <w:pStyle w:val="a3"/>
              <w:numPr>
                <w:ilvl w:val="3"/>
                <w:numId w:val="1"/>
              </w:numPr>
              <w:ind w:leftChars="0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大學主修華文或英文科系者：</w:t>
            </w:r>
            <w:r w:rsidRPr="00A364D0">
              <w:rPr>
                <w:rFonts w:asciiTheme="minorEastAsia" w:hAnsiTheme="minorEastAsia" w:hint="eastAsia"/>
                <w:szCs w:val="24"/>
              </w:rPr>
              <w:t>學業成績單</w:t>
            </w:r>
            <w:r>
              <w:rPr>
                <w:rFonts w:asciiTheme="minorEastAsia" w:hAnsiTheme="minorEastAsia" w:hint="eastAsia"/>
                <w:szCs w:val="24"/>
              </w:rPr>
              <w:t>(至少一年)</w:t>
            </w:r>
          </w:p>
          <w:p w:rsidR="00E02172" w:rsidRPr="00A364D0" w:rsidRDefault="00E02172" w:rsidP="00E02172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asciiTheme="minorEastAsia" w:hAnsiTheme="minorEastAsia" w:hint="eastAsia"/>
                <w:color w:val="000000"/>
                <w:szCs w:val="24"/>
              </w:rPr>
              <w:t>本中心可能視情況要求申請人提供其他</w:t>
            </w:r>
            <w:r w:rsidRPr="00A364D0">
              <w:rPr>
                <w:rFonts w:asciiTheme="minorEastAsia" w:hAnsiTheme="minorEastAsia" w:hint="eastAsia"/>
                <w:color w:val="000000"/>
                <w:szCs w:val="24"/>
              </w:rPr>
              <w:t>相關資料</w:t>
            </w:r>
          </w:p>
        </w:tc>
      </w:tr>
    </w:tbl>
    <w:p w:rsidR="00E943F2" w:rsidRPr="00E02172" w:rsidRDefault="00E943F2"/>
    <w:sectPr w:rsidR="00E943F2" w:rsidRPr="00E021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E3806"/>
    <w:multiLevelType w:val="hybridMultilevel"/>
    <w:tmpl w:val="0898230C"/>
    <w:lvl w:ilvl="0" w:tplc="C4384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594956"/>
    <w:multiLevelType w:val="hybridMultilevel"/>
    <w:tmpl w:val="11A68958"/>
    <w:lvl w:ilvl="0" w:tplc="942607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D8AE54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2" w:tplc="587609B0">
      <w:start w:val="8"/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3" w:tplc="5CE88D40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172"/>
    <w:rsid w:val="00E02172"/>
    <w:rsid w:val="00E9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1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172"/>
    <w:pPr>
      <w:ind w:leftChars="200" w:left="480"/>
    </w:pPr>
  </w:style>
  <w:style w:type="table" w:styleId="a4">
    <w:name w:val="Table Grid"/>
    <w:basedOn w:val="a1"/>
    <w:uiPriority w:val="59"/>
    <w:rsid w:val="00E02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Typewriter"/>
    <w:basedOn w:val="a0"/>
    <w:unhideWhenUsed/>
    <w:rsid w:val="00E02172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1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172"/>
    <w:pPr>
      <w:ind w:leftChars="200" w:left="480"/>
    </w:pPr>
  </w:style>
  <w:style w:type="table" w:styleId="a4">
    <w:name w:val="Table Grid"/>
    <w:basedOn w:val="a1"/>
    <w:uiPriority w:val="59"/>
    <w:rsid w:val="00E02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Typewriter"/>
    <w:basedOn w:val="a0"/>
    <w:unhideWhenUsed/>
    <w:rsid w:val="00E0217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FSB1333</dc:creator>
  <cp:lastModifiedBy>FSB1333</cp:lastModifiedBy>
  <cp:revision>1</cp:revision>
  <dcterms:created xsi:type="dcterms:W3CDTF">2019-02-18T05:23:00Z</dcterms:created>
  <dcterms:modified xsi:type="dcterms:W3CDTF">2019-02-18T05:26:00Z</dcterms:modified>
</cp:coreProperties>
</file>