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13E" w:rsidRPr="00D7313E" w:rsidRDefault="00D7313E" w:rsidP="00D7313E">
      <w:pPr>
        <w:widowControl/>
        <w:jc w:val="center"/>
        <w:rPr>
          <w:rFonts w:ascii="微软雅黑" w:eastAsia="微软雅黑" w:hAnsi="微软雅黑" w:cs="宋体"/>
          <w:color w:val="000000"/>
          <w:kern w:val="0"/>
          <w:sz w:val="18"/>
          <w:szCs w:val="18"/>
        </w:rPr>
      </w:pPr>
      <w:r w:rsidRPr="00D7313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7313E" w:rsidRPr="00D7313E" w:rsidTr="00D731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313E" w:rsidRPr="00D7313E">
              <w:trPr>
                <w:tblCellSpacing w:w="0" w:type="dxa"/>
              </w:trPr>
              <w:tc>
                <w:tcPr>
                  <w:tcW w:w="2500" w:type="pct"/>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hint="eastAsia"/>
                      <w:color w:val="686868"/>
                      <w:kern w:val="0"/>
                      <w:sz w:val="18"/>
                      <w:szCs w:val="18"/>
                    </w:rPr>
                  </w:pPr>
                  <w:r w:rsidRPr="00D7313E">
                    <w:rPr>
                      <w:rFonts w:ascii="宋体" w:eastAsia="宋体" w:hAnsi="宋体" w:cs="宋体"/>
                      <w:b/>
                      <w:bCs/>
                      <w:color w:val="686868"/>
                      <w:kern w:val="0"/>
                      <w:sz w:val="18"/>
                      <w:szCs w:val="18"/>
                    </w:rPr>
                    <w:t>索 引 号:</w:t>
                  </w:r>
                  <w:r w:rsidRPr="00D7313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分类:</w:t>
                  </w:r>
                  <w:r w:rsidRPr="00D7313E">
                    <w:rPr>
                      <w:rFonts w:ascii="宋体" w:eastAsia="宋体" w:hAnsi="宋体" w:cs="宋体"/>
                      <w:color w:val="686868"/>
                      <w:kern w:val="0"/>
                      <w:sz w:val="18"/>
                      <w:szCs w:val="18"/>
                    </w:rPr>
                    <w:t> 行政处罚 ; 行政处罚决定</w:t>
                  </w:r>
                </w:p>
              </w:tc>
            </w:tr>
          </w:tbl>
          <w:p w:rsidR="00D7313E" w:rsidRPr="00D7313E" w:rsidRDefault="00D7313E" w:rsidP="00D7313E">
            <w:pPr>
              <w:widowControl/>
              <w:jc w:val="left"/>
              <w:rPr>
                <w:rFonts w:ascii="宋体" w:eastAsia="宋体" w:hAnsi="宋体" w:cs="宋体"/>
                <w:color w:val="686868"/>
                <w:kern w:val="0"/>
                <w:sz w:val="18"/>
                <w:szCs w:val="18"/>
              </w:rPr>
            </w:pPr>
          </w:p>
        </w:tc>
      </w:tr>
      <w:tr w:rsidR="00D7313E" w:rsidRPr="00D7313E" w:rsidTr="00D731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313E" w:rsidRPr="00D7313E">
              <w:trPr>
                <w:tblCellSpacing w:w="0" w:type="dxa"/>
              </w:trPr>
              <w:tc>
                <w:tcPr>
                  <w:tcW w:w="2500" w:type="pct"/>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发布机构:</w:t>
                  </w:r>
                  <w:r w:rsidRPr="00D7313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发文日期:</w:t>
                  </w:r>
                  <w:r w:rsidRPr="00D7313E">
                    <w:rPr>
                      <w:rFonts w:ascii="宋体" w:eastAsia="宋体" w:hAnsi="宋体" w:cs="宋体"/>
                      <w:color w:val="686868"/>
                      <w:kern w:val="0"/>
                      <w:sz w:val="18"/>
                      <w:szCs w:val="18"/>
                    </w:rPr>
                    <w:t> 2014年06月27日</w:t>
                  </w:r>
                </w:p>
              </w:tc>
            </w:tr>
          </w:tbl>
          <w:p w:rsidR="00D7313E" w:rsidRPr="00D7313E" w:rsidRDefault="00D7313E" w:rsidP="00D7313E">
            <w:pPr>
              <w:widowControl/>
              <w:jc w:val="left"/>
              <w:rPr>
                <w:rFonts w:ascii="宋体" w:eastAsia="宋体" w:hAnsi="宋体" w:cs="宋体"/>
                <w:color w:val="686868"/>
                <w:kern w:val="0"/>
                <w:sz w:val="18"/>
                <w:szCs w:val="18"/>
              </w:rPr>
            </w:pPr>
          </w:p>
        </w:tc>
      </w:tr>
      <w:tr w:rsidR="00D7313E" w:rsidRPr="00D7313E" w:rsidTr="00D7313E">
        <w:trPr>
          <w:tblCellSpacing w:w="0" w:type="dxa"/>
          <w:jc w:val="center"/>
        </w:trPr>
        <w:tc>
          <w:tcPr>
            <w:tcW w:w="0" w:type="auto"/>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名　　称:</w:t>
            </w:r>
            <w:r w:rsidRPr="00D7313E">
              <w:rPr>
                <w:rFonts w:ascii="宋体" w:eastAsia="宋体" w:hAnsi="宋体" w:cs="宋体"/>
                <w:color w:val="686868"/>
                <w:kern w:val="0"/>
                <w:sz w:val="18"/>
                <w:szCs w:val="18"/>
              </w:rPr>
              <w:t> 中国证监会行政处罚决定书（李之多）</w:t>
            </w:r>
          </w:p>
        </w:tc>
      </w:tr>
      <w:tr w:rsidR="00D7313E" w:rsidRPr="00D7313E" w:rsidTr="00D731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7313E" w:rsidRPr="00D7313E">
              <w:trPr>
                <w:tblCellSpacing w:w="0" w:type="dxa"/>
              </w:trPr>
              <w:tc>
                <w:tcPr>
                  <w:tcW w:w="2500" w:type="pct"/>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文　　号:</w:t>
                  </w:r>
                  <w:r w:rsidRPr="00D7313E">
                    <w:rPr>
                      <w:rFonts w:ascii="宋体" w:eastAsia="宋体" w:hAnsi="宋体" w:cs="宋体"/>
                      <w:color w:val="686868"/>
                      <w:kern w:val="0"/>
                      <w:sz w:val="18"/>
                      <w:szCs w:val="18"/>
                    </w:rPr>
                    <w:t> </w:t>
                  </w:r>
                  <w:bookmarkStart w:id="0" w:name="_GoBack"/>
                  <w:r w:rsidRPr="00D7313E">
                    <w:rPr>
                      <w:rFonts w:ascii="宋体" w:eastAsia="宋体" w:hAnsi="宋体" w:cs="宋体"/>
                      <w:color w:val="686868"/>
                      <w:kern w:val="0"/>
                      <w:sz w:val="18"/>
                      <w:szCs w:val="18"/>
                    </w:rPr>
                    <w:t>〔2014〕66号</w:t>
                  </w:r>
                  <w:bookmarkEnd w:id="0"/>
                </w:p>
              </w:tc>
              <w:tc>
                <w:tcPr>
                  <w:tcW w:w="0" w:type="auto"/>
                  <w:tcMar>
                    <w:top w:w="30" w:type="dxa"/>
                    <w:left w:w="30" w:type="dxa"/>
                    <w:bottom w:w="30" w:type="dxa"/>
                    <w:right w:w="30" w:type="dxa"/>
                  </w:tcMar>
                  <w:hideMark/>
                </w:tcPr>
                <w:p w:rsidR="00D7313E" w:rsidRPr="00D7313E" w:rsidRDefault="00D7313E" w:rsidP="00D7313E">
                  <w:pPr>
                    <w:widowControl/>
                    <w:jc w:val="left"/>
                    <w:rPr>
                      <w:rFonts w:ascii="宋体" w:eastAsia="宋体" w:hAnsi="宋体" w:cs="宋体"/>
                      <w:color w:val="686868"/>
                      <w:kern w:val="0"/>
                      <w:sz w:val="18"/>
                      <w:szCs w:val="18"/>
                    </w:rPr>
                  </w:pPr>
                  <w:r w:rsidRPr="00D7313E">
                    <w:rPr>
                      <w:rFonts w:ascii="宋体" w:eastAsia="宋体" w:hAnsi="宋体" w:cs="宋体"/>
                      <w:b/>
                      <w:bCs/>
                      <w:color w:val="686868"/>
                      <w:kern w:val="0"/>
                      <w:sz w:val="18"/>
                      <w:szCs w:val="18"/>
                    </w:rPr>
                    <w:t>主 题 词:</w:t>
                  </w:r>
                </w:p>
              </w:tc>
            </w:tr>
          </w:tbl>
          <w:p w:rsidR="00D7313E" w:rsidRPr="00D7313E" w:rsidRDefault="00D7313E" w:rsidP="00D7313E">
            <w:pPr>
              <w:widowControl/>
              <w:jc w:val="left"/>
              <w:rPr>
                <w:rFonts w:ascii="宋体" w:eastAsia="宋体" w:hAnsi="宋体" w:cs="宋体"/>
                <w:color w:val="686868"/>
                <w:kern w:val="0"/>
                <w:sz w:val="18"/>
                <w:szCs w:val="18"/>
              </w:rPr>
            </w:pPr>
          </w:p>
        </w:tc>
      </w:tr>
    </w:tbl>
    <w:p w:rsidR="00D7313E" w:rsidRPr="00D7313E" w:rsidRDefault="00D7313E" w:rsidP="00D7313E">
      <w:pPr>
        <w:widowControl/>
        <w:jc w:val="center"/>
        <w:rPr>
          <w:rFonts w:ascii="微软雅黑" w:eastAsia="微软雅黑" w:hAnsi="微软雅黑" w:cs="宋体"/>
          <w:color w:val="000000"/>
          <w:kern w:val="0"/>
          <w:sz w:val="18"/>
          <w:szCs w:val="18"/>
        </w:rPr>
      </w:pPr>
      <w:r w:rsidRPr="00D7313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7313E" w:rsidRPr="00D7313E" w:rsidRDefault="00D7313E" w:rsidP="00D7313E">
      <w:pPr>
        <w:widowControl/>
        <w:shd w:val="clear" w:color="auto" w:fill="FFFFFF"/>
        <w:spacing w:after="240"/>
        <w:jc w:val="center"/>
        <w:rPr>
          <w:rFonts w:ascii="微软雅黑" w:eastAsia="微软雅黑" w:hAnsi="微软雅黑" w:cs="宋体" w:hint="eastAsia"/>
          <w:color w:val="000000"/>
          <w:kern w:val="0"/>
          <w:sz w:val="18"/>
          <w:szCs w:val="18"/>
        </w:rPr>
      </w:pPr>
      <w:r w:rsidRPr="00D7313E">
        <w:rPr>
          <w:rFonts w:ascii="微软雅黑" w:eastAsia="微软雅黑" w:hAnsi="微软雅黑" w:cs="宋体" w:hint="eastAsia"/>
          <w:color w:val="000000"/>
          <w:kern w:val="0"/>
          <w:sz w:val="18"/>
          <w:szCs w:val="18"/>
        </w:rPr>
        <w:br/>
      </w:r>
      <w:r w:rsidRPr="00D7313E">
        <w:rPr>
          <w:rFonts w:ascii="黑体" w:eastAsia="黑体" w:hAnsi="黑体" w:cs="宋体" w:hint="eastAsia"/>
          <w:b/>
          <w:bCs/>
          <w:color w:val="FF0000"/>
          <w:kern w:val="0"/>
          <w:sz w:val="36"/>
          <w:szCs w:val="36"/>
        </w:rPr>
        <w:t>中国证监会行政处罚决定书（李之多）</w:t>
      </w:r>
    </w:p>
    <w:p w:rsidR="00D7313E" w:rsidRPr="00D7313E" w:rsidRDefault="00D7313E" w:rsidP="00D7313E">
      <w:pPr>
        <w:widowControl/>
        <w:shd w:val="clear" w:color="auto" w:fill="FFFFFF"/>
        <w:spacing w:line="360" w:lineRule="atLeast"/>
        <w:jc w:val="center"/>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〔2014〕66号</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当事人：李之多，男，1983年3月17日出生，住址：北京市丰台区方庄南路58号。</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依据《中华人民共和国证券法》（以下简称《证券法》）的有关规定，我会对李之多涉嫌内幕交易浙江大立科技股份有限公司（以下简称大立科技，股票代码：002214）股票一案，进行了立案调查、审理，并依法向李之多告知了</w:t>
      </w:r>
      <w:proofErr w:type="gramStart"/>
      <w:r w:rsidRPr="00D7313E">
        <w:rPr>
          <w:rFonts w:ascii="宋体" w:eastAsia="宋体" w:hAnsi="宋体" w:cs="宋体" w:hint="eastAsia"/>
          <w:color w:val="000000"/>
          <w:kern w:val="0"/>
          <w:szCs w:val="21"/>
        </w:rPr>
        <w:t>作出</w:t>
      </w:r>
      <w:proofErr w:type="gramEnd"/>
      <w:r w:rsidRPr="00D7313E">
        <w:rPr>
          <w:rFonts w:ascii="宋体" w:eastAsia="宋体" w:hAnsi="宋体" w:cs="宋体" w:hint="eastAsia"/>
          <w:color w:val="000000"/>
          <w:kern w:val="0"/>
          <w:szCs w:val="21"/>
        </w:rPr>
        <w:t>行政处罚的事实、理由、依据及当事人依法享有的权利，李之多提交了书面陈述申辩材料，未申请听证。本案现已调查、审理终结。</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经查明，李之多存在以下违法事实：</w:t>
      </w:r>
    </w:p>
    <w:p w:rsidR="00D7313E" w:rsidRPr="00D7313E" w:rsidRDefault="00D7313E" w:rsidP="00D7313E">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一、内幕信息的形成及内幕信息知情人</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2010年下半年，中国兵器工业集团公司（以下简称兵器集团）与下属企业云南北方夜视科技集团有限公司（以下简称夜视集团）将大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等3家上市公司作为考察对象，希望进行资产重组。在多次调研的基础上，2011年3月3日，兵器集团召开会议研究重组事宜，达成与大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重组的共识。2011年3月6日，曹某某作为兵器集团上市公司管理办公室授权代表与大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签订《合作意向书》。2011年3月7日，大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公告披露该信息。2011年4月6日，大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公告“公司决定终止筹划本次重大资产重组事宜”。</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此后，夜视集团并没有停止重组工作，仍继续准备与大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进行重组，曹某某经常到夜视集团了解准备工作情况。2011年下半年，夜视集团资产梳理等各方面准备工作已基本就绪。2011年10月21日，曹某某在夜视集团召开专题协调会，与中介机构就《北方夜视科技集团有限公司重组上市方案》调整交换了意见，并下达了资产重组任务分配表。2011年11月8日上午，曹某某与夜视集团董事长兰某通话沟通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停牌的具体事宜。2011年11月9日，夜视集团与大立科技</w:t>
      </w:r>
      <w:proofErr w:type="gramStart"/>
      <w:r w:rsidRPr="00D7313E">
        <w:rPr>
          <w:rFonts w:ascii="宋体" w:eastAsia="宋体" w:hAnsi="宋体" w:cs="宋体" w:hint="eastAsia"/>
          <w:color w:val="000000"/>
          <w:kern w:val="0"/>
          <w:szCs w:val="21"/>
        </w:rPr>
        <w:t>签定</w:t>
      </w:r>
      <w:proofErr w:type="gramEnd"/>
      <w:r w:rsidRPr="00D7313E">
        <w:rPr>
          <w:rFonts w:ascii="宋体" w:eastAsia="宋体" w:hAnsi="宋体" w:cs="宋体" w:hint="eastAsia"/>
          <w:color w:val="000000"/>
          <w:kern w:val="0"/>
          <w:szCs w:val="21"/>
        </w:rPr>
        <w:t>《合作意向书》。2011年11月10日，大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公告披露该信息。</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根据《证券法》第七十五条第二款第一项规定，兵器集团拟将夜视集团所属相关资产与大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进行重大资产重组实现借壳上市事项，在公开前属于内幕信息。其中，第一次重组内幕信息形成于2011年3月3日，公开于2011年3月7日。第二次重组内幕信息形成不晚于2011年10月21日，公开于2011年11月10日。</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lastRenderedPageBreak/>
        <w:t>曹某某先后任兵器集团资本运营部副主任、公司权益与风险管理部副主任，参与了调研考察、研究论证、指导协调等工作，且曾作为兵器集团上市公司管理办公室授权代表与大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签订《合作意向书》。根据《证券法》第七十四条第（四）项，曹某某是内幕信息知情人。</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二、李之多内幕交易的相关情况</w:t>
      </w:r>
    </w:p>
    <w:p w:rsidR="00D7313E" w:rsidRPr="00D7313E" w:rsidRDefault="00D7313E" w:rsidP="00D7313E">
      <w:pPr>
        <w:widowControl/>
        <w:shd w:val="clear" w:color="auto" w:fill="FFFFFF"/>
        <w:spacing w:line="360" w:lineRule="atLeast"/>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 xml:space="preserve">　　李之多系内幕信息知情人曹某某的外甥。李之多与曹某某联系密切，资金往来频繁，在2007年4月28日至2011年11月9日期间，李之多三方存管银行账户有1,897,223.21元来自曹某某及其妻子邱某现金或转账存入。</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根据交易的IP、Mac地址及相关当事人谈话笔录，李之多控制“李之多”、“邢某某”、“某红”、“某容”、“曹某某”等5个证券账户。在第二次重组期间，李之多与曹某某有多次电话联系，2011年10月21日至2011年11月10日，李之多利用内幕信息控制“李之多”、“邢某某”、“某红”、“某容”、“曹某某”等账户共计买入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股票856,323股，实际亏损8,135,295.22元。李之多交易大</w:t>
      </w:r>
      <w:proofErr w:type="gramStart"/>
      <w:r w:rsidRPr="00D7313E">
        <w:rPr>
          <w:rFonts w:ascii="宋体" w:eastAsia="宋体" w:hAnsi="宋体" w:cs="宋体" w:hint="eastAsia"/>
          <w:color w:val="000000"/>
          <w:kern w:val="0"/>
          <w:szCs w:val="21"/>
        </w:rPr>
        <w:t>立科技</w:t>
      </w:r>
      <w:proofErr w:type="gramEnd"/>
      <w:r w:rsidRPr="00D7313E">
        <w:rPr>
          <w:rFonts w:ascii="宋体" w:eastAsia="宋体" w:hAnsi="宋体" w:cs="宋体" w:hint="eastAsia"/>
          <w:color w:val="000000"/>
          <w:kern w:val="0"/>
          <w:szCs w:val="21"/>
        </w:rPr>
        <w:t>情况同其与曹某某通话记录基本吻合，且交易资金主要来源于亏损卖出的其他股票。李之多的上述行为违反了《证券法》第七十六条的规定。</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以上事实有相关开户资料、资金划转凭证、交易记录、IP和Mac地址、深圳证券交易所计算结果、相关人员谈话笔录等证据证明，足以认定。</w:t>
      </w:r>
    </w:p>
    <w:p w:rsidR="00D7313E" w:rsidRPr="00D7313E" w:rsidRDefault="00D7313E" w:rsidP="00D7313E">
      <w:pPr>
        <w:widowControl/>
        <w:shd w:val="clear" w:color="auto" w:fill="FFFFFF"/>
        <w:spacing w:line="360" w:lineRule="atLeast"/>
        <w:ind w:firstLine="567"/>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李之多提出了如下申辩意见：其一，《行政处罚事先告知书》描述李之多与曹某某联系密切，资金往来频繁，在2007年4月28日至2011年11年9日期间，李之多三方存管银行账户有1,897,223.21元来自曹某某及其妻子邱某现金或转账存入。李之多申辩，其本人确实找曹某某借过钱，均早已归还，且从未找邱某借过钱。其二，李之多提出其本人与曹某某没什么联系，操作股票全凭自主判断。</w:t>
      </w:r>
    </w:p>
    <w:p w:rsidR="00D7313E" w:rsidRPr="00D7313E" w:rsidRDefault="00D7313E" w:rsidP="00D7313E">
      <w:pPr>
        <w:widowControl/>
        <w:shd w:val="clear" w:color="auto" w:fill="FFFFFF"/>
        <w:spacing w:line="360" w:lineRule="atLeast"/>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 xml:space="preserve">　　针对李之多的上述申辩意见，我会经复核认为：告知书描述的资金往来、相关联系与交易行为等事实，均有转账凭证、通话记录、交易记录等证据证明，对李之多的申辩不予采信。</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根据当事人违法行为的事实、性质、情节和社会危害程度，依据《证券法》第二百零二条的规定，我会决定：对李之多处以60万元罚款。</w:t>
      </w:r>
    </w:p>
    <w:p w:rsidR="00D7313E" w:rsidRPr="00D7313E" w:rsidRDefault="00D7313E" w:rsidP="00D731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7313E" w:rsidRPr="00D7313E" w:rsidRDefault="00D7313E" w:rsidP="00D7313E">
      <w:pPr>
        <w:widowControl/>
        <w:shd w:val="clear" w:color="auto" w:fill="FFFFFF"/>
        <w:spacing w:line="360" w:lineRule="atLeast"/>
        <w:jc w:val="lef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 </w:t>
      </w:r>
    </w:p>
    <w:p w:rsidR="00D7313E" w:rsidRPr="00D7313E" w:rsidRDefault="00D7313E" w:rsidP="00D731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313E">
        <w:rPr>
          <w:rFonts w:ascii="Calibri" w:eastAsia="楷体" w:hAnsi="Calibri" w:cs="Calibri"/>
          <w:color w:val="000000"/>
          <w:kern w:val="0"/>
          <w:sz w:val="24"/>
          <w:szCs w:val="24"/>
        </w:rPr>
        <w:t> </w:t>
      </w:r>
    </w:p>
    <w:p w:rsidR="00D7313E" w:rsidRPr="00D7313E" w:rsidRDefault="00D7313E" w:rsidP="00D731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313E">
        <w:rPr>
          <w:rFonts w:ascii="Calibri" w:eastAsia="楷体" w:hAnsi="Calibri" w:cs="Calibri"/>
          <w:color w:val="000000"/>
          <w:kern w:val="0"/>
          <w:sz w:val="24"/>
          <w:szCs w:val="24"/>
        </w:rPr>
        <w:t> </w:t>
      </w:r>
    </w:p>
    <w:p w:rsidR="00D7313E" w:rsidRPr="00D7313E" w:rsidRDefault="00D7313E" w:rsidP="00D731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313E">
        <w:rPr>
          <w:rFonts w:ascii="Calibri" w:eastAsia="楷体" w:hAnsi="Calibri" w:cs="Calibri"/>
          <w:color w:val="000000"/>
          <w:kern w:val="0"/>
          <w:sz w:val="24"/>
          <w:szCs w:val="24"/>
        </w:rPr>
        <w:t> </w:t>
      </w:r>
    </w:p>
    <w:p w:rsidR="00D7313E" w:rsidRPr="00D7313E" w:rsidRDefault="00D7313E" w:rsidP="00D731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t>中国证监会 </w:t>
      </w:r>
    </w:p>
    <w:p w:rsidR="00D7313E" w:rsidRPr="00D7313E" w:rsidRDefault="00D7313E" w:rsidP="00D731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7313E">
        <w:rPr>
          <w:rFonts w:ascii="宋体" w:eastAsia="宋体" w:hAnsi="宋体" w:cs="宋体" w:hint="eastAsia"/>
          <w:color w:val="000000"/>
          <w:kern w:val="0"/>
          <w:szCs w:val="21"/>
        </w:rPr>
        <w:lastRenderedPageBreak/>
        <w:t>2014年6月27日</w:t>
      </w:r>
    </w:p>
    <w:p w:rsidR="00D7313E" w:rsidRPr="00D7313E" w:rsidRDefault="00D7313E" w:rsidP="00D7313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7313E" w:rsidRPr="00D7313E" w:rsidTr="00D7313E">
        <w:trPr>
          <w:tblCellSpacing w:w="15" w:type="dxa"/>
          <w:jc w:val="center"/>
        </w:trPr>
        <w:tc>
          <w:tcPr>
            <w:tcW w:w="900" w:type="dxa"/>
            <w:vAlign w:val="center"/>
            <w:hideMark/>
          </w:tcPr>
          <w:p w:rsidR="00D7313E" w:rsidRPr="00D7313E" w:rsidRDefault="00D7313E" w:rsidP="00D7313E">
            <w:pPr>
              <w:widowControl/>
              <w:jc w:val="left"/>
              <w:rPr>
                <w:rFonts w:ascii="宋体" w:eastAsia="宋体" w:hAnsi="宋体" w:cs="宋体" w:hint="eastAsia"/>
                <w:kern w:val="0"/>
                <w:sz w:val="18"/>
                <w:szCs w:val="18"/>
              </w:rPr>
            </w:pPr>
            <w:r w:rsidRPr="00D7313E">
              <w:rPr>
                <w:rFonts w:ascii="宋体" w:eastAsia="宋体" w:hAnsi="宋体" w:cs="宋体"/>
                <w:kern w:val="0"/>
                <w:sz w:val="18"/>
                <w:szCs w:val="18"/>
              </w:rPr>
              <w:t> </w:t>
            </w:r>
          </w:p>
        </w:tc>
        <w:tc>
          <w:tcPr>
            <w:tcW w:w="1200" w:type="dxa"/>
            <w:vAlign w:val="center"/>
            <w:hideMark/>
          </w:tcPr>
          <w:p w:rsidR="00D7313E" w:rsidRPr="00D7313E" w:rsidRDefault="00D7313E" w:rsidP="00D7313E">
            <w:pPr>
              <w:widowControl/>
              <w:jc w:val="left"/>
              <w:rPr>
                <w:rFonts w:ascii="宋体" w:eastAsia="宋体" w:hAnsi="宋体" w:cs="宋体"/>
                <w:kern w:val="0"/>
                <w:sz w:val="18"/>
                <w:szCs w:val="18"/>
              </w:rPr>
            </w:pPr>
            <w:r w:rsidRPr="00D7313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7313E" w:rsidRPr="00D7313E" w:rsidRDefault="00D7313E" w:rsidP="00D7313E">
            <w:pPr>
              <w:widowControl/>
              <w:jc w:val="left"/>
              <w:rPr>
                <w:rFonts w:ascii="宋体" w:eastAsia="宋体" w:hAnsi="宋体" w:cs="宋体"/>
                <w:kern w:val="0"/>
                <w:sz w:val="18"/>
                <w:szCs w:val="18"/>
              </w:rPr>
            </w:pPr>
            <w:r w:rsidRPr="00D7313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7313E" w:rsidRPr="00D7313E" w:rsidRDefault="00D7313E" w:rsidP="00D7313E">
            <w:pPr>
              <w:widowControl/>
              <w:jc w:val="left"/>
              <w:rPr>
                <w:rFonts w:ascii="宋体" w:eastAsia="宋体" w:hAnsi="宋体" w:cs="宋体"/>
                <w:kern w:val="0"/>
                <w:sz w:val="18"/>
                <w:szCs w:val="18"/>
              </w:rPr>
            </w:pPr>
            <w:r w:rsidRPr="00D7313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7313E" w:rsidRPr="00D7313E" w:rsidRDefault="00D7313E" w:rsidP="00D7313E">
      <w:pPr>
        <w:widowControl/>
        <w:jc w:val="center"/>
        <w:rPr>
          <w:rFonts w:ascii="微软雅黑" w:eastAsia="微软雅黑" w:hAnsi="微软雅黑" w:cs="宋体"/>
          <w:color w:val="515151"/>
          <w:kern w:val="0"/>
          <w:sz w:val="18"/>
          <w:szCs w:val="18"/>
        </w:rPr>
      </w:pPr>
      <w:hyperlink r:id="rId11" w:tgtFrame="_blank" w:history="1">
        <w:r w:rsidRPr="00D7313E">
          <w:rPr>
            <w:rFonts w:ascii="微软雅黑" w:eastAsia="微软雅黑" w:hAnsi="微软雅黑" w:cs="宋体" w:hint="eastAsia"/>
            <w:color w:val="0000FF"/>
            <w:kern w:val="0"/>
            <w:sz w:val="18"/>
            <w:szCs w:val="18"/>
            <w:u w:val="single"/>
          </w:rPr>
          <w:t>关于我们</w:t>
        </w:r>
      </w:hyperlink>
      <w:r w:rsidRPr="00D7313E">
        <w:rPr>
          <w:rFonts w:ascii="微软雅黑" w:eastAsia="微软雅黑" w:hAnsi="微软雅黑" w:cs="宋体" w:hint="eastAsia"/>
          <w:color w:val="515151"/>
          <w:kern w:val="0"/>
          <w:sz w:val="18"/>
          <w:szCs w:val="18"/>
        </w:rPr>
        <w:t> - </w:t>
      </w:r>
      <w:hyperlink r:id="rId12" w:tgtFrame="_blank" w:history="1">
        <w:r w:rsidRPr="00D7313E">
          <w:rPr>
            <w:rFonts w:ascii="微软雅黑" w:eastAsia="微软雅黑" w:hAnsi="微软雅黑" w:cs="宋体" w:hint="eastAsia"/>
            <w:color w:val="0000FF"/>
            <w:kern w:val="0"/>
            <w:sz w:val="18"/>
            <w:szCs w:val="18"/>
            <w:u w:val="single"/>
          </w:rPr>
          <w:t>法律声明</w:t>
        </w:r>
      </w:hyperlink>
      <w:r w:rsidRPr="00D7313E">
        <w:rPr>
          <w:rFonts w:ascii="微软雅黑" w:eastAsia="微软雅黑" w:hAnsi="微软雅黑" w:cs="宋体" w:hint="eastAsia"/>
          <w:color w:val="515151"/>
          <w:kern w:val="0"/>
          <w:sz w:val="18"/>
          <w:szCs w:val="18"/>
        </w:rPr>
        <w:t> - </w:t>
      </w:r>
      <w:hyperlink r:id="rId13" w:tgtFrame="_blank" w:history="1">
        <w:r w:rsidRPr="00D7313E">
          <w:rPr>
            <w:rFonts w:ascii="微软雅黑" w:eastAsia="微软雅黑" w:hAnsi="微软雅黑" w:cs="宋体" w:hint="eastAsia"/>
            <w:color w:val="0000FF"/>
            <w:kern w:val="0"/>
            <w:sz w:val="18"/>
            <w:szCs w:val="18"/>
            <w:u w:val="single"/>
          </w:rPr>
          <w:t>联系我们</w:t>
        </w:r>
      </w:hyperlink>
    </w:p>
    <w:p w:rsidR="00D7313E" w:rsidRPr="00D7313E" w:rsidRDefault="00D7313E" w:rsidP="00D7313E">
      <w:pPr>
        <w:widowControl/>
        <w:jc w:val="center"/>
        <w:rPr>
          <w:rFonts w:ascii="微软雅黑" w:eastAsia="微软雅黑" w:hAnsi="微软雅黑" w:cs="宋体" w:hint="eastAsia"/>
          <w:color w:val="515151"/>
          <w:kern w:val="0"/>
          <w:sz w:val="18"/>
          <w:szCs w:val="18"/>
        </w:rPr>
      </w:pPr>
      <w:r w:rsidRPr="00D7313E">
        <w:rPr>
          <w:rFonts w:ascii="微软雅黑" w:eastAsia="微软雅黑" w:hAnsi="微软雅黑" w:cs="宋体" w:hint="eastAsia"/>
          <w:color w:val="515151"/>
          <w:kern w:val="0"/>
          <w:sz w:val="18"/>
          <w:szCs w:val="18"/>
        </w:rPr>
        <w:t>版权所有：中国证券监督管理委员会 京ICP备 05035542号</w:t>
      </w:r>
    </w:p>
    <w:p w:rsidR="00D7313E" w:rsidRPr="00D7313E" w:rsidRDefault="00D7313E" w:rsidP="00D7313E">
      <w:pPr>
        <w:widowControl/>
        <w:jc w:val="center"/>
        <w:rPr>
          <w:rFonts w:ascii="微软雅黑" w:eastAsia="微软雅黑" w:hAnsi="微软雅黑" w:cs="宋体" w:hint="eastAsia"/>
          <w:color w:val="515151"/>
          <w:kern w:val="0"/>
          <w:sz w:val="18"/>
          <w:szCs w:val="18"/>
        </w:rPr>
      </w:pPr>
      <w:r w:rsidRPr="00D7313E">
        <w:rPr>
          <w:rFonts w:ascii="微软雅黑" w:eastAsia="微软雅黑" w:hAnsi="微软雅黑" w:cs="宋体" w:hint="eastAsia"/>
          <w:color w:val="515151"/>
          <w:kern w:val="0"/>
          <w:sz w:val="18"/>
          <w:szCs w:val="18"/>
        </w:rPr>
        <w:t>地址：北京市西城区金融大街19号富凯大厦A座 邮编：100033</w:t>
      </w:r>
    </w:p>
    <w:p w:rsidR="00D7313E" w:rsidRPr="00D7313E" w:rsidRDefault="00D7313E" w:rsidP="00D7313E">
      <w:pPr>
        <w:widowControl/>
        <w:jc w:val="center"/>
        <w:rPr>
          <w:rFonts w:ascii="微软雅黑" w:eastAsia="微软雅黑" w:hAnsi="微软雅黑" w:cs="宋体" w:hint="eastAsia"/>
          <w:color w:val="515151"/>
          <w:kern w:val="0"/>
          <w:sz w:val="18"/>
          <w:szCs w:val="18"/>
        </w:rPr>
      </w:pPr>
      <w:r w:rsidRPr="00D7313E">
        <w:rPr>
          <w:rFonts w:ascii="微软雅黑" w:eastAsia="微软雅黑" w:hAnsi="微软雅黑" w:cs="宋体" w:hint="eastAsia"/>
          <w:color w:val="515151"/>
          <w:kern w:val="0"/>
          <w:sz w:val="18"/>
          <w:szCs w:val="18"/>
        </w:rPr>
        <w:t>建议使用IE5.5以上浏览器，分辨率1024*768</w:t>
      </w:r>
    </w:p>
    <w:p w:rsidR="005E7404" w:rsidRPr="00D7313E" w:rsidRDefault="005E7404"/>
    <w:sectPr w:rsidR="005E7404" w:rsidRPr="00D73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E"/>
    <w:rsid w:val="005E7404"/>
    <w:rsid w:val="00D7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3F2BB-87A1-4E59-8CFC-B4C6720E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31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313E"/>
    <w:rPr>
      <w:b/>
      <w:bCs/>
    </w:rPr>
  </w:style>
  <w:style w:type="paragraph" w:customStyle="1" w:styleId="p0">
    <w:name w:val="p0"/>
    <w:basedOn w:val="a"/>
    <w:rsid w:val="00D7313E"/>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D7313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731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01354">
      <w:bodyDiv w:val="1"/>
      <w:marLeft w:val="0"/>
      <w:marRight w:val="0"/>
      <w:marTop w:val="0"/>
      <w:marBottom w:val="0"/>
      <w:divBdr>
        <w:top w:val="none" w:sz="0" w:space="0" w:color="auto"/>
        <w:left w:val="none" w:sz="0" w:space="0" w:color="auto"/>
        <w:bottom w:val="none" w:sz="0" w:space="0" w:color="auto"/>
        <w:right w:val="none" w:sz="0" w:space="0" w:color="auto"/>
      </w:divBdr>
      <w:divsChild>
        <w:div w:id="2047829843">
          <w:marLeft w:val="0"/>
          <w:marRight w:val="0"/>
          <w:marTop w:val="150"/>
          <w:marBottom w:val="150"/>
          <w:divBdr>
            <w:top w:val="none" w:sz="0" w:space="0" w:color="auto"/>
            <w:left w:val="none" w:sz="0" w:space="0" w:color="auto"/>
            <w:bottom w:val="none" w:sz="0" w:space="0" w:color="auto"/>
            <w:right w:val="none" w:sz="0" w:space="0" w:color="auto"/>
          </w:divBdr>
        </w:div>
        <w:div w:id="1060858465">
          <w:marLeft w:val="0"/>
          <w:marRight w:val="0"/>
          <w:marTop w:val="0"/>
          <w:marBottom w:val="0"/>
          <w:divBdr>
            <w:top w:val="single" w:sz="6" w:space="8" w:color="B5B5B5"/>
            <w:left w:val="single" w:sz="6" w:space="0" w:color="B5B5B5"/>
            <w:bottom w:val="single" w:sz="6" w:space="8" w:color="B5B5B5"/>
            <w:right w:val="single" w:sz="6" w:space="0" w:color="B5B5B5"/>
          </w:divBdr>
          <w:divsChild>
            <w:div w:id="288127089">
              <w:marLeft w:val="0"/>
              <w:marRight w:val="0"/>
              <w:marTop w:val="0"/>
              <w:marBottom w:val="0"/>
              <w:divBdr>
                <w:top w:val="none" w:sz="0" w:space="0" w:color="auto"/>
                <w:left w:val="none" w:sz="0" w:space="0" w:color="auto"/>
                <w:bottom w:val="none" w:sz="0" w:space="0" w:color="auto"/>
                <w:right w:val="none" w:sz="0" w:space="0" w:color="auto"/>
              </w:divBdr>
            </w:div>
            <w:div w:id="1050307612">
              <w:marLeft w:val="0"/>
              <w:marRight w:val="0"/>
              <w:marTop w:val="0"/>
              <w:marBottom w:val="0"/>
              <w:divBdr>
                <w:top w:val="none" w:sz="0" w:space="0" w:color="auto"/>
                <w:left w:val="none" w:sz="0" w:space="0" w:color="auto"/>
                <w:bottom w:val="none" w:sz="0" w:space="0" w:color="auto"/>
                <w:right w:val="none" w:sz="0" w:space="0" w:color="auto"/>
              </w:divBdr>
            </w:div>
            <w:div w:id="821776348">
              <w:marLeft w:val="0"/>
              <w:marRight w:val="0"/>
              <w:marTop w:val="120"/>
              <w:marBottom w:val="120"/>
              <w:divBdr>
                <w:top w:val="none" w:sz="0" w:space="0" w:color="auto"/>
                <w:left w:val="none" w:sz="0" w:space="0" w:color="auto"/>
                <w:bottom w:val="none" w:sz="0" w:space="0" w:color="auto"/>
                <w:right w:val="none" w:sz="0" w:space="0" w:color="auto"/>
              </w:divBdr>
            </w:div>
          </w:divsChild>
        </w:div>
        <w:div w:id="1480343906">
          <w:marLeft w:val="0"/>
          <w:marRight w:val="0"/>
          <w:marTop w:val="120"/>
          <w:marBottom w:val="0"/>
          <w:divBdr>
            <w:top w:val="none" w:sz="0" w:space="0" w:color="auto"/>
            <w:left w:val="none" w:sz="0" w:space="0" w:color="auto"/>
            <w:bottom w:val="none" w:sz="0" w:space="0" w:color="auto"/>
            <w:right w:val="none" w:sz="0" w:space="0" w:color="auto"/>
          </w:divBdr>
          <w:divsChild>
            <w:div w:id="636379857">
              <w:marLeft w:val="0"/>
              <w:marRight w:val="0"/>
              <w:marTop w:val="60"/>
              <w:marBottom w:val="0"/>
              <w:divBdr>
                <w:top w:val="none" w:sz="0" w:space="0" w:color="auto"/>
                <w:left w:val="none" w:sz="0" w:space="0" w:color="auto"/>
                <w:bottom w:val="none" w:sz="0" w:space="0" w:color="auto"/>
                <w:right w:val="none" w:sz="0" w:space="0" w:color="auto"/>
              </w:divBdr>
            </w:div>
            <w:div w:id="381633419">
              <w:marLeft w:val="0"/>
              <w:marRight w:val="0"/>
              <w:marTop w:val="60"/>
              <w:marBottom w:val="0"/>
              <w:divBdr>
                <w:top w:val="none" w:sz="0" w:space="0" w:color="auto"/>
                <w:left w:val="none" w:sz="0" w:space="0" w:color="auto"/>
                <w:bottom w:val="none" w:sz="0" w:space="0" w:color="auto"/>
                <w:right w:val="none" w:sz="0" w:space="0" w:color="auto"/>
              </w:divBdr>
            </w:div>
            <w:div w:id="1196502493">
              <w:marLeft w:val="0"/>
              <w:marRight w:val="0"/>
              <w:marTop w:val="60"/>
              <w:marBottom w:val="0"/>
              <w:divBdr>
                <w:top w:val="none" w:sz="0" w:space="0" w:color="auto"/>
                <w:left w:val="none" w:sz="0" w:space="0" w:color="auto"/>
                <w:bottom w:val="none" w:sz="0" w:space="0" w:color="auto"/>
                <w:right w:val="none" w:sz="0" w:space="0" w:color="auto"/>
              </w:divBdr>
            </w:div>
            <w:div w:id="21041778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14_26177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2020-02-19T13:47:00Z</dcterms:created>
  <dcterms:modified xsi:type="dcterms:W3CDTF">2020-02-19T13:47:00Z</dcterms:modified>
</cp:coreProperties>
</file>