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B7" w:rsidRPr="00E349B7" w:rsidRDefault="00E349B7" w:rsidP="00E349B7">
      <w:pPr>
        <w:widowControl/>
        <w:jc w:val="center"/>
        <w:rPr>
          <w:rFonts w:ascii="微软雅黑" w:eastAsia="微软雅黑" w:hAnsi="微软雅黑" w:cs="宋体"/>
          <w:color w:val="000000"/>
          <w:kern w:val="0"/>
          <w:sz w:val="18"/>
          <w:szCs w:val="18"/>
        </w:rPr>
      </w:pPr>
      <w:r w:rsidRPr="00E349B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349B7" w:rsidRPr="00E349B7" w:rsidTr="00E349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49B7" w:rsidRPr="00E349B7">
              <w:trPr>
                <w:tblCellSpacing w:w="0" w:type="dxa"/>
              </w:trPr>
              <w:tc>
                <w:tcPr>
                  <w:tcW w:w="2500" w:type="pct"/>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hint="eastAsia"/>
                      <w:color w:val="686868"/>
                      <w:kern w:val="0"/>
                      <w:sz w:val="18"/>
                      <w:szCs w:val="18"/>
                    </w:rPr>
                  </w:pPr>
                  <w:r w:rsidRPr="00E349B7">
                    <w:rPr>
                      <w:rFonts w:ascii="宋体" w:eastAsia="宋体" w:hAnsi="宋体" w:cs="宋体"/>
                      <w:b/>
                      <w:bCs/>
                      <w:color w:val="686868"/>
                      <w:kern w:val="0"/>
                      <w:sz w:val="18"/>
                      <w:szCs w:val="18"/>
                    </w:rPr>
                    <w:t>索 引 号:</w:t>
                  </w:r>
                  <w:r w:rsidRPr="00E349B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分类:</w:t>
                  </w:r>
                  <w:r w:rsidRPr="00E349B7">
                    <w:rPr>
                      <w:rFonts w:ascii="宋体" w:eastAsia="宋体" w:hAnsi="宋体" w:cs="宋体"/>
                      <w:color w:val="686868"/>
                      <w:kern w:val="0"/>
                      <w:sz w:val="18"/>
                      <w:szCs w:val="18"/>
                    </w:rPr>
                    <w:t> 行政处罚 ; 行政处罚决定</w:t>
                  </w:r>
                </w:p>
              </w:tc>
            </w:tr>
          </w:tbl>
          <w:p w:rsidR="00E349B7" w:rsidRPr="00E349B7" w:rsidRDefault="00E349B7" w:rsidP="00E349B7">
            <w:pPr>
              <w:widowControl/>
              <w:jc w:val="left"/>
              <w:rPr>
                <w:rFonts w:ascii="宋体" w:eastAsia="宋体" w:hAnsi="宋体" w:cs="宋体"/>
                <w:color w:val="686868"/>
                <w:kern w:val="0"/>
                <w:sz w:val="18"/>
                <w:szCs w:val="18"/>
              </w:rPr>
            </w:pPr>
          </w:p>
        </w:tc>
      </w:tr>
      <w:tr w:rsidR="00E349B7" w:rsidRPr="00E349B7" w:rsidTr="00E349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49B7" w:rsidRPr="00E349B7">
              <w:trPr>
                <w:tblCellSpacing w:w="0" w:type="dxa"/>
              </w:trPr>
              <w:tc>
                <w:tcPr>
                  <w:tcW w:w="2500" w:type="pct"/>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发布机构:</w:t>
                  </w:r>
                  <w:r w:rsidRPr="00E349B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发文日期:</w:t>
                  </w:r>
                  <w:r w:rsidRPr="00E349B7">
                    <w:rPr>
                      <w:rFonts w:ascii="宋体" w:eastAsia="宋体" w:hAnsi="宋体" w:cs="宋体"/>
                      <w:color w:val="686868"/>
                      <w:kern w:val="0"/>
                      <w:sz w:val="18"/>
                      <w:szCs w:val="18"/>
                    </w:rPr>
                    <w:t> 2017年09月21日</w:t>
                  </w:r>
                </w:p>
              </w:tc>
            </w:tr>
          </w:tbl>
          <w:p w:rsidR="00E349B7" w:rsidRPr="00E349B7" w:rsidRDefault="00E349B7" w:rsidP="00E349B7">
            <w:pPr>
              <w:widowControl/>
              <w:jc w:val="left"/>
              <w:rPr>
                <w:rFonts w:ascii="宋体" w:eastAsia="宋体" w:hAnsi="宋体" w:cs="宋体"/>
                <w:color w:val="686868"/>
                <w:kern w:val="0"/>
                <w:sz w:val="18"/>
                <w:szCs w:val="18"/>
              </w:rPr>
            </w:pPr>
          </w:p>
        </w:tc>
      </w:tr>
      <w:tr w:rsidR="00E349B7" w:rsidRPr="00E349B7" w:rsidTr="00E349B7">
        <w:trPr>
          <w:tblCellSpacing w:w="0" w:type="dxa"/>
          <w:jc w:val="center"/>
        </w:trPr>
        <w:tc>
          <w:tcPr>
            <w:tcW w:w="0" w:type="auto"/>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名　　称:</w:t>
            </w:r>
            <w:r w:rsidRPr="00E349B7">
              <w:rPr>
                <w:rFonts w:ascii="宋体" w:eastAsia="宋体" w:hAnsi="宋体" w:cs="宋体"/>
                <w:color w:val="686868"/>
                <w:kern w:val="0"/>
                <w:sz w:val="18"/>
                <w:szCs w:val="18"/>
              </w:rPr>
              <w:t> 中国证监会行政处罚决定书（张恩荣、张云三）</w:t>
            </w:r>
          </w:p>
        </w:tc>
      </w:tr>
      <w:tr w:rsidR="00E349B7" w:rsidRPr="00E349B7" w:rsidTr="00E349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349B7" w:rsidRPr="00E349B7">
              <w:trPr>
                <w:tblCellSpacing w:w="0" w:type="dxa"/>
              </w:trPr>
              <w:tc>
                <w:tcPr>
                  <w:tcW w:w="2500" w:type="pct"/>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文　　号:</w:t>
                  </w:r>
                  <w:r w:rsidRPr="00E349B7">
                    <w:rPr>
                      <w:rFonts w:ascii="宋体" w:eastAsia="宋体" w:hAnsi="宋体" w:cs="宋体"/>
                      <w:color w:val="686868"/>
                      <w:kern w:val="0"/>
                      <w:sz w:val="18"/>
                      <w:szCs w:val="18"/>
                    </w:rPr>
                    <w:t> </w:t>
                  </w:r>
                  <w:bookmarkStart w:id="0" w:name="_GoBack"/>
                  <w:r w:rsidRPr="00E349B7">
                    <w:rPr>
                      <w:rFonts w:ascii="宋体" w:eastAsia="宋体" w:hAnsi="宋体" w:cs="宋体"/>
                      <w:color w:val="686868"/>
                      <w:kern w:val="0"/>
                      <w:sz w:val="18"/>
                      <w:szCs w:val="18"/>
                    </w:rPr>
                    <w:t>〔2017〕88号</w:t>
                  </w:r>
                  <w:bookmarkEnd w:id="0"/>
                </w:p>
              </w:tc>
              <w:tc>
                <w:tcPr>
                  <w:tcW w:w="0" w:type="auto"/>
                  <w:tcMar>
                    <w:top w:w="30" w:type="dxa"/>
                    <w:left w:w="30" w:type="dxa"/>
                    <w:bottom w:w="30" w:type="dxa"/>
                    <w:right w:w="30" w:type="dxa"/>
                  </w:tcMar>
                  <w:hideMark/>
                </w:tcPr>
                <w:p w:rsidR="00E349B7" w:rsidRPr="00E349B7" w:rsidRDefault="00E349B7" w:rsidP="00E349B7">
                  <w:pPr>
                    <w:widowControl/>
                    <w:jc w:val="left"/>
                    <w:rPr>
                      <w:rFonts w:ascii="宋体" w:eastAsia="宋体" w:hAnsi="宋体" w:cs="宋体"/>
                      <w:color w:val="686868"/>
                      <w:kern w:val="0"/>
                      <w:sz w:val="18"/>
                      <w:szCs w:val="18"/>
                    </w:rPr>
                  </w:pPr>
                  <w:r w:rsidRPr="00E349B7">
                    <w:rPr>
                      <w:rFonts w:ascii="宋体" w:eastAsia="宋体" w:hAnsi="宋体" w:cs="宋体"/>
                      <w:b/>
                      <w:bCs/>
                      <w:color w:val="686868"/>
                      <w:kern w:val="0"/>
                      <w:sz w:val="18"/>
                      <w:szCs w:val="18"/>
                    </w:rPr>
                    <w:t>主 题 词:</w:t>
                  </w:r>
                </w:p>
              </w:tc>
            </w:tr>
          </w:tbl>
          <w:p w:rsidR="00E349B7" w:rsidRPr="00E349B7" w:rsidRDefault="00E349B7" w:rsidP="00E349B7">
            <w:pPr>
              <w:widowControl/>
              <w:jc w:val="left"/>
              <w:rPr>
                <w:rFonts w:ascii="宋体" w:eastAsia="宋体" w:hAnsi="宋体" w:cs="宋体"/>
                <w:color w:val="686868"/>
                <w:kern w:val="0"/>
                <w:sz w:val="18"/>
                <w:szCs w:val="18"/>
              </w:rPr>
            </w:pPr>
          </w:p>
        </w:tc>
      </w:tr>
    </w:tbl>
    <w:p w:rsidR="00E349B7" w:rsidRPr="00E349B7" w:rsidRDefault="00E349B7" w:rsidP="00E349B7">
      <w:pPr>
        <w:widowControl/>
        <w:jc w:val="center"/>
        <w:rPr>
          <w:rFonts w:ascii="微软雅黑" w:eastAsia="微软雅黑" w:hAnsi="微软雅黑" w:cs="宋体"/>
          <w:color w:val="000000"/>
          <w:kern w:val="0"/>
          <w:sz w:val="18"/>
          <w:szCs w:val="18"/>
        </w:rPr>
      </w:pPr>
      <w:r w:rsidRPr="00E349B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349B7" w:rsidRPr="00E349B7" w:rsidRDefault="00E349B7" w:rsidP="00E349B7">
      <w:pPr>
        <w:widowControl/>
        <w:shd w:val="clear" w:color="auto" w:fill="FFFFFF"/>
        <w:spacing w:after="240"/>
        <w:jc w:val="center"/>
        <w:rPr>
          <w:rFonts w:ascii="微软雅黑" w:eastAsia="微软雅黑" w:hAnsi="微软雅黑" w:cs="宋体" w:hint="eastAsia"/>
          <w:color w:val="000000"/>
          <w:kern w:val="0"/>
          <w:sz w:val="18"/>
          <w:szCs w:val="18"/>
        </w:rPr>
      </w:pPr>
      <w:r w:rsidRPr="00E349B7">
        <w:rPr>
          <w:rFonts w:ascii="微软雅黑" w:eastAsia="微软雅黑" w:hAnsi="微软雅黑" w:cs="宋体" w:hint="eastAsia"/>
          <w:color w:val="000000"/>
          <w:kern w:val="0"/>
          <w:sz w:val="18"/>
          <w:szCs w:val="18"/>
        </w:rPr>
        <w:br/>
      </w:r>
      <w:r w:rsidRPr="00E349B7">
        <w:rPr>
          <w:rFonts w:ascii="黑体" w:eastAsia="黑体" w:hAnsi="黑体" w:cs="宋体" w:hint="eastAsia"/>
          <w:b/>
          <w:bCs/>
          <w:color w:val="FF0000"/>
          <w:kern w:val="0"/>
          <w:sz w:val="36"/>
          <w:szCs w:val="36"/>
        </w:rPr>
        <w:t>中国证监会行政处罚决定书（张恩荣、张云三）</w:t>
      </w:r>
    </w:p>
    <w:p w:rsidR="00E349B7" w:rsidRPr="00E349B7" w:rsidRDefault="00E349B7" w:rsidP="00E349B7">
      <w:pPr>
        <w:widowControl/>
        <w:shd w:val="clear" w:color="auto" w:fill="FFFFFF"/>
        <w:spacing w:line="360" w:lineRule="atLeast"/>
        <w:jc w:val="center"/>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〔2017〕88号</w:t>
      </w:r>
    </w:p>
    <w:p w:rsidR="00E349B7" w:rsidRPr="00E349B7" w:rsidRDefault="00E349B7" w:rsidP="00E349B7">
      <w:pPr>
        <w:widowControl/>
        <w:shd w:val="clear" w:color="auto" w:fill="FFFFFF"/>
        <w:spacing w:line="360" w:lineRule="atLeast"/>
        <w:jc w:val="lef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当事人：张恩荣，男，1940年1月出生，时任山东墨龙石油机械股份有限公司（以下简称山东墨龙）董事长，住址：山东省寿光市。</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张云三，男，1962年1月出生，时任山东墨龙副董事长、总经理，住址：山东省寿光市。</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依据《中华人民共和国证券法》（以下简称《证券法》）的有关规定，我会对张恩荣、张云三违法减持和内幕交易行为进行了立案调查、审理，并依法向当事人告知了</w:t>
      </w:r>
      <w:proofErr w:type="gramStart"/>
      <w:r w:rsidRPr="00E349B7">
        <w:rPr>
          <w:rFonts w:ascii="宋体" w:eastAsia="宋体" w:hAnsi="宋体" w:cs="宋体" w:hint="eastAsia"/>
          <w:color w:val="000000"/>
          <w:kern w:val="0"/>
          <w:szCs w:val="21"/>
        </w:rPr>
        <w:t>作出</w:t>
      </w:r>
      <w:proofErr w:type="gramEnd"/>
      <w:r w:rsidRPr="00E349B7">
        <w:rPr>
          <w:rFonts w:ascii="宋体" w:eastAsia="宋体" w:hAnsi="宋体" w:cs="宋体" w:hint="eastAsia"/>
          <w:color w:val="000000"/>
          <w:kern w:val="0"/>
          <w:szCs w:val="21"/>
        </w:rPr>
        <w:t>行政处罚的事实、理由、依据及当事人依法享有的权利。当事人张恩荣、张云三要求陈述、申辩，并申请听证。应当事人要求，我会举行了听证会，听取了当事人及其代理人的陈述申辩意见。本案现已调查、审理终结。</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经查明，当事人存在以下违法事实：</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一、张恩荣超比例减持“山东墨龙”未进行信息披露</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山东墨龙董事长、实际控制人张恩荣分别于2014年9月26日、2017年1月13日减持“山东墨龙”1390万股、3000万股，减</w:t>
      </w:r>
      <w:proofErr w:type="gramStart"/>
      <w:r w:rsidRPr="00E349B7">
        <w:rPr>
          <w:rFonts w:ascii="宋体" w:eastAsia="宋体" w:hAnsi="宋体" w:cs="宋体" w:hint="eastAsia"/>
          <w:color w:val="000000"/>
          <w:kern w:val="0"/>
          <w:szCs w:val="21"/>
        </w:rPr>
        <w:t>持比例</w:t>
      </w:r>
      <w:proofErr w:type="gramEnd"/>
      <w:r w:rsidRPr="00E349B7">
        <w:rPr>
          <w:rFonts w:ascii="宋体" w:eastAsia="宋体" w:hAnsi="宋体" w:cs="宋体" w:hint="eastAsia"/>
          <w:color w:val="000000"/>
          <w:kern w:val="0"/>
          <w:szCs w:val="21"/>
        </w:rPr>
        <w:t>分别为1.74%、3.76%；副董事长、总经理张云三于2016年11月23日减持“山东墨龙”750万股，减</w:t>
      </w:r>
      <w:proofErr w:type="gramStart"/>
      <w:r w:rsidRPr="00E349B7">
        <w:rPr>
          <w:rFonts w:ascii="宋体" w:eastAsia="宋体" w:hAnsi="宋体" w:cs="宋体" w:hint="eastAsia"/>
          <w:color w:val="000000"/>
          <w:kern w:val="0"/>
          <w:szCs w:val="21"/>
        </w:rPr>
        <w:t>持比例</w:t>
      </w:r>
      <w:proofErr w:type="gramEnd"/>
      <w:r w:rsidRPr="00E349B7">
        <w:rPr>
          <w:rFonts w:ascii="宋体" w:eastAsia="宋体" w:hAnsi="宋体" w:cs="宋体" w:hint="eastAsia"/>
          <w:color w:val="000000"/>
          <w:kern w:val="0"/>
          <w:szCs w:val="21"/>
        </w:rPr>
        <w:t>为0.94%。张恩荣、张云三系父子关系，两人作为一致行动人，在上述期间累计减持山东墨龙股票5140万股，合计占山东墨龙总股本的比例为6.44%。张恩荣、张云三所持山东墨龙已发行的股份比例累计减持5%时未进行报告和公告，涉嫌违反《证券法》第八十六条第二款的规定，构成《证券法》第一百九十三条第二款所述的信息披露违法行为。</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二、张恩荣、张云三内幕交易“山东墨龙”</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（一）山东墨龙截至2016年三季度末发生重大亏损并持续至2016年全年重大亏损的信息为内幕信息</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山东墨龙截至2016年三季度末发生重大亏损并持续至2016年全年重大亏损的信息，属于《证券法》第六十七条第二款规定的“（五）公司发生重大亏损或者重大损失”，即“可能对上市公司股票交易价格产生较大影响的重大事件”。按照《证券法》第七十五条第二款</w:t>
      </w:r>
      <w:r w:rsidRPr="00E349B7">
        <w:rPr>
          <w:rFonts w:ascii="宋体" w:eastAsia="宋体" w:hAnsi="宋体" w:cs="宋体" w:hint="eastAsia"/>
          <w:color w:val="000000"/>
          <w:kern w:val="0"/>
          <w:szCs w:val="21"/>
        </w:rPr>
        <w:lastRenderedPageBreak/>
        <w:t>规定，山东墨龙截至2016年三季度末发生重大亏损并持续至2016年全年重大亏损的信息为内幕信息。</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（二）山东墨龙发生重大亏损内幕信息的形成过程</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2016年10月10日左右，山东墨龙财务部经理丁某水、财务部副经理</w:t>
      </w:r>
      <w:proofErr w:type="gramStart"/>
      <w:r w:rsidRPr="00E349B7">
        <w:rPr>
          <w:rFonts w:ascii="宋体" w:eastAsia="宋体" w:hAnsi="宋体" w:cs="宋体" w:hint="eastAsia"/>
          <w:color w:val="000000"/>
          <w:kern w:val="0"/>
          <w:szCs w:val="21"/>
        </w:rPr>
        <w:t>杨某秋向财务</w:t>
      </w:r>
      <w:proofErr w:type="gramEnd"/>
      <w:r w:rsidRPr="00E349B7">
        <w:rPr>
          <w:rFonts w:ascii="宋体" w:eastAsia="宋体" w:hAnsi="宋体" w:cs="宋体" w:hint="eastAsia"/>
          <w:color w:val="000000"/>
          <w:kern w:val="0"/>
          <w:szCs w:val="21"/>
        </w:rPr>
        <w:t>总监杨某汇报了公司三季度的财务情况，当时财务报表显示公司存在重大亏损（截至三季度亏损2.19亿元，山东墨龙于2017年3月31日发布公告确认公司截至三季度亏损的事实）。随后杨某向总经理张云三汇报了公司财务情况，在张云三的授意下，10月17日左右，杨某要求丁某水、杨某秋对相关数据进行调整，以达到盈利目的。丁某水与杨某秋商议确定后，杨某</w:t>
      </w:r>
      <w:proofErr w:type="gramStart"/>
      <w:r w:rsidRPr="00E349B7">
        <w:rPr>
          <w:rFonts w:ascii="宋体" w:eastAsia="宋体" w:hAnsi="宋体" w:cs="宋体" w:hint="eastAsia"/>
          <w:color w:val="000000"/>
          <w:kern w:val="0"/>
          <w:szCs w:val="21"/>
        </w:rPr>
        <w:t>秋安排</w:t>
      </w:r>
      <w:proofErr w:type="gramEnd"/>
      <w:r w:rsidRPr="00E349B7">
        <w:rPr>
          <w:rFonts w:ascii="宋体" w:eastAsia="宋体" w:hAnsi="宋体" w:cs="宋体" w:hint="eastAsia"/>
          <w:color w:val="000000"/>
          <w:kern w:val="0"/>
          <w:szCs w:val="21"/>
        </w:rPr>
        <w:t>财务人员刘某涛修改了公司财务系统的相关数据。山东墨龙于10月27日公开披露财务信息为前三季度盈利834万元，并预计全年盈利600万元至1200万元。</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2016年10月、11月，山东墨龙经营状况依旧没有好转，处置子公司股权和工业</w:t>
      </w:r>
      <w:proofErr w:type="gramStart"/>
      <w:r w:rsidRPr="00E349B7">
        <w:rPr>
          <w:rFonts w:ascii="宋体" w:eastAsia="宋体" w:hAnsi="宋体" w:cs="宋体" w:hint="eastAsia"/>
          <w:color w:val="000000"/>
          <w:kern w:val="0"/>
          <w:szCs w:val="21"/>
        </w:rPr>
        <w:t>园一块</w:t>
      </w:r>
      <w:proofErr w:type="gramEnd"/>
      <w:r w:rsidRPr="00E349B7">
        <w:rPr>
          <w:rFonts w:ascii="宋体" w:eastAsia="宋体" w:hAnsi="宋体" w:cs="宋体" w:hint="eastAsia"/>
          <w:color w:val="000000"/>
          <w:kern w:val="0"/>
          <w:szCs w:val="21"/>
        </w:rPr>
        <w:t>土地的计划没有实际进展。公司因要偿还到期银行贷款，资金压力一直较大。</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2016年12月30日，东营银行400万美元的贷款需要山东墨龙法定代表人当面签字。自2005年，张恩荣已将公司管理权交给张云三，法定代表人及董事长职权均授权张云三代为履行。由于当时张云三精神和身体不好，外出看病，杨某便直接到张恩荣家，请张恩荣当面签字。经协商，东营银行工作人员到张恩荣</w:t>
      </w:r>
      <w:proofErr w:type="gramStart"/>
      <w:r w:rsidRPr="00E349B7">
        <w:rPr>
          <w:rFonts w:ascii="宋体" w:eastAsia="宋体" w:hAnsi="宋体" w:cs="宋体" w:hint="eastAsia"/>
          <w:color w:val="000000"/>
          <w:kern w:val="0"/>
          <w:szCs w:val="21"/>
        </w:rPr>
        <w:t>家履行</w:t>
      </w:r>
      <w:proofErr w:type="gramEnd"/>
      <w:r w:rsidRPr="00E349B7">
        <w:rPr>
          <w:rFonts w:ascii="宋体" w:eastAsia="宋体" w:hAnsi="宋体" w:cs="宋体" w:hint="eastAsia"/>
          <w:color w:val="000000"/>
          <w:kern w:val="0"/>
          <w:szCs w:val="21"/>
        </w:rPr>
        <w:t>了签字手续。</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2017年1月11日傍晚，杨某和山东墨龙常务副总经理国某然到张恩荣家，汇报公司资金周转困难的情况，请张恩荣想办法筹措资金，希望资金到位时间不能晚于1月18日。</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2017年1月25日，山东墨龙召开总经理办公会，通报了公司发生重大亏损的情况。同日董事会、监事会成员均同意披露业绩预告修正公告，之前杨某与负责年报审计的会计师有过沟通。2017年2月3日，山东墨龙发布《2016年度业绩预告修正及存在被实施退市风险警示的公告》。</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综上，2016年10月10日，山东墨龙财务报表显示，截至2016年三季度末公司发生重大亏损，该时点为内幕信息敏感期的起点；2017年2月3日，山东墨龙发布《2016年度业绩预告修正及存在被实施退市风险警示的公告》， 预计公司亏损4.8亿元至6.3亿元，该时点为内幕信息敏感期的终点。期间，内幕信息知情人为张恩荣、张云三、杨某、丁某水、杨某秋、刘某涛，公司其他董事、监事和高级管理人员以及会计师等人。</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（三）张恩荣、张云三在内幕信息敏感期内交易“山东墨龙”</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1. 账户交易情况</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（1）“张恩荣”账户，2017年1月12日开立于招商证券晋江和平中路证券营业部，资金账号3910027888，下挂1个沪市证券账户A725661633，1个深市证券账户0144055225。</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内幕信息敏感期内该账户交易“山东墨龙”情况：2017年1月12日，通过股票转托管方式，由招商证券北京金融</w:t>
      </w:r>
      <w:proofErr w:type="gramStart"/>
      <w:r w:rsidRPr="00E349B7">
        <w:rPr>
          <w:rFonts w:ascii="宋体" w:eastAsia="宋体" w:hAnsi="宋体" w:cs="宋体" w:hint="eastAsia"/>
          <w:color w:val="000000"/>
          <w:kern w:val="0"/>
          <w:szCs w:val="21"/>
        </w:rPr>
        <w:t>街证券</w:t>
      </w:r>
      <w:proofErr w:type="gramEnd"/>
      <w:r w:rsidRPr="00E349B7">
        <w:rPr>
          <w:rFonts w:ascii="宋体" w:eastAsia="宋体" w:hAnsi="宋体" w:cs="宋体" w:hint="eastAsia"/>
          <w:color w:val="000000"/>
          <w:kern w:val="0"/>
          <w:szCs w:val="21"/>
        </w:rPr>
        <w:t>营业部转入“山东墨龙”3000万股。2017年1月13日，通过大宗交易的方式，分三笔卖出“山东墨龙”，合计3000万股，价格为9.25元，成交金额为27,750万元。经深圳证券交易所计算，截至2月3日公开重大亏损信息，避免损失金额16,259,280元。</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（2）“张云三”账户，2016年11月17日开立于招商证券寿光圣城</w:t>
      </w:r>
      <w:proofErr w:type="gramStart"/>
      <w:r w:rsidRPr="00E349B7">
        <w:rPr>
          <w:rFonts w:ascii="宋体" w:eastAsia="宋体" w:hAnsi="宋体" w:cs="宋体" w:hint="eastAsia"/>
          <w:color w:val="000000"/>
          <w:kern w:val="0"/>
          <w:szCs w:val="21"/>
        </w:rPr>
        <w:t>街证券</w:t>
      </w:r>
      <w:proofErr w:type="gramEnd"/>
      <w:r w:rsidRPr="00E349B7">
        <w:rPr>
          <w:rFonts w:ascii="宋体" w:eastAsia="宋体" w:hAnsi="宋体" w:cs="宋体" w:hint="eastAsia"/>
          <w:color w:val="000000"/>
          <w:kern w:val="0"/>
          <w:szCs w:val="21"/>
        </w:rPr>
        <w:t>营业部，资金账号3950678858，下挂1个沪市证券账户A684861045，1个深市证券账户0144187054。</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lastRenderedPageBreak/>
        <w:t>内幕信息敏感期内该账户交易“山东墨龙”情况：2016年11月18日，通过股票转托管方式，由招商证券北京金融</w:t>
      </w:r>
      <w:proofErr w:type="gramStart"/>
      <w:r w:rsidRPr="00E349B7">
        <w:rPr>
          <w:rFonts w:ascii="宋体" w:eastAsia="宋体" w:hAnsi="宋体" w:cs="宋体" w:hint="eastAsia"/>
          <w:color w:val="000000"/>
          <w:kern w:val="0"/>
          <w:szCs w:val="21"/>
        </w:rPr>
        <w:t>街证券</w:t>
      </w:r>
      <w:proofErr w:type="gramEnd"/>
      <w:r w:rsidRPr="00E349B7">
        <w:rPr>
          <w:rFonts w:ascii="宋体" w:eastAsia="宋体" w:hAnsi="宋体" w:cs="宋体" w:hint="eastAsia"/>
          <w:color w:val="000000"/>
          <w:kern w:val="0"/>
          <w:szCs w:val="21"/>
        </w:rPr>
        <w:t>营业部转入“山东墨龙”765.2万股。2016年11月23日，通过大宗交易的方式，一笔卖出“山东墨龙”750万股，价格为10.97元，成交金额为8,227.5万元。经深圳证券交易所计算，截至2017年2月3日公开重大亏损信息，避免损失金额14,343,540元。</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 账户资金划转情况</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（1）张恩荣卖出“山东墨龙”所得资金，主要用于借款给山东墨龙，借款金额为2.1亿元，其中2017年1月18日借款1.5亿元，2017年3月30日借款0.6亿元。</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（2）张云三卖出“山东墨龙”所得资金，主要用于借款给山东墨龙，借款金额为0.6亿元。</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3. 账户实际操作人情况</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（1）张恩荣证券账户为本人开立，本人操作。办理股票转托管是授权</w:t>
      </w:r>
      <w:proofErr w:type="gramStart"/>
      <w:r w:rsidRPr="00E349B7">
        <w:rPr>
          <w:rFonts w:ascii="宋体" w:eastAsia="宋体" w:hAnsi="宋体" w:cs="宋体" w:hint="eastAsia"/>
          <w:color w:val="000000"/>
          <w:kern w:val="0"/>
          <w:szCs w:val="21"/>
        </w:rPr>
        <w:t>赵某峰完成</w:t>
      </w:r>
      <w:proofErr w:type="gramEnd"/>
      <w:r w:rsidRPr="00E349B7">
        <w:rPr>
          <w:rFonts w:ascii="宋体" w:eastAsia="宋体" w:hAnsi="宋体" w:cs="宋体" w:hint="eastAsia"/>
          <w:color w:val="000000"/>
          <w:kern w:val="0"/>
          <w:szCs w:val="21"/>
        </w:rPr>
        <w:t>。</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（2）张云三证券账户为本人开立，授权妻子张某兰操作。</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综上，张恩荣、张云三分别控制本人的账户，一般由本人操作，有时会委托他人操作。</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以上事实，有山东墨龙公告、账户资料、公司定期报告、相关会议记录、银行相关协议和相关人员询问笔录等证据证明，足以认定。</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张恩荣、张云三的行为违反了《证券法》第七十三条、七十六条的规定，构成《证券法》第二百零二条所述的内幕交易行为。</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听证会上，当事人及其代理人提出如下申辩意见：</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1. 张恩荣提出：一是减持股票达5%时未进行公告和报告，是因为不了解监管要求，并非故意逃避信息披露义务，</w:t>
      </w:r>
      <w:proofErr w:type="gramStart"/>
      <w:r w:rsidRPr="00E349B7">
        <w:rPr>
          <w:rFonts w:ascii="宋体" w:eastAsia="宋体" w:hAnsi="宋体" w:cs="宋体" w:hint="eastAsia"/>
          <w:color w:val="000000"/>
          <w:kern w:val="0"/>
          <w:szCs w:val="21"/>
        </w:rPr>
        <w:t>且减持</w:t>
      </w:r>
      <w:proofErr w:type="gramEnd"/>
      <w:r w:rsidRPr="00E349B7">
        <w:rPr>
          <w:rFonts w:ascii="宋体" w:eastAsia="宋体" w:hAnsi="宋体" w:cs="宋体" w:hint="eastAsia"/>
          <w:color w:val="000000"/>
          <w:kern w:val="0"/>
          <w:szCs w:val="21"/>
        </w:rPr>
        <w:t>是为了山东墨龙紧急筹资，事后也积极采取措施消除影响，对该事项请求从轻或减轻处罚。二是虽担任山东墨龙董事长，但长期未参与公司经营管理，在减持时</w:t>
      </w:r>
      <w:proofErr w:type="gramStart"/>
      <w:r w:rsidRPr="00E349B7">
        <w:rPr>
          <w:rFonts w:ascii="宋体" w:eastAsia="宋体" w:hAnsi="宋体" w:cs="宋体" w:hint="eastAsia"/>
          <w:color w:val="000000"/>
          <w:kern w:val="0"/>
          <w:szCs w:val="21"/>
        </w:rPr>
        <w:t>不</w:t>
      </w:r>
      <w:proofErr w:type="gramEnd"/>
      <w:r w:rsidRPr="00E349B7">
        <w:rPr>
          <w:rFonts w:ascii="宋体" w:eastAsia="宋体" w:hAnsi="宋体" w:cs="宋体" w:hint="eastAsia"/>
          <w:color w:val="000000"/>
          <w:kern w:val="0"/>
          <w:szCs w:val="21"/>
        </w:rPr>
        <w:t>知悉内幕信息，未利用内幕信息进行内幕交易，不构成内幕交易。三是其减</w:t>
      </w:r>
      <w:proofErr w:type="gramStart"/>
      <w:r w:rsidRPr="00E349B7">
        <w:rPr>
          <w:rFonts w:ascii="宋体" w:eastAsia="宋体" w:hAnsi="宋体" w:cs="宋体" w:hint="eastAsia"/>
          <w:color w:val="000000"/>
          <w:kern w:val="0"/>
          <w:szCs w:val="21"/>
        </w:rPr>
        <w:t>持行为</w:t>
      </w:r>
      <w:proofErr w:type="gramEnd"/>
      <w:r w:rsidRPr="00E349B7">
        <w:rPr>
          <w:rFonts w:ascii="宋体" w:eastAsia="宋体" w:hAnsi="宋体" w:cs="宋体" w:hint="eastAsia"/>
          <w:color w:val="000000"/>
          <w:kern w:val="0"/>
          <w:szCs w:val="21"/>
        </w:rPr>
        <w:t>是在山东墨龙急需大笔周转资金的危机情况下进行的，获得资金是为了给山东墨龙解决资金危机，不是“利用”内幕信息进行内幕交易，依法不构成内幕交易。四是违法所得金额计算有误。五是从减持动机、目的和减</w:t>
      </w:r>
      <w:proofErr w:type="gramStart"/>
      <w:r w:rsidRPr="00E349B7">
        <w:rPr>
          <w:rFonts w:ascii="宋体" w:eastAsia="宋体" w:hAnsi="宋体" w:cs="宋体" w:hint="eastAsia"/>
          <w:color w:val="000000"/>
          <w:kern w:val="0"/>
          <w:szCs w:val="21"/>
        </w:rPr>
        <w:t>持资金</w:t>
      </w:r>
      <w:proofErr w:type="gramEnd"/>
      <w:r w:rsidRPr="00E349B7">
        <w:rPr>
          <w:rFonts w:ascii="宋体" w:eastAsia="宋体" w:hAnsi="宋体" w:cs="宋体" w:hint="eastAsia"/>
          <w:color w:val="000000"/>
          <w:kern w:val="0"/>
          <w:szCs w:val="21"/>
        </w:rPr>
        <w:t>全部用于公司周转资金的情况看，对其处以“没一罚三”的处罚明显过重。</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2. 张云三提出：一是减持股份的行为与内幕信息无关，不是利用内幕信息进行交易，而是在公司面临资金链断裂危险的紧急情况下为筹集资金</w:t>
      </w:r>
      <w:proofErr w:type="gramStart"/>
      <w:r w:rsidRPr="00E349B7">
        <w:rPr>
          <w:rFonts w:ascii="宋体" w:eastAsia="宋体" w:hAnsi="宋体" w:cs="宋体" w:hint="eastAsia"/>
          <w:color w:val="000000"/>
          <w:kern w:val="0"/>
          <w:szCs w:val="21"/>
        </w:rPr>
        <w:t>作出</w:t>
      </w:r>
      <w:proofErr w:type="gramEnd"/>
      <w:r w:rsidRPr="00E349B7">
        <w:rPr>
          <w:rFonts w:ascii="宋体" w:eastAsia="宋体" w:hAnsi="宋体" w:cs="宋体" w:hint="eastAsia"/>
          <w:color w:val="000000"/>
          <w:kern w:val="0"/>
          <w:szCs w:val="21"/>
        </w:rPr>
        <w:t>的决策，减持股份数量根据公司需要的资金量测算，且无息借给公司使用一年，因此不构成内幕交易。二是没有利用内幕信息进行交易的动机，在此次公司遭遇资金危机之前，公司经营业绩每况愈下，股价却表现良好，但从未减持公司股份获利或避损。三是即使构成内幕交易，但是减持股</w:t>
      </w:r>
      <w:proofErr w:type="gramStart"/>
      <w:r w:rsidRPr="00E349B7">
        <w:rPr>
          <w:rFonts w:ascii="宋体" w:eastAsia="宋体" w:hAnsi="宋体" w:cs="宋体" w:hint="eastAsia"/>
          <w:color w:val="000000"/>
          <w:kern w:val="0"/>
          <w:szCs w:val="21"/>
        </w:rPr>
        <w:t>份不是</w:t>
      </w:r>
      <w:proofErr w:type="gramEnd"/>
      <w:r w:rsidRPr="00E349B7">
        <w:rPr>
          <w:rFonts w:ascii="宋体" w:eastAsia="宋体" w:hAnsi="宋体" w:cs="宋体" w:hint="eastAsia"/>
          <w:color w:val="000000"/>
          <w:kern w:val="0"/>
          <w:szCs w:val="21"/>
        </w:rPr>
        <w:t>为了个人获利，情节显著轻微，行为后果有利于公司和公众投资者，社会危害性小，主动配合调查，应当从轻或减轻处罚。四是违法所得金额计算有误。五是</w:t>
      </w:r>
      <w:proofErr w:type="gramStart"/>
      <w:r w:rsidRPr="00E349B7">
        <w:rPr>
          <w:rFonts w:ascii="宋体" w:eastAsia="宋体" w:hAnsi="宋体" w:cs="宋体" w:hint="eastAsia"/>
          <w:color w:val="000000"/>
          <w:kern w:val="0"/>
          <w:szCs w:val="21"/>
        </w:rPr>
        <w:t>减持日和</w:t>
      </w:r>
      <w:proofErr w:type="gramEnd"/>
      <w:r w:rsidRPr="00E349B7">
        <w:rPr>
          <w:rFonts w:ascii="宋体" w:eastAsia="宋体" w:hAnsi="宋体" w:cs="宋体" w:hint="eastAsia"/>
          <w:color w:val="000000"/>
          <w:kern w:val="0"/>
          <w:szCs w:val="21"/>
        </w:rPr>
        <w:t>基准日的差价不全是由内幕信息造成的，在这期间公司所在的中小</w:t>
      </w:r>
      <w:proofErr w:type="gramStart"/>
      <w:r w:rsidRPr="00E349B7">
        <w:rPr>
          <w:rFonts w:ascii="宋体" w:eastAsia="宋体" w:hAnsi="宋体" w:cs="宋体" w:hint="eastAsia"/>
          <w:color w:val="000000"/>
          <w:kern w:val="0"/>
          <w:szCs w:val="21"/>
        </w:rPr>
        <w:t>板下跌</w:t>
      </w:r>
      <w:proofErr w:type="gramEnd"/>
      <w:r w:rsidRPr="00E349B7">
        <w:rPr>
          <w:rFonts w:ascii="宋体" w:eastAsia="宋体" w:hAnsi="宋体" w:cs="宋体" w:hint="eastAsia"/>
          <w:color w:val="000000"/>
          <w:kern w:val="0"/>
          <w:szCs w:val="21"/>
        </w:rPr>
        <w:t>了9.02%，这部分市场因素导致的差价7,421,205.12元应从</w:t>
      </w:r>
      <w:proofErr w:type="gramStart"/>
      <w:r w:rsidRPr="00E349B7">
        <w:rPr>
          <w:rFonts w:ascii="宋体" w:eastAsia="宋体" w:hAnsi="宋体" w:cs="宋体" w:hint="eastAsia"/>
          <w:color w:val="000000"/>
          <w:kern w:val="0"/>
          <w:szCs w:val="21"/>
        </w:rPr>
        <w:t>避损金额</w:t>
      </w:r>
      <w:proofErr w:type="gramEnd"/>
      <w:r w:rsidRPr="00E349B7">
        <w:rPr>
          <w:rFonts w:ascii="宋体" w:eastAsia="宋体" w:hAnsi="宋体" w:cs="宋体" w:hint="eastAsia"/>
          <w:color w:val="000000"/>
          <w:kern w:val="0"/>
          <w:szCs w:val="21"/>
        </w:rPr>
        <w:t>中扣除。六是本次减持和张恩荣并</w:t>
      </w:r>
      <w:proofErr w:type="gramStart"/>
      <w:r w:rsidRPr="00E349B7">
        <w:rPr>
          <w:rFonts w:ascii="宋体" w:eastAsia="宋体" w:hAnsi="宋体" w:cs="宋体" w:hint="eastAsia"/>
          <w:color w:val="000000"/>
          <w:kern w:val="0"/>
          <w:szCs w:val="21"/>
        </w:rPr>
        <w:t>未相互</w:t>
      </w:r>
      <w:proofErr w:type="gramEnd"/>
      <w:r w:rsidRPr="00E349B7">
        <w:rPr>
          <w:rFonts w:ascii="宋体" w:eastAsia="宋体" w:hAnsi="宋体" w:cs="宋体" w:hint="eastAsia"/>
          <w:color w:val="000000"/>
          <w:kern w:val="0"/>
          <w:szCs w:val="21"/>
        </w:rPr>
        <w:t>商量，不是一致行动。综上，请求免予或减轻行政处罚。</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lastRenderedPageBreak/>
        <w:t>经复核，我会认为，1.张恩荣作为山东墨龙董事长，在内幕信息敏感期内与内幕信息知情人联络、接触，且进行了与该内幕信息有关的证券交易活动，构成内幕交易行为。2.张云三作为内幕信息知情人，在内幕信息</w:t>
      </w:r>
      <w:proofErr w:type="gramStart"/>
      <w:r w:rsidRPr="00E349B7">
        <w:rPr>
          <w:rFonts w:ascii="宋体" w:eastAsia="宋体" w:hAnsi="宋体" w:cs="宋体" w:hint="eastAsia"/>
          <w:color w:val="000000"/>
          <w:kern w:val="0"/>
          <w:szCs w:val="21"/>
        </w:rPr>
        <w:t>公开前减持</w:t>
      </w:r>
      <w:proofErr w:type="gramEnd"/>
      <w:r w:rsidRPr="00E349B7">
        <w:rPr>
          <w:rFonts w:ascii="宋体" w:eastAsia="宋体" w:hAnsi="宋体" w:cs="宋体" w:hint="eastAsia"/>
          <w:color w:val="000000"/>
          <w:kern w:val="0"/>
          <w:szCs w:val="21"/>
        </w:rPr>
        <w:t>公司股票构成内幕交易行为。3.二人作为山东墨龙董事长、总经理，有能力控制涉案信息的发布时间，在公司急需资金需要减持股票的情况下，完全可以先将涉案信息公告后再行减持，以避免构成内幕交易，因此其交易目的不影响对内幕交易行为的认定。4.对于当事人提出的违法所得计算问题，我会已予以考虑。5.对于其他申辩意见，我会依法不予采纳。</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根据当事人违法行为的事实、性质、情节与社会危害程度，依据《证券法》第一百九十三条第二款、第二百零二条的规定，我会决定：</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一、对张恩荣信息披露违法行为责令改正，给予警告，并处以30万元罚款；对张恩荣内幕交易行为没收违法所得16,259,280元，并处以48,777,840元罚款。</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二、对张云三内幕交易行为没收违法所得14,343,540元，并处以43,030,620元罚款。</w:t>
      </w:r>
    </w:p>
    <w:p w:rsidR="00E349B7" w:rsidRPr="00E349B7" w:rsidRDefault="00E349B7" w:rsidP="00E349B7">
      <w:pPr>
        <w:widowControl/>
        <w:shd w:val="clear" w:color="auto" w:fill="FFFFFF"/>
        <w:spacing w:line="360" w:lineRule="atLeast"/>
        <w:ind w:firstLine="420"/>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rsidR="00E349B7" w:rsidRPr="00E349B7" w:rsidRDefault="00E349B7" w:rsidP="00E349B7">
      <w:pPr>
        <w:widowControl/>
        <w:shd w:val="clear" w:color="auto" w:fill="FFFFFF"/>
        <w:spacing w:line="360" w:lineRule="atLeast"/>
        <w:jc w:val="lef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w:t>
      </w:r>
    </w:p>
    <w:p w:rsidR="00E349B7" w:rsidRPr="00E349B7" w:rsidRDefault="00E349B7" w:rsidP="00E349B7">
      <w:pPr>
        <w:widowControl/>
        <w:shd w:val="clear" w:color="auto" w:fill="FFFFFF"/>
        <w:spacing w:line="360" w:lineRule="atLeast"/>
        <w:jc w:val="lef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w:t>
      </w:r>
    </w:p>
    <w:p w:rsidR="00E349B7" w:rsidRPr="00E349B7" w:rsidRDefault="00E349B7" w:rsidP="00E349B7">
      <w:pPr>
        <w:widowControl/>
        <w:shd w:val="clear" w:color="auto" w:fill="FFFFFF"/>
        <w:spacing w:line="360" w:lineRule="atLeast"/>
        <w:jc w:val="lef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w:t>
      </w:r>
    </w:p>
    <w:p w:rsidR="00E349B7" w:rsidRPr="00E349B7" w:rsidRDefault="00E349B7" w:rsidP="00E349B7">
      <w:pPr>
        <w:widowControl/>
        <w:shd w:val="clear" w:color="auto" w:fill="FFFFFF"/>
        <w:spacing w:line="360" w:lineRule="atLeast"/>
        <w:jc w:val="lef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w:t>
      </w:r>
    </w:p>
    <w:p w:rsidR="00E349B7" w:rsidRPr="00E349B7" w:rsidRDefault="00E349B7" w:rsidP="00E349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xml:space="preserve">中国证监会　　 　　</w:t>
      </w:r>
      <w:proofErr w:type="gramStart"/>
      <w:r w:rsidRPr="00E349B7">
        <w:rPr>
          <w:rFonts w:ascii="宋体" w:eastAsia="宋体" w:hAnsi="宋体" w:cs="宋体" w:hint="eastAsia"/>
          <w:color w:val="000000"/>
          <w:kern w:val="0"/>
          <w:szCs w:val="21"/>
        </w:rPr>
        <w:t xml:space="preserve">　</w:t>
      </w:r>
      <w:proofErr w:type="gramEnd"/>
    </w:p>
    <w:p w:rsidR="00E349B7" w:rsidRPr="00E349B7" w:rsidRDefault="00E349B7" w:rsidP="00E349B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349B7">
        <w:rPr>
          <w:rFonts w:ascii="宋体" w:eastAsia="宋体" w:hAnsi="宋体" w:cs="宋体" w:hint="eastAsia"/>
          <w:color w:val="000000"/>
          <w:kern w:val="0"/>
          <w:szCs w:val="21"/>
        </w:rPr>
        <w:t xml:space="preserve">2017年9月21日　　</w:t>
      </w:r>
      <w:proofErr w:type="gramStart"/>
      <w:r w:rsidRPr="00E349B7">
        <w:rPr>
          <w:rFonts w:ascii="宋体" w:eastAsia="宋体" w:hAnsi="宋体" w:cs="宋体" w:hint="eastAsia"/>
          <w:color w:val="000000"/>
          <w:kern w:val="0"/>
          <w:szCs w:val="21"/>
        </w:rPr>
        <w:t xml:space="preserve">　　</w:t>
      </w:r>
      <w:proofErr w:type="gramEnd"/>
    </w:p>
    <w:p w:rsidR="00E349B7" w:rsidRPr="00E349B7" w:rsidRDefault="00E349B7" w:rsidP="00E349B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349B7" w:rsidRPr="00E349B7" w:rsidTr="00E349B7">
        <w:trPr>
          <w:tblCellSpacing w:w="15" w:type="dxa"/>
          <w:jc w:val="center"/>
        </w:trPr>
        <w:tc>
          <w:tcPr>
            <w:tcW w:w="900" w:type="dxa"/>
            <w:vAlign w:val="center"/>
            <w:hideMark/>
          </w:tcPr>
          <w:p w:rsidR="00E349B7" w:rsidRPr="00E349B7" w:rsidRDefault="00E349B7" w:rsidP="00E349B7">
            <w:pPr>
              <w:widowControl/>
              <w:jc w:val="left"/>
              <w:rPr>
                <w:rFonts w:ascii="宋体" w:eastAsia="宋体" w:hAnsi="宋体" w:cs="宋体" w:hint="eastAsia"/>
                <w:kern w:val="0"/>
                <w:sz w:val="18"/>
                <w:szCs w:val="18"/>
              </w:rPr>
            </w:pPr>
            <w:r w:rsidRPr="00E349B7">
              <w:rPr>
                <w:rFonts w:ascii="宋体" w:eastAsia="宋体" w:hAnsi="宋体" w:cs="宋体"/>
                <w:kern w:val="0"/>
                <w:sz w:val="18"/>
                <w:szCs w:val="18"/>
              </w:rPr>
              <w:t> </w:t>
            </w:r>
          </w:p>
        </w:tc>
        <w:tc>
          <w:tcPr>
            <w:tcW w:w="1200" w:type="dxa"/>
            <w:vAlign w:val="center"/>
            <w:hideMark/>
          </w:tcPr>
          <w:p w:rsidR="00E349B7" w:rsidRPr="00E349B7" w:rsidRDefault="00E349B7" w:rsidP="00E349B7">
            <w:pPr>
              <w:widowControl/>
              <w:jc w:val="left"/>
              <w:rPr>
                <w:rFonts w:ascii="宋体" w:eastAsia="宋体" w:hAnsi="宋体" w:cs="宋体"/>
                <w:kern w:val="0"/>
                <w:sz w:val="18"/>
                <w:szCs w:val="18"/>
              </w:rPr>
            </w:pPr>
            <w:r w:rsidRPr="00E349B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349B7" w:rsidRPr="00E349B7" w:rsidRDefault="00E349B7" w:rsidP="00E349B7">
            <w:pPr>
              <w:widowControl/>
              <w:jc w:val="left"/>
              <w:rPr>
                <w:rFonts w:ascii="宋体" w:eastAsia="宋体" w:hAnsi="宋体" w:cs="宋体"/>
                <w:kern w:val="0"/>
                <w:sz w:val="18"/>
                <w:szCs w:val="18"/>
              </w:rPr>
            </w:pPr>
            <w:r w:rsidRPr="00E349B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349B7" w:rsidRPr="00E349B7" w:rsidRDefault="00E349B7" w:rsidP="00E349B7">
            <w:pPr>
              <w:widowControl/>
              <w:jc w:val="left"/>
              <w:rPr>
                <w:rFonts w:ascii="宋体" w:eastAsia="宋体" w:hAnsi="宋体" w:cs="宋体"/>
                <w:kern w:val="0"/>
                <w:sz w:val="18"/>
                <w:szCs w:val="18"/>
              </w:rPr>
            </w:pPr>
            <w:r w:rsidRPr="00E349B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349B7" w:rsidRPr="00E349B7" w:rsidRDefault="00E349B7" w:rsidP="00E349B7">
      <w:pPr>
        <w:widowControl/>
        <w:jc w:val="center"/>
        <w:rPr>
          <w:rFonts w:ascii="微软雅黑" w:eastAsia="微软雅黑" w:hAnsi="微软雅黑" w:cs="宋体"/>
          <w:color w:val="515151"/>
          <w:kern w:val="0"/>
          <w:sz w:val="18"/>
          <w:szCs w:val="18"/>
        </w:rPr>
      </w:pPr>
      <w:hyperlink r:id="rId11" w:tgtFrame="_blank" w:history="1">
        <w:r w:rsidRPr="00E349B7">
          <w:rPr>
            <w:rFonts w:ascii="微软雅黑" w:eastAsia="微软雅黑" w:hAnsi="微软雅黑" w:cs="宋体" w:hint="eastAsia"/>
            <w:color w:val="0000FF"/>
            <w:kern w:val="0"/>
            <w:sz w:val="18"/>
            <w:szCs w:val="18"/>
            <w:u w:val="single"/>
          </w:rPr>
          <w:t>关于我们</w:t>
        </w:r>
      </w:hyperlink>
      <w:r w:rsidRPr="00E349B7">
        <w:rPr>
          <w:rFonts w:ascii="微软雅黑" w:eastAsia="微软雅黑" w:hAnsi="微软雅黑" w:cs="宋体" w:hint="eastAsia"/>
          <w:color w:val="515151"/>
          <w:kern w:val="0"/>
          <w:sz w:val="18"/>
          <w:szCs w:val="18"/>
        </w:rPr>
        <w:t> - </w:t>
      </w:r>
      <w:hyperlink r:id="rId12" w:tgtFrame="_blank" w:history="1">
        <w:r w:rsidRPr="00E349B7">
          <w:rPr>
            <w:rFonts w:ascii="微软雅黑" w:eastAsia="微软雅黑" w:hAnsi="微软雅黑" w:cs="宋体" w:hint="eastAsia"/>
            <w:color w:val="0000FF"/>
            <w:kern w:val="0"/>
            <w:sz w:val="18"/>
            <w:szCs w:val="18"/>
            <w:u w:val="single"/>
          </w:rPr>
          <w:t>法律声明</w:t>
        </w:r>
      </w:hyperlink>
      <w:r w:rsidRPr="00E349B7">
        <w:rPr>
          <w:rFonts w:ascii="微软雅黑" w:eastAsia="微软雅黑" w:hAnsi="微软雅黑" w:cs="宋体" w:hint="eastAsia"/>
          <w:color w:val="515151"/>
          <w:kern w:val="0"/>
          <w:sz w:val="18"/>
          <w:szCs w:val="18"/>
        </w:rPr>
        <w:t> - </w:t>
      </w:r>
      <w:hyperlink r:id="rId13" w:tgtFrame="_blank" w:history="1">
        <w:r w:rsidRPr="00E349B7">
          <w:rPr>
            <w:rFonts w:ascii="微软雅黑" w:eastAsia="微软雅黑" w:hAnsi="微软雅黑" w:cs="宋体" w:hint="eastAsia"/>
            <w:color w:val="0000FF"/>
            <w:kern w:val="0"/>
            <w:sz w:val="18"/>
            <w:szCs w:val="18"/>
            <w:u w:val="single"/>
          </w:rPr>
          <w:t>联系我们</w:t>
        </w:r>
      </w:hyperlink>
    </w:p>
    <w:p w:rsidR="00E349B7" w:rsidRPr="00E349B7" w:rsidRDefault="00E349B7" w:rsidP="00E349B7">
      <w:pPr>
        <w:widowControl/>
        <w:jc w:val="center"/>
        <w:rPr>
          <w:rFonts w:ascii="微软雅黑" w:eastAsia="微软雅黑" w:hAnsi="微软雅黑" w:cs="宋体" w:hint="eastAsia"/>
          <w:color w:val="515151"/>
          <w:kern w:val="0"/>
          <w:sz w:val="18"/>
          <w:szCs w:val="18"/>
        </w:rPr>
      </w:pPr>
      <w:r w:rsidRPr="00E349B7">
        <w:rPr>
          <w:rFonts w:ascii="微软雅黑" w:eastAsia="微软雅黑" w:hAnsi="微软雅黑" w:cs="宋体" w:hint="eastAsia"/>
          <w:color w:val="515151"/>
          <w:kern w:val="0"/>
          <w:sz w:val="18"/>
          <w:szCs w:val="18"/>
        </w:rPr>
        <w:t>版权所有：中国证券监督管理委员会 京ICP备 05035542号</w:t>
      </w:r>
    </w:p>
    <w:p w:rsidR="00E349B7" w:rsidRPr="00E349B7" w:rsidRDefault="00E349B7" w:rsidP="00E349B7">
      <w:pPr>
        <w:widowControl/>
        <w:jc w:val="center"/>
        <w:rPr>
          <w:rFonts w:ascii="微软雅黑" w:eastAsia="微软雅黑" w:hAnsi="微软雅黑" w:cs="宋体" w:hint="eastAsia"/>
          <w:color w:val="515151"/>
          <w:kern w:val="0"/>
          <w:sz w:val="18"/>
          <w:szCs w:val="18"/>
        </w:rPr>
      </w:pPr>
      <w:r w:rsidRPr="00E349B7">
        <w:rPr>
          <w:rFonts w:ascii="微软雅黑" w:eastAsia="微软雅黑" w:hAnsi="微软雅黑" w:cs="宋体" w:hint="eastAsia"/>
          <w:color w:val="515151"/>
          <w:kern w:val="0"/>
          <w:sz w:val="18"/>
          <w:szCs w:val="18"/>
        </w:rPr>
        <w:t>地址：北京市西城区金融大街19号富凯大厦A座 邮编：100033</w:t>
      </w:r>
    </w:p>
    <w:p w:rsidR="00E349B7" w:rsidRPr="00E349B7" w:rsidRDefault="00E349B7" w:rsidP="00E349B7">
      <w:pPr>
        <w:widowControl/>
        <w:jc w:val="center"/>
        <w:rPr>
          <w:rFonts w:ascii="微软雅黑" w:eastAsia="微软雅黑" w:hAnsi="微软雅黑" w:cs="宋体" w:hint="eastAsia"/>
          <w:color w:val="515151"/>
          <w:kern w:val="0"/>
          <w:sz w:val="18"/>
          <w:szCs w:val="18"/>
        </w:rPr>
      </w:pPr>
      <w:r w:rsidRPr="00E349B7">
        <w:rPr>
          <w:rFonts w:ascii="微软雅黑" w:eastAsia="微软雅黑" w:hAnsi="微软雅黑" w:cs="宋体" w:hint="eastAsia"/>
          <w:color w:val="515151"/>
          <w:kern w:val="0"/>
          <w:sz w:val="18"/>
          <w:szCs w:val="18"/>
        </w:rPr>
        <w:t>建议使用IE5.5以上浏览器，分辨率1024*768</w:t>
      </w:r>
    </w:p>
    <w:p w:rsidR="00801F9F" w:rsidRPr="00E349B7" w:rsidRDefault="00801F9F"/>
    <w:sectPr w:rsidR="00801F9F" w:rsidRPr="00E34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B7"/>
    <w:rsid w:val="00801F9F"/>
    <w:rsid w:val="00E34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503BC-F8DC-4815-B747-468BBDF7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49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49B7"/>
    <w:rPr>
      <w:b/>
      <w:bCs/>
    </w:rPr>
  </w:style>
  <w:style w:type="paragraph" w:customStyle="1" w:styleId="p0">
    <w:name w:val="p0"/>
    <w:basedOn w:val="a"/>
    <w:rsid w:val="00E349B7"/>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E349B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34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309549">
      <w:bodyDiv w:val="1"/>
      <w:marLeft w:val="0"/>
      <w:marRight w:val="0"/>
      <w:marTop w:val="0"/>
      <w:marBottom w:val="0"/>
      <w:divBdr>
        <w:top w:val="none" w:sz="0" w:space="0" w:color="auto"/>
        <w:left w:val="none" w:sz="0" w:space="0" w:color="auto"/>
        <w:bottom w:val="none" w:sz="0" w:space="0" w:color="auto"/>
        <w:right w:val="none" w:sz="0" w:space="0" w:color="auto"/>
      </w:divBdr>
      <w:divsChild>
        <w:div w:id="802962038">
          <w:marLeft w:val="0"/>
          <w:marRight w:val="0"/>
          <w:marTop w:val="150"/>
          <w:marBottom w:val="150"/>
          <w:divBdr>
            <w:top w:val="none" w:sz="0" w:space="0" w:color="auto"/>
            <w:left w:val="none" w:sz="0" w:space="0" w:color="auto"/>
            <w:bottom w:val="none" w:sz="0" w:space="0" w:color="auto"/>
            <w:right w:val="none" w:sz="0" w:space="0" w:color="auto"/>
          </w:divBdr>
        </w:div>
        <w:div w:id="1849756915">
          <w:marLeft w:val="0"/>
          <w:marRight w:val="0"/>
          <w:marTop w:val="0"/>
          <w:marBottom w:val="0"/>
          <w:divBdr>
            <w:top w:val="single" w:sz="6" w:space="8" w:color="B5B5B5"/>
            <w:left w:val="single" w:sz="6" w:space="0" w:color="B5B5B5"/>
            <w:bottom w:val="single" w:sz="6" w:space="8" w:color="B5B5B5"/>
            <w:right w:val="single" w:sz="6" w:space="0" w:color="B5B5B5"/>
          </w:divBdr>
          <w:divsChild>
            <w:div w:id="1592157204">
              <w:marLeft w:val="0"/>
              <w:marRight w:val="0"/>
              <w:marTop w:val="0"/>
              <w:marBottom w:val="0"/>
              <w:divBdr>
                <w:top w:val="none" w:sz="0" w:space="0" w:color="auto"/>
                <w:left w:val="none" w:sz="0" w:space="0" w:color="auto"/>
                <w:bottom w:val="none" w:sz="0" w:space="0" w:color="auto"/>
                <w:right w:val="none" w:sz="0" w:space="0" w:color="auto"/>
              </w:divBdr>
            </w:div>
            <w:div w:id="1752658623">
              <w:marLeft w:val="0"/>
              <w:marRight w:val="0"/>
              <w:marTop w:val="0"/>
              <w:marBottom w:val="0"/>
              <w:divBdr>
                <w:top w:val="none" w:sz="0" w:space="0" w:color="auto"/>
                <w:left w:val="none" w:sz="0" w:space="0" w:color="auto"/>
                <w:bottom w:val="none" w:sz="0" w:space="0" w:color="auto"/>
                <w:right w:val="none" w:sz="0" w:space="0" w:color="auto"/>
              </w:divBdr>
            </w:div>
            <w:div w:id="1500928112">
              <w:marLeft w:val="0"/>
              <w:marRight w:val="0"/>
              <w:marTop w:val="120"/>
              <w:marBottom w:val="120"/>
              <w:divBdr>
                <w:top w:val="none" w:sz="0" w:space="0" w:color="auto"/>
                <w:left w:val="none" w:sz="0" w:space="0" w:color="auto"/>
                <w:bottom w:val="none" w:sz="0" w:space="0" w:color="auto"/>
                <w:right w:val="none" w:sz="0" w:space="0" w:color="auto"/>
              </w:divBdr>
            </w:div>
          </w:divsChild>
        </w:div>
        <w:div w:id="1162551350">
          <w:marLeft w:val="0"/>
          <w:marRight w:val="0"/>
          <w:marTop w:val="120"/>
          <w:marBottom w:val="0"/>
          <w:divBdr>
            <w:top w:val="none" w:sz="0" w:space="0" w:color="auto"/>
            <w:left w:val="none" w:sz="0" w:space="0" w:color="auto"/>
            <w:bottom w:val="none" w:sz="0" w:space="0" w:color="auto"/>
            <w:right w:val="none" w:sz="0" w:space="0" w:color="auto"/>
          </w:divBdr>
          <w:divsChild>
            <w:div w:id="1531718390">
              <w:marLeft w:val="0"/>
              <w:marRight w:val="0"/>
              <w:marTop w:val="60"/>
              <w:marBottom w:val="0"/>
              <w:divBdr>
                <w:top w:val="none" w:sz="0" w:space="0" w:color="auto"/>
                <w:left w:val="none" w:sz="0" w:space="0" w:color="auto"/>
                <w:bottom w:val="none" w:sz="0" w:space="0" w:color="auto"/>
                <w:right w:val="none" w:sz="0" w:space="0" w:color="auto"/>
              </w:divBdr>
            </w:div>
            <w:div w:id="1128936695">
              <w:marLeft w:val="0"/>
              <w:marRight w:val="0"/>
              <w:marTop w:val="60"/>
              <w:marBottom w:val="0"/>
              <w:divBdr>
                <w:top w:val="none" w:sz="0" w:space="0" w:color="auto"/>
                <w:left w:val="none" w:sz="0" w:space="0" w:color="auto"/>
                <w:bottom w:val="none" w:sz="0" w:space="0" w:color="auto"/>
                <w:right w:val="none" w:sz="0" w:space="0" w:color="auto"/>
              </w:divBdr>
            </w:div>
            <w:div w:id="1966615965">
              <w:marLeft w:val="0"/>
              <w:marRight w:val="0"/>
              <w:marTop w:val="60"/>
              <w:marBottom w:val="0"/>
              <w:divBdr>
                <w:top w:val="none" w:sz="0" w:space="0" w:color="auto"/>
                <w:left w:val="none" w:sz="0" w:space="0" w:color="auto"/>
                <w:bottom w:val="none" w:sz="0" w:space="0" w:color="auto"/>
                <w:right w:val="none" w:sz="0" w:space="0" w:color="auto"/>
              </w:divBdr>
            </w:div>
            <w:div w:id="18939557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0/t20171010_32510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2020-02-17T12:31:00Z</dcterms:created>
  <dcterms:modified xsi:type="dcterms:W3CDTF">2020-02-17T12:31:00Z</dcterms:modified>
</cp:coreProperties>
</file>