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E1D" w:rsidRPr="006C4E1D" w:rsidRDefault="006C4E1D" w:rsidP="006C4E1D">
      <w:pPr>
        <w:widowControl/>
        <w:jc w:val="center"/>
        <w:rPr>
          <w:rFonts w:ascii="微软雅黑" w:eastAsia="微软雅黑" w:hAnsi="微软雅黑" w:cs="宋体"/>
          <w:color w:val="000000"/>
          <w:kern w:val="0"/>
          <w:sz w:val="18"/>
          <w:szCs w:val="18"/>
        </w:rPr>
      </w:pPr>
      <w:r w:rsidRPr="006C4E1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6C4E1D" w:rsidRPr="006C4E1D" w:rsidTr="006C4E1D">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C4E1D" w:rsidRPr="006C4E1D">
              <w:trPr>
                <w:tblCellSpacing w:w="0" w:type="dxa"/>
              </w:trPr>
              <w:tc>
                <w:tcPr>
                  <w:tcW w:w="2500" w:type="pct"/>
                  <w:tcMar>
                    <w:top w:w="30" w:type="dxa"/>
                    <w:left w:w="30" w:type="dxa"/>
                    <w:bottom w:w="30" w:type="dxa"/>
                    <w:right w:w="30" w:type="dxa"/>
                  </w:tcMar>
                  <w:hideMark/>
                </w:tcPr>
                <w:p w:rsidR="006C4E1D" w:rsidRPr="006C4E1D" w:rsidRDefault="006C4E1D" w:rsidP="006C4E1D">
                  <w:pPr>
                    <w:widowControl/>
                    <w:jc w:val="left"/>
                    <w:rPr>
                      <w:rFonts w:ascii="宋体" w:eastAsia="宋体" w:hAnsi="宋体" w:cs="宋体" w:hint="eastAsia"/>
                      <w:color w:val="686868"/>
                      <w:kern w:val="0"/>
                      <w:sz w:val="18"/>
                      <w:szCs w:val="18"/>
                    </w:rPr>
                  </w:pPr>
                  <w:r w:rsidRPr="006C4E1D">
                    <w:rPr>
                      <w:rFonts w:ascii="宋体" w:eastAsia="宋体" w:hAnsi="宋体" w:cs="宋体"/>
                      <w:b/>
                      <w:bCs/>
                      <w:color w:val="686868"/>
                      <w:kern w:val="0"/>
                      <w:sz w:val="18"/>
                      <w:szCs w:val="18"/>
                    </w:rPr>
                    <w:t>索 引 号:</w:t>
                  </w:r>
                  <w:r w:rsidRPr="006C4E1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C4E1D" w:rsidRPr="006C4E1D" w:rsidRDefault="006C4E1D" w:rsidP="006C4E1D">
                  <w:pPr>
                    <w:widowControl/>
                    <w:jc w:val="left"/>
                    <w:rPr>
                      <w:rFonts w:ascii="宋体" w:eastAsia="宋体" w:hAnsi="宋体" w:cs="宋体"/>
                      <w:color w:val="686868"/>
                      <w:kern w:val="0"/>
                      <w:sz w:val="18"/>
                      <w:szCs w:val="18"/>
                    </w:rPr>
                  </w:pPr>
                  <w:r w:rsidRPr="006C4E1D">
                    <w:rPr>
                      <w:rFonts w:ascii="宋体" w:eastAsia="宋体" w:hAnsi="宋体" w:cs="宋体"/>
                      <w:b/>
                      <w:bCs/>
                      <w:color w:val="686868"/>
                      <w:kern w:val="0"/>
                      <w:sz w:val="18"/>
                      <w:szCs w:val="18"/>
                    </w:rPr>
                    <w:t>分类:</w:t>
                  </w:r>
                  <w:r w:rsidRPr="006C4E1D">
                    <w:rPr>
                      <w:rFonts w:ascii="宋体" w:eastAsia="宋体" w:hAnsi="宋体" w:cs="宋体"/>
                      <w:color w:val="686868"/>
                      <w:kern w:val="0"/>
                      <w:sz w:val="18"/>
                      <w:szCs w:val="18"/>
                    </w:rPr>
                    <w:t> 行政处罚 ; 行政处罚决定</w:t>
                  </w:r>
                </w:p>
              </w:tc>
            </w:tr>
          </w:tbl>
          <w:p w:rsidR="006C4E1D" w:rsidRPr="006C4E1D" w:rsidRDefault="006C4E1D" w:rsidP="006C4E1D">
            <w:pPr>
              <w:widowControl/>
              <w:jc w:val="left"/>
              <w:rPr>
                <w:rFonts w:ascii="宋体" w:eastAsia="宋体" w:hAnsi="宋体" w:cs="宋体"/>
                <w:color w:val="686868"/>
                <w:kern w:val="0"/>
                <w:sz w:val="18"/>
                <w:szCs w:val="18"/>
              </w:rPr>
            </w:pPr>
          </w:p>
        </w:tc>
      </w:tr>
      <w:tr w:rsidR="006C4E1D" w:rsidRPr="006C4E1D" w:rsidTr="006C4E1D">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C4E1D" w:rsidRPr="006C4E1D">
              <w:trPr>
                <w:tblCellSpacing w:w="0" w:type="dxa"/>
              </w:trPr>
              <w:tc>
                <w:tcPr>
                  <w:tcW w:w="2500" w:type="pct"/>
                  <w:tcMar>
                    <w:top w:w="30" w:type="dxa"/>
                    <w:left w:w="30" w:type="dxa"/>
                    <w:bottom w:w="30" w:type="dxa"/>
                    <w:right w:w="30" w:type="dxa"/>
                  </w:tcMar>
                  <w:hideMark/>
                </w:tcPr>
                <w:p w:rsidR="006C4E1D" w:rsidRPr="006C4E1D" w:rsidRDefault="006C4E1D" w:rsidP="006C4E1D">
                  <w:pPr>
                    <w:widowControl/>
                    <w:jc w:val="left"/>
                    <w:rPr>
                      <w:rFonts w:ascii="宋体" w:eastAsia="宋体" w:hAnsi="宋体" w:cs="宋体"/>
                      <w:color w:val="686868"/>
                      <w:kern w:val="0"/>
                      <w:sz w:val="18"/>
                      <w:szCs w:val="18"/>
                    </w:rPr>
                  </w:pPr>
                  <w:r w:rsidRPr="006C4E1D">
                    <w:rPr>
                      <w:rFonts w:ascii="宋体" w:eastAsia="宋体" w:hAnsi="宋体" w:cs="宋体"/>
                      <w:b/>
                      <w:bCs/>
                      <w:color w:val="686868"/>
                      <w:kern w:val="0"/>
                      <w:sz w:val="18"/>
                      <w:szCs w:val="18"/>
                    </w:rPr>
                    <w:t>发布机构:</w:t>
                  </w:r>
                  <w:r w:rsidRPr="006C4E1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C4E1D" w:rsidRPr="006C4E1D" w:rsidRDefault="006C4E1D" w:rsidP="006C4E1D">
                  <w:pPr>
                    <w:widowControl/>
                    <w:jc w:val="left"/>
                    <w:rPr>
                      <w:rFonts w:ascii="宋体" w:eastAsia="宋体" w:hAnsi="宋体" w:cs="宋体"/>
                      <w:color w:val="686868"/>
                      <w:kern w:val="0"/>
                      <w:sz w:val="18"/>
                      <w:szCs w:val="18"/>
                    </w:rPr>
                  </w:pPr>
                  <w:r w:rsidRPr="006C4E1D">
                    <w:rPr>
                      <w:rFonts w:ascii="宋体" w:eastAsia="宋体" w:hAnsi="宋体" w:cs="宋体"/>
                      <w:b/>
                      <w:bCs/>
                      <w:color w:val="686868"/>
                      <w:kern w:val="0"/>
                      <w:sz w:val="18"/>
                      <w:szCs w:val="18"/>
                    </w:rPr>
                    <w:t>发文日期:</w:t>
                  </w:r>
                  <w:r w:rsidRPr="006C4E1D">
                    <w:rPr>
                      <w:rFonts w:ascii="宋体" w:eastAsia="宋体" w:hAnsi="宋体" w:cs="宋体"/>
                      <w:color w:val="686868"/>
                      <w:kern w:val="0"/>
                      <w:sz w:val="18"/>
                      <w:szCs w:val="18"/>
                    </w:rPr>
                    <w:t> 2018年12月28日</w:t>
                  </w:r>
                </w:p>
              </w:tc>
            </w:tr>
          </w:tbl>
          <w:p w:rsidR="006C4E1D" w:rsidRPr="006C4E1D" w:rsidRDefault="006C4E1D" w:rsidP="006C4E1D">
            <w:pPr>
              <w:widowControl/>
              <w:jc w:val="left"/>
              <w:rPr>
                <w:rFonts w:ascii="宋体" w:eastAsia="宋体" w:hAnsi="宋体" w:cs="宋体"/>
                <w:color w:val="686868"/>
                <w:kern w:val="0"/>
                <w:sz w:val="18"/>
                <w:szCs w:val="18"/>
              </w:rPr>
            </w:pPr>
          </w:p>
        </w:tc>
      </w:tr>
      <w:tr w:rsidR="006C4E1D" w:rsidRPr="006C4E1D" w:rsidTr="006C4E1D">
        <w:trPr>
          <w:tblCellSpacing w:w="0" w:type="dxa"/>
        </w:trPr>
        <w:tc>
          <w:tcPr>
            <w:tcW w:w="0" w:type="auto"/>
            <w:tcMar>
              <w:top w:w="30" w:type="dxa"/>
              <w:left w:w="30" w:type="dxa"/>
              <w:bottom w:w="30" w:type="dxa"/>
              <w:right w:w="30" w:type="dxa"/>
            </w:tcMar>
            <w:hideMark/>
          </w:tcPr>
          <w:p w:rsidR="006C4E1D" w:rsidRPr="006C4E1D" w:rsidRDefault="006C4E1D" w:rsidP="006C4E1D">
            <w:pPr>
              <w:widowControl/>
              <w:jc w:val="left"/>
              <w:rPr>
                <w:rFonts w:ascii="宋体" w:eastAsia="宋体" w:hAnsi="宋体" w:cs="宋体"/>
                <w:color w:val="686868"/>
                <w:kern w:val="0"/>
                <w:sz w:val="18"/>
                <w:szCs w:val="18"/>
              </w:rPr>
            </w:pPr>
            <w:r w:rsidRPr="006C4E1D">
              <w:rPr>
                <w:rFonts w:ascii="宋体" w:eastAsia="宋体" w:hAnsi="宋体" w:cs="宋体"/>
                <w:b/>
                <w:bCs/>
                <w:color w:val="686868"/>
                <w:kern w:val="0"/>
                <w:sz w:val="18"/>
                <w:szCs w:val="18"/>
              </w:rPr>
              <w:t>名　　称:</w:t>
            </w:r>
            <w:r w:rsidRPr="006C4E1D">
              <w:rPr>
                <w:rFonts w:ascii="宋体" w:eastAsia="宋体" w:hAnsi="宋体" w:cs="宋体"/>
                <w:color w:val="686868"/>
                <w:kern w:val="0"/>
                <w:sz w:val="18"/>
                <w:szCs w:val="18"/>
              </w:rPr>
              <w:t> 中国证监会行政处罚决定书（朱德胜）</w:t>
            </w:r>
          </w:p>
        </w:tc>
      </w:tr>
      <w:tr w:rsidR="006C4E1D" w:rsidRPr="006C4E1D" w:rsidTr="006C4E1D">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C4E1D" w:rsidRPr="006C4E1D">
              <w:trPr>
                <w:tblCellSpacing w:w="0" w:type="dxa"/>
              </w:trPr>
              <w:tc>
                <w:tcPr>
                  <w:tcW w:w="2500" w:type="pct"/>
                  <w:tcMar>
                    <w:top w:w="30" w:type="dxa"/>
                    <w:left w:w="30" w:type="dxa"/>
                    <w:bottom w:w="30" w:type="dxa"/>
                    <w:right w:w="30" w:type="dxa"/>
                  </w:tcMar>
                  <w:hideMark/>
                </w:tcPr>
                <w:p w:rsidR="006C4E1D" w:rsidRPr="006C4E1D" w:rsidRDefault="006C4E1D" w:rsidP="006C4E1D">
                  <w:pPr>
                    <w:widowControl/>
                    <w:jc w:val="left"/>
                    <w:rPr>
                      <w:rFonts w:ascii="宋体" w:eastAsia="宋体" w:hAnsi="宋体" w:cs="宋体"/>
                      <w:color w:val="686868"/>
                      <w:kern w:val="0"/>
                      <w:sz w:val="18"/>
                      <w:szCs w:val="18"/>
                    </w:rPr>
                  </w:pPr>
                  <w:r w:rsidRPr="006C4E1D">
                    <w:rPr>
                      <w:rFonts w:ascii="宋体" w:eastAsia="宋体" w:hAnsi="宋体" w:cs="宋体"/>
                      <w:b/>
                      <w:bCs/>
                      <w:color w:val="686868"/>
                      <w:kern w:val="0"/>
                      <w:sz w:val="18"/>
                      <w:szCs w:val="18"/>
                    </w:rPr>
                    <w:t>文　　号:</w:t>
                  </w:r>
                  <w:r w:rsidRPr="006C4E1D">
                    <w:rPr>
                      <w:rFonts w:ascii="宋体" w:eastAsia="宋体" w:hAnsi="宋体" w:cs="宋体"/>
                      <w:color w:val="686868"/>
                      <w:kern w:val="0"/>
                      <w:sz w:val="18"/>
                      <w:szCs w:val="18"/>
                    </w:rPr>
                    <w:t> </w:t>
                  </w:r>
                  <w:bookmarkStart w:id="0" w:name="_GoBack"/>
                  <w:r w:rsidRPr="006C4E1D">
                    <w:rPr>
                      <w:rFonts w:ascii="宋体" w:eastAsia="宋体" w:hAnsi="宋体" w:cs="宋体"/>
                      <w:color w:val="686868"/>
                      <w:kern w:val="0"/>
                      <w:sz w:val="18"/>
                      <w:szCs w:val="18"/>
                    </w:rPr>
                    <w:t>〔2018〕123号</w:t>
                  </w:r>
                  <w:bookmarkEnd w:id="0"/>
                </w:p>
              </w:tc>
              <w:tc>
                <w:tcPr>
                  <w:tcW w:w="0" w:type="auto"/>
                  <w:tcMar>
                    <w:top w:w="30" w:type="dxa"/>
                    <w:left w:w="30" w:type="dxa"/>
                    <w:bottom w:w="30" w:type="dxa"/>
                    <w:right w:w="30" w:type="dxa"/>
                  </w:tcMar>
                  <w:hideMark/>
                </w:tcPr>
                <w:p w:rsidR="006C4E1D" w:rsidRPr="006C4E1D" w:rsidRDefault="006C4E1D" w:rsidP="006C4E1D">
                  <w:pPr>
                    <w:widowControl/>
                    <w:jc w:val="left"/>
                    <w:rPr>
                      <w:rFonts w:ascii="宋体" w:eastAsia="宋体" w:hAnsi="宋体" w:cs="宋体"/>
                      <w:color w:val="686868"/>
                      <w:kern w:val="0"/>
                      <w:sz w:val="18"/>
                      <w:szCs w:val="18"/>
                    </w:rPr>
                  </w:pPr>
                  <w:r w:rsidRPr="006C4E1D">
                    <w:rPr>
                      <w:rFonts w:ascii="宋体" w:eastAsia="宋体" w:hAnsi="宋体" w:cs="宋体"/>
                      <w:b/>
                      <w:bCs/>
                      <w:color w:val="686868"/>
                      <w:kern w:val="0"/>
                      <w:sz w:val="18"/>
                      <w:szCs w:val="18"/>
                    </w:rPr>
                    <w:t>主 题 词:</w:t>
                  </w:r>
                </w:p>
              </w:tc>
            </w:tr>
          </w:tbl>
          <w:p w:rsidR="006C4E1D" w:rsidRPr="006C4E1D" w:rsidRDefault="006C4E1D" w:rsidP="006C4E1D">
            <w:pPr>
              <w:widowControl/>
              <w:jc w:val="left"/>
              <w:rPr>
                <w:rFonts w:ascii="宋体" w:eastAsia="宋体" w:hAnsi="宋体" w:cs="宋体"/>
                <w:color w:val="686868"/>
                <w:kern w:val="0"/>
                <w:sz w:val="18"/>
                <w:szCs w:val="18"/>
              </w:rPr>
            </w:pPr>
          </w:p>
        </w:tc>
      </w:tr>
    </w:tbl>
    <w:p w:rsidR="006C4E1D" w:rsidRPr="006C4E1D" w:rsidRDefault="006C4E1D" w:rsidP="006C4E1D">
      <w:pPr>
        <w:widowControl/>
        <w:jc w:val="center"/>
        <w:rPr>
          <w:rFonts w:ascii="微软雅黑" w:eastAsia="微软雅黑" w:hAnsi="微软雅黑" w:cs="宋体"/>
          <w:color w:val="000000"/>
          <w:kern w:val="0"/>
          <w:sz w:val="18"/>
          <w:szCs w:val="18"/>
        </w:rPr>
      </w:pPr>
      <w:r w:rsidRPr="006C4E1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C4E1D" w:rsidRPr="006C4E1D" w:rsidRDefault="006C4E1D" w:rsidP="006C4E1D">
      <w:pPr>
        <w:widowControl/>
        <w:shd w:val="clear" w:color="auto" w:fill="FFFFFF"/>
        <w:spacing w:after="240"/>
        <w:jc w:val="center"/>
        <w:rPr>
          <w:rFonts w:ascii="微软雅黑" w:eastAsia="微软雅黑" w:hAnsi="微软雅黑" w:cs="宋体" w:hint="eastAsia"/>
          <w:color w:val="000000"/>
          <w:kern w:val="0"/>
          <w:sz w:val="18"/>
          <w:szCs w:val="18"/>
        </w:rPr>
      </w:pPr>
      <w:r w:rsidRPr="006C4E1D">
        <w:rPr>
          <w:rFonts w:ascii="微软雅黑" w:eastAsia="微软雅黑" w:hAnsi="微软雅黑" w:cs="宋体" w:hint="eastAsia"/>
          <w:color w:val="000000"/>
          <w:kern w:val="0"/>
          <w:sz w:val="18"/>
          <w:szCs w:val="18"/>
        </w:rPr>
        <w:br/>
      </w:r>
      <w:r w:rsidRPr="006C4E1D">
        <w:rPr>
          <w:rFonts w:ascii="黑体" w:eastAsia="黑体" w:hAnsi="黑体" w:cs="宋体" w:hint="eastAsia"/>
          <w:b/>
          <w:bCs/>
          <w:color w:val="FF0000"/>
          <w:kern w:val="0"/>
          <w:sz w:val="36"/>
          <w:szCs w:val="36"/>
        </w:rPr>
        <w:t>中国证监会行政处罚决定书（朱德胜）</w:t>
      </w:r>
    </w:p>
    <w:p w:rsidR="006C4E1D" w:rsidRPr="006C4E1D" w:rsidRDefault="006C4E1D" w:rsidP="006C4E1D">
      <w:pPr>
        <w:widowControl/>
        <w:shd w:val="clear" w:color="auto" w:fill="FFFFFF"/>
        <w:spacing w:line="360" w:lineRule="atLeast"/>
        <w:jc w:val="center"/>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〔2018〕123号</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Calibri" w:eastAsia="楷体" w:hAnsi="Calibri" w:cs="Calibri"/>
          <w:color w:val="000000"/>
          <w:kern w:val="0"/>
          <w:sz w:val="24"/>
          <w:szCs w:val="24"/>
        </w:rPr>
        <w:t> </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当事人：朱德胜，男，1962年12月出生，系华侨城集团公司督查室主任、总督察。住址：广东省深圳市。</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依据《中华人民共和国证券法》（以下简称《证券法》）的有关规定，我会对朱德胜内幕交易西安曲江文化旅游股份有限公司（以下简称曲江文旅）股票和西安饮食股份有限公司（以下简称西安饮食）股票的行为进行了立案调查、审理，依法向当事人告知了</w:t>
      </w:r>
      <w:proofErr w:type="gramStart"/>
      <w:r w:rsidRPr="006C4E1D">
        <w:rPr>
          <w:rFonts w:ascii="宋体" w:eastAsia="宋体" w:hAnsi="宋体" w:cs="宋体" w:hint="eastAsia"/>
          <w:color w:val="000000"/>
          <w:kern w:val="0"/>
          <w:szCs w:val="21"/>
        </w:rPr>
        <w:t>作出</w:t>
      </w:r>
      <w:proofErr w:type="gramEnd"/>
      <w:r w:rsidRPr="006C4E1D">
        <w:rPr>
          <w:rFonts w:ascii="宋体" w:eastAsia="宋体" w:hAnsi="宋体" w:cs="宋体" w:hint="eastAsia"/>
          <w:color w:val="000000"/>
          <w:kern w:val="0"/>
          <w:szCs w:val="21"/>
        </w:rPr>
        <w:t>行政处罚的事实、理由、依据以及当事人依法享有的权利。当事人提交了陈述和申辩意见，我会依法应当事人的要求举行了听证，听取了当事人的陈述和申辩。本案现已调查、审理终结。</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经查明，朱德胜存在以下违法事实：</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一、内幕信息的形成和公开过程</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2017年6月上旬，华侨城集团公司（以下简称华侨城集团）在与西安市沟通全面战略合作的过程中，形成了对西安两家上市公司实施战略重组的意向，具体内容为增资曲江文化产业投资（集团）有限公司（以下简称曲江文投）以间接控制</w:t>
      </w:r>
      <w:proofErr w:type="gramStart"/>
      <w:r w:rsidRPr="006C4E1D">
        <w:rPr>
          <w:rFonts w:ascii="宋体" w:eastAsia="宋体" w:hAnsi="宋体" w:cs="宋体" w:hint="eastAsia"/>
          <w:color w:val="000000"/>
          <w:kern w:val="0"/>
          <w:szCs w:val="21"/>
        </w:rPr>
        <w:t>曲江文旅</w:t>
      </w:r>
      <w:proofErr w:type="gramEnd"/>
      <w:r w:rsidRPr="006C4E1D">
        <w:rPr>
          <w:rFonts w:ascii="宋体" w:eastAsia="宋体" w:hAnsi="宋体" w:cs="宋体" w:hint="eastAsia"/>
          <w:color w:val="000000"/>
          <w:kern w:val="0"/>
          <w:szCs w:val="21"/>
        </w:rPr>
        <w:t>51.66%股权，以及收购西安饮食21.04%的股权成为其控股股东等。</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6月11日，华侨城集团副总裁姚某带队赴西安洽谈投资合作事宜，并于6月12日晚与西安市委书记王某某单独沟通。王某某表示原则上同意华侨城集团关于对西安两家上市公司即曲江文旅、西安饮食进行战略重组的提议。</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6月15日上午10点，华侨城集团召开党委常委会议，审议通过了关于战略重组</w:t>
      </w:r>
      <w:proofErr w:type="gramStart"/>
      <w:r w:rsidRPr="006C4E1D">
        <w:rPr>
          <w:rFonts w:ascii="宋体" w:eastAsia="宋体" w:hAnsi="宋体" w:cs="宋体" w:hint="eastAsia"/>
          <w:color w:val="000000"/>
          <w:kern w:val="0"/>
          <w:szCs w:val="21"/>
        </w:rPr>
        <w:t>曲江文投和</w:t>
      </w:r>
      <w:proofErr w:type="gramEnd"/>
      <w:r w:rsidRPr="006C4E1D">
        <w:rPr>
          <w:rFonts w:ascii="宋体" w:eastAsia="宋体" w:hAnsi="宋体" w:cs="宋体" w:hint="eastAsia"/>
          <w:color w:val="000000"/>
          <w:kern w:val="0"/>
          <w:szCs w:val="21"/>
        </w:rPr>
        <w:t>西安饮食相关事宜。朱德胜作为公司督察室主任、总督察列席了会议。</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曲江文旅、西安饮食分别于6月16日晚、6月18日晚发布重大事项停牌公告，公司股票自6月19日起停牌。</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6月19日，华侨城集团与西安市政府、西安市国资委、西安曲江新区管委会等相关主体在深圳签署包括前述战略重组事项在内的战略合作框架协议。</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6月29日，西安饮食发布公告称，公司控股股东西安旅游集团有限责任公司与华侨城集团签署协议，将西安饮食15%的股份转让给华侨城集团，并将占股份总数6.04%的表决权、</w:t>
      </w:r>
      <w:r w:rsidRPr="006C4E1D">
        <w:rPr>
          <w:rFonts w:ascii="宋体" w:eastAsia="宋体" w:hAnsi="宋体" w:cs="宋体" w:hint="eastAsia"/>
          <w:color w:val="000000"/>
          <w:kern w:val="0"/>
          <w:szCs w:val="21"/>
        </w:rPr>
        <w:lastRenderedPageBreak/>
        <w:t>提案权和参加股东大会的权利授权给华侨城集团行使。本次股权转让及表决权委托完成后，公司实际控制人将由西安市国资委变更为国务院国资委。</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7月1日，</w:t>
      </w:r>
      <w:proofErr w:type="gramStart"/>
      <w:r w:rsidRPr="006C4E1D">
        <w:rPr>
          <w:rFonts w:ascii="宋体" w:eastAsia="宋体" w:hAnsi="宋体" w:cs="宋体" w:hint="eastAsia"/>
          <w:color w:val="000000"/>
          <w:kern w:val="0"/>
          <w:szCs w:val="21"/>
        </w:rPr>
        <w:t>曲江文旅发布</w:t>
      </w:r>
      <w:proofErr w:type="gramEnd"/>
      <w:r w:rsidRPr="006C4E1D">
        <w:rPr>
          <w:rFonts w:ascii="宋体" w:eastAsia="宋体" w:hAnsi="宋体" w:cs="宋体" w:hint="eastAsia"/>
          <w:color w:val="000000"/>
          <w:kern w:val="0"/>
          <w:szCs w:val="21"/>
        </w:rPr>
        <w:t>公告称，华侨城集团全资子公司华侨城西部投资有限公司（以下简称华侨城西部投资）与西安曲江文化控股有限公司、曲江文化产业投资（集团）有限公司三方签署协议，华侨城西部投资拟以增资扩股方式，取得</w:t>
      </w:r>
      <w:proofErr w:type="gramStart"/>
      <w:r w:rsidRPr="006C4E1D">
        <w:rPr>
          <w:rFonts w:ascii="宋体" w:eastAsia="宋体" w:hAnsi="宋体" w:cs="宋体" w:hint="eastAsia"/>
          <w:color w:val="000000"/>
          <w:kern w:val="0"/>
          <w:szCs w:val="21"/>
        </w:rPr>
        <w:t>曲江文投</w:t>
      </w:r>
      <w:proofErr w:type="gramEnd"/>
      <w:r w:rsidRPr="006C4E1D">
        <w:rPr>
          <w:rFonts w:ascii="宋体" w:eastAsia="宋体" w:hAnsi="宋体" w:cs="宋体" w:hint="eastAsia"/>
          <w:color w:val="000000"/>
          <w:kern w:val="0"/>
          <w:szCs w:val="21"/>
        </w:rPr>
        <w:t>51%的股份。增资完成后，曲江</w:t>
      </w:r>
      <w:proofErr w:type="gramStart"/>
      <w:r w:rsidRPr="006C4E1D">
        <w:rPr>
          <w:rFonts w:ascii="宋体" w:eastAsia="宋体" w:hAnsi="宋体" w:cs="宋体" w:hint="eastAsia"/>
          <w:color w:val="000000"/>
          <w:kern w:val="0"/>
          <w:szCs w:val="21"/>
        </w:rPr>
        <w:t>文旅实际</w:t>
      </w:r>
      <w:proofErr w:type="gramEnd"/>
      <w:r w:rsidRPr="006C4E1D">
        <w:rPr>
          <w:rFonts w:ascii="宋体" w:eastAsia="宋体" w:hAnsi="宋体" w:cs="宋体" w:hint="eastAsia"/>
          <w:color w:val="000000"/>
          <w:kern w:val="0"/>
          <w:szCs w:val="21"/>
        </w:rPr>
        <w:t>控制人将由西安曲江新区管委会变更为国务院国资委。</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华侨城西部投资通过增资取得</w:t>
      </w:r>
      <w:proofErr w:type="gramStart"/>
      <w:r w:rsidRPr="006C4E1D">
        <w:rPr>
          <w:rFonts w:ascii="宋体" w:eastAsia="宋体" w:hAnsi="宋体" w:cs="宋体" w:hint="eastAsia"/>
          <w:color w:val="000000"/>
          <w:kern w:val="0"/>
          <w:szCs w:val="21"/>
        </w:rPr>
        <w:t>曲江文投</w:t>
      </w:r>
      <w:proofErr w:type="gramEnd"/>
      <w:r w:rsidRPr="006C4E1D">
        <w:rPr>
          <w:rFonts w:ascii="宋体" w:eastAsia="宋体" w:hAnsi="宋体" w:cs="宋体" w:hint="eastAsia"/>
          <w:color w:val="000000"/>
          <w:kern w:val="0"/>
          <w:szCs w:val="21"/>
        </w:rPr>
        <w:t>51%的股份，将使上市公司曲江</w:t>
      </w:r>
      <w:proofErr w:type="gramStart"/>
      <w:r w:rsidRPr="006C4E1D">
        <w:rPr>
          <w:rFonts w:ascii="宋体" w:eastAsia="宋体" w:hAnsi="宋体" w:cs="宋体" w:hint="eastAsia"/>
          <w:color w:val="000000"/>
          <w:kern w:val="0"/>
          <w:szCs w:val="21"/>
        </w:rPr>
        <w:t>文旅实际</w:t>
      </w:r>
      <w:proofErr w:type="gramEnd"/>
      <w:r w:rsidRPr="006C4E1D">
        <w:rPr>
          <w:rFonts w:ascii="宋体" w:eastAsia="宋体" w:hAnsi="宋体" w:cs="宋体" w:hint="eastAsia"/>
          <w:color w:val="000000"/>
          <w:kern w:val="0"/>
          <w:szCs w:val="21"/>
        </w:rPr>
        <w:t>控制人发生变更；华侨城集团收购西安饮食15%的股权并获得6.04%的表决权授权，将使上市公司西安饮食的实际控制人发生变更。以上事项均属于《证券法》第六十七条第二款第（八）项规定的“持有公司百分之五以上股份的股东或者实际控制人，其持有股份或者控制公司的情况发生较大变化”，根据《证券法》第七十五条第二款第（一）项、第（七）项，在公开前属于内幕信息。前述内幕信息的敏感期起点均为2017年6月12日晚，终点分别为2017年6月16日晚（曲江文旅）、6月18日晚（西安饮食）。朱德胜于2017年6月15日列席华侨城集团党委常委会议时知悉前述内幕信息，为内幕信息知情人。</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二、朱德胜内幕交易“曲江文旅”、“西安饮食”</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内幕信息知情人朱德胜利用本人开立于中信证券深圳新闻路营业部的账户，于2017年6月16日买入“曲江文旅”9,000股，成交金额177,560元，全部卖出后获利29,214.8元。该账户于2017年6月16日买入“西安饮食”10,000股，成交金额73,940元；全部卖出后获利10,578.02元。</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朱德胜账户由朱德胜本人控制，前述交易行为均由其在华侨城集团办公室用办公电脑操作。</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以上事实，有相关证券账户资料、相关交易数据、电子设备取证信息、会议纪要及询问笔录等证据证明，足以认定。</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我会认为，朱德胜的上述行为，违反了《证券法》第七十三条、第七十六第一款的规定，构成《证券法》第二百零二条所述内幕交易行为。</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本案听证过程中，当事人请求我会对其从轻、减轻处罚，具体申辩意见如下：</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第一，朱德胜并非内幕信息知情人，不是《证券法》第七十三条、第七十六条第一款规定所规制</w:t>
      </w:r>
      <w:proofErr w:type="gramStart"/>
      <w:r w:rsidRPr="006C4E1D">
        <w:rPr>
          <w:rFonts w:ascii="宋体" w:eastAsia="宋体" w:hAnsi="宋体" w:cs="宋体" w:hint="eastAsia"/>
          <w:color w:val="000000"/>
          <w:kern w:val="0"/>
          <w:szCs w:val="21"/>
        </w:rPr>
        <w:t>的适格主体</w:t>
      </w:r>
      <w:proofErr w:type="gramEnd"/>
      <w:r w:rsidRPr="006C4E1D">
        <w:rPr>
          <w:rFonts w:ascii="宋体" w:eastAsia="宋体" w:hAnsi="宋体" w:cs="宋体" w:hint="eastAsia"/>
          <w:color w:val="000000"/>
          <w:kern w:val="0"/>
          <w:szCs w:val="21"/>
        </w:rPr>
        <w:t>；第二，调查人员在发出《调查通知书》之前即对当事人进行询问、取证，行政执法调查程序违法；第三，朱德胜本人于2017年6月16日首次分别买入</w:t>
      </w:r>
      <w:proofErr w:type="gramStart"/>
      <w:r w:rsidRPr="006C4E1D">
        <w:rPr>
          <w:rFonts w:ascii="宋体" w:eastAsia="宋体" w:hAnsi="宋体" w:cs="宋体" w:hint="eastAsia"/>
          <w:color w:val="000000"/>
          <w:kern w:val="0"/>
          <w:szCs w:val="21"/>
        </w:rPr>
        <w:t>曲江文旅9000股</w:t>
      </w:r>
      <w:proofErr w:type="gramEnd"/>
      <w:r w:rsidRPr="006C4E1D">
        <w:rPr>
          <w:rFonts w:ascii="宋体" w:eastAsia="宋体" w:hAnsi="宋体" w:cs="宋体" w:hint="eastAsia"/>
          <w:color w:val="000000"/>
          <w:kern w:val="0"/>
          <w:szCs w:val="21"/>
        </w:rPr>
        <w:t>及西安饮食10000股后，两只股票一直未清仓且还增加投入不间断滚动交易，截至2018年9月两只股票并未获利，客观上没有所得；第四，朱德胜本人在2017年6月15日华侨城集团党委会上获悉上述内幕信息后，公司并未对与会人员提出保密及禁止交易的要求。</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经复核，我会对上述陈述和申辩意见不予采纳，具体理由如下：第一，朱德胜系华侨城集团总督察，因工作原因参加2017年6月15日华侨城集团党委会而知悉内幕信息。根据《证券法》第七十四条第一款第（七）项及《关于规范上市公司信息披露及相关各方行为的通知》第三条，朱德胜属于“参与制定、论证、审批等相关环节的有关机构和人员”，是本案内幕信息知情人。</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lastRenderedPageBreak/>
        <w:t>第二，我会在向朱德</w:t>
      </w:r>
      <w:proofErr w:type="gramStart"/>
      <w:r w:rsidRPr="006C4E1D">
        <w:rPr>
          <w:rFonts w:ascii="宋体" w:eastAsia="宋体" w:hAnsi="宋体" w:cs="宋体" w:hint="eastAsia"/>
          <w:color w:val="000000"/>
          <w:kern w:val="0"/>
          <w:szCs w:val="21"/>
        </w:rPr>
        <w:t>胜进行</w:t>
      </w:r>
      <w:proofErr w:type="gramEnd"/>
      <w:r w:rsidRPr="006C4E1D">
        <w:rPr>
          <w:rFonts w:ascii="宋体" w:eastAsia="宋体" w:hAnsi="宋体" w:cs="宋体" w:hint="eastAsia"/>
          <w:color w:val="000000"/>
          <w:kern w:val="0"/>
          <w:szCs w:val="21"/>
        </w:rPr>
        <w:t>调查前，已经按照《证券法》相关规定向当事人发出了《调查通知书》，符合《证券法》对证监会监督检查、调查的有关规定。听证程序中当事人及其代理人对此予以认可。</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第三，关于内幕信息的违法所得的计算问题，对于获利型内幕交易，是指当事人知悉内幕信息后，在内幕信息敏感期内买入的证券又卖出后的违法所得，而不包括内幕信息敏感期之前或之后买入的证券的获利。</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第四，利用内幕信息买卖证券是《证券法》明文禁止的违法行为。当事人主张其所在单位华侨城集团并未对其提出保密与禁止交易的要求，既不影响内幕交易的认定，</w:t>
      </w:r>
      <w:proofErr w:type="gramStart"/>
      <w:r w:rsidRPr="006C4E1D">
        <w:rPr>
          <w:rFonts w:ascii="宋体" w:eastAsia="宋体" w:hAnsi="宋体" w:cs="宋体" w:hint="eastAsia"/>
          <w:color w:val="000000"/>
          <w:kern w:val="0"/>
          <w:szCs w:val="21"/>
        </w:rPr>
        <w:t>亦非法</w:t>
      </w:r>
      <w:proofErr w:type="gramEnd"/>
      <w:r w:rsidRPr="006C4E1D">
        <w:rPr>
          <w:rFonts w:ascii="宋体" w:eastAsia="宋体" w:hAnsi="宋体" w:cs="宋体" w:hint="eastAsia"/>
          <w:color w:val="000000"/>
          <w:kern w:val="0"/>
          <w:szCs w:val="21"/>
        </w:rPr>
        <w:t>定的从轻或减轻行政处罚的事由。</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根据当事人违法行为的事实、性质、情节和社会危害程度，依据《证券法》第二百零二条的规定，我会决定：没收朱德</w:t>
      </w:r>
      <w:proofErr w:type="gramStart"/>
      <w:r w:rsidRPr="006C4E1D">
        <w:rPr>
          <w:rFonts w:ascii="宋体" w:eastAsia="宋体" w:hAnsi="宋体" w:cs="宋体" w:hint="eastAsia"/>
          <w:color w:val="000000"/>
          <w:kern w:val="0"/>
          <w:szCs w:val="21"/>
        </w:rPr>
        <w:t>胜违法</w:t>
      </w:r>
      <w:proofErr w:type="gramEnd"/>
      <w:r w:rsidRPr="006C4E1D">
        <w:rPr>
          <w:rFonts w:ascii="宋体" w:eastAsia="宋体" w:hAnsi="宋体" w:cs="宋体" w:hint="eastAsia"/>
          <w:color w:val="000000"/>
          <w:kern w:val="0"/>
          <w:szCs w:val="21"/>
        </w:rPr>
        <w:t>所得39,792.82元，并处以79,585.64元罚款。</w:t>
      </w:r>
    </w:p>
    <w:p w:rsidR="006C4E1D" w:rsidRPr="006C4E1D" w:rsidRDefault="006C4E1D" w:rsidP="006C4E1D">
      <w:pPr>
        <w:widowControl/>
        <w:shd w:val="clear" w:color="auto" w:fill="FFFFFF"/>
        <w:spacing w:line="360" w:lineRule="atLeast"/>
        <w:ind w:firstLine="420"/>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上述当事人应自收到本处罚决定之日起15日内，将罚没款汇交中国证券监督管理委员会（财政</w:t>
      </w:r>
      <w:proofErr w:type="gramStart"/>
      <w:r w:rsidRPr="006C4E1D">
        <w:rPr>
          <w:rFonts w:ascii="宋体" w:eastAsia="宋体" w:hAnsi="宋体" w:cs="宋体" w:hint="eastAsia"/>
          <w:color w:val="000000"/>
          <w:kern w:val="0"/>
          <w:szCs w:val="21"/>
        </w:rPr>
        <w:t>汇缴专户</w:t>
      </w:r>
      <w:proofErr w:type="gramEnd"/>
      <w:r w:rsidRPr="006C4E1D">
        <w:rPr>
          <w:rFonts w:ascii="宋体" w:eastAsia="宋体" w:hAnsi="宋体" w:cs="宋体" w:hint="eastAsia"/>
          <w:color w:val="000000"/>
          <w:kern w:val="0"/>
          <w:szCs w:val="21"/>
        </w:rPr>
        <w:t>），开户银行：中信银行总行营业部，账号：7111010189800000162，由该行直接上缴国库，并将注有当事人名称的付款凭证复印件送到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6C4E1D" w:rsidRPr="006C4E1D" w:rsidRDefault="006C4E1D" w:rsidP="006C4E1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 xml:space="preserve">中国证监会　　</w:t>
      </w:r>
      <w:proofErr w:type="gramStart"/>
      <w:r w:rsidRPr="006C4E1D">
        <w:rPr>
          <w:rFonts w:ascii="宋体" w:eastAsia="宋体" w:hAnsi="宋体" w:cs="宋体" w:hint="eastAsia"/>
          <w:color w:val="000000"/>
          <w:kern w:val="0"/>
          <w:szCs w:val="21"/>
        </w:rPr>
        <w:t xml:space="preserve">　</w:t>
      </w:r>
      <w:proofErr w:type="gramEnd"/>
      <w:r w:rsidRPr="006C4E1D">
        <w:rPr>
          <w:rFonts w:ascii="宋体" w:eastAsia="宋体" w:hAnsi="宋体" w:cs="宋体" w:hint="eastAsia"/>
          <w:color w:val="000000"/>
          <w:kern w:val="0"/>
          <w:szCs w:val="21"/>
        </w:rPr>
        <w:t> 　　 </w:t>
      </w:r>
    </w:p>
    <w:p w:rsidR="006C4E1D" w:rsidRPr="006C4E1D" w:rsidRDefault="006C4E1D" w:rsidP="006C4E1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C4E1D">
        <w:rPr>
          <w:rFonts w:ascii="宋体" w:eastAsia="宋体" w:hAnsi="宋体" w:cs="宋体" w:hint="eastAsia"/>
          <w:color w:val="000000"/>
          <w:kern w:val="0"/>
          <w:szCs w:val="21"/>
        </w:rPr>
        <w:t xml:space="preserve">2018年12月28日　　</w:t>
      </w:r>
      <w:proofErr w:type="gramStart"/>
      <w:r w:rsidRPr="006C4E1D">
        <w:rPr>
          <w:rFonts w:ascii="宋体" w:eastAsia="宋体" w:hAnsi="宋体" w:cs="宋体" w:hint="eastAsia"/>
          <w:color w:val="000000"/>
          <w:kern w:val="0"/>
          <w:szCs w:val="21"/>
        </w:rPr>
        <w:t xml:space="preserve">　　</w:t>
      </w:r>
      <w:proofErr w:type="gramEnd"/>
    </w:p>
    <w:p w:rsidR="006C4E1D" w:rsidRPr="006C4E1D" w:rsidRDefault="006C4E1D" w:rsidP="006C4E1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C4E1D" w:rsidRPr="006C4E1D" w:rsidTr="006C4E1D">
        <w:trPr>
          <w:tblCellSpacing w:w="15" w:type="dxa"/>
          <w:jc w:val="center"/>
        </w:trPr>
        <w:tc>
          <w:tcPr>
            <w:tcW w:w="900" w:type="dxa"/>
            <w:vAlign w:val="center"/>
            <w:hideMark/>
          </w:tcPr>
          <w:p w:rsidR="006C4E1D" w:rsidRPr="006C4E1D" w:rsidRDefault="006C4E1D" w:rsidP="006C4E1D">
            <w:pPr>
              <w:widowControl/>
              <w:jc w:val="left"/>
              <w:rPr>
                <w:rFonts w:ascii="宋体" w:eastAsia="宋体" w:hAnsi="宋体" w:cs="宋体" w:hint="eastAsia"/>
                <w:kern w:val="0"/>
                <w:sz w:val="18"/>
                <w:szCs w:val="18"/>
              </w:rPr>
            </w:pPr>
            <w:r w:rsidRPr="006C4E1D">
              <w:rPr>
                <w:rFonts w:ascii="宋体" w:eastAsia="宋体" w:hAnsi="宋体" w:cs="宋体"/>
                <w:kern w:val="0"/>
                <w:sz w:val="18"/>
                <w:szCs w:val="18"/>
              </w:rPr>
              <w:t> </w:t>
            </w:r>
          </w:p>
        </w:tc>
        <w:tc>
          <w:tcPr>
            <w:tcW w:w="1200" w:type="dxa"/>
            <w:vAlign w:val="center"/>
            <w:hideMark/>
          </w:tcPr>
          <w:p w:rsidR="006C4E1D" w:rsidRPr="006C4E1D" w:rsidRDefault="006C4E1D" w:rsidP="006C4E1D">
            <w:pPr>
              <w:widowControl/>
              <w:jc w:val="left"/>
              <w:rPr>
                <w:rFonts w:ascii="宋体" w:eastAsia="宋体" w:hAnsi="宋体" w:cs="宋体"/>
                <w:kern w:val="0"/>
                <w:sz w:val="18"/>
                <w:szCs w:val="18"/>
              </w:rPr>
            </w:pPr>
            <w:r w:rsidRPr="006C4E1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C4E1D" w:rsidRPr="006C4E1D" w:rsidRDefault="006C4E1D" w:rsidP="006C4E1D">
            <w:pPr>
              <w:widowControl/>
              <w:jc w:val="left"/>
              <w:rPr>
                <w:rFonts w:ascii="宋体" w:eastAsia="宋体" w:hAnsi="宋体" w:cs="宋体"/>
                <w:kern w:val="0"/>
                <w:sz w:val="18"/>
                <w:szCs w:val="18"/>
              </w:rPr>
            </w:pPr>
            <w:r w:rsidRPr="006C4E1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C4E1D" w:rsidRPr="006C4E1D" w:rsidRDefault="006C4E1D" w:rsidP="006C4E1D">
            <w:pPr>
              <w:widowControl/>
              <w:jc w:val="left"/>
              <w:rPr>
                <w:rFonts w:ascii="宋体" w:eastAsia="宋体" w:hAnsi="宋体" w:cs="宋体"/>
                <w:kern w:val="0"/>
                <w:sz w:val="18"/>
                <w:szCs w:val="18"/>
              </w:rPr>
            </w:pPr>
            <w:r w:rsidRPr="006C4E1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C4E1D" w:rsidRPr="006C4E1D" w:rsidRDefault="006C4E1D" w:rsidP="006C4E1D">
      <w:pPr>
        <w:widowControl/>
        <w:jc w:val="center"/>
        <w:rPr>
          <w:rFonts w:ascii="微软雅黑" w:eastAsia="微软雅黑" w:hAnsi="微软雅黑" w:cs="宋体"/>
          <w:color w:val="515151"/>
          <w:kern w:val="0"/>
          <w:sz w:val="18"/>
          <w:szCs w:val="18"/>
        </w:rPr>
      </w:pPr>
      <w:hyperlink r:id="rId11" w:tgtFrame="_blank" w:history="1">
        <w:r w:rsidRPr="006C4E1D">
          <w:rPr>
            <w:rFonts w:ascii="微软雅黑" w:eastAsia="微软雅黑" w:hAnsi="微软雅黑" w:cs="宋体" w:hint="eastAsia"/>
            <w:color w:val="0000FF"/>
            <w:kern w:val="0"/>
            <w:sz w:val="18"/>
            <w:szCs w:val="18"/>
            <w:u w:val="single"/>
          </w:rPr>
          <w:t>关于我们</w:t>
        </w:r>
      </w:hyperlink>
      <w:r w:rsidRPr="006C4E1D">
        <w:rPr>
          <w:rFonts w:ascii="微软雅黑" w:eastAsia="微软雅黑" w:hAnsi="微软雅黑" w:cs="宋体" w:hint="eastAsia"/>
          <w:color w:val="515151"/>
          <w:kern w:val="0"/>
          <w:sz w:val="18"/>
          <w:szCs w:val="18"/>
        </w:rPr>
        <w:t> - </w:t>
      </w:r>
      <w:hyperlink r:id="rId12" w:tgtFrame="_blank" w:history="1">
        <w:r w:rsidRPr="006C4E1D">
          <w:rPr>
            <w:rFonts w:ascii="微软雅黑" w:eastAsia="微软雅黑" w:hAnsi="微软雅黑" w:cs="宋体" w:hint="eastAsia"/>
            <w:color w:val="0000FF"/>
            <w:kern w:val="0"/>
            <w:sz w:val="18"/>
            <w:szCs w:val="18"/>
            <w:u w:val="single"/>
          </w:rPr>
          <w:t>法律声明</w:t>
        </w:r>
      </w:hyperlink>
      <w:r w:rsidRPr="006C4E1D">
        <w:rPr>
          <w:rFonts w:ascii="微软雅黑" w:eastAsia="微软雅黑" w:hAnsi="微软雅黑" w:cs="宋体" w:hint="eastAsia"/>
          <w:color w:val="515151"/>
          <w:kern w:val="0"/>
          <w:sz w:val="18"/>
          <w:szCs w:val="18"/>
        </w:rPr>
        <w:t> - </w:t>
      </w:r>
      <w:hyperlink r:id="rId13" w:tgtFrame="_blank" w:history="1">
        <w:r w:rsidRPr="006C4E1D">
          <w:rPr>
            <w:rFonts w:ascii="微软雅黑" w:eastAsia="微软雅黑" w:hAnsi="微软雅黑" w:cs="宋体" w:hint="eastAsia"/>
            <w:color w:val="0000FF"/>
            <w:kern w:val="0"/>
            <w:sz w:val="18"/>
            <w:szCs w:val="18"/>
            <w:u w:val="single"/>
          </w:rPr>
          <w:t>联系我们</w:t>
        </w:r>
      </w:hyperlink>
    </w:p>
    <w:p w:rsidR="006C4E1D" w:rsidRPr="006C4E1D" w:rsidRDefault="006C4E1D" w:rsidP="006C4E1D">
      <w:pPr>
        <w:widowControl/>
        <w:jc w:val="center"/>
        <w:rPr>
          <w:rFonts w:ascii="微软雅黑" w:eastAsia="微软雅黑" w:hAnsi="微软雅黑" w:cs="宋体" w:hint="eastAsia"/>
          <w:color w:val="515151"/>
          <w:kern w:val="0"/>
          <w:sz w:val="18"/>
          <w:szCs w:val="18"/>
        </w:rPr>
      </w:pPr>
      <w:r w:rsidRPr="006C4E1D">
        <w:rPr>
          <w:rFonts w:ascii="微软雅黑" w:eastAsia="微软雅黑" w:hAnsi="微软雅黑" w:cs="宋体" w:hint="eastAsia"/>
          <w:color w:val="515151"/>
          <w:kern w:val="0"/>
          <w:sz w:val="18"/>
          <w:szCs w:val="18"/>
        </w:rPr>
        <w:t>版权所有：中国证券监督管理委员会 京ICP备 05035542号</w:t>
      </w:r>
    </w:p>
    <w:p w:rsidR="006C4E1D" w:rsidRPr="006C4E1D" w:rsidRDefault="006C4E1D" w:rsidP="006C4E1D">
      <w:pPr>
        <w:widowControl/>
        <w:jc w:val="center"/>
        <w:rPr>
          <w:rFonts w:ascii="微软雅黑" w:eastAsia="微软雅黑" w:hAnsi="微软雅黑" w:cs="宋体" w:hint="eastAsia"/>
          <w:color w:val="515151"/>
          <w:kern w:val="0"/>
          <w:sz w:val="18"/>
          <w:szCs w:val="18"/>
        </w:rPr>
      </w:pPr>
      <w:r w:rsidRPr="006C4E1D">
        <w:rPr>
          <w:rFonts w:ascii="微软雅黑" w:eastAsia="微软雅黑" w:hAnsi="微软雅黑" w:cs="宋体" w:hint="eastAsia"/>
          <w:color w:val="515151"/>
          <w:kern w:val="0"/>
          <w:sz w:val="18"/>
          <w:szCs w:val="18"/>
        </w:rPr>
        <w:t>地址：北京市西城区金融大街19号富凯大厦A座 邮编：100033</w:t>
      </w:r>
    </w:p>
    <w:p w:rsidR="006C4E1D" w:rsidRPr="006C4E1D" w:rsidRDefault="006C4E1D" w:rsidP="006C4E1D">
      <w:pPr>
        <w:widowControl/>
        <w:jc w:val="center"/>
        <w:rPr>
          <w:rFonts w:ascii="微软雅黑" w:eastAsia="微软雅黑" w:hAnsi="微软雅黑" w:cs="宋体" w:hint="eastAsia"/>
          <w:color w:val="515151"/>
          <w:kern w:val="0"/>
          <w:sz w:val="18"/>
          <w:szCs w:val="18"/>
        </w:rPr>
      </w:pPr>
      <w:r w:rsidRPr="006C4E1D">
        <w:rPr>
          <w:rFonts w:ascii="微软雅黑" w:eastAsia="微软雅黑" w:hAnsi="微软雅黑" w:cs="宋体" w:hint="eastAsia"/>
          <w:color w:val="515151"/>
          <w:kern w:val="0"/>
          <w:sz w:val="18"/>
          <w:szCs w:val="18"/>
        </w:rPr>
        <w:t>建议使用IE5.5以上浏览器，分辨率1024*768</w:t>
      </w:r>
    </w:p>
    <w:p w:rsidR="00A55C11" w:rsidRPr="006C4E1D" w:rsidRDefault="00A55C11"/>
    <w:sectPr w:rsidR="00A55C11" w:rsidRPr="006C4E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1D"/>
    <w:rsid w:val="006C4E1D"/>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402E1-382E-440C-A003-B956579E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4E1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C4E1D"/>
    <w:rPr>
      <w:b/>
      <w:bCs/>
    </w:rPr>
  </w:style>
  <w:style w:type="paragraph" w:customStyle="1" w:styleId="p0">
    <w:name w:val="p0"/>
    <w:basedOn w:val="a"/>
    <w:rsid w:val="006C4E1D"/>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6C4E1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C4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256527">
      <w:bodyDiv w:val="1"/>
      <w:marLeft w:val="0"/>
      <w:marRight w:val="0"/>
      <w:marTop w:val="0"/>
      <w:marBottom w:val="0"/>
      <w:divBdr>
        <w:top w:val="none" w:sz="0" w:space="0" w:color="auto"/>
        <w:left w:val="none" w:sz="0" w:space="0" w:color="auto"/>
        <w:bottom w:val="none" w:sz="0" w:space="0" w:color="auto"/>
        <w:right w:val="none" w:sz="0" w:space="0" w:color="auto"/>
      </w:divBdr>
      <w:divsChild>
        <w:div w:id="997928551">
          <w:marLeft w:val="0"/>
          <w:marRight w:val="0"/>
          <w:marTop w:val="150"/>
          <w:marBottom w:val="150"/>
          <w:divBdr>
            <w:top w:val="none" w:sz="0" w:space="0" w:color="auto"/>
            <w:left w:val="none" w:sz="0" w:space="0" w:color="auto"/>
            <w:bottom w:val="none" w:sz="0" w:space="0" w:color="auto"/>
            <w:right w:val="none" w:sz="0" w:space="0" w:color="auto"/>
          </w:divBdr>
        </w:div>
        <w:div w:id="2057507510">
          <w:marLeft w:val="0"/>
          <w:marRight w:val="0"/>
          <w:marTop w:val="0"/>
          <w:marBottom w:val="0"/>
          <w:divBdr>
            <w:top w:val="single" w:sz="6" w:space="8" w:color="B5B5B5"/>
            <w:left w:val="single" w:sz="6" w:space="0" w:color="B5B5B5"/>
            <w:bottom w:val="single" w:sz="6" w:space="8" w:color="B5B5B5"/>
            <w:right w:val="single" w:sz="6" w:space="0" w:color="B5B5B5"/>
          </w:divBdr>
          <w:divsChild>
            <w:div w:id="1246525318">
              <w:marLeft w:val="0"/>
              <w:marRight w:val="0"/>
              <w:marTop w:val="0"/>
              <w:marBottom w:val="0"/>
              <w:divBdr>
                <w:top w:val="none" w:sz="0" w:space="0" w:color="auto"/>
                <w:left w:val="none" w:sz="0" w:space="0" w:color="auto"/>
                <w:bottom w:val="none" w:sz="0" w:space="0" w:color="auto"/>
                <w:right w:val="none" w:sz="0" w:space="0" w:color="auto"/>
              </w:divBdr>
            </w:div>
            <w:div w:id="1843736969">
              <w:marLeft w:val="0"/>
              <w:marRight w:val="0"/>
              <w:marTop w:val="0"/>
              <w:marBottom w:val="0"/>
              <w:divBdr>
                <w:top w:val="none" w:sz="0" w:space="0" w:color="auto"/>
                <w:left w:val="none" w:sz="0" w:space="0" w:color="auto"/>
                <w:bottom w:val="none" w:sz="0" w:space="0" w:color="auto"/>
                <w:right w:val="none" w:sz="0" w:space="0" w:color="auto"/>
              </w:divBdr>
              <w:divsChild>
                <w:div w:id="1777747102">
                  <w:marLeft w:val="0"/>
                  <w:marRight w:val="0"/>
                  <w:marTop w:val="0"/>
                  <w:marBottom w:val="0"/>
                  <w:divBdr>
                    <w:top w:val="none" w:sz="0" w:space="0" w:color="auto"/>
                    <w:left w:val="none" w:sz="0" w:space="0" w:color="auto"/>
                    <w:bottom w:val="none" w:sz="0" w:space="0" w:color="auto"/>
                    <w:right w:val="none" w:sz="0" w:space="0" w:color="auto"/>
                  </w:divBdr>
                </w:div>
              </w:divsChild>
            </w:div>
            <w:div w:id="544411035">
              <w:marLeft w:val="0"/>
              <w:marRight w:val="0"/>
              <w:marTop w:val="120"/>
              <w:marBottom w:val="120"/>
              <w:divBdr>
                <w:top w:val="none" w:sz="0" w:space="0" w:color="auto"/>
                <w:left w:val="none" w:sz="0" w:space="0" w:color="auto"/>
                <w:bottom w:val="none" w:sz="0" w:space="0" w:color="auto"/>
                <w:right w:val="none" w:sz="0" w:space="0" w:color="auto"/>
              </w:divBdr>
            </w:div>
          </w:divsChild>
        </w:div>
        <w:div w:id="527639395">
          <w:marLeft w:val="0"/>
          <w:marRight w:val="0"/>
          <w:marTop w:val="120"/>
          <w:marBottom w:val="0"/>
          <w:divBdr>
            <w:top w:val="none" w:sz="0" w:space="0" w:color="auto"/>
            <w:left w:val="none" w:sz="0" w:space="0" w:color="auto"/>
            <w:bottom w:val="none" w:sz="0" w:space="0" w:color="auto"/>
            <w:right w:val="none" w:sz="0" w:space="0" w:color="auto"/>
          </w:divBdr>
          <w:divsChild>
            <w:div w:id="1475366321">
              <w:marLeft w:val="0"/>
              <w:marRight w:val="0"/>
              <w:marTop w:val="60"/>
              <w:marBottom w:val="0"/>
              <w:divBdr>
                <w:top w:val="none" w:sz="0" w:space="0" w:color="auto"/>
                <w:left w:val="none" w:sz="0" w:space="0" w:color="auto"/>
                <w:bottom w:val="none" w:sz="0" w:space="0" w:color="auto"/>
                <w:right w:val="none" w:sz="0" w:space="0" w:color="auto"/>
              </w:divBdr>
            </w:div>
            <w:div w:id="266889941">
              <w:marLeft w:val="0"/>
              <w:marRight w:val="0"/>
              <w:marTop w:val="60"/>
              <w:marBottom w:val="0"/>
              <w:divBdr>
                <w:top w:val="none" w:sz="0" w:space="0" w:color="auto"/>
                <w:left w:val="none" w:sz="0" w:space="0" w:color="auto"/>
                <w:bottom w:val="none" w:sz="0" w:space="0" w:color="auto"/>
                <w:right w:val="none" w:sz="0" w:space="0" w:color="auto"/>
              </w:divBdr>
            </w:div>
            <w:div w:id="187766062">
              <w:marLeft w:val="0"/>
              <w:marRight w:val="0"/>
              <w:marTop w:val="60"/>
              <w:marBottom w:val="0"/>
              <w:divBdr>
                <w:top w:val="none" w:sz="0" w:space="0" w:color="auto"/>
                <w:left w:val="none" w:sz="0" w:space="0" w:color="auto"/>
                <w:bottom w:val="none" w:sz="0" w:space="0" w:color="auto"/>
                <w:right w:val="none" w:sz="0" w:space="0" w:color="auto"/>
              </w:divBdr>
            </w:div>
            <w:div w:id="3855685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1/t20190122_35005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2020-02-15T11:29:00Z</dcterms:created>
  <dcterms:modified xsi:type="dcterms:W3CDTF">2020-02-15T11:30:00Z</dcterms:modified>
</cp:coreProperties>
</file>