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BD3" w:rsidRPr="00A25BD3" w:rsidRDefault="00A25BD3" w:rsidP="00A25BD3">
      <w:pPr>
        <w:widowControl/>
        <w:jc w:val="center"/>
        <w:rPr>
          <w:rFonts w:ascii="微软雅黑" w:eastAsia="微软雅黑" w:hAnsi="微软雅黑" w:cs="宋体"/>
          <w:color w:val="000000"/>
          <w:kern w:val="0"/>
          <w:sz w:val="18"/>
          <w:szCs w:val="18"/>
        </w:rPr>
      </w:pPr>
      <w:r w:rsidRPr="00A25BD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A25BD3" w:rsidRPr="00A25BD3" w:rsidTr="00A25BD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25BD3" w:rsidRPr="00A25BD3">
              <w:trPr>
                <w:tblCellSpacing w:w="0" w:type="dxa"/>
              </w:trPr>
              <w:tc>
                <w:tcPr>
                  <w:tcW w:w="2500" w:type="pct"/>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hint="eastAsia"/>
                      <w:color w:val="686868"/>
                      <w:kern w:val="0"/>
                      <w:sz w:val="18"/>
                      <w:szCs w:val="18"/>
                    </w:rPr>
                  </w:pPr>
                  <w:r w:rsidRPr="00A25BD3">
                    <w:rPr>
                      <w:rFonts w:ascii="宋体" w:eastAsia="宋体" w:hAnsi="宋体" w:cs="宋体"/>
                      <w:b/>
                      <w:bCs/>
                      <w:color w:val="686868"/>
                      <w:kern w:val="0"/>
                      <w:sz w:val="18"/>
                      <w:szCs w:val="18"/>
                    </w:rPr>
                    <w:t>索 引 号:</w:t>
                  </w:r>
                  <w:r w:rsidRPr="00A25BD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color w:val="686868"/>
                      <w:kern w:val="0"/>
                      <w:sz w:val="18"/>
                      <w:szCs w:val="18"/>
                    </w:rPr>
                  </w:pPr>
                  <w:r w:rsidRPr="00A25BD3">
                    <w:rPr>
                      <w:rFonts w:ascii="宋体" w:eastAsia="宋体" w:hAnsi="宋体" w:cs="宋体"/>
                      <w:b/>
                      <w:bCs/>
                      <w:color w:val="686868"/>
                      <w:kern w:val="0"/>
                      <w:sz w:val="18"/>
                      <w:szCs w:val="18"/>
                    </w:rPr>
                    <w:t>分类:</w:t>
                  </w:r>
                  <w:r w:rsidRPr="00A25BD3">
                    <w:rPr>
                      <w:rFonts w:ascii="宋体" w:eastAsia="宋体" w:hAnsi="宋体" w:cs="宋体"/>
                      <w:color w:val="686868"/>
                      <w:kern w:val="0"/>
                      <w:sz w:val="18"/>
                      <w:szCs w:val="18"/>
                    </w:rPr>
                    <w:t> 行政处罚 ; 行政处罚决定</w:t>
                  </w:r>
                </w:p>
              </w:tc>
            </w:tr>
          </w:tbl>
          <w:p w:rsidR="00A25BD3" w:rsidRPr="00A25BD3" w:rsidRDefault="00A25BD3" w:rsidP="00A25BD3">
            <w:pPr>
              <w:widowControl/>
              <w:jc w:val="left"/>
              <w:rPr>
                <w:rFonts w:ascii="宋体" w:eastAsia="宋体" w:hAnsi="宋体" w:cs="宋体"/>
                <w:color w:val="686868"/>
                <w:kern w:val="0"/>
                <w:sz w:val="18"/>
                <w:szCs w:val="18"/>
              </w:rPr>
            </w:pPr>
          </w:p>
        </w:tc>
      </w:tr>
      <w:tr w:rsidR="00A25BD3" w:rsidRPr="00A25BD3" w:rsidTr="00A25BD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25BD3" w:rsidRPr="00A25BD3">
              <w:trPr>
                <w:tblCellSpacing w:w="0" w:type="dxa"/>
              </w:trPr>
              <w:tc>
                <w:tcPr>
                  <w:tcW w:w="2500" w:type="pct"/>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color w:val="686868"/>
                      <w:kern w:val="0"/>
                      <w:sz w:val="18"/>
                      <w:szCs w:val="18"/>
                    </w:rPr>
                  </w:pPr>
                  <w:r w:rsidRPr="00A25BD3">
                    <w:rPr>
                      <w:rFonts w:ascii="宋体" w:eastAsia="宋体" w:hAnsi="宋体" w:cs="宋体"/>
                      <w:b/>
                      <w:bCs/>
                      <w:color w:val="686868"/>
                      <w:kern w:val="0"/>
                      <w:sz w:val="18"/>
                      <w:szCs w:val="18"/>
                    </w:rPr>
                    <w:t>发布机构:</w:t>
                  </w:r>
                  <w:r w:rsidRPr="00A25BD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color w:val="686868"/>
                      <w:kern w:val="0"/>
                      <w:sz w:val="18"/>
                      <w:szCs w:val="18"/>
                    </w:rPr>
                  </w:pPr>
                  <w:r w:rsidRPr="00A25BD3">
                    <w:rPr>
                      <w:rFonts w:ascii="宋体" w:eastAsia="宋体" w:hAnsi="宋体" w:cs="宋体"/>
                      <w:b/>
                      <w:bCs/>
                      <w:color w:val="686868"/>
                      <w:kern w:val="0"/>
                      <w:sz w:val="18"/>
                      <w:szCs w:val="18"/>
                    </w:rPr>
                    <w:t>发文日期:</w:t>
                  </w:r>
                  <w:r w:rsidRPr="00A25BD3">
                    <w:rPr>
                      <w:rFonts w:ascii="宋体" w:eastAsia="宋体" w:hAnsi="宋体" w:cs="宋体"/>
                      <w:color w:val="686868"/>
                      <w:kern w:val="0"/>
                      <w:sz w:val="18"/>
                      <w:szCs w:val="18"/>
                    </w:rPr>
                    <w:t> 2019年04月25日</w:t>
                  </w:r>
                </w:p>
              </w:tc>
            </w:tr>
          </w:tbl>
          <w:p w:rsidR="00A25BD3" w:rsidRPr="00A25BD3" w:rsidRDefault="00A25BD3" w:rsidP="00A25BD3">
            <w:pPr>
              <w:widowControl/>
              <w:jc w:val="left"/>
              <w:rPr>
                <w:rFonts w:ascii="宋体" w:eastAsia="宋体" w:hAnsi="宋体" w:cs="宋体"/>
                <w:color w:val="686868"/>
                <w:kern w:val="0"/>
                <w:sz w:val="18"/>
                <w:szCs w:val="18"/>
              </w:rPr>
            </w:pPr>
          </w:p>
        </w:tc>
      </w:tr>
      <w:tr w:rsidR="00A25BD3" w:rsidRPr="00A25BD3" w:rsidTr="00A25BD3">
        <w:trPr>
          <w:tblCellSpacing w:w="0" w:type="dxa"/>
        </w:trPr>
        <w:tc>
          <w:tcPr>
            <w:tcW w:w="0" w:type="auto"/>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color w:val="686868"/>
                <w:kern w:val="0"/>
                <w:sz w:val="18"/>
                <w:szCs w:val="18"/>
              </w:rPr>
            </w:pPr>
            <w:r w:rsidRPr="00A25BD3">
              <w:rPr>
                <w:rFonts w:ascii="宋体" w:eastAsia="宋体" w:hAnsi="宋体" w:cs="宋体"/>
                <w:b/>
                <w:bCs/>
                <w:color w:val="686868"/>
                <w:kern w:val="0"/>
                <w:sz w:val="18"/>
                <w:szCs w:val="18"/>
              </w:rPr>
              <w:t>名　　称:</w:t>
            </w:r>
            <w:r w:rsidRPr="00A25BD3">
              <w:rPr>
                <w:rFonts w:ascii="宋体" w:eastAsia="宋体" w:hAnsi="宋体" w:cs="宋体"/>
                <w:color w:val="686868"/>
                <w:kern w:val="0"/>
                <w:sz w:val="18"/>
                <w:szCs w:val="18"/>
              </w:rPr>
              <w:t> 中国证监会行政处罚决定书（蔡伟强、黄茜萍）</w:t>
            </w:r>
          </w:p>
        </w:tc>
      </w:tr>
      <w:tr w:rsidR="00A25BD3" w:rsidRPr="00A25BD3" w:rsidTr="00A25BD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25BD3" w:rsidRPr="00A25BD3">
              <w:trPr>
                <w:tblCellSpacing w:w="0" w:type="dxa"/>
              </w:trPr>
              <w:tc>
                <w:tcPr>
                  <w:tcW w:w="2500" w:type="pct"/>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color w:val="686868"/>
                      <w:kern w:val="0"/>
                      <w:sz w:val="18"/>
                      <w:szCs w:val="18"/>
                    </w:rPr>
                  </w:pPr>
                  <w:r w:rsidRPr="00A25BD3">
                    <w:rPr>
                      <w:rFonts w:ascii="宋体" w:eastAsia="宋体" w:hAnsi="宋体" w:cs="宋体"/>
                      <w:b/>
                      <w:bCs/>
                      <w:color w:val="686868"/>
                      <w:kern w:val="0"/>
                      <w:sz w:val="18"/>
                      <w:szCs w:val="18"/>
                    </w:rPr>
                    <w:t>文　　号:</w:t>
                  </w:r>
                  <w:r w:rsidRPr="00A25BD3">
                    <w:rPr>
                      <w:rFonts w:ascii="宋体" w:eastAsia="宋体" w:hAnsi="宋体" w:cs="宋体"/>
                      <w:color w:val="686868"/>
                      <w:kern w:val="0"/>
                      <w:sz w:val="18"/>
                      <w:szCs w:val="18"/>
                    </w:rPr>
                    <w:t> 〔2019〕24号</w:t>
                  </w:r>
                  <w:bookmarkStart w:id="0" w:name="_GoBack"/>
                  <w:bookmarkEnd w:id="0"/>
                </w:p>
              </w:tc>
              <w:tc>
                <w:tcPr>
                  <w:tcW w:w="0" w:type="auto"/>
                  <w:tcMar>
                    <w:top w:w="30" w:type="dxa"/>
                    <w:left w:w="30" w:type="dxa"/>
                    <w:bottom w:w="30" w:type="dxa"/>
                    <w:right w:w="30" w:type="dxa"/>
                  </w:tcMar>
                  <w:hideMark/>
                </w:tcPr>
                <w:p w:rsidR="00A25BD3" w:rsidRPr="00A25BD3" w:rsidRDefault="00A25BD3" w:rsidP="00A25BD3">
                  <w:pPr>
                    <w:widowControl/>
                    <w:jc w:val="left"/>
                    <w:rPr>
                      <w:rFonts w:ascii="宋体" w:eastAsia="宋体" w:hAnsi="宋体" w:cs="宋体"/>
                      <w:color w:val="686868"/>
                      <w:kern w:val="0"/>
                      <w:sz w:val="18"/>
                      <w:szCs w:val="18"/>
                    </w:rPr>
                  </w:pPr>
                  <w:r w:rsidRPr="00A25BD3">
                    <w:rPr>
                      <w:rFonts w:ascii="宋体" w:eastAsia="宋体" w:hAnsi="宋体" w:cs="宋体"/>
                      <w:b/>
                      <w:bCs/>
                      <w:color w:val="686868"/>
                      <w:kern w:val="0"/>
                      <w:sz w:val="18"/>
                      <w:szCs w:val="18"/>
                    </w:rPr>
                    <w:t>主 题 词:</w:t>
                  </w:r>
                </w:p>
              </w:tc>
            </w:tr>
          </w:tbl>
          <w:p w:rsidR="00A25BD3" w:rsidRPr="00A25BD3" w:rsidRDefault="00A25BD3" w:rsidP="00A25BD3">
            <w:pPr>
              <w:widowControl/>
              <w:jc w:val="left"/>
              <w:rPr>
                <w:rFonts w:ascii="宋体" w:eastAsia="宋体" w:hAnsi="宋体" w:cs="宋体"/>
                <w:color w:val="686868"/>
                <w:kern w:val="0"/>
                <w:sz w:val="18"/>
                <w:szCs w:val="18"/>
              </w:rPr>
            </w:pPr>
          </w:p>
        </w:tc>
      </w:tr>
    </w:tbl>
    <w:p w:rsidR="00A25BD3" w:rsidRPr="00A25BD3" w:rsidRDefault="00A25BD3" w:rsidP="00A25BD3">
      <w:pPr>
        <w:widowControl/>
        <w:jc w:val="center"/>
        <w:rPr>
          <w:rFonts w:ascii="微软雅黑" w:eastAsia="微软雅黑" w:hAnsi="微软雅黑" w:cs="宋体"/>
          <w:color w:val="000000"/>
          <w:kern w:val="0"/>
          <w:sz w:val="18"/>
          <w:szCs w:val="18"/>
        </w:rPr>
      </w:pPr>
      <w:r w:rsidRPr="00A25BD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25BD3" w:rsidRPr="00A25BD3" w:rsidRDefault="00A25BD3" w:rsidP="00A25BD3">
      <w:pPr>
        <w:widowControl/>
        <w:shd w:val="clear" w:color="auto" w:fill="FFFFFF"/>
        <w:spacing w:after="240"/>
        <w:jc w:val="center"/>
        <w:rPr>
          <w:rFonts w:ascii="微软雅黑" w:eastAsia="微软雅黑" w:hAnsi="微软雅黑" w:cs="宋体" w:hint="eastAsia"/>
          <w:color w:val="000000"/>
          <w:kern w:val="0"/>
          <w:sz w:val="18"/>
          <w:szCs w:val="18"/>
        </w:rPr>
      </w:pPr>
      <w:r w:rsidRPr="00A25BD3">
        <w:rPr>
          <w:rFonts w:ascii="微软雅黑" w:eastAsia="微软雅黑" w:hAnsi="微软雅黑" w:cs="宋体" w:hint="eastAsia"/>
          <w:color w:val="000000"/>
          <w:kern w:val="0"/>
          <w:sz w:val="18"/>
          <w:szCs w:val="18"/>
        </w:rPr>
        <w:br/>
      </w:r>
      <w:r w:rsidRPr="00A25BD3">
        <w:rPr>
          <w:rFonts w:ascii="黑体" w:eastAsia="黑体" w:hAnsi="黑体" w:cs="宋体" w:hint="eastAsia"/>
          <w:b/>
          <w:bCs/>
          <w:color w:val="FF0000"/>
          <w:kern w:val="0"/>
          <w:sz w:val="36"/>
          <w:szCs w:val="36"/>
        </w:rPr>
        <w:t>中国证监会行政处罚决定书（蔡伟强、黄茜萍）</w:t>
      </w:r>
    </w:p>
    <w:p w:rsidR="00A25BD3" w:rsidRPr="00A25BD3" w:rsidRDefault="00A25BD3" w:rsidP="00A25BD3">
      <w:pPr>
        <w:widowControl/>
        <w:shd w:val="clear" w:color="auto" w:fill="FFFFFF"/>
        <w:spacing w:line="360" w:lineRule="atLeast"/>
        <w:jc w:val="center"/>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〔2019〕24号</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Calibri" w:eastAsia="楷体" w:hAnsi="Calibri" w:cs="Calibri"/>
          <w:color w:val="000000"/>
          <w:kern w:val="0"/>
          <w:sz w:val="24"/>
          <w:szCs w:val="24"/>
        </w:rPr>
        <w:t> </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当事人：蔡伟强，男，1972年8月出生，住址：广东省深圳市宝安区。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黄茜萍，女，1973年5月出生，住址：广东省深圳市宝安区。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依据《中华人民共和国证券法》（以下简称《证券法》）的有关规定，我会对蔡伟强、黄茜萍内幕交易广东银禧科技股份有限公司（以下简称银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科技）股票的行为进行了立案调查、审理，依法向当事人告知了</w:t>
      </w:r>
      <w:proofErr w:type="gramStart"/>
      <w:r w:rsidRPr="00A25BD3">
        <w:rPr>
          <w:rFonts w:ascii="宋体" w:eastAsia="宋体" w:hAnsi="宋体" w:cs="宋体" w:hint="eastAsia"/>
          <w:color w:val="000000"/>
          <w:kern w:val="0"/>
          <w:szCs w:val="21"/>
        </w:rPr>
        <w:t>作出</w:t>
      </w:r>
      <w:proofErr w:type="gramEnd"/>
      <w:r w:rsidRPr="00A25BD3">
        <w:rPr>
          <w:rFonts w:ascii="宋体" w:eastAsia="宋体" w:hAnsi="宋体" w:cs="宋体" w:hint="eastAsia"/>
          <w:color w:val="000000"/>
          <w:kern w:val="0"/>
          <w:szCs w:val="21"/>
        </w:rPr>
        <w:t>行政处罚的事实、理由、依据以及当事人依法享有的权利。当事人提交了陈述和申辩意见，我会依法应当事人的要求举行了听证，听取了当事人的陈述和申辩。本案现已调查、审理终结。</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经查明，蔡伟强、黄茜萍存在以下违法事实：</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一、涉案内幕信息的形成和公开过程</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2014年9月，银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科技以增资方式参股兴科电子科技有限公司（以下简称兴科电子），并于2014年11月、2015年10月两次追加投资。银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科技在投资兴科电子的同时考虑了其长期发展路径，兴科电子各股东都一致认同，在兴科电子未来发展较好的情况下，应将其资本化。</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2015年12月底，银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科技董事长谭某斌看到兴科电子全年业绩较好，和银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科技总经理林某灿、</w:t>
      </w:r>
      <w:proofErr w:type="gramStart"/>
      <w:r w:rsidRPr="00A25BD3">
        <w:rPr>
          <w:rFonts w:ascii="宋体" w:eastAsia="宋体" w:hAnsi="宋体" w:cs="宋体" w:hint="eastAsia"/>
          <w:color w:val="000000"/>
          <w:kern w:val="0"/>
          <w:szCs w:val="21"/>
        </w:rPr>
        <w:t>董秘顾某峰</w:t>
      </w:r>
      <w:proofErr w:type="gramEnd"/>
      <w:r w:rsidRPr="00A25BD3">
        <w:rPr>
          <w:rFonts w:ascii="宋体" w:eastAsia="宋体" w:hAnsi="宋体" w:cs="宋体" w:hint="eastAsia"/>
          <w:color w:val="000000"/>
          <w:kern w:val="0"/>
          <w:szCs w:val="21"/>
        </w:rPr>
        <w:t>就收购兴科电子进行可行性分析，并让顾某峰做一个兴科电子估值计算。顾某峰于12月28日开始起草兴科电子估值表，于2016年1月6日将《兴科估值》文件通过邮件发送给谭某斌、林某灿。</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2016年春节上班后，谭某斌和林某灿、顾某峰商定了收购兴科电子的整体估值方案。此后到2月19日之间，谭某斌和兴科电子董事长胡某</w:t>
      </w:r>
      <w:proofErr w:type="gramStart"/>
      <w:r w:rsidRPr="00A25BD3">
        <w:rPr>
          <w:rFonts w:ascii="宋体" w:eastAsia="宋体" w:hAnsi="宋体" w:cs="宋体" w:hint="eastAsia"/>
          <w:color w:val="000000"/>
          <w:kern w:val="0"/>
          <w:szCs w:val="21"/>
        </w:rPr>
        <w:t>赐</w:t>
      </w:r>
      <w:proofErr w:type="gramEnd"/>
      <w:r w:rsidRPr="00A25BD3">
        <w:rPr>
          <w:rFonts w:ascii="宋体" w:eastAsia="宋体" w:hAnsi="宋体" w:cs="宋体" w:hint="eastAsia"/>
          <w:color w:val="000000"/>
          <w:kern w:val="0"/>
          <w:szCs w:val="21"/>
        </w:rPr>
        <w:t>沟通了银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科技收购兴科电子的事。2016年2月19日晚上，根据胡某</w:t>
      </w:r>
      <w:proofErr w:type="gramStart"/>
      <w:r w:rsidRPr="00A25BD3">
        <w:rPr>
          <w:rFonts w:ascii="宋体" w:eastAsia="宋体" w:hAnsi="宋体" w:cs="宋体" w:hint="eastAsia"/>
          <w:color w:val="000000"/>
          <w:kern w:val="0"/>
          <w:szCs w:val="21"/>
        </w:rPr>
        <w:t>赐</w:t>
      </w:r>
      <w:proofErr w:type="gramEnd"/>
      <w:r w:rsidRPr="00A25BD3">
        <w:rPr>
          <w:rFonts w:ascii="宋体" w:eastAsia="宋体" w:hAnsi="宋体" w:cs="宋体" w:hint="eastAsia"/>
          <w:color w:val="000000"/>
          <w:kern w:val="0"/>
          <w:szCs w:val="21"/>
        </w:rPr>
        <w:t>提议，谭某斌、林某灿与兴科电子经营班子成员胡某赐、陈某勇、张某武在东莞旗峰山铂尔曼酒店会面，正式就银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科技收购兴科电子事宜进行公司层面的会谈，因估值差距</w:t>
      </w:r>
      <w:proofErr w:type="gramStart"/>
      <w:r w:rsidRPr="00A25BD3">
        <w:rPr>
          <w:rFonts w:ascii="宋体" w:eastAsia="宋体" w:hAnsi="宋体" w:cs="宋体" w:hint="eastAsia"/>
          <w:color w:val="000000"/>
          <w:kern w:val="0"/>
          <w:szCs w:val="21"/>
        </w:rPr>
        <w:t>较大未</w:t>
      </w:r>
      <w:proofErr w:type="gramEnd"/>
      <w:r w:rsidRPr="00A25BD3">
        <w:rPr>
          <w:rFonts w:ascii="宋体" w:eastAsia="宋体" w:hAnsi="宋体" w:cs="宋体" w:hint="eastAsia"/>
          <w:color w:val="000000"/>
          <w:kern w:val="0"/>
          <w:szCs w:val="21"/>
        </w:rPr>
        <w:t>达成一致。此后，谭某斌与胡某赐就收购事宜保持沟通。2016年3月底银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科技公布年报和一季度业绩预告后，兴科电子业绩带动了银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科技股价上涨，谭某斌和胡某</w:t>
      </w:r>
      <w:proofErr w:type="gramStart"/>
      <w:r w:rsidRPr="00A25BD3">
        <w:rPr>
          <w:rFonts w:ascii="宋体" w:eastAsia="宋体" w:hAnsi="宋体" w:cs="宋体" w:hint="eastAsia"/>
          <w:color w:val="000000"/>
          <w:kern w:val="0"/>
          <w:szCs w:val="21"/>
        </w:rPr>
        <w:t>赐</w:t>
      </w:r>
      <w:proofErr w:type="gramEnd"/>
      <w:r w:rsidRPr="00A25BD3">
        <w:rPr>
          <w:rFonts w:ascii="宋体" w:eastAsia="宋体" w:hAnsi="宋体" w:cs="宋体" w:hint="eastAsia"/>
          <w:color w:val="000000"/>
          <w:kern w:val="0"/>
          <w:szCs w:val="21"/>
        </w:rPr>
        <w:t>决定加快收购进程。</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lastRenderedPageBreak/>
        <w:t>2016年4月14日上午11时左右，谭某斌决定停牌启动收购事宜。当天晚上，银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科技和兴科电子相关人员就并购重组事宜进行了洽谈，并于23时左右签署《股权收购意向书》。</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4月15日，银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科技公司股票停牌。6月15日、6月27日，银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先后发布《发行股份及支付现金购买资产并募集配套资金暨关联交易报告书（草案）》及《发行股份及支付现金购买资产并募集配套资金暨关联交易报告书（草案）（修订稿）》，披露公司拟以发行股份和支付现金相结合的方式分别向胡某赐、陈某勇、许某明和高某义购买其持有的标的公司兴科电子66.20%的股权，交易价格108,500万元，其中以现金方式支付36,993万元，以发行股份方式支付71,507万元，发行股份数为66,394,613股。同时，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科技拟采用定价发行的方式向谭某斌、林某灿和银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科技1号</w:t>
      </w:r>
      <w:proofErr w:type="gramStart"/>
      <w:r w:rsidRPr="00A25BD3">
        <w:rPr>
          <w:rFonts w:ascii="宋体" w:eastAsia="宋体" w:hAnsi="宋体" w:cs="宋体" w:hint="eastAsia"/>
          <w:color w:val="000000"/>
          <w:kern w:val="0"/>
          <w:szCs w:val="21"/>
        </w:rPr>
        <w:t>计划非</w:t>
      </w:r>
      <w:proofErr w:type="gramEnd"/>
      <w:r w:rsidRPr="00A25BD3">
        <w:rPr>
          <w:rFonts w:ascii="宋体" w:eastAsia="宋体" w:hAnsi="宋体" w:cs="宋体" w:hint="eastAsia"/>
          <w:color w:val="000000"/>
          <w:kern w:val="0"/>
          <w:szCs w:val="21"/>
        </w:rPr>
        <w:t>公开发行股票募集配套资金，募集配套资金总额不超过38,720万元，不高于本次拟购买资产交易价格的100%。公司股票自6月28日起复牌。</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收购兴科电子66.20%的股权事项，属于《证券法》第六十七条第二款第（二）项规定的“公司的重大投资行为和重大的购置财产的决定”，根据《证券法》第七十五条第二款第（一）项的规定，在公开披露前属于内幕信息。内幕信息形成的起点不晚于2016年2月19日，公开于2016年6月15日。谭某斌、林某灿、胡某赐、陈某勇、张某武等为内幕信息知情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二、蔡伟强、黄茜萍内幕交易“银禧科技”</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蔡伟强、黄茜萍系夫妻关系。内幕信息敏感期内，蔡伟强夫妇使用本人账户，大量买入“银禧科技”，共计获利12,507,724.38元。具体情况如下：</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（一）账户交易“银禧科技”情况</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内幕信息敏感期内，黄茜萍利用本人开立于平安证券蛇口营业部的账户，于2016年2月25日至3月1日之间买入“银禧科技”共计825,000股，买入金额8,241,463.64元。上述股票在“银禧科技”复牌后于7月1日至6日全部卖出。经深圳证券交易所计算，“黄茜萍”账户在本案内幕信息敏感期内买入“银禧科技”盈利为11,233,219.38元。</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内幕信息敏感期内，蔡伟强利用其本人开立于安信证券深圳宝安海秀路证券营业部的账户，于2016年3月29日至4月12日之间买入“银禧科技”共计107,044股，买入金额1,530,962元。“银禧科技”复牌后，该账户于7月6日卖出87,000股，卖出金额2,284,950元，卖出后余股20,044股。经深圳证券交易所计算，“蔡伟强”账户在内幕信息敏感期内买入“银禧科技”盈利为1,274,505元。</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上述账户由蔡伟强夫妇控制并操作，交易资金来源于家庭经营收入及他人借款。</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（二）蔡伟强、黄茜萍与内幕信息知情人联络、接触情况</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陈某勇系兴科电子股东、总经理，于2016年2月19日晚参加了银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科技收购兴科电子事宜的公司层面会谈，为本案内幕信息知情人。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蔡伟强、黄茜萍与陈某勇是莆田老乡，并有</w:t>
      </w:r>
      <w:proofErr w:type="gramStart"/>
      <w:r w:rsidRPr="00A25BD3">
        <w:rPr>
          <w:rFonts w:ascii="宋体" w:eastAsia="宋体" w:hAnsi="宋体" w:cs="宋体" w:hint="eastAsia"/>
          <w:color w:val="000000"/>
          <w:kern w:val="0"/>
          <w:szCs w:val="21"/>
        </w:rPr>
        <w:t>多次资金</w:t>
      </w:r>
      <w:proofErr w:type="gramEnd"/>
      <w:r w:rsidRPr="00A25BD3">
        <w:rPr>
          <w:rFonts w:ascii="宋体" w:eastAsia="宋体" w:hAnsi="宋体" w:cs="宋体" w:hint="eastAsia"/>
          <w:color w:val="000000"/>
          <w:kern w:val="0"/>
          <w:szCs w:val="21"/>
        </w:rPr>
        <w:t>往来。2016年年初、2016年元宵节（2月22日）后，蔡伟强、黄茜萍两次前往兴科电子参观，均由陈某勇接待。2016年2月23日至4月10日，蔡伟强、黄茜萍与陈某勇存在21次通话及1次短信联络。</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（三）蔡伟强、黄茜萍交易行为明显异常</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lastRenderedPageBreak/>
        <w:t>一是“蔡伟强”“黄茜萍”账户在内幕信息敏感期内持续单边买入“银禧科技”，且系首次交易“银禧科技”，交易额明显放大，并在敏感期内</w:t>
      </w:r>
      <w:proofErr w:type="gramStart"/>
      <w:r w:rsidRPr="00A25BD3">
        <w:rPr>
          <w:rFonts w:ascii="宋体" w:eastAsia="宋体" w:hAnsi="宋体" w:cs="宋体" w:hint="eastAsia"/>
          <w:color w:val="000000"/>
          <w:kern w:val="0"/>
          <w:szCs w:val="21"/>
        </w:rPr>
        <w:t>仅交易</w:t>
      </w:r>
      <w:proofErr w:type="gramEnd"/>
      <w:r w:rsidRPr="00A25BD3">
        <w:rPr>
          <w:rFonts w:ascii="宋体" w:eastAsia="宋体" w:hAnsi="宋体" w:cs="宋体" w:hint="eastAsia"/>
          <w:color w:val="000000"/>
          <w:kern w:val="0"/>
          <w:szCs w:val="21"/>
        </w:rPr>
        <w:t>了该股票。</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二是账户开户和交易“银禧科技”时间同内幕信息形成、变化、公开情况基本一致，且同当事人与陈某勇接触、联络时间高度吻合。如2016年2月24日，陈某勇与蔡伟强通话3次，与黄茜萍通话1次。2月25日，“黄茜萍”账户买入“银禧科技”20万股。2月28日、2月29日，陈某勇与蔡伟强、黄茜萍各通话1次，“黄茜萍”账户于2月29日买入“银禧科技”50万股，3月1日买入2.5万股。此后该账户一直持有“银禧科技”，至公司复牌后数日内全部卖出。2016年03月22日蔡伟强与陈某勇通话１次，3月23日蔡伟强开立证券账户并办理指定交易。3月27日、3月28日，蔡伟强与陈某勇通话2次，3月29日“蔡伟强”账户首次买入“银禧科技”，至4月1日共计买入2,300股。4月9日、10日，蔡伟强与陈某勇通话3次，4月11日“蔡伟强”账户买入10万余股，4月12日买入3,400股。此后该账户一直持有“银禧科技”，至公司复牌后开始卖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以上事实，有银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科技公告和相关情况说明、相关证券账户资料、银行账户资料、询问笔录、通话记录、电子设备取证信息、深圳证券交易所出具的盈利计算结果等证据证明，足以认定。</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我会认为，蔡伟强、黄茜萍在本案内幕信息敏感期内与内幕信息知情人陈某勇联络、接触，同时大量买入“银禧科技”且</w:t>
      </w:r>
      <w:proofErr w:type="gramStart"/>
      <w:r w:rsidRPr="00A25BD3">
        <w:rPr>
          <w:rFonts w:ascii="宋体" w:eastAsia="宋体" w:hAnsi="宋体" w:cs="宋体" w:hint="eastAsia"/>
          <w:color w:val="000000"/>
          <w:kern w:val="0"/>
          <w:szCs w:val="21"/>
        </w:rPr>
        <w:t>仅交易</w:t>
      </w:r>
      <w:proofErr w:type="gramEnd"/>
      <w:r w:rsidRPr="00A25BD3">
        <w:rPr>
          <w:rFonts w:ascii="宋体" w:eastAsia="宋体" w:hAnsi="宋体" w:cs="宋体" w:hint="eastAsia"/>
          <w:color w:val="000000"/>
          <w:kern w:val="0"/>
          <w:szCs w:val="21"/>
        </w:rPr>
        <w:t>该只股票，买入意愿强烈，其开户和交易“银禧科技”时间与其和陈某勇接触、联络时间高度吻合，交易行为明显异常，且无正当理由或正当信息来源。蔡伟强、黄茜萍的上述行为，违反了《证券法》第七十三条、第七十六条第一款的规定，构成《证券法》第二百零二条所述内幕交易行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听证过程中，当事人主张其不构成内幕交易，主要申辩意见如下：</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第一，蔡伟强、黄茜萍并未通过与陈某勇的联络、接触知悉涉案内幕信息。当事人走访兴科电子的目的是为了评估其投资加工厂承揽兴科电子的外包加工业务的可行性。在参观期间，陈某勇并未提及银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科技收购兴科电子有关的任何信息，现场陪同参观的人员可作证。蔡伟强、黄茜萍与陈某勇的通话、短信联系主要涉及子女上学及深圳买房等私人话题以及前往兴科电子参观的联络事宜，并未谈及涉案内幕信息。</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第二，申辩人开立股票账户是出于投资转型的目的；之所以买入“银禧科技”，主要是因为在现场走访中了解到兴科电子盈利较好，鉴于承接该公司外包项目存在较大困难，于是在邻居、朋友、亲戚等的建议下，决定投资持有兴科电子33.8%股权的上市公司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的股票。申辩人的交易决策有正当理由并基于上市公司公开信息，同时与其持续单边买入、大额买入股票的交易习惯相符；以及当事人在现金流充足的条件下未买入更多股票，与当事人一同接触陈某勇的邻居、亲友等未买入银</w:t>
      </w:r>
      <w:proofErr w:type="gramStart"/>
      <w:r w:rsidRPr="00A25BD3">
        <w:rPr>
          <w:rFonts w:ascii="宋体" w:eastAsia="宋体" w:hAnsi="宋体" w:cs="宋体" w:hint="eastAsia"/>
          <w:color w:val="000000"/>
          <w:kern w:val="0"/>
          <w:szCs w:val="21"/>
        </w:rPr>
        <w:t>禧</w:t>
      </w:r>
      <w:proofErr w:type="gramEnd"/>
      <w:r w:rsidRPr="00A25BD3">
        <w:rPr>
          <w:rFonts w:ascii="宋体" w:eastAsia="宋体" w:hAnsi="宋体" w:cs="宋体" w:hint="eastAsia"/>
          <w:color w:val="000000"/>
          <w:kern w:val="0"/>
          <w:szCs w:val="21"/>
        </w:rPr>
        <w:t>科技股票等事实，都表明本案不具有内幕交易的异常交易特征。</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第三，蔡伟强、黄茜萍积极配合证监会调查，没有故意隐瞒、虚假陈述及逃匿情形；当事人交易“银禧科技”的获利已在股市投资中全部亏空；证监会的处罚将造成当事人生产、生活困难，等等。</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经复核，我会认为：</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lastRenderedPageBreak/>
        <w:t>首先，内幕信息敏感期内，蔡伟强夫妇不仅走访了兴科电子，与内幕信息知情人陈某勇见面，并与陈某勇有多次通讯联系。当事人提供的证人证言、当事人及相关人员陈述等均不足以证明在前述联络、接触期间未发生内幕信息传递，其未获知内幕信息的申辩主张缺乏证据支持。</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其次，蔡伟强夫妇在内幕信息敏感期内集中资金持续买入“银禧科技”并</w:t>
      </w:r>
      <w:proofErr w:type="gramStart"/>
      <w:r w:rsidRPr="00A25BD3">
        <w:rPr>
          <w:rFonts w:ascii="宋体" w:eastAsia="宋体" w:hAnsi="宋体" w:cs="宋体" w:hint="eastAsia"/>
          <w:color w:val="000000"/>
          <w:kern w:val="0"/>
          <w:szCs w:val="21"/>
        </w:rPr>
        <w:t>仅交易</w:t>
      </w:r>
      <w:proofErr w:type="gramEnd"/>
      <w:r w:rsidRPr="00A25BD3">
        <w:rPr>
          <w:rFonts w:ascii="宋体" w:eastAsia="宋体" w:hAnsi="宋体" w:cs="宋体" w:hint="eastAsia"/>
          <w:color w:val="000000"/>
          <w:kern w:val="0"/>
          <w:szCs w:val="21"/>
        </w:rPr>
        <w:t>该股票，期间合计买入932,044股，买入金额合计9,772,425.64元，其交易数量、金额显著大于当事人交易的其他股票，且账户开户、交易行为同内幕信息形成、变化、公开情况基本一致，同当事人与陈某勇接触、联络时间高度吻合。当事人交易行为异常性特征明显，其提出的现场参观印象良好、基于公开信息分析以及参考他人建议等理由，并不足以对前述异常情形做出合理说明。至于当事人提出其银行账户尚有资金可用，完全可以其经营周转需要预留适量资金为合理解释，并不足以为交易无异常的证据；而同时期可能接触内幕信息的他人有无买入“银禧科技”，与当事人是否实施内幕交易亦没有必然联系。</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最后，配合调查系涉案人员的法定义务，当事人的其他申辩理由于法无据。</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综上，当事人的申辩意见缺乏事实和法律依据，我会不予采纳。</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根据当事人违法行为的事实、性质、情节和社会危害程度，依据《证券法》第二百零二条的规定，我会决定：没收蔡伟强、黄茜萍违法所得12,507,724.38元，并处以37,523,173.14元罚款。</w:t>
      </w:r>
    </w:p>
    <w:p w:rsidR="00A25BD3" w:rsidRPr="00A25BD3" w:rsidRDefault="00A25BD3" w:rsidP="00A25BD3">
      <w:pPr>
        <w:widowControl/>
        <w:shd w:val="clear" w:color="auto" w:fill="FFFFFF"/>
        <w:spacing w:line="360" w:lineRule="atLeast"/>
        <w:ind w:firstLine="420"/>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上述当事人应自收到本处罚决定之日起15日内，将罚没款汇交中国证券监督管理委员会（财政</w:t>
      </w:r>
      <w:proofErr w:type="gramStart"/>
      <w:r w:rsidRPr="00A25BD3">
        <w:rPr>
          <w:rFonts w:ascii="宋体" w:eastAsia="宋体" w:hAnsi="宋体" w:cs="宋体" w:hint="eastAsia"/>
          <w:color w:val="000000"/>
          <w:kern w:val="0"/>
          <w:szCs w:val="21"/>
        </w:rPr>
        <w:t>汇缴专户</w:t>
      </w:r>
      <w:proofErr w:type="gramEnd"/>
      <w:r w:rsidRPr="00A25BD3">
        <w:rPr>
          <w:rFonts w:ascii="宋体" w:eastAsia="宋体" w:hAnsi="宋体" w:cs="宋体" w:hint="eastAsia"/>
          <w:color w:val="000000"/>
          <w:kern w:val="0"/>
          <w:szCs w:val="21"/>
        </w:rPr>
        <w:t>），开户银行：中信银行总行营业部，账号：7111010189800000162，由该行直接上缴国库。当事人还应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25BD3" w:rsidRPr="00A25BD3" w:rsidRDefault="00A25BD3" w:rsidP="00A25BD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 xml:space="preserve">中国证监会　 　　</w:t>
      </w:r>
      <w:proofErr w:type="gramStart"/>
      <w:r w:rsidRPr="00A25BD3">
        <w:rPr>
          <w:rFonts w:ascii="宋体" w:eastAsia="宋体" w:hAnsi="宋体" w:cs="宋体" w:hint="eastAsia"/>
          <w:color w:val="000000"/>
          <w:kern w:val="0"/>
          <w:szCs w:val="21"/>
        </w:rPr>
        <w:t xml:space="preserve">　　</w:t>
      </w:r>
      <w:proofErr w:type="gramEnd"/>
    </w:p>
    <w:p w:rsidR="00A25BD3" w:rsidRPr="00A25BD3" w:rsidRDefault="00A25BD3" w:rsidP="00A25BD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25BD3">
        <w:rPr>
          <w:rFonts w:ascii="宋体" w:eastAsia="宋体" w:hAnsi="宋体" w:cs="宋体" w:hint="eastAsia"/>
          <w:color w:val="000000"/>
          <w:kern w:val="0"/>
          <w:szCs w:val="21"/>
        </w:rPr>
        <w:t xml:space="preserve">2019年4月25日　　</w:t>
      </w:r>
      <w:proofErr w:type="gramStart"/>
      <w:r w:rsidRPr="00A25BD3">
        <w:rPr>
          <w:rFonts w:ascii="宋体" w:eastAsia="宋体" w:hAnsi="宋体" w:cs="宋体" w:hint="eastAsia"/>
          <w:color w:val="000000"/>
          <w:kern w:val="0"/>
          <w:szCs w:val="21"/>
        </w:rPr>
        <w:t xml:space="preserve">　　</w:t>
      </w:r>
      <w:proofErr w:type="gramEnd"/>
    </w:p>
    <w:p w:rsidR="00A25BD3" w:rsidRPr="00A25BD3" w:rsidRDefault="00A25BD3" w:rsidP="00A25BD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25BD3" w:rsidRPr="00A25BD3" w:rsidTr="00A25BD3">
        <w:trPr>
          <w:tblCellSpacing w:w="15" w:type="dxa"/>
          <w:jc w:val="center"/>
        </w:trPr>
        <w:tc>
          <w:tcPr>
            <w:tcW w:w="900" w:type="dxa"/>
            <w:vAlign w:val="center"/>
            <w:hideMark/>
          </w:tcPr>
          <w:p w:rsidR="00A25BD3" w:rsidRPr="00A25BD3" w:rsidRDefault="00A25BD3" w:rsidP="00A25BD3">
            <w:pPr>
              <w:widowControl/>
              <w:jc w:val="left"/>
              <w:rPr>
                <w:rFonts w:ascii="宋体" w:eastAsia="宋体" w:hAnsi="宋体" w:cs="宋体" w:hint="eastAsia"/>
                <w:kern w:val="0"/>
                <w:sz w:val="18"/>
                <w:szCs w:val="18"/>
              </w:rPr>
            </w:pPr>
            <w:r w:rsidRPr="00A25BD3">
              <w:rPr>
                <w:rFonts w:ascii="宋体" w:eastAsia="宋体" w:hAnsi="宋体" w:cs="宋体"/>
                <w:kern w:val="0"/>
                <w:sz w:val="18"/>
                <w:szCs w:val="18"/>
              </w:rPr>
              <w:t> </w:t>
            </w:r>
          </w:p>
        </w:tc>
        <w:tc>
          <w:tcPr>
            <w:tcW w:w="1200" w:type="dxa"/>
            <w:vAlign w:val="center"/>
            <w:hideMark/>
          </w:tcPr>
          <w:p w:rsidR="00A25BD3" w:rsidRPr="00A25BD3" w:rsidRDefault="00A25BD3" w:rsidP="00A25BD3">
            <w:pPr>
              <w:widowControl/>
              <w:jc w:val="left"/>
              <w:rPr>
                <w:rFonts w:ascii="宋体" w:eastAsia="宋体" w:hAnsi="宋体" w:cs="宋体"/>
                <w:kern w:val="0"/>
                <w:sz w:val="18"/>
                <w:szCs w:val="18"/>
              </w:rPr>
            </w:pPr>
            <w:r w:rsidRPr="00A25BD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25BD3" w:rsidRPr="00A25BD3" w:rsidRDefault="00A25BD3" w:rsidP="00A25BD3">
            <w:pPr>
              <w:widowControl/>
              <w:jc w:val="left"/>
              <w:rPr>
                <w:rFonts w:ascii="宋体" w:eastAsia="宋体" w:hAnsi="宋体" w:cs="宋体"/>
                <w:kern w:val="0"/>
                <w:sz w:val="18"/>
                <w:szCs w:val="18"/>
              </w:rPr>
            </w:pPr>
            <w:r w:rsidRPr="00A25BD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25BD3" w:rsidRPr="00A25BD3" w:rsidRDefault="00A25BD3" w:rsidP="00A25BD3">
            <w:pPr>
              <w:widowControl/>
              <w:jc w:val="left"/>
              <w:rPr>
                <w:rFonts w:ascii="宋体" w:eastAsia="宋体" w:hAnsi="宋体" w:cs="宋体"/>
                <w:kern w:val="0"/>
                <w:sz w:val="18"/>
                <w:szCs w:val="18"/>
              </w:rPr>
            </w:pPr>
            <w:r w:rsidRPr="00A25BD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25BD3" w:rsidRPr="00A25BD3" w:rsidRDefault="00A25BD3" w:rsidP="00A25BD3">
      <w:pPr>
        <w:widowControl/>
        <w:jc w:val="center"/>
        <w:rPr>
          <w:rFonts w:ascii="微软雅黑" w:eastAsia="微软雅黑" w:hAnsi="微软雅黑" w:cs="宋体"/>
          <w:color w:val="515151"/>
          <w:kern w:val="0"/>
          <w:sz w:val="18"/>
          <w:szCs w:val="18"/>
        </w:rPr>
      </w:pPr>
      <w:hyperlink r:id="rId11" w:tgtFrame="_blank" w:history="1">
        <w:r w:rsidRPr="00A25BD3">
          <w:rPr>
            <w:rFonts w:ascii="微软雅黑" w:eastAsia="微软雅黑" w:hAnsi="微软雅黑" w:cs="宋体" w:hint="eastAsia"/>
            <w:color w:val="0000FF"/>
            <w:kern w:val="0"/>
            <w:sz w:val="18"/>
            <w:szCs w:val="18"/>
            <w:u w:val="single"/>
          </w:rPr>
          <w:t>关于我们</w:t>
        </w:r>
      </w:hyperlink>
      <w:r w:rsidRPr="00A25BD3">
        <w:rPr>
          <w:rFonts w:ascii="微软雅黑" w:eastAsia="微软雅黑" w:hAnsi="微软雅黑" w:cs="宋体" w:hint="eastAsia"/>
          <w:color w:val="515151"/>
          <w:kern w:val="0"/>
          <w:sz w:val="18"/>
          <w:szCs w:val="18"/>
        </w:rPr>
        <w:t> - </w:t>
      </w:r>
      <w:hyperlink r:id="rId12" w:tgtFrame="_blank" w:history="1">
        <w:r w:rsidRPr="00A25BD3">
          <w:rPr>
            <w:rFonts w:ascii="微软雅黑" w:eastAsia="微软雅黑" w:hAnsi="微软雅黑" w:cs="宋体" w:hint="eastAsia"/>
            <w:color w:val="0000FF"/>
            <w:kern w:val="0"/>
            <w:sz w:val="18"/>
            <w:szCs w:val="18"/>
            <w:u w:val="single"/>
          </w:rPr>
          <w:t>法律声明</w:t>
        </w:r>
      </w:hyperlink>
      <w:r w:rsidRPr="00A25BD3">
        <w:rPr>
          <w:rFonts w:ascii="微软雅黑" w:eastAsia="微软雅黑" w:hAnsi="微软雅黑" w:cs="宋体" w:hint="eastAsia"/>
          <w:color w:val="515151"/>
          <w:kern w:val="0"/>
          <w:sz w:val="18"/>
          <w:szCs w:val="18"/>
        </w:rPr>
        <w:t> - </w:t>
      </w:r>
      <w:hyperlink r:id="rId13" w:tgtFrame="_blank" w:history="1">
        <w:r w:rsidRPr="00A25BD3">
          <w:rPr>
            <w:rFonts w:ascii="微软雅黑" w:eastAsia="微软雅黑" w:hAnsi="微软雅黑" w:cs="宋体" w:hint="eastAsia"/>
            <w:color w:val="0000FF"/>
            <w:kern w:val="0"/>
            <w:sz w:val="18"/>
            <w:szCs w:val="18"/>
            <w:u w:val="single"/>
          </w:rPr>
          <w:t>联系我们</w:t>
        </w:r>
      </w:hyperlink>
    </w:p>
    <w:p w:rsidR="00A25BD3" w:rsidRPr="00A25BD3" w:rsidRDefault="00A25BD3" w:rsidP="00A25BD3">
      <w:pPr>
        <w:widowControl/>
        <w:jc w:val="center"/>
        <w:rPr>
          <w:rFonts w:ascii="微软雅黑" w:eastAsia="微软雅黑" w:hAnsi="微软雅黑" w:cs="宋体" w:hint="eastAsia"/>
          <w:color w:val="515151"/>
          <w:kern w:val="0"/>
          <w:sz w:val="18"/>
          <w:szCs w:val="18"/>
        </w:rPr>
      </w:pPr>
      <w:r w:rsidRPr="00A25BD3">
        <w:rPr>
          <w:rFonts w:ascii="微软雅黑" w:eastAsia="微软雅黑" w:hAnsi="微软雅黑" w:cs="宋体" w:hint="eastAsia"/>
          <w:color w:val="515151"/>
          <w:kern w:val="0"/>
          <w:sz w:val="18"/>
          <w:szCs w:val="18"/>
        </w:rPr>
        <w:t>版权所有：中国证券监督管理委员会 京ICP备 05035542号</w:t>
      </w:r>
    </w:p>
    <w:p w:rsidR="00A25BD3" w:rsidRPr="00A25BD3" w:rsidRDefault="00A25BD3" w:rsidP="00A25BD3">
      <w:pPr>
        <w:widowControl/>
        <w:jc w:val="center"/>
        <w:rPr>
          <w:rFonts w:ascii="微软雅黑" w:eastAsia="微软雅黑" w:hAnsi="微软雅黑" w:cs="宋体" w:hint="eastAsia"/>
          <w:color w:val="515151"/>
          <w:kern w:val="0"/>
          <w:sz w:val="18"/>
          <w:szCs w:val="18"/>
        </w:rPr>
      </w:pPr>
      <w:r w:rsidRPr="00A25BD3">
        <w:rPr>
          <w:rFonts w:ascii="微软雅黑" w:eastAsia="微软雅黑" w:hAnsi="微软雅黑" w:cs="宋体" w:hint="eastAsia"/>
          <w:color w:val="515151"/>
          <w:kern w:val="0"/>
          <w:sz w:val="18"/>
          <w:szCs w:val="18"/>
        </w:rPr>
        <w:t>地址：北京市西城区金融大街19号富凯大厦A座 邮编：100033</w:t>
      </w:r>
    </w:p>
    <w:p w:rsidR="00A25BD3" w:rsidRPr="00A25BD3" w:rsidRDefault="00A25BD3" w:rsidP="00A25BD3">
      <w:pPr>
        <w:widowControl/>
        <w:jc w:val="center"/>
        <w:rPr>
          <w:rFonts w:ascii="微软雅黑" w:eastAsia="微软雅黑" w:hAnsi="微软雅黑" w:cs="宋体" w:hint="eastAsia"/>
          <w:color w:val="515151"/>
          <w:kern w:val="0"/>
          <w:sz w:val="18"/>
          <w:szCs w:val="18"/>
        </w:rPr>
      </w:pPr>
      <w:r w:rsidRPr="00A25BD3">
        <w:rPr>
          <w:rFonts w:ascii="微软雅黑" w:eastAsia="微软雅黑" w:hAnsi="微软雅黑" w:cs="宋体" w:hint="eastAsia"/>
          <w:color w:val="515151"/>
          <w:kern w:val="0"/>
          <w:sz w:val="18"/>
          <w:szCs w:val="18"/>
        </w:rPr>
        <w:t>建议使用IE5.5以上浏览器，分辨率1024*768</w:t>
      </w:r>
    </w:p>
    <w:p w:rsidR="00F84852" w:rsidRPr="00A25BD3" w:rsidRDefault="00F84852"/>
    <w:sectPr w:rsidR="00F84852" w:rsidRPr="00A25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D3"/>
    <w:rsid w:val="00A25BD3"/>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17280-8E5B-43AC-87C8-FE075743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5B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5BD3"/>
    <w:rPr>
      <w:b/>
      <w:bCs/>
    </w:rPr>
  </w:style>
  <w:style w:type="paragraph" w:customStyle="1" w:styleId="p0">
    <w:name w:val="p0"/>
    <w:basedOn w:val="a"/>
    <w:rsid w:val="00A25BD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25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64558">
      <w:bodyDiv w:val="1"/>
      <w:marLeft w:val="0"/>
      <w:marRight w:val="0"/>
      <w:marTop w:val="0"/>
      <w:marBottom w:val="0"/>
      <w:divBdr>
        <w:top w:val="none" w:sz="0" w:space="0" w:color="auto"/>
        <w:left w:val="none" w:sz="0" w:space="0" w:color="auto"/>
        <w:bottom w:val="none" w:sz="0" w:space="0" w:color="auto"/>
        <w:right w:val="none" w:sz="0" w:space="0" w:color="auto"/>
      </w:divBdr>
      <w:divsChild>
        <w:div w:id="107355292">
          <w:marLeft w:val="0"/>
          <w:marRight w:val="0"/>
          <w:marTop w:val="150"/>
          <w:marBottom w:val="150"/>
          <w:divBdr>
            <w:top w:val="none" w:sz="0" w:space="0" w:color="auto"/>
            <w:left w:val="none" w:sz="0" w:space="0" w:color="auto"/>
            <w:bottom w:val="none" w:sz="0" w:space="0" w:color="auto"/>
            <w:right w:val="none" w:sz="0" w:space="0" w:color="auto"/>
          </w:divBdr>
        </w:div>
        <w:div w:id="474108222">
          <w:marLeft w:val="0"/>
          <w:marRight w:val="0"/>
          <w:marTop w:val="0"/>
          <w:marBottom w:val="0"/>
          <w:divBdr>
            <w:top w:val="single" w:sz="6" w:space="8" w:color="B5B5B5"/>
            <w:left w:val="single" w:sz="6" w:space="0" w:color="B5B5B5"/>
            <w:bottom w:val="single" w:sz="6" w:space="8" w:color="B5B5B5"/>
            <w:right w:val="single" w:sz="6" w:space="0" w:color="B5B5B5"/>
          </w:divBdr>
          <w:divsChild>
            <w:div w:id="204756496">
              <w:marLeft w:val="0"/>
              <w:marRight w:val="0"/>
              <w:marTop w:val="0"/>
              <w:marBottom w:val="0"/>
              <w:divBdr>
                <w:top w:val="none" w:sz="0" w:space="0" w:color="auto"/>
                <w:left w:val="none" w:sz="0" w:space="0" w:color="auto"/>
                <w:bottom w:val="none" w:sz="0" w:space="0" w:color="auto"/>
                <w:right w:val="none" w:sz="0" w:space="0" w:color="auto"/>
              </w:divBdr>
            </w:div>
            <w:div w:id="1601716779">
              <w:marLeft w:val="0"/>
              <w:marRight w:val="0"/>
              <w:marTop w:val="0"/>
              <w:marBottom w:val="0"/>
              <w:divBdr>
                <w:top w:val="none" w:sz="0" w:space="0" w:color="auto"/>
                <w:left w:val="none" w:sz="0" w:space="0" w:color="auto"/>
                <w:bottom w:val="none" w:sz="0" w:space="0" w:color="auto"/>
                <w:right w:val="none" w:sz="0" w:space="0" w:color="auto"/>
              </w:divBdr>
              <w:divsChild>
                <w:div w:id="1276403267">
                  <w:marLeft w:val="0"/>
                  <w:marRight w:val="0"/>
                  <w:marTop w:val="0"/>
                  <w:marBottom w:val="0"/>
                  <w:divBdr>
                    <w:top w:val="none" w:sz="0" w:space="0" w:color="auto"/>
                    <w:left w:val="none" w:sz="0" w:space="0" w:color="auto"/>
                    <w:bottom w:val="none" w:sz="0" w:space="0" w:color="auto"/>
                    <w:right w:val="none" w:sz="0" w:space="0" w:color="auto"/>
                  </w:divBdr>
                </w:div>
              </w:divsChild>
            </w:div>
            <w:div w:id="188686122">
              <w:marLeft w:val="0"/>
              <w:marRight w:val="0"/>
              <w:marTop w:val="120"/>
              <w:marBottom w:val="120"/>
              <w:divBdr>
                <w:top w:val="none" w:sz="0" w:space="0" w:color="auto"/>
                <w:left w:val="none" w:sz="0" w:space="0" w:color="auto"/>
                <w:bottom w:val="none" w:sz="0" w:space="0" w:color="auto"/>
                <w:right w:val="none" w:sz="0" w:space="0" w:color="auto"/>
              </w:divBdr>
            </w:div>
          </w:divsChild>
        </w:div>
        <w:div w:id="1743288668">
          <w:marLeft w:val="0"/>
          <w:marRight w:val="0"/>
          <w:marTop w:val="120"/>
          <w:marBottom w:val="0"/>
          <w:divBdr>
            <w:top w:val="none" w:sz="0" w:space="0" w:color="auto"/>
            <w:left w:val="none" w:sz="0" w:space="0" w:color="auto"/>
            <w:bottom w:val="none" w:sz="0" w:space="0" w:color="auto"/>
            <w:right w:val="none" w:sz="0" w:space="0" w:color="auto"/>
          </w:divBdr>
          <w:divsChild>
            <w:div w:id="1429690865">
              <w:marLeft w:val="0"/>
              <w:marRight w:val="0"/>
              <w:marTop w:val="60"/>
              <w:marBottom w:val="0"/>
              <w:divBdr>
                <w:top w:val="none" w:sz="0" w:space="0" w:color="auto"/>
                <w:left w:val="none" w:sz="0" w:space="0" w:color="auto"/>
                <w:bottom w:val="none" w:sz="0" w:space="0" w:color="auto"/>
                <w:right w:val="none" w:sz="0" w:space="0" w:color="auto"/>
              </w:divBdr>
            </w:div>
            <w:div w:id="86199016">
              <w:marLeft w:val="0"/>
              <w:marRight w:val="0"/>
              <w:marTop w:val="60"/>
              <w:marBottom w:val="0"/>
              <w:divBdr>
                <w:top w:val="none" w:sz="0" w:space="0" w:color="auto"/>
                <w:left w:val="none" w:sz="0" w:space="0" w:color="auto"/>
                <w:bottom w:val="none" w:sz="0" w:space="0" w:color="auto"/>
                <w:right w:val="none" w:sz="0" w:space="0" w:color="auto"/>
              </w:divBdr>
            </w:div>
            <w:div w:id="1433016049">
              <w:marLeft w:val="0"/>
              <w:marRight w:val="0"/>
              <w:marTop w:val="60"/>
              <w:marBottom w:val="0"/>
              <w:divBdr>
                <w:top w:val="none" w:sz="0" w:space="0" w:color="auto"/>
                <w:left w:val="none" w:sz="0" w:space="0" w:color="auto"/>
                <w:bottom w:val="none" w:sz="0" w:space="0" w:color="auto"/>
                <w:right w:val="none" w:sz="0" w:space="0" w:color="auto"/>
              </w:divBdr>
            </w:div>
            <w:div w:id="6645574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27_35641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2020-02-14T15:11:00Z</dcterms:created>
  <dcterms:modified xsi:type="dcterms:W3CDTF">2020-02-14T15:11:00Z</dcterms:modified>
</cp:coreProperties>
</file>