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C03" w:rsidRPr="00862C03" w:rsidRDefault="00862C03" w:rsidP="00862C03">
      <w:pPr>
        <w:widowControl/>
        <w:jc w:val="center"/>
        <w:rPr>
          <w:rFonts w:ascii="微软雅黑" w:eastAsia="微软雅黑" w:hAnsi="微软雅黑" w:cs="宋体"/>
          <w:color w:val="000000"/>
          <w:kern w:val="0"/>
          <w:sz w:val="18"/>
          <w:szCs w:val="18"/>
        </w:rPr>
      </w:pPr>
      <w:r w:rsidRPr="00862C0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62C03" w:rsidRPr="00862C03" w:rsidTr="00862C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2C03" w:rsidRPr="00862C03">
              <w:trPr>
                <w:tblCellSpacing w:w="0" w:type="dxa"/>
              </w:trPr>
              <w:tc>
                <w:tcPr>
                  <w:tcW w:w="2500" w:type="pct"/>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hint="eastAsia"/>
                      <w:color w:val="686868"/>
                      <w:kern w:val="0"/>
                      <w:sz w:val="18"/>
                      <w:szCs w:val="18"/>
                    </w:rPr>
                  </w:pPr>
                  <w:r w:rsidRPr="00862C03">
                    <w:rPr>
                      <w:rFonts w:ascii="宋体" w:eastAsia="宋体" w:hAnsi="宋体" w:cs="宋体"/>
                      <w:b/>
                      <w:bCs/>
                      <w:color w:val="686868"/>
                      <w:kern w:val="0"/>
                      <w:sz w:val="18"/>
                      <w:szCs w:val="18"/>
                    </w:rPr>
                    <w:t>索 引 号:</w:t>
                  </w:r>
                  <w:r w:rsidRPr="00862C0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分类:</w:t>
                  </w:r>
                  <w:r w:rsidRPr="00862C03">
                    <w:rPr>
                      <w:rFonts w:ascii="宋体" w:eastAsia="宋体" w:hAnsi="宋体" w:cs="宋体"/>
                      <w:color w:val="686868"/>
                      <w:kern w:val="0"/>
                      <w:sz w:val="18"/>
                      <w:szCs w:val="18"/>
                    </w:rPr>
                    <w:t> 行政处罚 ; 行政处罚决定</w:t>
                  </w:r>
                </w:p>
              </w:tc>
            </w:tr>
          </w:tbl>
          <w:p w:rsidR="00862C03" w:rsidRPr="00862C03" w:rsidRDefault="00862C03" w:rsidP="00862C03">
            <w:pPr>
              <w:widowControl/>
              <w:jc w:val="left"/>
              <w:rPr>
                <w:rFonts w:ascii="宋体" w:eastAsia="宋体" w:hAnsi="宋体" w:cs="宋体"/>
                <w:color w:val="686868"/>
                <w:kern w:val="0"/>
                <w:sz w:val="18"/>
                <w:szCs w:val="18"/>
              </w:rPr>
            </w:pPr>
          </w:p>
        </w:tc>
      </w:tr>
      <w:tr w:rsidR="00862C03" w:rsidRPr="00862C03" w:rsidTr="00862C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2C03" w:rsidRPr="00862C03">
              <w:trPr>
                <w:tblCellSpacing w:w="0" w:type="dxa"/>
              </w:trPr>
              <w:tc>
                <w:tcPr>
                  <w:tcW w:w="2500" w:type="pct"/>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发布机构:</w:t>
                  </w:r>
                  <w:r w:rsidRPr="00862C0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发文日期:</w:t>
                  </w:r>
                  <w:r w:rsidRPr="00862C03">
                    <w:rPr>
                      <w:rFonts w:ascii="宋体" w:eastAsia="宋体" w:hAnsi="宋体" w:cs="宋体"/>
                      <w:color w:val="686868"/>
                      <w:kern w:val="0"/>
                      <w:sz w:val="18"/>
                      <w:szCs w:val="18"/>
                    </w:rPr>
                    <w:t> 2019年06月28日</w:t>
                  </w:r>
                </w:p>
              </w:tc>
            </w:tr>
          </w:tbl>
          <w:p w:rsidR="00862C03" w:rsidRPr="00862C03" w:rsidRDefault="00862C03" w:rsidP="00862C03">
            <w:pPr>
              <w:widowControl/>
              <w:jc w:val="left"/>
              <w:rPr>
                <w:rFonts w:ascii="宋体" w:eastAsia="宋体" w:hAnsi="宋体" w:cs="宋体"/>
                <w:color w:val="686868"/>
                <w:kern w:val="0"/>
                <w:sz w:val="18"/>
                <w:szCs w:val="18"/>
              </w:rPr>
            </w:pPr>
          </w:p>
        </w:tc>
      </w:tr>
      <w:tr w:rsidR="00862C03" w:rsidRPr="00862C03" w:rsidTr="00862C03">
        <w:trPr>
          <w:tblCellSpacing w:w="0" w:type="dxa"/>
        </w:trPr>
        <w:tc>
          <w:tcPr>
            <w:tcW w:w="0" w:type="auto"/>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名　　称:</w:t>
            </w:r>
            <w:r w:rsidRPr="00862C03">
              <w:rPr>
                <w:rFonts w:ascii="宋体" w:eastAsia="宋体" w:hAnsi="宋体" w:cs="宋体"/>
                <w:color w:val="686868"/>
                <w:kern w:val="0"/>
                <w:sz w:val="18"/>
                <w:szCs w:val="18"/>
              </w:rPr>
              <w:t> 中国证监会行政处罚决定书（张红）</w:t>
            </w:r>
          </w:p>
        </w:tc>
      </w:tr>
      <w:tr w:rsidR="00862C03" w:rsidRPr="00862C03" w:rsidTr="00862C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2C03" w:rsidRPr="00862C03">
              <w:trPr>
                <w:tblCellSpacing w:w="0" w:type="dxa"/>
              </w:trPr>
              <w:tc>
                <w:tcPr>
                  <w:tcW w:w="2500" w:type="pct"/>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文　　号:</w:t>
                  </w:r>
                  <w:r w:rsidRPr="00862C03">
                    <w:rPr>
                      <w:rFonts w:ascii="宋体" w:eastAsia="宋体" w:hAnsi="宋体" w:cs="宋体"/>
                      <w:color w:val="686868"/>
                      <w:kern w:val="0"/>
                      <w:sz w:val="18"/>
                      <w:szCs w:val="18"/>
                    </w:rPr>
                    <w:t> </w:t>
                  </w:r>
                  <w:bookmarkStart w:id="0" w:name="_GoBack"/>
                  <w:r w:rsidRPr="00862C03">
                    <w:rPr>
                      <w:rFonts w:ascii="宋体" w:eastAsia="宋体" w:hAnsi="宋体" w:cs="宋体"/>
                      <w:color w:val="686868"/>
                      <w:kern w:val="0"/>
                      <w:sz w:val="18"/>
                      <w:szCs w:val="18"/>
                    </w:rPr>
                    <w:t>〔2019〕66号</w:t>
                  </w:r>
                  <w:bookmarkEnd w:id="0"/>
                </w:p>
              </w:tc>
              <w:tc>
                <w:tcPr>
                  <w:tcW w:w="0" w:type="auto"/>
                  <w:tcMar>
                    <w:top w:w="30" w:type="dxa"/>
                    <w:left w:w="30" w:type="dxa"/>
                    <w:bottom w:w="30" w:type="dxa"/>
                    <w:right w:w="30" w:type="dxa"/>
                  </w:tcMar>
                  <w:hideMark/>
                </w:tcPr>
                <w:p w:rsidR="00862C03" w:rsidRPr="00862C03" w:rsidRDefault="00862C03" w:rsidP="00862C03">
                  <w:pPr>
                    <w:widowControl/>
                    <w:jc w:val="left"/>
                    <w:rPr>
                      <w:rFonts w:ascii="宋体" w:eastAsia="宋体" w:hAnsi="宋体" w:cs="宋体"/>
                      <w:color w:val="686868"/>
                      <w:kern w:val="0"/>
                      <w:sz w:val="18"/>
                      <w:szCs w:val="18"/>
                    </w:rPr>
                  </w:pPr>
                  <w:r w:rsidRPr="00862C03">
                    <w:rPr>
                      <w:rFonts w:ascii="宋体" w:eastAsia="宋体" w:hAnsi="宋体" w:cs="宋体"/>
                      <w:b/>
                      <w:bCs/>
                      <w:color w:val="686868"/>
                      <w:kern w:val="0"/>
                      <w:sz w:val="18"/>
                      <w:szCs w:val="18"/>
                    </w:rPr>
                    <w:t>主 题 词:</w:t>
                  </w:r>
                </w:p>
              </w:tc>
            </w:tr>
          </w:tbl>
          <w:p w:rsidR="00862C03" w:rsidRPr="00862C03" w:rsidRDefault="00862C03" w:rsidP="00862C03">
            <w:pPr>
              <w:widowControl/>
              <w:jc w:val="left"/>
              <w:rPr>
                <w:rFonts w:ascii="宋体" w:eastAsia="宋体" w:hAnsi="宋体" w:cs="宋体"/>
                <w:color w:val="686868"/>
                <w:kern w:val="0"/>
                <w:sz w:val="18"/>
                <w:szCs w:val="18"/>
              </w:rPr>
            </w:pPr>
          </w:p>
        </w:tc>
      </w:tr>
    </w:tbl>
    <w:p w:rsidR="00862C03" w:rsidRPr="00862C03" w:rsidRDefault="00862C03" w:rsidP="00862C03">
      <w:pPr>
        <w:widowControl/>
        <w:jc w:val="center"/>
        <w:rPr>
          <w:rFonts w:ascii="微软雅黑" w:eastAsia="微软雅黑" w:hAnsi="微软雅黑" w:cs="宋体"/>
          <w:color w:val="000000"/>
          <w:kern w:val="0"/>
          <w:sz w:val="18"/>
          <w:szCs w:val="18"/>
        </w:rPr>
      </w:pPr>
      <w:r w:rsidRPr="00862C0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62C03" w:rsidRPr="00862C03" w:rsidRDefault="00862C03" w:rsidP="00862C03">
      <w:pPr>
        <w:widowControl/>
        <w:shd w:val="clear" w:color="auto" w:fill="FFFFFF"/>
        <w:spacing w:after="240"/>
        <w:jc w:val="center"/>
        <w:rPr>
          <w:rFonts w:ascii="微软雅黑" w:eastAsia="微软雅黑" w:hAnsi="微软雅黑" w:cs="宋体" w:hint="eastAsia"/>
          <w:color w:val="000000"/>
          <w:kern w:val="0"/>
          <w:sz w:val="18"/>
          <w:szCs w:val="18"/>
        </w:rPr>
      </w:pPr>
      <w:r w:rsidRPr="00862C03">
        <w:rPr>
          <w:rFonts w:ascii="微软雅黑" w:eastAsia="微软雅黑" w:hAnsi="微软雅黑" w:cs="宋体" w:hint="eastAsia"/>
          <w:color w:val="000000"/>
          <w:kern w:val="0"/>
          <w:sz w:val="18"/>
          <w:szCs w:val="18"/>
        </w:rPr>
        <w:br/>
      </w:r>
      <w:r w:rsidRPr="00862C03">
        <w:rPr>
          <w:rFonts w:ascii="黑体" w:eastAsia="黑体" w:hAnsi="黑体" w:cs="宋体" w:hint="eastAsia"/>
          <w:b/>
          <w:bCs/>
          <w:color w:val="FF0000"/>
          <w:kern w:val="0"/>
          <w:sz w:val="36"/>
          <w:szCs w:val="36"/>
        </w:rPr>
        <w:t>中国证监会行政处罚决定书（张红）</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jc w:val="center"/>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〔2019〕66号</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当事人：张红，女，1967年6月出生，住址：广东省广州市白云区。</w:t>
      </w:r>
    </w:p>
    <w:p w:rsidR="00862C03" w:rsidRPr="00862C03" w:rsidRDefault="00862C03" w:rsidP="00862C03">
      <w:pPr>
        <w:widowControl/>
        <w:shd w:val="clear" w:color="auto" w:fill="FFFFFF"/>
        <w:spacing w:line="360" w:lineRule="atLeast"/>
        <w:ind w:firstLine="420"/>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依据《中华人民共和国证券法》（以下简称《证券法》）有关规定，我会对张红内幕交易广州阳普医疗科技股份有限公司（以下简称</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）股票案进行了立案调查、审理，并依法向当事人告知了</w:t>
      </w:r>
      <w:proofErr w:type="gramStart"/>
      <w:r w:rsidRPr="00862C03">
        <w:rPr>
          <w:rFonts w:ascii="宋体" w:eastAsia="宋体" w:hAnsi="宋体" w:cs="宋体" w:hint="eastAsia"/>
          <w:color w:val="000000"/>
          <w:kern w:val="0"/>
          <w:szCs w:val="21"/>
        </w:rPr>
        <w:t>作出</w:t>
      </w:r>
      <w:proofErr w:type="gramEnd"/>
      <w:r w:rsidRPr="00862C03">
        <w:rPr>
          <w:rFonts w:ascii="宋体" w:eastAsia="宋体" w:hAnsi="宋体" w:cs="宋体" w:hint="eastAsia"/>
          <w:color w:val="000000"/>
          <w:kern w:val="0"/>
          <w:szCs w:val="21"/>
        </w:rPr>
        <w:t>行政处罚的事实、理由、依据及当事人依法享有的权利。当事人提出陈述、申辩意见，并要求听证。我会2018年9月12日召开听证会，听取了当事人的陈述、申辩意见，并依法向当事人重新告知了</w:t>
      </w:r>
      <w:proofErr w:type="gramStart"/>
      <w:r w:rsidRPr="00862C03">
        <w:rPr>
          <w:rFonts w:ascii="宋体" w:eastAsia="宋体" w:hAnsi="宋体" w:cs="宋体" w:hint="eastAsia"/>
          <w:color w:val="000000"/>
          <w:kern w:val="0"/>
          <w:szCs w:val="21"/>
        </w:rPr>
        <w:t>作出</w:t>
      </w:r>
      <w:proofErr w:type="gramEnd"/>
      <w:r w:rsidRPr="00862C03">
        <w:rPr>
          <w:rFonts w:ascii="宋体" w:eastAsia="宋体" w:hAnsi="宋体" w:cs="宋体" w:hint="eastAsia"/>
          <w:color w:val="000000"/>
          <w:kern w:val="0"/>
          <w:szCs w:val="21"/>
        </w:rPr>
        <w:t>行政处罚的事实、理由、依据及当事人依法享有的权利。当事人再次提出陈述、申辩意见，并要求听证。我会于2019年4月26日召开第二次听证会，听取了当事人的陈述、申辩意见。本案现已调查、审理终结。</w:t>
      </w:r>
    </w:p>
    <w:p w:rsidR="00862C03" w:rsidRPr="00862C03" w:rsidRDefault="00862C03" w:rsidP="00862C03">
      <w:pPr>
        <w:widowControl/>
        <w:shd w:val="clear" w:color="auto" w:fill="FFFFFF"/>
        <w:spacing w:line="360" w:lineRule="atLeast"/>
        <w:ind w:firstLine="420"/>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经查明，张红存在以下违法事实：</w:t>
      </w:r>
    </w:p>
    <w:p w:rsidR="00862C03" w:rsidRPr="00862C03" w:rsidRDefault="00862C03" w:rsidP="00862C03">
      <w:pPr>
        <w:widowControl/>
        <w:shd w:val="clear" w:color="auto" w:fill="FFFFFF"/>
        <w:spacing w:line="360" w:lineRule="atLeast"/>
        <w:ind w:firstLine="420"/>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一、内幕信息形成及公开</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主营业务是为临床检验实验室与临床护理提供技术、产品和服务。公司认为医疗信息化行业具有较为广阔的市场空间，以移动医疗为代表的智慧医疗将引领医疗信息化的第三次产业浪潮。公司希望通过收购广州惠侨计算机科技有限公司（以下简称广州慧侨）介入医疗服务行业，进一步布局市场热点移动医疗行业。</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2014年11月初，广州惠侨董事长高某林通过同学肖某军邀请</w:t>
      </w:r>
      <w:proofErr w:type="gramStart"/>
      <w:r w:rsidRPr="00862C03">
        <w:rPr>
          <w:rFonts w:ascii="宋体" w:eastAsia="宋体" w:hAnsi="宋体" w:cs="宋体" w:hint="eastAsia"/>
          <w:color w:val="000000"/>
          <w:kern w:val="0"/>
          <w:szCs w:val="21"/>
        </w:rPr>
        <w:t>阳普医疗副</w:t>
      </w:r>
      <w:proofErr w:type="gramEnd"/>
      <w:r w:rsidRPr="00862C03">
        <w:rPr>
          <w:rFonts w:ascii="宋体" w:eastAsia="宋体" w:hAnsi="宋体" w:cs="宋体" w:hint="eastAsia"/>
          <w:color w:val="000000"/>
          <w:kern w:val="0"/>
          <w:szCs w:val="21"/>
        </w:rPr>
        <w:t>董事长连某明、深圳市阳和生物医药投资有限公司</w:t>
      </w:r>
      <w:proofErr w:type="gramStart"/>
      <w:r w:rsidRPr="00862C03">
        <w:rPr>
          <w:rFonts w:ascii="宋体" w:eastAsia="宋体" w:hAnsi="宋体" w:cs="宋体" w:hint="eastAsia"/>
          <w:color w:val="000000"/>
          <w:kern w:val="0"/>
          <w:szCs w:val="21"/>
        </w:rPr>
        <w:t>黎某明吃饭</w:t>
      </w:r>
      <w:proofErr w:type="gramEnd"/>
      <w:r w:rsidRPr="00862C03">
        <w:rPr>
          <w:rFonts w:ascii="宋体" w:eastAsia="宋体" w:hAnsi="宋体" w:cs="宋体" w:hint="eastAsia"/>
          <w:color w:val="000000"/>
          <w:kern w:val="0"/>
          <w:szCs w:val="21"/>
        </w:rPr>
        <w:t>，双方初次接触并沟通了广州惠侨的业务开展情况。2014年11月中旬，高某林主动找到</w:t>
      </w:r>
      <w:proofErr w:type="gramStart"/>
      <w:r w:rsidRPr="00862C03">
        <w:rPr>
          <w:rFonts w:ascii="宋体" w:eastAsia="宋体" w:hAnsi="宋体" w:cs="宋体" w:hint="eastAsia"/>
          <w:color w:val="000000"/>
          <w:kern w:val="0"/>
          <w:szCs w:val="21"/>
        </w:rPr>
        <w:t>黎某明寻求</w:t>
      </w:r>
      <w:proofErr w:type="gramEnd"/>
      <w:r w:rsidRPr="00862C03">
        <w:rPr>
          <w:rFonts w:ascii="宋体" w:eastAsia="宋体" w:hAnsi="宋体" w:cs="宋体" w:hint="eastAsia"/>
          <w:color w:val="000000"/>
          <w:kern w:val="0"/>
          <w:szCs w:val="21"/>
        </w:rPr>
        <w:t>推荐合适的上市公司出售股权，黎</w:t>
      </w:r>
      <w:proofErr w:type="gramStart"/>
      <w:r w:rsidRPr="00862C03">
        <w:rPr>
          <w:rFonts w:ascii="宋体" w:eastAsia="宋体" w:hAnsi="宋体" w:cs="宋体" w:hint="eastAsia"/>
          <w:color w:val="000000"/>
          <w:kern w:val="0"/>
          <w:szCs w:val="21"/>
        </w:rPr>
        <w:t>某明遂</w:t>
      </w:r>
      <w:proofErr w:type="gramEnd"/>
      <w:r w:rsidRPr="00862C03">
        <w:rPr>
          <w:rFonts w:ascii="宋体" w:eastAsia="宋体" w:hAnsi="宋体" w:cs="宋体" w:hint="eastAsia"/>
          <w:color w:val="000000"/>
          <w:kern w:val="0"/>
          <w:szCs w:val="21"/>
        </w:rPr>
        <w:t>向其推荐上海金仕达卫</w:t>
      </w:r>
      <w:proofErr w:type="gramStart"/>
      <w:r w:rsidRPr="00862C03">
        <w:rPr>
          <w:rFonts w:ascii="宋体" w:eastAsia="宋体" w:hAnsi="宋体" w:cs="宋体" w:hint="eastAsia"/>
          <w:color w:val="000000"/>
          <w:kern w:val="0"/>
          <w:szCs w:val="21"/>
        </w:rPr>
        <w:t>宁软件</w:t>
      </w:r>
      <w:proofErr w:type="gramEnd"/>
      <w:r w:rsidRPr="00862C03">
        <w:rPr>
          <w:rFonts w:ascii="宋体" w:eastAsia="宋体" w:hAnsi="宋体" w:cs="宋体" w:hint="eastAsia"/>
          <w:color w:val="000000"/>
          <w:kern w:val="0"/>
          <w:szCs w:val="21"/>
        </w:rPr>
        <w:t>股份有限公司（以下简称卫宁软件）。2014年11月17日，高某林</w:t>
      </w:r>
      <w:proofErr w:type="gramStart"/>
      <w:r w:rsidRPr="00862C03">
        <w:rPr>
          <w:rFonts w:ascii="宋体" w:eastAsia="宋体" w:hAnsi="宋体" w:cs="宋体" w:hint="eastAsia"/>
          <w:color w:val="000000"/>
          <w:kern w:val="0"/>
          <w:szCs w:val="21"/>
        </w:rPr>
        <w:t>去卫宁软件</w:t>
      </w:r>
      <w:proofErr w:type="gramEnd"/>
      <w:r w:rsidRPr="00862C03">
        <w:rPr>
          <w:rFonts w:ascii="宋体" w:eastAsia="宋体" w:hAnsi="宋体" w:cs="宋体" w:hint="eastAsia"/>
          <w:color w:val="000000"/>
          <w:kern w:val="0"/>
          <w:szCs w:val="21"/>
        </w:rPr>
        <w:t>公司考察，但因顾虑广州惠侨与卫宁软件存在同质化的问题，最终放弃此次合作。</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同期，高某林主动找连某明表示想出售广州惠侨股权，寻求推荐合适的上市公司（黎</w:t>
      </w:r>
      <w:proofErr w:type="gramStart"/>
      <w:r w:rsidRPr="00862C03">
        <w:rPr>
          <w:rFonts w:ascii="宋体" w:eastAsia="宋体" w:hAnsi="宋体" w:cs="宋体" w:hint="eastAsia"/>
          <w:color w:val="000000"/>
          <w:kern w:val="0"/>
          <w:szCs w:val="21"/>
        </w:rPr>
        <w:t>某明也曾</w:t>
      </w:r>
      <w:proofErr w:type="gramEnd"/>
      <w:r w:rsidRPr="00862C03">
        <w:rPr>
          <w:rFonts w:ascii="宋体" w:eastAsia="宋体" w:hAnsi="宋体" w:cs="宋体" w:hint="eastAsia"/>
          <w:color w:val="000000"/>
          <w:kern w:val="0"/>
          <w:szCs w:val="21"/>
        </w:rPr>
        <w:t>向连某明汇报）。连某明即将此情况汇报</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董事长邓某华，邓某华当即表</w:t>
      </w:r>
      <w:r w:rsidRPr="00862C03">
        <w:rPr>
          <w:rFonts w:ascii="宋体" w:eastAsia="宋体" w:hAnsi="宋体" w:cs="宋体" w:hint="eastAsia"/>
          <w:color w:val="000000"/>
          <w:kern w:val="0"/>
          <w:szCs w:val="21"/>
        </w:rPr>
        <w:lastRenderedPageBreak/>
        <w:t>示对该公司很了解，有兴趣收购。2014年11月底，高某林到</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与邓某华、连某明会面，双方互相介绍了公司情况及未来规划，邓某华对收购广州惠侨的态度很积极，但尚未明确敲定。当日见面后，邓某华即指示连某明负责具体推进落实，并提出明确要求。高某林此前已私下向连某明提出其他上市公司对广州惠侨的拟收购价格，对方对此并未提出异议。</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2014年11月底，邓某华与高某林见面后不久，连某明即安排</w:t>
      </w:r>
      <w:proofErr w:type="gramStart"/>
      <w:r w:rsidRPr="00862C03">
        <w:rPr>
          <w:rFonts w:ascii="宋体" w:eastAsia="宋体" w:hAnsi="宋体" w:cs="宋体" w:hint="eastAsia"/>
          <w:color w:val="000000"/>
          <w:kern w:val="0"/>
          <w:szCs w:val="21"/>
        </w:rPr>
        <w:t>黎某明等人</w:t>
      </w:r>
      <w:proofErr w:type="gramEnd"/>
      <w:r w:rsidRPr="00862C03">
        <w:rPr>
          <w:rFonts w:ascii="宋体" w:eastAsia="宋体" w:hAnsi="宋体" w:cs="宋体" w:hint="eastAsia"/>
          <w:color w:val="000000"/>
          <w:kern w:val="0"/>
          <w:szCs w:val="21"/>
        </w:rPr>
        <w:t>到广州惠侨实地考察，并要求</w:t>
      </w:r>
      <w:proofErr w:type="gramStart"/>
      <w:r w:rsidRPr="00862C03">
        <w:rPr>
          <w:rFonts w:ascii="宋体" w:eastAsia="宋体" w:hAnsi="宋体" w:cs="宋体" w:hint="eastAsia"/>
          <w:color w:val="000000"/>
          <w:kern w:val="0"/>
          <w:szCs w:val="21"/>
        </w:rPr>
        <w:t>黎某明草拟</w:t>
      </w:r>
      <w:proofErr w:type="gramEnd"/>
      <w:r w:rsidRPr="00862C03">
        <w:rPr>
          <w:rFonts w:ascii="宋体" w:eastAsia="宋体" w:hAnsi="宋体" w:cs="宋体" w:hint="eastAsia"/>
          <w:color w:val="000000"/>
          <w:kern w:val="0"/>
          <w:szCs w:val="21"/>
        </w:rPr>
        <w:t>收购广州惠侨的股权转让意向书。</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2014年12月2日11:14:52，</w:t>
      </w:r>
      <w:proofErr w:type="gramStart"/>
      <w:r w:rsidRPr="00862C03">
        <w:rPr>
          <w:rFonts w:ascii="宋体" w:eastAsia="宋体" w:hAnsi="宋体" w:cs="宋体" w:hint="eastAsia"/>
          <w:color w:val="000000"/>
          <w:kern w:val="0"/>
          <w:szCs w:val="21"/>
        </w:rPr>
        <w:t>黎某明通过</w:t>
      </w:r>
      <w:proofErr w:type="gramEnd"/>
      <w:r w:rsidRPr="00862C03">
        <w:rPr>
          <w:rFonts w:ascii="宋体" w:eastAsia="宋体" w:hAnsi="宋体" w:cs="宋体" w:hint="eastAsia"/>
          <w:color w:val="000000"/>
          <w:kern w:val="0"/>
          <w:szCs w:val="21"/>
        </w:rPr>
        <w:t>本人邮箱向连某明邮箱发送两份拟定收购广州惠侨的股权转让意向书，支付对价与实际收购价格一致为19,000万元，交易价款的支付方式为：50%以现金支付、50%由</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向广州惠侨发行股票或全部交易价款由</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向广州惠侨发行股票。</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2014年12月29日，高某林给邓某华发送广州惠侨2015年的工作计划，双方互相认同彼此公司的发展方向，为</w:t>
      </w:r>
      <w:proofErr w:type="gramStart"/>
      <w:r w:rsidRPr="00862C03">
        <w:rPr>
          <w:rFonts w:ascii="宋体" w:eastAsia="宋体" w:hAnsi="宋体" w:cs="宋体" w:hint="eastAsia"/>
          <w:color w:val="000000"/>
          <w:kern w:val="0"/>
          <w:szCs w:val="21"/>
        </w:rPr>
        <w:t>阳普医疗</w:t>
      </w:r>
      <w:proofErr w:type="gramEnd"/>
      <w:r w:rsidRPr="00862C03">
        <w:rPr>
          <w:rFonts w:ascii="宋体" w:eastAsia="宋体" w:hAnsi="宋体" w:cs="宋体" w:hint="eastAsia"/>
          <w:color w:val="000000"/>
          <w:kern w:val="0"/>
          <w:szCs w:val="21"/>
        </w:rPr>
        <w:t>收购广州惠侨奠定了重要基础。</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2015年1月28日，高某林与阳普医疗邓某华、阳普医疗副总裁徐某新、阳普</w:t>
      </w:r>
      <w:proofErr w:type="gramStart"/>
      <w:r w:rsidRPr="00862C03">
        <w:rPr>
          <w:rFonts w:ascii="宋体" w:eastAsia="宋体" w:hAnsi="宋体" w:cs="宋体" w:hint="eastAsia"/>
          <w:color w:val="000000"/>
          <w:kern w:val="0"/>
          <w:szCs w:val="21"/>
        </w:rPr>
        <w:t>医疗副</w:t>
      </w:r>
      <w:proofErr w:type="gramEnd"/>
      <w:r w:rsidRPr="00862C03">
        <w:rPr>
          <w:rFonts w:ascii="宋体" w:eastAsia="宋体" w:hAnsi="宋体" w:cs="宋体" w:hint="eastAsia"/>
          <w:color w:val="000000"/>
          <w:kern w:val="0"/>
          <w:szCs w:val="21"/>
        </w:rPr>
        <w:t>董事长申某瑜讨论移动医疗事项，高某林当时已经认定收购项目可以确定。</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2015年2月9日，</w:t>
      </w:r>
      <w:proofErr w:type="gramStart"/>
      <w:r w:rsidRPr="00862C03">
        <w:rPr>
          <w:rFonts w:ascii="宋体" w:eastAsia="宋体" w:hAnsi="宋体" w:cs="宋体" w:hint="eastAsia"/>
          <w:color w:val="000000"/>
          <w:kern w:val="0"/>
          <w:szCs w:val="21"/>
        </w:rPr>
        <w:t>因黎某明</w:t>
      </w:r>
      <w:proofErr w:type="gramEnd"/>
      <w:r w:rsidRPr="00862C03">
        <w:rPr>
          <w:rFonts w:ascii="宋体" w:eastAsia="宋体" w:hAnsi="宋体" w:cs="宋体" w:hint="eastAsia"/>
          <w:color w:val="000000"/>
          <w:kern w:val="0"/>
          <w:szCs w:val="21"/>
        </w:rPr>
        <w:t>曾在上市公司担任董秘，有相关工作经验，连某明要求其代拟公司停牌公告，</w:t>
      </w:r>
      <w:proofErr w:type="gramStart"/>
      <w:r w:rsidRPr="00862C03">
        <w:rPr>
          <w:rFonts w:ascii="宋体" w:eastAsia="宋体" w:hAnsi="宋体" w:cs="宋体" w:hint="eastAsia"/>
          <w:color w:val="000000"/>
          <w:kern w:val="0"/>
          <w:szCs w:val="21"/>
        </w:rPr>
        <w:t>黎某明通过</w:t>
      </w:r>
      <w:proofErr w:type="gramEnd"/>
      <w:r w:rsidRPr="00862C03">
        <w:rPr>
          <w:rFonts w:ascii="宋体" w:eastAsia="宋体" w:hAnsi="宋体" w:cs="宋体" w:hint="eastAsia"/>
          <w:color w:val="000000"/>
          <w:kern w:val="0"/>
          <w:szCs w:val="21"/>
        </w:rPr>
        <w:t>本人邮箱向连某明发送附件为“广州阳普医疗科技股份有限公司重大事项停牌公告”的邮件，该邮件内容与本次停牌公告一致。</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2015年2月18日（春节期间），高某林通过电话向邓某华拜年，并商谈了春节后双方要启动的事项。2015年2月24日，连某明通知相关中介机构人员本次收购事项，并组织开展尽职调查。</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2015年2月25日，阳普医疗发布临时停牌公告，2月26日，发布重大事项停牌公告称“公司拟筹划重大事项，因相关事项存在不确定性，根据《深圳证券交易所创业板股票上市规则》等相关规定，为维护广大投资者的利益，避免公司股价异常波动，经公司向深圳交易所申请，公司将于2月26日（星期四）开市起继续停牌，待相关公告刊登后复牌”。</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基于以上情况，本案内幕信息形成不晚于2014年12月2日，当时阳普医疗已有收购广州惠侨的意向，并拟定具有支付对价、支付方式等细节的股权转让意向书。2015年4月10日，阳普医疗发布“广州阳普医疗科技股份有限公司发行股份及支付现金购买资产并募集配套资金暨关联交易报告书”，详细披露本次重组相关事项，内幕信息公开。</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综上，依据《证券法》第六十七条第二款第（二）项、第七十五条第二款第（一）项的规定，阳普医疗拟以交易价款19,000万元收购广州惠侨100%的股权的事项属于内幕信息。该内幕信息形成时间不晚于2014年12月2日，公开于2015年4月10日。依据《证券法》第七十四条第（一）项的规定，邓某华等人为内幕信息知情人。</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二、张红利用“张某闲”账户内幕交易“阳普医疗”</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（一）“张某闲”账户开立及控制使用情况</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“张某闲”账户于2014年12月24日在华泰证券广州体育东路证券营业部开立，该账户由张红委托</w:t>
      </w:r>
      <w:proofErr w:type="gramStart"/>
      <w:r w:rsidRPr="00862C03">
        <w:rPr>
          <w:rFonts w:ascii="宋体" w:eastAsia="宋体" w:hAnsi="宋体" w:cs="宋体" w:hint="eastAsia"/>
          <w:color w:val="000000"/>
          <w:kern w:val="0"/>
          <w:szCs w:val="21"/>
        </w:rPr>
        <w:t>赵某庆开立</w:t>
      </w:r>
      <w:proofErr w:type="gramEnd"/>
      <w:r w:rsidRPr="00862C03">
        <w:rPr>
          <w:rFonts w:ascii="宋体" w:eastAsia="宋体" w:hAnsi="宋体" w:cs="宋体" w:hint="eastAsia"/>
          <w:color w:val="000000"/>
          <w:kern w:val="0"/>
          <w:szCs w:val="21"/>
        </w:rPr>
        <w:t>，交易“阳普医疗”决策由张红本人</w:t>
      </w:r>
      <w:proofErr w:type="gramStart"/>
      <w:r w:rsidRPr="00862C03">
        <w:rPr>
          <w:rFonts w:ascii="宋体" w:eastAsia="宋体" w:hAnsi="宋体" w:cs="宋体" w:hint="eastAsia"/>
          <w:color w:val="000000"/>
          <w:kern w:val="0"/>
          <w:szCs w:val="21"/>
        </w:rPr>
        <w:t>作出</w:t>
      </w:r>
      <w:proofErr w:type="gramEnd"/>
      <w:r w:rsidRPr="00862C03">
        <w:rPr>
          <w:rFonts w:ascii="宋体" w:eastAsia="宋体" w:hAnsi="宋体" w:cs="宋体" w:hint="eastAsia"/>
          <w:color w:val="000000"/>
          <w:kern w:val="0"/>
          <w:szCs w:val="21"/>
        </w:rPr>
        <w:t>，通过</w:t>
      </w:r>
      <w:proofErr w:type="gramStart"/>
      <w:r w:rsidRPr="00862C03">
        <w:rPr>
          <w:rFonts w:ascii="宋体" w:eastAsia="宋体" w:hAnsi="宋体" w:cs="宋体" w:hint="eastAsia"/>
          <w:color w:val="000000"/>
          <w:kern w:val="0"/>
          <w:szCs w:val="21"/>
        </w:rPr>
        <w:t>赵某庆介绍</w:t>
      </w:r>
      <w:proofErr w:type="gramEnd"/>
      <w:r w:rsidRPr="00862C03">
        <w:rPr>
          <w:rFonts w:ascii="宋体" w:eastAsia="宋体" w:hAnsi="宋体" w:cs="宋体" w:hint="eastAsia"/>
          <w:color w:val="000000"/>
          <w:kern w:val="0"/>
          <w:szCs w:val="21"/>
        </w:rPr>
        <w:t>的肖</w:t>
      </w:r>
      <w:r w:rsidRPr="00862C03">
        <w:rPr>
          <w:rFonts w:ascii="宋体" w:eastAsia="宋体" w:hAnsi="宋体" w:cs="宋体" w:hint="eastAsia"/>
          <w:color w:val="000000"/>
          <w:kern w:val="0"/>
          <w:szCs w:val="21"/>
        </w:rPr>
        <w:lastRenderedPageBreak/>
        <w:t>某超帮助下单操作。“张某闲”账户交易“阳普医疗”委托下单的电话号码与肖某超提供的手机号一致。</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（二）“张某闲”账户资金划转情况</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“张某闲”账户资金来源于张红向</w:t>
      </w:r>
      <w:proofErr w:type="gramStart"/>
      <w:r w:rsidRPr="00862C03">
        <w:rPr>
          <w:rFonts w:ascii="宋体" w:eastAsia="宋体" w:hAnsi="宋体" w:cs="宋体" w:hint="eastAsia"/>
          <w:color w:val="000000"/>
          <w:kern w:val="0"/>
          <w:szCs w:val="21"/>
        </w:rPr>
        <w:t>赵某庆的</w:t>
      </w:r>
      <w:proofErr w:type="gramEnd"/>
      <w:r w:rsidRPr="00862C03">
        <w:rPr>
          <w:rFonts w:ascii="宋体" w:eastAsia="宋体" w:hAnsi="宋体" w:cs="宋体" w:hint="eastAsia"/>
          <w:color w:val="000000"/>
          <w:kern w:val="0"/>
          <w:szCs w:val="21"/>
        </w:rPr>
        <w:t>借款。赵</w:t>
      </w:r>
      <w:proofErr w:type="gramStart"/>
      <w:r w:rsidRPr="00862C03">
        <w:rPr>
          <w:rFonts w:ascii="宋体" w:eastAsia="宋体" w:hAnsi="宋体" w:cs="宋体" w:hint="eastAsia"/>
          <w:color w:val="000000"/>
          <w:kern w:val="0"/>
          <w:szCs w:val="21"/>
        </w:rPr>
        <w:t>某庆工商</w:t>
      </w:r>
      <w:proofErr w:type="gramEnd"/>
      <w:r w:rsidRPr="00862C03">
        <w:rPr>
          <w:rFonts w:ascii="宋体" w:eastAsia="宋体" w:hAnsi="宋体" w:cs="宋体" w:hint="eastAsia"/>
          <w:color w:val="000000"/>
          <w:kern w:val="0"/>
          <w:szCs w:val="21"/>
        </w:rPr>
        <w:t>银行账户于2015年1月26日转入姚某云农业银行账户900万元，1月27日至1月29日，姚某云农业银行账户向</w:t>
      </w:r>
      <w:proofErr w:type="gramStart"/>
      <w:r w:rsidRPr="00862C03">
        <w:rPr>
          <w:rFonts w:ascii="宋体" w:eastAsia="宋体" w:hAnsi="宋体" w:cs="宋体" w:hint="eastAsia"/>
          <w:color w:val="000000"/>
          <w:kern w:val="0"/>
          <w:szCs w:val="21"/>
        </w:rPr>
        <w:t>张某闲第三</w:t>
      </w:r>
      <w:proofErr w:type="gramEnd"/>
      <w:r w:rsidRPr="00862C03">
        <w:rPr>
          <w:rFonts w:ascii="宋体" w:eastAsia="宋体" w:hAnsi="宋体" w:cs="宋体" w:hint="eastAsia"/>
          <w:color w:val="000000"/>
          <w:kern w:val="0"/>
          <w:szCs w:val="21"/>
        </w:rPr>
        <w:t>方存管银行账户共计转入900万元，1月28日至2月2日，张</w:t>
      </w:r>
      <w:proofErr w:type="gramStart"/>
      <w:r w:rsidRPr="00862C03">
        <w:rPr>
          <w:rFonts w:ascii="宋体" w:eastAsia="宋体" w:hAnsi="宋体" w:cs="宋体" w:hint="eastAsia"/>
          <w:color w:val="000000"/>
          <w:kern w:val="0"/>
          <w:szCs w:val="21"/>
        </w:rPr>
        <w:t>某闲银行</w:t>
      </w:r>
      <w:proofErr w:type="gramEnd"/>
      <w:r w:rsidRPr="00862C03">
        <w:rPr>
          <w:rFonts w:ascii="宋体" w:eastAsia="宋体" w:hAnsi="宋体" w:cs="宋体" w:hint="eastAsia"/>
          <w:color w:val="000000"/>
          <w:kern w:val="0"/>
          <w:szCs w:val="21"/>
        </w:rPr>
        <w:t>账户陆续将900万元转入证券账户。</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（三）“张某闲”账户内幕信息敏感期内交易“阳普医疗”情况</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张某闲”账户内幕信息敏感期内交易“阳普医疗”的情况为：2015年1月28日至2月4日买入588,709股，成交金额8,176,344.83元；2015年2月11日至2月12日卖出150,000股，成交金额2,290,900元；2015年2月14日至2月17日买入136,940股，成交金额2,217,216元；2015年5月13日至5月20日卖出所持全部“阳普医疗”。经计算，扣除交易税费后，“张某闲”账户内幕信息敏感期内买入“阳普医疗”的盈利为9,446,329.16元。</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张某闲”账户开立后即交易“阳普医疗”，且为首次买入该股票，于2015年1月28日至2月17日大量集中买入，买入意愿强烈，内幕信息公开后卖出所持股票。张红系内幕信息知情人邓某华配偶，两人共同居住，在内幕信息敏感期内，使用“张某闲”账户交易“阳普医疗”，交易时点与内幕信息形成及公开过程基本吻合，交易行为明显异常，且不能</w:t>
      </w:r>
      <w:proofErr w:type="gramStart"/>
      <w:r w:rsidRPr="00862C03">
        <w:rPr>
          <w:rFonts w:ascii="宋体" w:eastAsia="宋体" w:hAnsi="宋体" w:cs="宋体" w:hint="eastAsia"/>
          <w:color w:val="000000"/>
          <w:kern w:val="0"/>
          <w:szCs w:val="21"/>
        </w:rPr>
        <w:t>作出</w:t>
      </w:r>
      <w:proofErr w:type="gramEnd"/>
      <w:r w:rsidRPr="00862C03">
        <w:rPr>
          <w:rFonts w:ascii="宋体" w:eastAsia="宋体" w:hAnsi="宋体" w:cs="宋体" w:hint="eastAsia"/>
          <w:color w:val="000000"/>
          <w:kern w:val="0"/>
          <w:szCs w:val="21"/>
        </w:rPr>
        <w:t>合理说明也未提供相关证据排除其利用内幕信息进行交易。我会认为，张红上述行为违反了《证券法》第七十三条和第七十六条第一款的规定，构成了《证券法》第二百零二条所述的内幕交易行为。</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以上事实，有相关人员询问笔录、通讯记录、相关账户开户资料及交易流水、银行账户资金流水等证据证明，足以认定。</w:t>
      </w:r>
    </w:p>
    <w:p w:rsidR="00862C03" w:rsidRPr="00862C03" w:rsidRDefault="00862C03" w:rsidP="00862C03">
      <w:pPr>
        <w:widowControl/>
        <w:shd w:val="clear" w:color="auto" w:fill="FFFFFF"/>
        <w:spacing w:line="360" w:lineRule="atLeast"/>
        <w:ind w:firstLine="420"/>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听证时，当事人提出如下陈述申辩意见：</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第一，内幕信息敏感期认定错误。形成日应认定为2015年2月9日阳普医疗正式决定收购广州惠侨的时间。2014年12月2日，</w:t>
      </w:r>
      <w:proofErr w:type="gramStart"/>
      <w:r w:rsidRPr="00862C03">
        <w:rPr>
          <w:rFonts w:ascii="宋体" w:eastAsia="宋体" w:hAnsi="宋体" w:cs="宋体" w:hint="eastAsia"/>
          <w:color w:val="000000"/>
          <w:kern w:val="0"/>
          <w:szCs w:val="21"/>
        </w:rPr>
        <w:t>黎某明向</w:t>
      </w:r>
      <w:proofErr w:type="gramEnd"/>
      <w:r w:rsidRPr="00862C03">
        <w:rPr>
          <w:rFonts w:ascii="宋体" w:eastAsia="宋体" w:hAnsi="宋体" w:cs="宋体" w:hint="eastAsia"/>
          <w:color w:val="000000"/>
          <w:kern w:val="0"/>
          <w:szCs w:val="21"/>
        </w:rPr>
        <w:t>连某明发送邮件，仅仅是二人之间小范围讨论，未得到邓某华同意，和最终收购方案也不同，不能认定为内幕信息形成日。本案内幕信息公开日的认定也不符合法律规定，且与既有案例相悖，公开</w:t>
      </w:r>
      <w:proofErr w:type="gramStart"/>
      <w:r w:rsidRPr="00862C03">
        <w:rPr>
          <w:rFonts w:ascii="宋体" w:eastAsia="宋体" w:hAnsi="宋体" w:cs="宋体" w:hint="eastAsia"/>
          <w:color w:val="000000"/>
          <w:kern w:val="0"/>
          <w:szCs w:val="21"/>
        </w:rPr>
        <w:t>日应当</w:t>
      </w:r>
      <w:proofErr w:type="gramEnd"/>
      <w:r w:rsidRPr="00862C03">
        <w:rPr>
          <w:rFonts w:ascii="宋体" w:eastAsia="宋体" w:hAnsi="宋体" w:cs="宋体" w:hint="eastAsia"/>
          <w:color w:val="000000"/>
          <w:kern w:val="0"/>
          <w:szCs w:val="21"/>
        </w:rPr>
        <w:t>认定为2015年2月26日，即阳普医疗停牌并公布重大事项当日。</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第二，张红的行为不构成内幕交易：其一，张红</w:t>
      </w:r>
      <w:proofErr w:type="gramStart"/>
      <w:r w:rsidRPr="00862C03">
        <w:rPr>
          <w:rFonts w:ascii="宋体" w:eastAsia="宋体" w:hAnsi="宋体" w:cs="宋体" w:hint="eastAsia"/>
          <w:color w:val="000000"/>
          <w:kern w:val="0"/>
          <w:szCs w:val="21"/>
        </w:rPr>
        <w:t>不</w:t>
      </w:r>
      <w:proofErr w:type="gramEnd"/>
      <w:r w:rsidRPr="00862C03">
        <w:rPr>
          <w:rFonts w:ascii="宋体" w:eastAsia="宋体" w:hAnsi="宋体" w:cs="宋体" w:hint="eastAsia"/>
          <w:color w:val="000000"/>
          <w:kern w:val="0"/>
          <w:szCs w:val="21"/>
        </w:rPr>
        <w:t>知悉内幕信息，不能仅凭夫妻关系、共同居住推定其知悉内幕信息。其二，张红交易“阳普医疗”有合理依据。其三，根据申辩意见提出的内幕信息形成、公开时间，“张某闲”账户交易“阳普医疗”与内幕信息的形成、发展、公开进程并不吻合。</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第三，违法所得计算错误。根据申辩意见提出的</w:t>
      </w:r>
      <w:proofErr w:type="gramStart"/>
      <w:r w:rsidRPr="00862C03">
        <w:rPr>
          <w:rFonts w:ascii="宋体" w:eastAsia="宋体" w:hAnsi="宋体" w:cs="宋体" w:hint="eastAsia"/>
          <w:color w:val="000000"/>
          <w:kern w:val="0"/>
          <w:szCs w:val="21"/>
        </w:rPr>
        <w:t>的</w:t>
      </w:r>
      <w:proofErr w:type="gramEnd"/>
      <w:r w:rsidRPr="00862C03">
        <w:rPr>
          <w:rFonts w:ascii="宋体" w:eastAsia="宋体" w:hAnsi="宋体" w:cs="宋体" w:hint="eastAsia"/>
          <w:color w:val="000000"/>
          <w:kern w:val="0"/>
          <w:szCs w:val="21"/>
        </w:rPr>
        <w:t>内幕信息形成、公开时间，违法所得应当相应调整。</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我会认为：第一，2014年12月2日，阳普医疗已有收购广州惠侨之意向，并拟定具有支付对价、支付方式等细节的股权转让意向书，涉及内幕信息的重大事项已进入筹划阶</w:t>
      </w:r>
      <w:r w:rsidRPr="00862C03">
        <w:rPr>
          <w:rFonts w:ascii="宋体" w:eastAsia="宋体" w:hAnsi="宋体" w:cs="宋体" w:hint="eastAsia"/>
          <w:color w:val="000000"/>
          <w:kern w:val="0"/>
          <w:szCs w:val="21"/>
        </w:rPr>
        <w:lastRenderedPageBreak/>
        <w:t>段，认定为内幕信息形成起点并无不当。内幕信息形成后，后续公司重大决策可能随着事项进展会有动态变化，本案中的这些变化不影响内幕信息已经形成的事实。</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阳普医疗于2015年2月25日开市起停牌。2015年2月26日，阳普医疗发布“重大事项停牌公告”，该次公告未说明具体的重组情况。4月10日，阳普医疗发布《广州阳普医疗科技股份有限公司发行股份及支付现金购买资产并募集配套资金暨关联交易报告书》，详细披露本次重组事项，相关信息公开，认定当日为内幕信息公开时点并无不当。</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第二，根据本案内幕信息敏感期的认定，张红作为邓某华的配偶，使用“张某闲”账户在内幕信息敏感期内交易“阳普医疗”，其开户、交易等行为与内幕信息形成过程基本吻合，交易行为明显异常，其买入理由不足以解释相关交易。此外，因我会对张</w:t>
      </w:r>
      <w:proofErr w:type="gramStart"/>
      <w:r w:rsidRPr="00862C03">
        <w:rPr>
          <w:rFonts w:ascii="宋体" w:eastAsia="宋体" w:hAnsi="宋体" w:cs="宋体" w:hint="eastAsia"/>
          <w:color w:val="000000"/>
          <w:kern w:val="0"/>
          <w:szCs w:val="21"/>
        </w:rPr>
        <w:t>红关于</w:t>
      </w:r>
      <w:proofErr w:type="gramEnd"/>
      <w:r w:rsidRPr="00862C03">
        <w:rPr>
          <w:rFonts w:ascii="宋体" w:eastAsia="宋体" w:hAnsi="宋体" w:cs="宋体" w:hint="eastAsia"/>
          <w:color w:val="000000"/>
          <w:kern w:val="0"/>
          <w:szCs w:val="21"/>
        </w:rPr>
        <w:t>内幕信息敏感期的申辩意见不予采纳，因此本案违法所得的计算亦并无不当。</w:t>
      </w:r>
    </w:p>
    <w:p w:rsidR="00862C03" w:rsidRPr="00862C03" w:rsidRDefault="00862C03" w:rsidP="00862C0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根据当事人违法行为的事实、性质、情节与社会危害程度，依据《证券法》第二百零二条的规定，我会决定：没收张</w:t>
      </w:r>
      <w:proofErr w:type="gramStart"/>
      <w:r w:rsidRPr="00862C03">
        <w:rPr>
          <w:rFonts w:ascii="宋体" w:eastAsia="宋体" w:hAnsi="宋体" w:cs="宋体" w:hint="eastAsia"/>
          <w:color w:val="000000"/>
          <w:kern w:val="0"/>
          <w:szCs w:val="21"/>
        </w:rPr>
        <w:t>红违法</w:t>
      </w:r>
      <w:proofErr w:type="gramEnd"/>
      <w:r w:rsidRPr="00862C03">
        <w:rPr>
          <w:rFonts w:ascii="宋体" w:eastAsia="宋体" w:hAnsi="宋体" w:cs="宋体" w:hint="eastAsia"/>
          <w:color w:val="000000"/>
          <w:kern w:val="0"/>
          <w:szCs w:val="21"/>
        </w:rPr>
        <w:t>所得9,446,329.16元，并处以28,338,987.48元罚款。</w:t>
      </w:r>
    </w:p>
    <w:p w:rsidR="00862C03" w:rsidRPr="00862C03" w:rsidRDefault="00862C03" w:rsidP="00862C03">
      <w:pPr>
        <w:widowControl/>
        <w:shd w:val="clear" w:color="auto" w:fill="FFFFFF"/>
        <w:spacing w:line="360" w:lineRule="atLeast"/>
        <w:ind w:firstLine="420"/>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862C03">
        <w:rPr>
          <w:rFonts w:ascii="宋体" w:eastAsia="宋体" w:hAnsi="宋体" w:cs="宋体" w:hint="eastAsia"/>
          <w:color w:val="000000"/>
          <w:kern w:val="0"/>
          <w:szCs w:val="21"/>
        </w:rPr>
        <w:t>汇缴专户</w:t>
      </w:r>
      <w:proofErr w:type="gramEnd"/>
      <w:r w:rsidRPr="00862C03">
        <w:rPr>
          <w:rFonts w:ascii="宋体" w:eastAsia="宋体" w:hAnsi="宋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spacing w:line="360" w:lineRule="atLeast"/>
        <w:jc w:val="lef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w:t>
      </w:r>
    </w:p>
    <w:p w:rsidR="00862C03" w:rsidRPr="00862C03" w:rsidRDefault="00862C03" w:rsidP="00862C0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xml:space="preserve">中国证监会　　 　　</w:t>
      </w:r>
      <w:proofErr w:type="gramStart"/>
      <w:r w:rsidRPr="00862C03">
        <w:rPr>
          <w:rFonts w:ascii="宋体" w:eastAsia="宋体" w:hAnsi="宋体" w:cs="宋体" w:hint="eastAsia"/>
          <w:color w:val="000000"/>
          <w:kern w:val="0"/>
          <w:szCs w:val="21"/>
        </w:rPr>
        <w:t xml:space="preserve">　</w:t>
      </w:r>
      <w:proofErr w:type="gramEnd"/>
    </w:p>
    <w:p w:rsidR="00862C03" w:rsidRPr="00862C03" w:rsidRDefault="00862C03" w:rsidP="00862C0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2C03">
        <w:rPr>
          <w:rFonts w:ascii="宋体" w:eastAsia="宋体" w:hAnsi="宋体" w:cs="宋体" w:hint="eastAsia"/>
          <w:color w:val="000000"/>
          <w:kern w:val="0"/>
          <w:szCs w:val="21"/>
        </w:rPr>
        <w:t xml:space="preserve">2019年6月28日　　</w:t>
      </w:r>
      <w:proofErr w:type="gramStart"/>
      <w:r w:rsidRPr="00862C03">
        <w:rPr>
          <w:rFonts w:ascii="宋体" w:eastAsia="宋体" w:hAnsi="宋体" w:cs="宋体" w:hint="eastAsia"/>
          <w:color w:val="000000"/>
          <w:kern w:val="0"/>
          <w:szCs w:val="21"/>
        </w:rPr>
        <w:t xml:space="preserve">　　</w:t>
      </w:r>
      <w:proofErr w:type="gramEnd"/>
    </w:p>
    <w:p w:rsidR="00862C03" w:rsidRPr="00862C03" w:rsidRDefault="00862C03" w:rsidP="00862C0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62C03" w:rsidRPr="00862C03" w:rsidTr="00862C03">
        <w:trPr>
          <w:tblCellSpacing w:w="15" w:type="dxa"/>
          <w:jc w:val="center"/>
        </w:trPr>
        <w:tc>
          <w:tcPr>
            <w:tcW w:w="900" w:type="dxa"/>
            <w:vAlign w:val="center"/>
            <w:hideMark/>
          </w:tcPr>
          <w:p w:rsidR="00862C03" w:rsidRPr="00862C03" w:rsidRDefault="00862C03" w:rsidP="00862C03">
            <w:pPr>
              <w:widowControl/>
              <w:jc w:val="left"/>
              <w:rPr>
                <w:rFonts w:ascii="宋体" w:eastAsia="宋体" w:hAnsi="宋体" w:cs="宋体" w:hint="eastAsia"/>
                <w:kern w:val="0"/>
                <w:sz w:val="18"/>
                <w:szCs w:val="18"/>
              </w:rPr>
            </w:pPr>
            <w:r w:rsidRPr="00862C03">
              <w:rPr>
                <w:rFonts w:ascii="宋体" w:eastAsia="宋体" w:hAnsi="宋体" w:cs="宋体"/>
                <w:kern w:val="0"/>
                <w:sz w:val="18"/>
                <w:szCs w:val="18"/>
              </w:rPr>
              <w:t> </w:t>
            </w:r>
          </w:p>
        </w:tc>
        <w:tc>
          <w:tcPr>
            <w:tcW w:w="1200" w:type="dxa"/>
            <w:vAlign w:val="center"/>
            <w:hideMark/>
          </w:tcPr>
          <w:p w:rsidR="00862C03" w:rsidRPr="00862C03" w:rsidRDefault="00862C03" w:rsidP="00862C03">
            <w:pPr>
              <w:widowControl/>
              <w:jc w:val="left"/>
              <w:rPr>
                <w:rFonts w:ascii="宋体" w:eastAsia="宋体" w:hAnsi="宋体" w:cs="宋体"/>
                <w:kern w:val="0"/>
                <w:sz w:val="18"/>
                <w:szCs w:val="18"/>
              </w:rPr>
            </w:pPr>
            <w:r w:rsidRPr="00862C0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2C03" w:rsidRPr="00862C03" w:rsidRDefault="00862C03" w:rsidP="00862C03">
            <w:pPr>
              <w:widowControl/>
              <w:jc w:val="left"/>
              <w:rPr>
                <w:rFonts w:ascii="宋体" w:eastAsia="宋体" w:hAnsi="宋体" w:cs="宋体"/>
                <w:kern w:val="0"/>
                <w:sz w:val="18"/>
                <w:szCs w:val="18"/>
              </w:rPr>
            </w:pPr>
            <w:r w:rsidRPr="00862C0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2C03" w:rsidRPr="00862C03" w:rsidRDefault="00862C03" w:rsidP="00862C03">
            <w:pPr>
              <w:widowControl/>
              <w:jc w:val="left"/>
              <w:rPr>
                <w:rFonts w:ascii="宋体" w:eastAsia="宋体" w:hAnsi="宋体" w:cs="宋体"/>
                <w:kern w:val="0"/>
                <w:sz w:val="18"/>
                <w:szCs w:val="18"/>
              </w:rPr>
            </w:pPr>
            <w:r w:rsidRPr="00862C0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62C03" w:rsidRPr="00862C03" w:rsidRDefault="00862C03" w:rsidP="00862C03">
      <w:pPr>
        <w:widowControl/>
        <w:jc w:val="center"/>
        <w:rPr>
          <w:rFonts w:ascii="微软雅黑" w:eastAsia="微软雅黑" w:hAnsi="微软雅黑" w:cs="宋体"/>
          <w:color w:val="515151"/>
          <w:kern w:val="0"/>
          <w:sz w:val="18"/>
          <w:szCs w:val="18"/>
        </w:rPr>
      </w:pPr>
      <w:hyperlink r:id="rId11" w:tgtFrame="_blank" w:history="1">
        <w:r w:rsidRPr="00862C03">
          <w:rPr>
            <w:rFonts w:ascii="微软雅黑" w:eastAsia="微软雅黑" w:hAnsi="微软雅黑" w:cs="宋体" w:hint="eastAsia"/>
            <w:color w:val="0000FF"/>
            <w:kern w:val="0"/>
            <w:sz w:val="18"/>
            <w:szCs w:val="18"/>
            <w:u w:val="single"/>
          </w:rPr>
          <w:t>关于我们</w:t>
        </w:r>
      </w:hyperlink>
      <w:r w:rsidRPr="00862C03">
        <w:rPr>
          <w:rFonts w:ascii="微软雅黑" w:eastAsia="微软雅黑" w:hAnsi="微软雅黑" w:cs="宋体" w:hint="eastAsia"/>
          <w:color w:val="515151"/>
          <w:kern w:val="0"/>
          <w:sz w:val="18"/>
          <w:szCs w:val="18"/>
        </w:rPr>
        <w:t> - </w:t>
      </w:r>
      <w:hyperlink r:id="rId12" w:tgtFrame="_blank" w:history="1">
        <w:r w:rsidRPr="00862C03">
          <w:rPr>
            <w:rFonts w:ascii="微软雅黑" w:eastAsia="微软雅黑" w:hAnsi="微软雅黑" w:cs="宋体" w:hint="eastAsia"/>
            <w:color w:val="0000FF"/>
            <w:kern w:val="0"/>
            <w:sz w:val="18"/>
            <w:szCs w:val="18"/>
            <w:u w:val="single"/>
          </w:rPr>
          <w:t>法律声明</w:t>
        </w:r>
      </w:hyperlink>
      <w:r w:rsidRPr="00862C03">
        <w:rPr>
          <w:rFonts w:ascii="微软雅黑" w:eastAsia="微软雅黑" w:hAnsi="微软雅黑" w:cs="宋体" w:hint="eastAsia"/>
          <w:color w:val="515151"/>
          <w:kern w:val="0"/>
          <w:sz w:val="18"/>
          <w:szCs w:val="18"/>
        </w:rPr>
        <w:t> - </w:t>
      </w:r>
      <w:hyperlink r:id="rId13" w:tgtFrame="_blank" w:history="1">
        <w:r w:rsidRPr="00862C03">
          <w:rPr>
            <w:rFonts w:ascii="微软雅黑" w:eastAsia="微软雅黑" w:hAnsi="微软雅黑" w:cs="宋体" w:hint="eastAsia"/>
            <w:color w:val="0000FF"/>
            <w:kern w:val="0"/>
            <w:sz w:val="18"/>
            <w:szCs w:val="18"/>
            <w:u w:val="single"/>
          </w:rPr>
          <w:t>联系我们</w:t>
        </w:r>
      </w:hyperlink>
    </w:p>
    <w:p w:rsidR="00862C03" w:rsidRPr="00862C03" w:rsidRDefault="00862C03" w:rsidP="00862C03">
      <w:pPr>
        <w:widowControl/>
        <w:jc w:val="center"/>
        <w:rPr>
          <w:rFonts w:ascii="微软雅黑" w:eastAsia="微软雅黑" w:hAnsi="微软雅黑" w:cs="宋体" w:hint="eastAsia"/>
          <w:color w:val="515151"/>
          <w:kern w:val="0"/>
          <w:sz w:val="18"/>
          <w:szCs w:val="18"/>
        </w:rPr>
      </w:pPr>
      <w:r w:rsidRPr="00862C03">
        <w:rPr>
          <w:rFonts w:ascii="微软雅黑" w:eastAsia="微软雅黑" w:hAnsi="微软雅黑" w:cs="宋体" w:hint="eastAsia"/>
          <w:color w:val="515151"/>
          <w:kern w:val="0"/>
          <w:sz w:val="18"/>
          <w:szCs w:val="18"/>
        </w:rPr>
        <w:t>版权所有：中国证券监督管理委员会 京ICP备 05035542号</w:t>
      </w:r>
    </w:p>
    <w:p w:rsidR="00862C03" w:rsidRPr="00862C03" w:rsidRDefault="00862C03" w:rsidP="00862C03">
      <w:pPr>
        <w:widowControl/>
        <w:jc w:val="center"/>
        <w:rPr>
          <w:rFonts w:ascii="微软雅黑" w:eastAsia="微软雅黑" w:hAnsi="微软雅黑" w:cs="宋体" w:hint="eastAsia"/>
          <w:color w:val="515151"/>
          <w:kern w:val="0"/>
          <w:sz w:val="18"/>
          <w:szCs w:val="18"/>
        </w:rPr>
      </w:pPr>
      <w:r w:rsidRPr="00862C03">
        <w:rPr>
          <w:rFonts w:ascii="微软雅黑" w:eastAsia="微软雅黑" w:hAnsi="微软雅黑" w:cs="宋体" w:hint="eastAsia"/>
          <w:color w:val="515151"/>
          <w:kern w:val="0"/>
          <w:sz w:val="18"/>
          <w:szCs w:val="18"/>
        </w:rPr>
        <w:t>地址：北京市西城区金融大街19号富凯大厦A座 邮编：100033</w:t>
      </w:r>
    </w:p>
    <w:p w:rsidR="00862C03" w:rsidRPr="00862C03" w:rsidRDefault="00862C03" w:rsidP="00862C03">
      <w:pPr>
        <w:widowControl/>
        <w:jc w:val="center"/>
        <w:rPr>
          <w:rFonts w:ascii="微软雅黑" w:eastAsia="微软雅黑" w:hAnsi="微软雅黑" w:cs="宋体" w:hint="eastAsia"/>
          <w:color w:val="515151"/>
          <w:kern w:val="0"/>
          <w:sz w:val="18"/>
          <w:szCs w:val="18"/>
        </w:rPr>
      </w:pPr>
      <w:r w:rsidRPr="00862C03">
        <w:rPr>
          <w:rFonts w:ascii="微软雅黑" w:eastAsia="微软雅黑" w:hAnsi="微软雅黑" w:cs="宋体" w:hint="eastAsia"/>
          <w:color w:val="515151"/>
          <w:kern w:val="0"/>
          <w:sz w:val="18"/>
          <w:szCs w:val="18"/>
        </w:rPr>
        <w:t>建议使用IE5.5以上浏览器，分辨率1024*768</w:t>
      </w:r>
    </w:p>
    <w:p w:rsidR="00F84852" w:rsidRPr="00862C03" w:rsidRDefault="00F84852"/>
    <w:sectPr w:rsidR="00F84852" w:rsidRPr="00862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03"/>
    <w:rsid w:val="00862C03"/>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DAB6D-135B-4640-AA1B-5B2C0DBF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C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2C03"/>
    <w:rPr>
      <w:b/>
      <w:bCs/>
    </w:rPr>
  </w:style>
  <w:style w:type="paragraph" w:customStyle="1" w:styleId="p0">
    <w:name w:val="p0"/>
    <w:basedOn w:val="a"/>
    <w:rsid w:val="00862C03"/>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862C0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62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2392">
      <w:bodyDiv w:val="1"/>
      <w:marLeft w:val="0"/>
      <w:marRight w:val="0"/>
      <w:marTop w:val="0"/>
      <w:marBottom w:val="0"/>
      <w:divBdr>
        <w:top w:val="none" w:sz="0" w:space="0" w:color="auto"/>
        <w:left w:val="none" w:sz="0" w:space="0" w:color="auto"/>
        <w:bottom w:val="none" w:sz="0" w:space="0" w:color="auto"/>
        <w:right w:val="none" w:sz="0" w:space="0" w:color="auto"/>
      </w:divBdr>
      <w:divsChild>
        <w:div w:id="239606974">
          <w:marLeft w:val="0"/>
          <w:marRight w:val="0"/>
          <w:marTop w:val="150"/>
          <w:marBottom w:val="150"/>
          <w:divBdr>
            <w:top w:val="none" w:sz="0" w:space="0" w:color="auto"/>
            <w:left w:val="none" w:sz="0" w:space="0" w:color="auto"/>
            <w:bottom w:val="none" w:sz="0" w:space="0" w:color="auto"/>
            <w:right w:val="none" w:sz="0" w:space="0" w:color="auto"/>
          </w:divBdr>
        </w:div>
        <w:div w:id="322664282">
          <w:marLeft w:val="0"/>
          <w:marRight w:val="0"/>
          <w:marTop w:val="0"/>
          <w:marBottom w:val="0"/>
          <w:divBdr>
            <w:top w:val="single" w:sz="6" w:space="8" w:color="B5B5B5"/>
            <w:left w:val="single" w:sz="6" w:space="0" w:color="B5B5B5"/>
            <w:bottom w:val="single" w:sz="6" w:space="8" w:color="B5B5B5"/>
            <w:right w:val="single" w:sz="6" w:space="0" w:color="B5B5B5"/>
          </w:divBdr>
          <w:divsChild>
            <w:div w:id="914169751">
              <w:marLeft w:val="0"/>
              <w:marRight w:val="0"/>
              <w:marTop w:val="0"/>
              <w:marBottom w:val="0"/>
              <w:divBdr>
                <w:top w:val="none" w:sz="0" w:space="0" w:color="auto"/>
                <w:left w:val="none" w:sz="0" w:space="0" w:color="auto"/>
                <w:bottom w:val="none" w:sz="0" w:space="0" w:color="auto"/>
                <w:right w:val="none" w:sz="0" w:space="0" w:color="auto"/>
              </w:divBdr>
            </w:div>
            <w:div w:id="1897424869">
              <w:marLeft w:val="0"/>
              <w:marRight w:val="0"/>
              <w:marTop w:val="0"/>
              <w:marBottom w:val="0"/>
              <w:divBdr>
                <w:top w:val="none" w:sz="0" w:space="0" w:color="auto"/>
                <w:left w:val="none" w:sz="0" w:space="0" w:color="auto"/>
                <w:bottom w:val="none" w:sz="0" w:space="0" w:color="auto"/>
                <w:right w:val="none" w:sz="0" w:space="0" w:color="auto"/>
              </w:divBdr>
            </w:div>
            <w:div w:id="1436709800">
              <w:marLeft w:val="0"/>
              <w:marRight w:val="0"/>
              <w:marTop w:val="120"/>
              <w:marBottom w:val="120"/>
              <w:divBdr>
                <w:top w:val="none" w:sz="0" w:space="0" w:color="auto"/>
                <w:left w:val="none" w:sz="0" w:space="0" w:color="auto"/>
                <w:bottom w:val="none" w:sz="0" w:space="0" w:color="auto"/>
                <w:right w:val="none" w:sz="0" w:space="0" w:color="auto"/>
              </w:divBdr>
            </w:div>
          </w:divsChild>
        </w:div>
        <w:div w:id="87971986">
          <w:marLeft w:val="0"/>
          <w:marRight w:val="0"/>
          <w:marTop w:val="120"/>
          <w:marBottom w:val="0"/>
          <w:divBdr>
            <w:top w:val="none" w:sz="0" w:space="0" w:color="auto"/>
            <w:left w:val="none" w:sz="0" w:space="0" w:color="auto"/>
            <w:bottom w:val="none" w:sz="0" w:space="0" w:color="auto"/>
            <w:right w:val="none" w:sz="0" w:space="0" w:color="auto"/>
          </w:divBdr>
          <w:divsChild>
            <w:div w:id="1637680339">
              <w:marLeft w:val="0"/>
              <w:marRight w:val="0"/>
              <w:marTop w:val="60"/>
              <w:marBottom w:val="0"/>
              <w:divBdr>
                <w:top w:val="none" w:sz="0" w:space="0" w:color="auto"/>
                <w:left w:val="none" w:sz="0" w:space="0" w:color="auto"/>
                <w:bottom w:val="none" w:sz="0" w:space="0" w:color="auto"/>
                <w:right w:val="none" w:sz="0" w:space="0" w:color="auto"/>
              </w:divBdr>
            </w:div>
            <w:div w:id="382213465">
              <w:marLeft w:val="0"/>
              <w:marRight w:val="0"/>
              <w:marTop w:val="60"/>
              <w:marBottom w:val="0"/>
              <w:divBdr>
                <w:top w:val="none" w:sz="0" w:space="0" w:color="auto"/>
                <w:left w:val="none" w:sz="0" w:space="0" w:color="auto"/>
                <w:bottom w:val="none" w:sz="0" w:space="0" w:color="auto"/>
                <w:right w:val="none" w:sz="0" w:space="0" w:color="auto"/>
              </w:divBdr>
            </w:div>
            <w:div w:id="1637878816">
              <w:marLeft w:val="0"/>
              <w:marRight w:val="0"/>
              <w:marTop w:val="60"/>
              <w:marBottom w:val="0"/>
              <w:divBdr>
                <w:top w:val="none" w:sz="0" w:space="0" w:color="auto"/>
                <w:left w:val="none" w:sz="0" w:space="0" w:color="auto"/>
                <w:bottom w:val="none" w:sz="0" w:space="0" w:color="auto"/>
                <w:right w:val="none" w:sz="0" w:space="0" w:color="auto"/>
              </w:divBdr>
            </w:div>
            <w:div w:id="6288996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7/t20190705_35892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2020-02-14T11:34:00Z</dcterms:created>
  <dcterms:modified xsi:type="dcterms:W3CDTF">2020-02-14T11:35:00Z</dcterms:modified>
</cp:coreProperties>
</file>