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A2323D" w:rsidRPr="00A2323D" w14:paraId="5770EA9C" w14:textId="77777777" w:rsidTr="00A2323D">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A2323D" w:rsidRPr="00A2323D" w14:paraId="32B00DB4" w14:textId="77777777">
              <w:trPr>
                <w:tblCellSpacing w:w="0" w:type="dxa"/>
              </w:trPr>
              <w:tc>
                <w:tcPr>
                  <w:tcW w:w="2500" w:type="pct"/>
                  <w:tcMar>
                    <w:top w:w="30" w:type="dxa"/>
                    <w:left w:w="30" w:type="dxa"/>
                    <w:bottom w:w="30" w:type="dxa"/>
                    <w:right w:w="30" w:type="dxa"/>
                  </w:tcMar>
                  <w:hideMark/>
                </w:tcPr>
                <w:p w14:paraId="438BBADA" w14:textId="4E762508" w:rsidR="00A2323D" w:rsidRPr="00A2323D" w:rsidRDefault="00A2323D" w:rsidP="00A2323D">
                  <w:pPr>
                    <w:widowControl/>
                    <w:jc w:val="left"/>
                    <w:rPr>
                      <w:rFonts w:ascii="宋体" w:eastAsia="宋体" w:hAnsi="宋体" w:cs="宋体" w:hint="eastAsia"/>
                      <w:color w:val="686868"/>
                      <w:kern w:val="0"/>
                      <w:sz w:val="18"/>
                      <w:szCs w:val="18"/>
                    </w:rPr>
                  </w:pPr>
                  <w:r w:rsidRPr="00A2323D">
                    <w:rPr>
                      <w:rFonts w:ascii="宋体" w:eastAsia="宋体" w:hAnsi="宋体" w:cs="宋体"/>
                      <w:b/>
                      <w:bCs/>
                      <w:color w:val="686868"/>
                      <w:kern w:val="0"/>
                      <w:sz w:val="18"/>
                      <w:szCs w:val="18"/>
                    </w:rPr>
                    <w:t>索 引 号:</w:t>
                  </w:r>
                  <w:r w:rsidR="00192850" w:rsidRPr="00A2323D">
                    <w:rPr>
                      <w:rFonts w:ascii="宋体" w:eastAsia="宋体" w:hAnsi="宋体" w:cs="宋体"/>
                      <w:color w:val="686868"/>
                      <w:kern w:val="0"/>
                      <w:sz w:val="18"/>
                      <w:szCs w:val="18"/>
                    </w:rPr>
                    <w:t xml:space="preserve"> </w:t>
                  </w:r>
                  <w:r w:rsidR="00192850" w:rsidRPr="00192850">
                    <w:rPr>
                      <w:rFonts w:ascii="宋体" w:eastAsia="宋体" w:hAnsi="宋体" w:cs="宋体" w:hint="eastAsia"/>
                      <w:color w:val="686868"/>
                      <w:kern w:val="0"/>
                      <w:sz w:val="18"/>
                      <w:szCs w:val="18"/>
                    </w:rPr>
                    <w:t>bm56000001/2020-00041120</w:t>
                  </w:r>
                </w:p>
              </w:tc>
              <w:tc>
                <w:tcPr>
                  <w:tcW w:w="0" w:type="auto"/>
                  <w:tcMar>
                    <w:top w:w="30" w:type="dxa"/>
                    <w:left w:w="30" w:type="dxa"/>
                    <w:bottom w:w="30" w:type="dxa"/>
                    <w:right w:w="30" w:type="dxa"/>
                  </w:tcMar>
                  <w:hideMark/>
                </w:tcPr>
                <w:p w14:paraId="628C1289" w14:textId="77777777" w:rsidR="00A2323D" w:rsidRPr="00A2323D" w:rsidRDefault="00A2323D" w:rsidP="00A2323D">
                  <w:pPr>
                    <w:widowControl/>
                    <w:jc w:val="left"/>
                    <w:rPr>
                      <w:rFonts w:ascii="宋体" w:eastAsia="宋体" w:hAnsi="宋体" w:cs="宋体" w:hint="eastAsia"/>
                      <w:color w:val="686868"/>
                      <w:kern w:val="0"/>
                      <w:sz w:val="18"/>
                      <w:szCs w:val="18"/>
                    </w:rPr>
                  </w:pPr>
                  <w:r w:rsidRPr="00A2323D">
                    <w:rPr>
                      <w:rFonts w:ascii="宋体" w:eastAsia="宋体" w:hAnsi="宋体" w:cs="宋体"/>
                      <w:b/>
                      <w:bCs/>
                      <w:color w:val="686868"/>
                      <w:kern w:val="0"/>
                      <w:sz w:val="18"/>
                      <w:szCs w:val="18"/>
                    </w:rPr>
                    <w:t>分类:</w:t>
                  </w:r>
                  <w:r w:rsidRPr="00A2323D">
                    <w:rPr>
                      <w:rFonts w:ascii="宋体" w:eastAsia="宋体" w:hAnsi="宋体" w:cs="宋体"/>
                      <w:color w:val="686868"/>
                      <w:kern w:val="0"/>
                      <w:sz w:val="18"/>
                      <w:szCs w:val="18"/>
                    </w:rPr>
                    <w:t> 行政处罚 ; 行政处罚决定</w:t>
                  </w:r>
                </w:p>
              </w:tc>
            </w:tr>
          </w:tbl>
          <w:p w14:paraId="270A7681" w14:textId="77777777" w:rsidR="00A2323D" w:rsidRPr="00A2323D" w:rsidRDefault="00A2323D" w:rsidP="00A2323D">
            <w:pPr>
              <w:widowControl/>
              <w:jc w:val="left"/>
              <w:rPr>
                <w:rFonts w:ascii="宋体" w:eastAsia="宋体" w:hAnsi="宋体" w:cs="宋体" w:hint="eastAsia"/>
                <w:color w:val="686868"/>
                <w:kern w:val="0"/>
                <w:sz w:val="18"/>
                <w:szCs w:val="18"/>
              </w:rPr>
            </w:pPr>
          </w:p>
        </w:tc>
      </w:tr>
      <w:tr w:rsidR="00A2323D" w:rsidRPr="00A2323D" w14:paraId="7EF2DD15" w14:textId="77777777" w:rsidTr="00A2323D">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A2323D" w:rsidRPr="00A2323D" w14:paraId="69088EDB" w14:textId="77777777">
              <w:trPr>
                <w:tblCellSpacing w:w="0" w:type="dxa"/>
              </w:trPr>
              <w:tc>
                <w:tcPr>
                  <w:tcW w:w="2500" w:type="pct"/>
                  <w:tcMar>
                    <w:top w:w="30" w:type="dxa"/>
                    <w:left w:w="30" w:type="dxa"/>
                    <w:bottom w:w="30" w:type="dxa"/>
                    <w:right w:w="30" w:type="dxa"/>
                  </w:tcMar>
                  <w:hideMark/>
                </w:tcPr>
                <w:p w14:paraId="21E541E8" w14:textId="77777777" w:rsidR="00A2323D" w:rsidRPr="00A2323D" w:rsidRDefault="00A2323D" w:rsidP="00A2323D">
                  <w:pPr>
                    <w:widowControl/>
                    <w:jc w:val="left"/>
                    <w:rPr>
                      <w:rFonts w:ascii="宋体" w:eastAsia="宋体" w:hAnsi="宋体" w:cs="宋体" w:hint="eastAsia"/>
                      <w:color w:val="686868"/>
                      <w:kern w:val="0"/>
                      <w:sz w:val="18"/>
                      <w:szCs w:val="18"/>
                    </w:rPr>
                  </w:pPr>
                  <w:r w:rsidRPr="00A2323D">
                    <w:rPr>
                      <w:rFonts w:ascii="宋体" w:eastAsia="宋体" w:hAnsi="宋体" w:cs="宋体"/>
                      <w:b/>
                      <w:bCs/>
                      <w:color w:val="686868"/>
                      <w:kern w:val="0"/>
                      <w:sz w:val="18"/>
                      <w:szCs w:val="18"/>
                    </w:rPr>
                    <w:t>发布机构:</w:t>
                  </w:r>
                  <w:r w:rsidRPr="00A2323D">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731E35F3" w14:textId="77777777" w:rsidR="00A2323D" w:rsidRPr="00A2323D" w:rsidRDefault="00A2323D" w:rsidP="00A2323D">
                  <w:pPr>
                    <w:widowControl/>
                    <w:jc w:val="left"/>
                    <w:rPr>
                      <w:rFonts w:ascii="宋体" w:eastAsia="宋体" w:hAnsi="宋体" w:cs="宋体" w:hint="eastAsia"/>
                      <w:color w:val="686868"/>
                      <w:kern w:val="0"/>
                      <w:sz w:val="18"/>
                      <w:szCs w:val="18"/>
                    </w:rPr>
                  </w:pPr>
                  <w:r w:rsidRPr="00A2323D">
                    <w:rPr>
                      <w:rFonts w:ascii="宋体" w:eastAsia="宋体" w:hAnsi="宋体" w:cs="宋体"/>
                      <w:b/>
                      <w:bCs/>
                      <w:color w:val="686868"/>
                      <w:kern w:val="0"/>
                      <w:sz w:val="18"/>
                      <w:szCs w:val="18"/>
                    </w:rPr>
                    <w:t>发文日期:</w:t>
                  </w:r>
                  <w:r w:rsidRPr="00A2323D">
                    <w:rPr>
                      <w:rFonts w:ascii="宋体" w:eastAsia="宋体" w:hAnsi="宋体" w:cs="宋体"/>
                      <w:color w:val="686868"/>
                      <w:kern w:val="0"/>
                      <w:sz w:val="18"/>
                      <w:szCs w:val="18"/>
                    </w:rPr>
                    <w:t> 2020年07月13日</w:t>
                  </w:r>
                </w:p>
              </w:tc>
            </w:tr>
          </w:tbl>
          <w:p w14:paraId="085D50D6" w14:textId="77777777" w:rsidR="00A2323D" w:rsidRPr="00A2323D" w:rsidRDefault="00A2323D" w:rsidP="00A2323D">
            <w:pPr>
              <w:widowControl/>
              <w:jc w:val="left"/>
              <w:rPr>
                <w:rFonts w:ascii="宋体" w:eastAsia="宋体" w:hAnsi="宋体" w:cs="宋体" w:hint="eastAsia"/>
                <w:color w:val="686868"/>
                <w:kern w:val="0"/>
                <w:sz w:val="18"/>
                <w:szCs w:val="18"/>
              </w:rPr>
            </w:pPr>
          </w:p>
        </w:tc>
      </w:tr>
      <w:tr w:rsidR="00A2323D" w:rsidRPr="00A2323D" w14:paraId="3191BC70" w14:textId="77777777" w:rsidTr="00A2323D">
        <w:trPr>
          <w:tblCellSpacing w:w="0" w:type="dxa"/>
          <w:jc w:val="center"/>
        </w:trPr>
        <w:tc>
          <w:tcPr>
            <w:tcW w:w="0" w:type="auto"/>
            <w:tcMar>
              <w:top w:w="30" w:type="dxa"/>
              <w:left w:w="30" w:type="dxa"/>
              <w:bottom w:w="30" w:type="dxa"/>
              <w:right w:w="30" w:type="dxa"/>
            </w:tcMar>
            <w:hideMark/>
          </w:tcPr>
          <w:p w14:paraId="46186970" w14:textId="77777777" w:rsidR="00A2323D" w:rsidRPr="00A2323D" w:rsidRDefault="00A2323D" w:rsidP="00A2323D">
            <w:pPr>
              <w:widowControl/>
              <w:jc w:val="left"/>
              <w:rPr>
                <w:rFonts w:ascii="宋体" w:eastAsia="宋体" w:hAnsi="宋体" w:cs="宋体" w:hint="eastAsia"/>
                <w:color w:val="686868"/>
                <w:kern w:val="0"/>
                <w:sz w:val="18"/>
                <w:szCs w:val="18"/>
              </w:rPr>
            </w:pPr>
            <w:r w:rsidRPr="00A2323D">
              <w:rPr>
                <w:rFonts w:ascii="宋体" w:eastAsia="宋体" w:hAnsi="宋体" w:cs="宋体"/>
                <w:b/>
                <w:bCs/>
                <w:color w:val="686868"/>
                <w:kern w:val="0"/>
                <w:sz w:val="18"/>
                <w:szCs w:val="18"/>
              </w:rPr>
              <w:t>名　　称:</w:t>
            </w:r>
            <w:r w:rsidRPr="00A2323D">
              <w:rPr>
                <w:rFonts w:ascii="宋体" w:eastAsia="宋体" w:hAnsi="宋体" w:cs="宋体"/>
                <w:color w:val="686868"/>
                <w:kern w:val="0"/>
                <w:sz w:val="18"/>
                <w:szCs w:val="18"/>
              </w:rPr>
              <w:t> 中国证监会行政处罚决定书（殷张伟）</w:t>
            </w:r>
          </w:p>
        </w:tc>
      </w:tr>
      <w:tr w:rsidR="00A2323D" w:rsidRPr="00A2323D" w14:paraId="597C22D5" w14:textId="77777777" w:rsidTr="00A2323D">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A2323D" w:rsidRPr="00A2323D" w14:paraId="120E3B3B" w14:textId="77777777">
              <w:trPr>
                <w:tblCellSpacing w:w="0" w:type="dxa"/>
              </w:trPr>
              <w:tc>
                <w:tcPr>
                  <w:tcW w:w="2500" w:type="pct"/>
                  <w:tcMar>
                    <w:top w:w="30" w:type="dxa"/>
                    <w:left w:w="30" w:type="dxa"/>
                    <w:bottom w:w="30" w:type="dxa"/>
                    <w:right w:w="30" w:type="dxa"/>
                  </w:tcMar>
                  <w:hideMark/>
                </w:tcPr>
                <w:p w14:paraId="3EF6EADB" w14:textId="77777777" w:rsidR="00A2323D" w:rsidRPr="00A2323D" w:rsidRDefault="00A2323D" w:rsidP="00A2323D">
                  <w:pPr>
                    <w:widowControl/>
                    <w:jc w:val="left"/>
                    <w:rPr>
                      <w:rFonts w:ascii="宋体" w:eastAsia="宋体" w:hAnsi="宋体" w:cs="宋体" w:hint="eastAsia"/>
                      <w:color w:val="686868"/>
                      <w:kern w:val="0"/>
                      <w:sz w:val="18"/>
                      <w:szCs w:val="18"/>
                    </w:rPr>
                  </w:pPr>
                  <w:r w:rsidRPr="00A2323D">
                    <w:rPr>
                      <w:rFonts w:ascii="宋体" w:eastAsia="宋体" w:hAnsi="宋体" w:cs="宋体"/>
                      <w:b/>
                      <w:bCs/>
                      <w:color w:val="686868"/>
                      <w:kern w:val="0"/>
                      <w:sz w:val="18"/>
                      <w:szCs w:val="18"/>
                    </w:rPr>
                    <w:t>文　　号:</w:t>
                  </w:r>
                  <w:r w:rsidRPr="00A2323D">
                    <w:rPr>
                      <w:rFonts w:ascii="宋体" w:eastAsia="宋体" w:hAnsi="宋体" w:cs="宋体"/>
                      <w:color w:val="686868"/>
                      <w:kern w:val="0"/>
                      <w:sz w:val="18"/>
                      <w:szCs w:val="18"/>
                    </w:rPr>
                    <w:t> 〔2020〕35号</w:t>
                  </w:r>
                </w:p>
              </w:tc>
              <w:tc>
                <w:tcPr>
                  <w:tcW w:w="0" w:type="auto"/>
                  <w:tcMar>
                    <w:top w:w="30" w:type="dxa"/>
                    <w:left w:w="30" w:type="dxa"/>
                    <w:bottom w:w="30" w:type="dxa"/>
                    <w:right w:w="30" w:type="dxa"/>
                  </w:tcMar>
                  <w:hideMark/>
                </w:tcPr>
                <w:p w14:paraId="219CA90E" w14:textId="77777777" w:rsidR="00A2323D" w:rsidRPr="00A2323D" w:rsidRDefault="00A2323D" w:rsidP="00A2323D">
                  <w:pPr>
                    <w:widowControl/>
                    <w:jc w:val="left"/>
                    <w:rPr>
                      <w:rFonts w:ascii="宋体" w:eastAsia="宋体" w:hAnsi="宋体" w:cs="宋体" w:hint="eastAsia"/>
                      <w:color w:val="686868"/>
                      <w:kern w:val="0"/>
                      <w:sz w:val="18"/>
                      <w:szCs w:val="18"/>
                    </w:rPr>
                  </w:pPr>
                  <w:r w:rsidRPr="00A2323D">
                    <w:rPr>
                      <w:rFonts w:ascii="宋体" w:eastAsia="宋体" w:hAnsi="宋体" w:cs="宋体"/>
                      <w:b/>
                      <w:bCs/>
                      <w:color w:val="686868"/>
                      <w:kern w:val="0"/>
                      <w:sz w:val="18"/>
                      <w:szCs w:val="18"/>
                    </w:rPr>
                    <w:t>主 题 词:</w:t>
                  </w:r>
                </w:p>
              </w:tc>
            </w:tr>
          </w:tbl>
          <w:p w14:paraId="4703024D" w14:textId="77777777" w:rsidR="00A2323D" w:rsidRPr="00A2323D" w:rsidRDefault="00A2323D" w:rsidP="00A2323D">
            <w:pPr>
              <w:widowControl/>
              <w:jc w:val="left"/>
              <w:rPr>
                <w:rFonts w:ascii="宋体" w:eastAsia="宋体" w:hAnsi="宋体" w:cs="宋体" w:hint="eastAsia"/>
                <w:color w:val="686868"/>
                <w:kern w:val="0"/>
                <w:sz w:val="18"/>
                <w:szCs w:val="18"/>
              </w:rPr>
            </w:pPr>
          </w:p>
        </w:tc>
      </w:tr>
    </w:tbl>
    <w:p w14:paraId="0A511D93" w14:textId="77777777" w:rsidR="00A2323D" w:rsidRPr="00A2323D" w:rsidRDefault="00000000" w:rsidP="00A2323D">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41570C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64E83BDC" w14:textId="77777777" w:rsidR="00A2323D" w:rsidRPr="00A2323D" w:rsidRDefault="00A2323D" w:rsidP="00A2323D">
      <w:pPr>
        <w:widowControl/>
        <w:shd w:val="clear" w:color="auto" w:fill="FFFFFF"/>
        <w:spacing w:after="240"/>
        <w:jc w:val="center"/>
        <w:rPr>
          <w:rFonts w:ascii="微软雅黑" w:eastAsia="微软雅黑" w:hAnsi="微软雅黑" w:cs="宋体" w:hint="eastAsia"/>
          <w:color w:val="000000"/>
          <w:kern w:val="0"/>
          <w:sz w:val="18"/>
          <w:szCs w:val="18"/>
        </w:rPr>
      </w:pPr>
      <w:r w:rsidRPr="00A2323D">
        <w:rPr>
          <w:rFonts w:ascii="微软雅黑" w:eastAsia="微软雅黑" w:hAnsi="微软雅黑" w:cs="宋体" w:hint="eastAsia"/>
          <w:color w:val="000000"/>
          <w:kern w:val="0"/>
          <w:sz w:val="18"/>
          <w:szCs w:val="18"/>
        </w:rPr>
        <w:br/>
      </w:r>
      <w:r w:rsidRPr="00A2323D">
        <w:rPr>
          <w:rFonts w:ascii="黑体" w:eastAsia="黑体" w:hAnsi="黑体" w:cs="宋体" w:hint="eastAsia"/>
          <w:b/>
          <w:bCs/>
          <w:color w:val="FF0000"/>
          <w:kern w:val="0"/>
          <w:sz w:val="36"/>
          <w:szCs w:val="36"/>
        </w:rPr>
        <w:t>中国证监会行政处罚决定书（殷张伟）</w:t>
      </w:r>
    </w:p>
    <w:p w14:paraId="3C4D4E40" w14:textId="77777777" w:rsidR="00A2323D" w:rsidRPr="00A2323D" w:rsidRDefault="00A2323D" w:rsidP="00A2323D">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24"/>
          <w:szCs w:val="24"/>
        </w:rPr>
        <w:t>〔</w:t>
      </w:r>
      <w:r w:rsidRPr="00A2323D">
        <w:rPr>
          <w:rFonts w:ascii="楷体" w:eastAsia="楷体" w:hAnsi="楷体" w:cs="宋体" w:hint="eastAsia"/>
          <w:color w:val="000000"/>
          <w:kern w:val="0"/>
          <w:sz w:val="32"/>
          <w:szCs w:val="32"/>
        </w:rPr>
        <w:t>2020</w:t>
      </w:r>
      <w:r w:rsidRPr="00A2323D">
        <w:rPr>
          <w:rFonts w:ascii="楷体" w:eastAsia="楷体" w:hAnsi="楷体" w:cs="宋体" w:hint="eastAsia"/>
          <w:color w:val="000000"/>
          <w:kern w:val="0"/>
          <w:sz w:val="24"/>
          <w:szCs w:val="24"/>
        </w:rPr>
        <w:t>〕</w:t>
      </w:r>
      <w:r w:rsidRPr="00A2323D">
        <w:rPr>
          <w:rFonts w:ascii="楷体" w:eastAsia="楷体" w:hAnsi="楷体" w:cs="宋体" w:hint="eastAsia"/>
          <w:color w:val="000000"/>
          <w:kern w:val="0"/>
          <w:sz w:val="32"/>
          <w:szCs w:val="32"/>
        </w:rPr>
        <w:t>35</w:t>
      </w:r>
      <w:r w:rsidRPr="00A2323D">
        <w:rPr>
          <w:rFonts w:ascii="楷体" w:eastAsia="楷体" w:hAnsi="楷体" w:cs="宋体" w:hint="eastAsia"/>
          <w:color w:val="000000"/>
          <w:kern w:val="0"/>
          <w:sz w:val="24"/>
          <w:szCs w:val="24"/>
        </w:rPr>
        <w:t>号</w:t>
      </w:r>
    </w:p>
    <w:p w14:paraId="7CBFB33B" w14:textId="77777777" w:rsidR="00A2323D" w:rsidRPr="00A2323D" w:rsidRDefault="00A2323D" w:rsidP="00A2323D">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A2323D">
        <w:rPr>
          <w:rFonts w:ascii="Calibri" w:eastAsia="楷体" w:hAnsi="Calibri" w:cs="Calibri"/>
          <w:b/>
          <w:bCs/>
          <w:color w:val="000000"/>
          <w:kern w:val="0"/>
          <w:sz w:val="24"/>
          <w:szCs w:val="24"/>
        </w:rPr>
        <w:t> </w:t>
      </w:r>
    </w:p>
    <w:p w14:paraId="614BD14C"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24"/>
          <w:szCs w:val="24"/>
        </w:rPr>
        <w:t>当事人：殷张伟，男，</w:t>
      </w:r>
      <w:r w:rsidRPr="00A2323D">
        <w:rPr>
          <w:rFonts w:ascii="楷体" w:eastAsia="楷体" w:hAnsi="楷体" w:cs="宋体" w:hint="eastAsia"/>
          <w:color w:val="000000"/>
          <w:kern w:val="0"/>
          <w:sz w:val="30"/>
          <w:szCs w:val="30"/>
        </w:rPr>
        <w:t>1965</w:t>
      </w:r>
      <w:r w:rsidRPr="00A2323D">
        <w:rPr>
          <w:rFonts w:ascii="楷体" w:eastAsia="楷体" w:hAnsi="楷体" w:cs="宋体" w:hint="eastAsia"/>
          <w:color w:val="000000"/>
          <w:kern w:val="0"/>
          <w:sz w:val="24"/>
          <w:szCs w:val="24"/>
        </w:rPr>
        <w:t>年2月出生，时任浙江美福石油化工有限责任公司（以下简称美福石化）监事，住址：浙江省杭州市萧山区。</w:t>
      </w:r>
    </w:p>
    <w:p w14:paraId="34A93BFC"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24"/>
          <w:szCs w:val="24"/>
        </w:rPr>
        <w:t>依据</w:t>
      </w:r>
      <w:r w:rsidRPr="00A2323D">
        <w:rPr>
          <w:rFonts w:ascii="楷体" w:eastAsia="楷体" w:hAnsi="楷体" w:cs="宋体" w:hint="eastAsia"/>
          <w:color w:val="000000"/>
          <w:kern w:val="0"/>
          <w:sz w:val="30"/>
          <w:szCs w:val="30"/>
        </w:rPr>
        <w:t>2005</w:t>
      </w:r>
      <w:r w:rsidRPr="00A2323D">
        <w:rPr>
          <w:rFonts w:ascii="楷体" w:eastAsia="楷体" w:hAnsi="楷体" w:cs="宋体" w:hint="eastAsia"/>
          <w:color w:val="000000"/>
          <w:kern w:val="0"/>
          <w:sz w:val="24"/>
          <w:szCs w:val="24"/>
        </w:rPr>
        <w:t>年修订的《中华人民共和国证券法》（以下简称</w:t>
      </w:r>
      <w:r w:rsidRPr="00A2323D">
        <w:rPr>
          <w:rFonts w:ascii="楷体" w:eastAsia="楷体" w:hAnsi="楷体" w:cs="宋体" w:hint="eastAsia"/>
          <w:color w:val="000000"/>
          <w:kern w:val="0"/>
          <w:sz w:val="30"/>
          <w:szCs w:val="30"/>
        </w:rPr>
        <w:t>2005</w:t>
      </w:r>
      <w:r w:rsidRPr="00A2323D">
        <w:rPr>
          <w:rFonts w:ascii="楷体" w:eastAsia="楷体" w:hAnsi="楷体" w:cs="宋体" w:hint="eastAsia"/>
          <w:color w:val="000000"/>
          <w:kern w:val="0"/>
          <w:sz w:val="24"/>
          <w:szCs w:val="24"/>
        </w:rPr>
        <w:t>年《证券法》）的有关规定，我会对殷张伟内幕交易浙江嘉化能源化工股份有限公司（以下简称嘉化能源）股票的行为进行了立案调查、审理，并依法向当事人殷张伟告知了</w:t>
      </w:r>
      <w:proofErr w:type="gramStart"/>
      <w:r w:rsidRPr="00A2323D">
        <w:rPr>
          <w:rFonts w:ascii="楷体" w:eastAsia="楷体" w:hAnsi="楷体" w:cs="宋体" w:hint="eastAsia"/>
          <w:color w:val="000000"/>
          <w:kern w:val="0"/>
          <w:sz w:val="24"/>
          <w:szCs w:val="24"/>
        </w:rPr>
        <w:t>作出</w:t>
      </w:r>
      <w:proofErr w:type="gramEnd"/>
      <w:r w:rsidRPr="00A2323D">
        <w:rPr>
          <w:rFonts w:ascii="楷体" w:eastAsia="楷体" w:hAnsi="楷体" w:cs="宋体" w:hint="eastAsia"/>
          <w:color w:val="000000"/>
          <w:kern w:val="0"/>
          <w:sz w:val="24"/>
          <w:szCs w:val="24"/>
        </w:rPr>
        <w:t>行政处罚的事实、理由、依据及当事人依法享有的权利，当事人未提出陈述、申辩意见，也未要求听证。本案现已调查、审理终结。</w:t>
      </w:r>
    </w:p>
    <w:p w14:paraId="5B6EF130"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24"/>
          <w:szCs w:val="24"/>
        </w:rPr>
        <w:t>经查明，殷张伟存在以下违法事实：</w:t>
      </w:r>
    </w:p>
    <w:p w14:paraId="4A279295" w14:textId="77777777" w:rsidR="00A2323D" w:rsidRPr="00A2323D" w:rsidRDefault="00A2323D" w:rsidP="00A2323D">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24"/>
          <w:szCs w:val="24"/>
        </w:rPr>
        <w:t>一、内幕信息的形成和公开过程</w:t>
      </w:r>
    </w:p>
    <w:p w14:paraId="6B2F374B"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30"/>
          <w:szCs w:val="30"/>
        </w:rPr>
        <w:t>2016</w:t>
      </w:r>
      <w:r w:rsidRPr="00A2323D">
        <w:rPr>
          <w:rFonts w:ascii="楷体" w:eastAsia="楷体" w:hAnsi="楷体" w:cs="宋体" w:hint="eastAsia"/>
          <w:color w:val="000000"/>
          <w:kern w:val="0"/>
          <w:sz w:val="24"/>
          <w:szCs w:val="24"/>
        </w:rPr>
        <w:t>年底，嘉化能源董事长管某忠拟对其实际控制的美福石化首次公开发行股票。</w:t>
      </w:r>
      <w:r w:rsidRPr="00A2323D">
        <w:rPr>
          <w:rFonts w:ascii="楷体" w:eastAsia="楷体" w:hAnsi="楷体" w:cs="宋体" w:hint="eastAsia"/>
          <w:color w:val="000000"/>
          <w:kern w:val="0"/>
          <w:sz w:val="30"/>
          <w:szCs w:val="30"/>
        </w:rPr>
        <w:t>2017</w:t>
      </w:r>
      <w:r w:rsidRPr="00A2323D">
        <w:rPr>
          <w:rFonts w:ascii="楷体" w:eastAsia="楷体" w:hAnsi="楷体" w:cs="宋体" w:hint="eastAsia"/>
          <w:color w:val="000000"/>
          <w:kern w:val="0"/>
          <w:sz w:val="24"/>
          <w:szCs w:val="24"/>
        </w:rPr>
        <w:t>年6月30日，浙江证监局对嘉化能源出具关注函。</w:t>
      </w:r>
      <w:r w:rsidRPr="00A2323D">
        <w:rPr>
          <w:rFonts w:ascii="楷体" w:eastAsia="楷体" w:hAnsi="楷体" w:cs="宋体" w:hint="eastAsia"/>
          <w:color w:val="000000"/>
          <w:kern w:val="0"/>
          <w:sz w:val="30"/>
          <w:szCs w:val="30"/>
        </w:rPr>
        <w:t>7</w:t>
      </w:r>
      <w:r w:rsidRPr="00A2323D">
        <w:rPr>
          <w:rFonts w:ascii="楷体" w:eastAsia="楷体" w:hAnsi="楷体" w:cs="宋体" w:hint="eastAsia"/>
          <w:color w:val="000000"/>
          <w:kern w:val="0"/>
          <w:sz w:val="24"/>
          <w:szCs w:val="24"/>
        </w:rPr>
        <w:t>月7日，嘉化能源召集董事及主要负责人开会，对关注函的问题进行了讨论，请与会人员发表如何回复关注函的意见。管某忠、时任嘉化</w:t>
      </w:r>
      <w:proofErr w:type="gramStart"/>
      <w:r w:rsidRPr="00A2323D">
        <w:rPr>
          <w:rFonts w:ascii="楷体" w:eastAsia="楷体" w:hAnsi="楷体" w:cs="宋体" w:hint="eastAsia"/>
          <w:color w:val="000000"/>
          <w:kern w:val="0"/>
          <w:sz w:val="24"/>
          <w:szCs w:val="24"/>
        </w:rPr>
        <w:t>能源董秘的</w:t>
      </w:r>
      <w:proofErr w:type="gramEnd"/>
      <w:r w:rsidRPr="00A2323D">
        <w:rPr>
          <w:rFonts w:ascii="楷体" w:eastAsia="楷体" w:hAnsi="楷体" w:cs="宋体" w:hint="eastAsia"/>
          <w:color w:val="000000"/>
          <w:kern w:val="0"/>
          <w:sz w:val="24"/>
          <w:szCs w:val="24"/>
        </w:rPr>
        <w:t>林某均参加了本次会议。</w:t>
      </w:r>
    </w:p>
    <w:p w14:paraId="0D6917EF"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30"/>
          <w:szCs w:val="30"/>
        </w:rPr>
        <w:t>2017</w:t>
      </w:r>
      <w:r w:rsidRPr="00A2323D">
        <w:rPr>
          <w:rFonts w:ascii="楷体" w:eastAsia="楷体" w:hAnsi="楷体" w:cs="宋体" w:hint="eastAsia"/>
          <w:color w:val="000000"/>
          <w:kern w:val="0"/>
          <w:sz w:val="24"/>
          <w:szCs w:val="24"/>
        </w:rPr>
        <w:t>年7月25日，</w:t>
      </w:r>
      <w:proofErr w:type="gramStart"/>
      <w:r w:rsidRPr="00A2323D">
        <w:rPr>
          <w:rFonts w:ascii="楷体" w:eastAsia="楷体" w:hAnsi="楷体" w:cs="宋体" w:hint="eastAsia"/>
          <w:color w:val="000000"/>
          <w:kern w:val="0"/>
          <w:sz w:val="24"/>
          <w:szCs w:val="24"/>
        </w:rPr>
        <w:t>经管某忠同意</w:t>
      </w:r>
      <w:proofErr w:type="gramEnd"/>
      <w:r w:rsidRPr="00A2323D">
        <w:rPr>
          <w:rFonts w:ascii="楷体" w:eastAsia="楷体" w:hAnsi="楷体" w:cs="宋体" w:hint="eastAsia"/>
          <w:color w:val="000000"/>
          <w:kern w:val="0"/>
          <w:sz w:val="24"/>
          <w:szCs w:val="24"/>
        </w:rPr>
        <w:t>，林某向浙江证监局邮件报送关注函反馈稿，浙江证监局未接受该反馈意见。</w:t>
      </w:r>
      <w:r w:rsidRPr="00A2323D">
        <w:rPr>
          <w:rFonts w:ascii="楷体" w:eastAsia="楷体" w:hAnsi="楷体" w:cs="宋体" w:hint="eastAsia"/>
          <w:color w:val="000000"/>
          <w:kern w:val="0"/>
          <w:sz w:val="30"/>
          <w:szCs w:val="30"/>
        </w:rPr>
        <w:t>9</w:t>
      </w:r>
      <w:r w:rsidRPr="00A2323D">
        <w:rPr>
          <w:rFonts w:ascii="楷体" w:eastAsia="楷体" w:hAnsi="楷体" w:cs="宋体" w:hint="eastAsia"/>
          <w:color w:val="000000"/>
          <w:kern w:val="0"/>
          <w:sz w:val="24"/>
          <w:szCs w:val="24"/>
        </w:rPr>
        <w:t>月10日，</w:t>
      </w:r>
      <w:proofErr w:type="gramStart"/>
      <w:r w:rsidRPr="00A2323D">
        <w:rPr>
          <w:rFonts w:ascii="楷体" w:eastAsia="楷体" w:hAnsi="楷体" w:cs="宋体" w:hint="eastAsia"/>
          <w:color w:val="000000"/>
          <w:kern w:val="0"/>
          <w:sz w:val="24"/>
          <w:szCs w:val="24"/>
        </w:rPr>
        <w:t>经管某忠同意</w:t>
      </w:r>
      <w:proofErr w:type="gramEnd"/>
      <w:r w:rsidRPr="00A2323D">
        <w:rPr>
          <w:rFonts w:ascii="楷体" w:eastAsia="楷体" w:hAnsi="楷体" w:cs="宋体" w:hint="eastAsia"/>
          <w:color w:val="000000"/>
          <w:kern w:val="0"/>
          <w:sz w:val="24"/>
          <w:szCs w:val="24"/>
        </w:rPr>
        <w:t>，林某向华林证券何某丹邮箱发送了关注函</w:t>
      </w:r>
      <w:proofErr w:type="gramStart"/>
      <w:r w:rsidRPr="00A2323D">
        <w:rPr>
          <w:rFonts w:ascii="楷体" w:eastAsia="楷体" w:hAnsi="楷体" w:cs="宋体" w:hint="eastAsia"/>
          <w:color w:val="000000"/>
          <w:kern w:val="0"/>
          <w:sz w:val="24"/>
          <w:szCs w:val="24"/>
        </w:rPr>
        <w:t>反馈稿修改版</w:t>
      </w:r>
      <w:proofErr w:type="gramEnd"/>
      <w:r w:rsidRPr="00A2323D">
        <w:rPr>
          <w:rFonts w:ascii="楷体" w:eastAsia="楷体" w:hAnsi="楷体" w:cs="宋体" w:hint="eastAsia"/>
          <w:color w:val="000000"/>
          <w:kern w:val="0"/>
          <w:sz w:val="24"/>
          <w:szCs w:val="24"/>
        </w:rPr>
        <w:t>，在此版本中，明确有</w:t>
      </w:r>
      <w:r w:rsidRPr="00A2323D">
        <w:rPr>
          <w:rFonts w:ascii="楷体" w:eastAsia="楷体" w:hAnsi="楷体" w:cs="宋体" w:hint="eastAsia"/>
          <w:color w:val="000000"/>
          <w:kern w:val="0"/>
          <w:sz w:val="30"/>
          <w:szCs w:val="30"/>
        </w:rPr>
        <w:t>“</w:t>
      </w:r>
      <w:r w:rsidRPr="00A2323D">
        <w:rPr>
          <w:rFonts w:ascii="楷体" w:eastAsia="楷体" w:hAnsi="楷体" w:cs="宋体" w:hint="eastAsia"/>
          <w:color w:val="000000"/>
          <w:kern w:val="0"/>
          <w:sz w:val="24"/>
          <w:szCs w:val="24"/>
        </w:rPr>
        <w:t>将美福</w:t>
      </w:r>
      <w:r w:rsidRPr="00A2323D">
        <w:rPr>
          <w:rFonts w:ascii="楷体" w:eastAsia="楷体" w:hAnsi="楷体" w:cs="宋体" w:hint="eastAsia"/>
          <w:color w:val="000000"/>
          <w:kern w:val="0"/>
          <w:sz w:val="24"/>
          <w:szCs w:val="24"/>
        </w:rPr>
        <w:lastRenderedPageBreak/>
        <w:t>石化的资产与上市公司进行资产重组”的表述。</w:t>
      </w:r>
      <w:r w:rsidRPr="00A2323D">
        <w:rPr>
          <w:rFonts w:ascii="楷体" w:eastAsia="楷体" w:hAnsi="楷体" w:cs="宋体" w:hint="eastAsia"/>
          <w:color w:val="000000"/>
          <w:kern w:val="0"/>
          <w:sz w:val="30"/>
          <w:szCs w:val="30"/>
        </w:rPr>
        <w:t>9</w:t>
      </w:r>
      <w:r w:rsidRPr="00A2323D">
        <w:rPr>
          <w:rFonts w:ascii="楷体" w:eastAsia="楷体" w:hAnsi="楷体" w:cs="宋体" w:hint="eastAsia"/>
          <w:color w:val="000000"/>
          <w:kern w:val="0"/>
          <w:sz w:val="24"/>
          <w:szCs w:val="24"/>
        </w:rPr>
        <w:t>月12日，</w:t>
      </w:r>
      <w:proofErr w:type="gramStart"/>
      <w:r w:rsidRPr="00A2323D">
        <w:rPr>
          <w:rFonts w:ascii="楷体" w:eastAsia="楷体" w:hAnsi="楷体" w:cs="宋体" w:hint="eastAsia"/>
          <w:color w:val="000000"/>
          <w:kern w:val="0"/>
          <w:sz w:val="24"/>
          <w:szCs w:val="24"/>
        </w:rPr>
        <w:t>经管某忠同意</w:t>
      </w:r>
      <w:proofErr w:type="gramEnd"/>
      <w:r w:rsidRPr="00A2323D">
        <w:rPr>
          <w:rFonts w:ascii="楷体" w:eastAsia="楷体" w:hAnsi="楷体" w:cs="宋体" w:hint="eastAsia"/>
          <w:color w:val="000000"/>
          <w:kern w:val="0"/>
          <w:sz w:val="24"/>
          <w:szCs w:val="24"/>
        </w:rPr>
        <w:t>，林某向浙江证监局邮件报送了关注函反馈第二稿，其中明确有</w:t>
      </w:r>
      <w:r w:rsidRPr="00A2323D">
        <w:rPr>
          <w:rFonts w:ascii="楷体" w:eastAsia="楷体" w:hAnsi="楷体" w:cs="宋体" w:hint="eastAsia"/>
          <w:color w:val="000000"/>
          <w:kern w:val="0"/>
          <w:sz w:val="30"/>
          <w:szCs w:val="30"/>
        </w:rPr>
        <w:t>“</w:t>
      </w:r>
      <w:r w:rsidRPr="00A2323D">
        <w:rPr>
          <w:rFonts w:ascii="楷体" w:eastAsia="楷体" w:hAnsi="楷体" w:cs="宋体" w:hint="eastAsia"/>
          <w:color w:val="000000"/>
          <w:kern w:val="0"/>
          <w:sz w:val="24"/>
          <w:szCs w:val="24"/>
        </w:rPr>
        <w:t>整合美福石化</w:t>
      </w:r>
      <w:r w:rsidRPr="00A2323D">
        <w:rPr>
          <w:rFonts w:ascii="楷体" w:eastAsia="楷体" w:hAnsi="楷体" w:cs="宋体" w:hint="eastAsia"/>
          <w:color w:val="000000"/>
          <w:kern w:val="0"/>
          <w:sz w:val="30"/>
          <w:szCs w:val="30"/>
        </w:rPr>
        <w:t>AEO</w:t>
      </w:r>
      <w:r w:rsidRPr="00A2323D">
        <w:rPr>
          <w:rFonts w:ascii="楷体" w:eastAsia="楷体" w:hAnsi="楷体" w:cs="宋体" w:hint="eastAsia"/>
          <w:color w:val="000000"/>
          <w:kern w:val="0"/>
          <w:sz w:val="24"/>
          <w:szCs w:val="24"/>
        </w:rPr>
        <w:t>产品进入嘉化能源</w:t>
      </w:r>
      <w:r w:rsidRPr="00A2323D">
        <w:rPr>
          <w:rFonts w:ascii="楷体" w:eastAsia="楷体" w:hAnsi="楷体" w:cs="宋体" w:hint="eastAsia"/>
          <w:color w:val="000000"/>
          <w:kern w:val="0"/>
          <w:sz w:val="30"/>
          <w:szCs w:val="30"/>
        </w:rPr>
        <w:t>”</w:t>
      </w:r>
      <w:r w:rsidRPr="00A2323D">
        <w:rPr>
          <w:rFonts w:ascii="楷体" w:eastAsia="楷体" w:hAnsi="楷体" w:cs="宋体" w:hint="eastAsia"/>
          <w:color w:val="000000"/>
          <w:kern w:val="0"/>
          <w:sz w:val="24"/>
          <w:szCs w:val="24"/>
        </w:rPr>
        <w:t>的表述，浙江证监局表示接受该回复意见。</w:t>
      </w:r>
    </w:p>
    <w:p w14:paraId="13C7DDA8"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30"/>
          <w:szCs w:val="30"/>
        </w:rPr>
        <w:t>2017</w:t>
      </w:r>
      <w:r w:rsidRPr="00A2323D">
        <w:rPr>
          <w:rFonts w:ascii="楷体" w:eastAsia="楷体" w:hAnsi="楷体" w:cs="宋体" w:hint="eastAsia"/>
          <w:color w:val="000000"/>
          <w:kern w:val="0"/>
          <w:sz w:val="24"/>
          <w:szCs w:val="24"/>
        </w:rPr>
        <w:t>年9月底，管</w:t>
      </w:r>
      <w:proofErr w:type="gramStart"/>
      <w:r w:rsidRPr="00A2323D">
        <w:rPr>
          <w:rFonts w:ascii="楷体" w:eastAsia="楷体" w:hAnsi="楷体" w:cs="宋体" w:hint="eastAsia"/>
          <w:color w:val="000000"/>
          <w:kern w:val="0"/>
          <w:sz w:val="24"/>
          <w:szCs w:val="24"/>
        </w:rPr>
        <w:t>某忠安排林</w:t>
      </w:r>
      <w:proofErr w:type="gramEnd"/>
      <w:r w:rsidRPr="00A2323D">
        <w:rPr>
          <w:rFonts w:ascii="楷体" w:eastAsia="楷体" w:hAnsi="楷体" w:cs="宋体" w:hint="eastAsia"/>
          <w:color w:val="000000"/>
          <w:kern w:val="0"/>
          <w:sz w:val="24"/>
          <w:szCs w:val="24"/>
        </w:rPr>
        <w:t>某找中介机构操作美福石化装入上市公司的相关业务，</w:t>
      </w:r>
      <w:proofErr w:type="gramStart"/>
      <w:r w:rsidRPr="00A2323D">
        <w:rPr>
          <w:rFonts w:ascii="楷体" w:eastAsia="楷体" w:hAnsi="楷体" w:cs="宋体" w:hint="eastAsia"/>
          <w:color w:val="000000"/>
          <w:kern w:val="0"/>
          <w:sz w:val="24"/>
          <w:szCs w:val="24"/>
        </w:rPr>
        <w:t>林某跟平时</w:t>
      </w:r>
      <w:proofErr w:type="gramEnd"/>
      <w:r w:rsidRPr="00A2323D">
        <w:rPr>
          <w:rFonts w:ascii="楷体" w:eastAsia="楷体" w:hAnsi="楷体" w:cs="宋体" w:hint="eastAsia"/>
          <w:color w:val="000000"/>
          <w:kern w:val="0"/>
          <w:sz w:val="24"/>
          <w:szCs w:val="24"/>
        </w:rPr>
        <w:t>合作过的中介机构联系，表示嘉化能源拟筹备重大重组业务，请他们报价，此阶段未提及重组的具体对象。</w:t>
      </w:r>
      <w:r w:rsidRPr="00A2323D">
        <w:rPr>
          <w:rFonts w:ascii="楷体" w:eastAsia="楷体" w:hAnsi="楷体" w:cs="宋体" w:hint="eastAsia"/>
          <w:color w:val="000000"/>
          <w:kern w:val="0"/>
          <w:sz w:val="30"/>
          <w:szCs w:val="30"/>
        </w:rPr>
        <w:t>10</w:t>
      </w:r>
      <w:r w:rsidRPr="00A2323D">
        <w:rPr>
          <w:rFonts w:ascii="楷体" w:eastAsia="楷体" w:hAnsi="楷体" w:cs="宋体" w:hint="eastAsia"/>
          <w:color w:val="000000"/>
          <w:kern w:val="0"/>
          <w:sz w:val="24"/>
          <w:szCs w:val="24"/>
        </w:rPr>
        <w:t>月13日，嘉化能源召开第一次中介机构现场会，现场会上管某忠说明了嘉化能源要收购美福石化。</w:t>
      </w:r>
    </w:p>
    <w:p w14:paraId="758F217D"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30"/>
          <w:szCs w:val="30"/>
        </w:rPr>
        <w:t>2017</w:t>
      </w:r>
      <w:r w:rsidRPr="00A2323D">
        <w:rPr>
          <w:rFonts w:ascii="楷体" w:eastAsia="楷体" w:hAnsi="楷体" w:cs="宋体" w:hint="eastAsia"/>
          <w:color w:val="000000"/>
          <w:kern w:val="0"/>
          <w:sz w:val="24"/>
          <w:szCs w:val="24"/>
        </w:rPr>
        <w:t>年10月26日，嘉化能源发布《重大事项停牌公告》，披露公司筹划重大事项，可能构成重大资产重组，申请停牌。</w:t>
      </w:r>
      <w:r w:rsidRPr="00A2323D">
        <w:rPr>
          <w:rFonts w:ascii="楷体" w:eastAsia="楷体" w:hAnsi="楷体" w:cs="宋体" w:hint="eastAsia"/>
          <w:color w:val="000000"/>
          <w:kern w:val="0"/>
          <w:sz w:val="30"/>
          <w:szCs w:val="30"/>
        </w:rPr>
        <w:t>11</w:t>
      </w:r>
      <w:r w:rsidRPr="00A2323D">
        <w:rPr>
          <w:rFonts w:ascii="楷体" w:eastAsia="楷体" w:hAnsi="楷体" w:cs="宋体" w:hint="eastAsia"/>
          <w:color w:val="000000"/>
          <w:kern w:val="0"/>
          <w:sz w:val="24"/>
          <w:szCs w:val="24"/>
        </w:rPr>
        <w:t>月9日，嘉化能源发布《重大资产重组停牌公告》，称经与有关各方论证和协商，上述事项构成了重大资产重组，自</w:t>
      </w:r>
      <w:r w:rsidRPr="00A2323D">
        <w:rPr>
          <w:rFonts w:ascii="楷体" w:eastAsia="楷体" w:hAnsi="楷体" w:cs="宋体" w:hint="eastAsia"/>
          <w:color w:val="000000"/>
          <w:kern w:val="0"/>
          <w:sz w:val="30"/>
          <w:szCs w:val="30"/>
        </w:rPr>
        <w:t>10</w:t>
      </w:r>
      <w:r w:rsidRPr="00A2323D">
        <w:rPr>
          <w:rFonts w:ascii="楷体" w:eastAsia="楷体" w:hAnsi="楷体" w:cs="宋体" w:hint="eastAsia"/>
          <w:color w:val="000000"/>
          <w:kern w:val="0"/>
          <w:sz w:val="24"/>
          <w:szCs w:val="24"/>
        </w:rPr>
        <w:t>月26日起连续停牌不超过一个月。11月25日，嘉化能源发布《重大资产重组继续停牌公告》，披露拟收购石油化学原料和化学制品制造业资产，交易对手方为关联方及</w:t>
      </w:r>
      <w:proofErr w:type="gramStart"/>
      <w:r w:rsidRPr="00A2323D">
        <w:rPr>
          <w:rFonts w:ascii="楷体" w:eastAsia="楷体" w:hAnsi="楷体" w:cs="宋体" w:hint="eastAsia"/>
          <w:color w:val="000000"/>
          <w:kern w:val="0"/>
          <w:sz w:val="24"/>
          <w:szCs w:val="24"/>
        </w:rPr>
        <w:t>独立第三</w:t>
      </w:r>
      <w:proofErr w:type="gramEnd"/>
      <w:r w:rsidRPr="00A2323D">
        <w:rPr>
          <w:rFonts w:ascii="楷体" w:eastAsia="楷体" w:hAnsi="楷体" w:cs="宋体" w:hint="eastAsia"/>
          <w:color w:val="000000"/>
          <w:kern w:val="0"/>
          <w:sz w:val="24"/>
          <w:szCs w:val="24"/>
        </w:rPr>
        <w:t>方，构成关联交易，拟现金购买标的公司股权。</w:t>
      </w:r>
      <w:r w:rsidRPr="00A2323D">
        <w:rPr>
          <w:rFonts w:ascii="楷体" w:eastAsia="楷体" w:hAnsi="楷体" w:cs="宋体" w:hint="eastAsia"/>
          <w:color w:val="000000"/>
          <w:kern w:val="0"/>
          <w:sz w:val="30"/>
          <w:szCs w:val="30"/>
        </w:rPr>
        <w:t>12</w:t>
      </w:r>
      <w:r w:rsidRPr="00A2323D">
        <w:rPr>
          <w:rFonts w:ascii="楷体" w:eastAsia="楷体" w:hAnsi="楷体" w:cs="宋体" w:hint="eastAsia"/>
          <w:color w:val="000000"/>
          <w:kern w:val="0"/>
          <w:sz w:val="24"/>
          <w:szCs w:val="24"/>
        </w:rPr>
        <w:t>月26日，嘉化能源发布《重大资产重组继续停牌公告》，披露公司拟现金收购美福石化100%股权，美福石化实际控制人为公司实际控制人管某忠，本次交易构成关联交易。</w:t>
      </w:r>
    </w:p>
    <w:p w14:paraId="0F049FBD"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30"/>
          <w:szCs w:val="30"/>
        </w:rPr>
        <w:t>2018</w:t>
      </w:r>
      <w:r w:rsidRPr="00A2323D">
        <w:rPr>
          <w:rFonts w:ascii="楷体" w:eastAsia="楷体" w:hAnsi="楷体" w:cs="宋体" w:hint="eastAsia"/>
          <w:color w:val="000000"/>
          <w:kern w:val="0"/>
          <w:sz w:val="24"/>
          <w:szCs w:val="24"/>
        </w:rPr>
        <w:t>年1月25日，嘉化能源发布《重大资产购买暨关联交易预案》，披露了嘉化能源收购美福石化100%股权的具体方案，本次交易标的资产100%股权初步作价2</w:t>
      </w:r>
      <w:r w:rsidRPr="00A2323D">
        <w:rPr>
          <w:rFonts w:ascii="楷体" w:eastAsia="楷体" w:hAnsi="楷体" w:cs="宋体" w:hint="eastAsia"/>
          <w:color w:val="000000"/>
          <w:kern w:val="0"/>
          <w:sz w:val="30"/>
          <w:szCs w:val="30"/>
        </w:rPr>
        <w:t>.69</w:t>
      </w:r>
      <w:r w:rsidRPr="00A2323D">
        <w:rPr>
          <w:rFonts w:ascii="楷体" w:eastAsia="楷体" w:hAnsi="楷体" w:cs="宋体" w:hint="eastAsia"/>
          <w:color w:val="000000"/>
          <w:kern w:val="0"/>
          <w:sz w:val="24"/>
          <w:szCs w:val="24"/>
        </w:rPr>
        <w:t>亿元。</w:t>
      </w:r>
      <w:r w:rsidRPr="00A2323D">
        <w:rPr>
          <w:rFonts w:ascii="楷体" w:eastAsia="楷体" w:hAnsi="楷体" w:cs="宋体" w:hint="eastAsia"/>
          <w:color w:val="000000"/>
          <w:kern w:val="0"/>
          <w:sz w:val="30"/>
          <w:szCs w:val="30"/>
        </w:rPr>
        <w:t>3</w:t>
      </w:r>
      <w:r w:rsidRPr="00A2323D">
        <w:rPr>
          <w:rFonts w:ascii="楷体" w:eastAsia="楷体" w:hAnsi="楷体" w:cs="宋体" w:hint="eastAsia"/>
          <w:color w:val="000000"/>
          <w:kern w:val="0"/>
          <w:sz w:val="24"/>
          <w:szCs w:val="24"/>
        </w:rPr>
        <w:t>月7日，嘉化能源发布《关于重大资产重组复牌的提示性公告》，公司股票自3月8日起复牌。</w:t>
      </w:r>
    </w:p>
    <w:p w14:paraId="3F70DBB8" w14:textId="77777777" w:rsidR="00A2323D" w:rsidRPr="00A2323D" w:rsidRDefault="00A2323D" w:rsidP="00A2323D">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24"/>
          <w:szCs w:val="24"/>
        </w:rPr>
        <w:t>综上，嘉化能源收购美福石化事项，构成上市公司重大资产重组，该信息属于</w:t>
      </w:r>
      <w:r w:rsidRPr="00A2323D">
        <w:rPr>
          <w:rFonts w:ascii="楷体" w:eastAsia="楷体" w:hAnsi="楷体" w:cs="宋体" w:hint="eastAsia"/>
          <w:color w:val="000000"/>
          <w:kern w:val="0"/>
          <w:sz w:val="30"/>
          <w:szCs w:val="30"/>
        </w:rPr>
        <w:t>2005</w:t>
      </w:r>
      <w:r w:rsidRPr="00A2323D">
        <w:rPr>
          <w:rFonts w:ascii="楷体" w:eastAsia="楷体" w:hAnsi="楷体" w:cs="宋体" w:hint="eastAsia"/>
          <w:color w:val="000000"/>
          <w:kern w:val="0"/>
          <w:sz w:val="24"/>
          <w:szCs w:val="24"/>
        </w:rPr>
        <w:t>年《证券法》第六十七条第二款第（二）项所述</w:t>
      </w:r>
      <w:r w:rsidRPr="00A2323D">
        <w:rPr>
          <w:rFonts w:ascii="楷体" w:eastAsia="楷体" w:hAnsi="楷体" w:cs="宋体" w:hint="eastAsia"/>
          <w:color w:val="000000"/>
          <w:kern w:val="0"/>
          <w:sz w:val="30"/>
          <w:szCs w:val="30"/>
        </w:rPr>
        <w:t>“</w:t>
      </w:r>
      <w:r w:rsidRPr="00A2323D">
        <w:rPr>
          <w:rFonts w:ascii="楷体" w:eastAsia="楷体" w:hAnsi="楷体" w:cs="宋体" w:hint="eastAsia"/>
          <w:color w:val="000000"/>
          <w:kern w:val="0"/>
          <w:sz w:val="24"/>
          <w:szCs w:val="24"/>
        </w:rPr>
        <w:t>公司的重大投资行为和重大的购置财产的决定”，在公开前系</w:t>
      </w:r>
      <w:r w:rsidRPr="00A2323D">
        <w:rPr>
          <w:rFonts w:ascii="楷体" w:eastAsia="楷体" w:hAnsi="楷体" w:cs="宋体" w:hint="eastAsia"/>
          <w:color w:val="000000"/>
          <w:kern w:val="0"/>
          <w:sz w:val="30"/>
          <w:szCs w:val="30"/>
        </w:rPr>
        <w:t>2005</w:t>
      </w:r>
      <w:r w:rsidRPr="00A2323D">
        <w:rPr>
          <w:rFonts w:ascii="楷体" w:eastAsia="楷体" w:hAnsi="楷体" w:cs="宋体" w:hint="eastAsia"/>
          <w:color w:val="000000"/>
          <w:kern w:val="0"/>
          <w:sz w:val="24"/>
          <w:szCs w:val="24"/>
        </w:rPr>
        <w:t>年《证券法》第七十五条第二款第（一）项所述的内幕信息。该内幕信息形成不晚于</w:t>
      </w:r>
      <w:r w:rsidRPr="00A2323D">
        <w:rPr>
          <w:rFonts w:ascii="楷体" w:eastAsia="楷体" w:hAnsi="楷体" w:cs="宋体" w:hint="eastAsia"/>
          <w:color w:val="000000"/>
          <w:kern w:val="0"/>
          <w:sz w:val="30"/>
          <w:szCs w:val="30"/>
        </w:rPr>
        <w:t>2017</w:t>
      </w:r>
      <w:r w:rsidRPr="00A2323D">
        <w:rPr>
          <w:rFonts w:ascii="楷体" w:eastAsia="楷体" w:hAnsi="楷体" w:cs="宋体" w:hint="eastAsia"/>
          <w:color w:val="000000"/>
          <w:kern w:val="0"/>
          <w:sz w:val="24"/>
          <w:szCs w:val="24"/>
        </w:rPr>
        <w:t>年</w:t>
      </w:r>
      <w:r w:rsidRPr="00A2323D">
        <w:rPr>
          <w:rFonts w:ascii="楷体" w:eastAsia="楷体" w:hAnsi="楷体" w:cs="宋体" w:hint="eastAsia"/>
          <w:color w:val="000000"/>
          <w:kern w:val="0"/>
          <w:sz w:val="30"/>
          <w:szCs w:val="30"/>
        </w:rPr>
        <w:t>9</w:t>
      </w:r>
      <w:r w:rsidRPr="00A2323D">
        <w:rPr>
          <w:rFonts w:ascii="楷体" w:eastAsia="楷体" w:hAnsi="楷体" w:cs="宋体" w:hint="eastAsia"/>
          <w:color w:val="000000"/>
          <w:kern w:val="0"/>
          <w:sz w:val="24"/>
          <w:szCs w:val="24"/>
        </w:rPr>
        <w:t>月</w:t>
      </w:r>
      <w:r w:rsidRPr="00A2323D">
        <w:rPr>
          <w:rFonts w:ascii="楷体" w:eastAsia="楷体" w:hAnsi="楷体" w:cs="宋体" w:hint="eastAsia"/>
          <w:color w:val="000000"/>
          <w:kern w:val="0"/>
          <w:sz w:val="30"/>
          <w:szCs w:val="30"/>
        </w:rPr>
        <w:t>10</w:t>
      </w:r>
      <w:r w:rsidRPr="00A2323D">
        <w:rPr>
          <w:rFonts w:ascii="楷体" w:eastAsia="楷体" w:hAnsi="楷体" w:cs="宋体" w:hint="eastAsia"/>
          <w:color w:val="000000"/>
          <w:kern w:val="0"/>
          <w:sz w:val="24"/>
          <w:szCs w:val="24"/>
        </w:rPr>
        <w:t>日，并于2017年12月26日公开，管某忠为内幕信息知情人。</w:t>
      </w:r>
    </w:p>
    <w:p w14:paraId="67A9F550" w14:textId="77777777" w:rsidR="00A2323D" w:rsidRPr="00A2323D" w:rsidRDefault="00A2323D" w:rsidP="00A2323D">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30"/>
          <w:szCs w:val="30"/>
        </w:rPr>
        <w:lastRenderedPageBreak/>
        <w:t>二、</w:t>
      </w:r>
      <w:r w:rsidRPr="00A2323D">
        <w:rPr>
          <w:rFonts w:ascii="楷体" w:eastAsia="楷体" w:hAnsi="楷体" w:cs="宋体" w:hint="eastAsia"/>
          <w:color w:val="000000"/>
          <w:kern w:val="0"/>
          <w:sz w:val="24"/>
          <w:szCs w:val="24"/>
        </w:rPr>
        <w:t>殷张伟知悉内幕信息</w:t>
      </w:r>
    </w:p>
    <w:p w14:paraId="7E34E53C" w14:textId="77777777" w:rsidR="00A2323D" w:rsidRPr="00A2323D" w:rsidRDefault="00A2323D" w:rsidP="00A2323D">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24"/>
          <w:szCs w:val="24"/>
        </w:rPr>
        <w:t>（一）殷张伟系法定内幕信息知情人</w:t>
      </w:r>
    </w:p>
    <w:p w14:paraId="4E4B3392"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24"/>
          <w:szCs w:val="24"/>
        </w:rPr>
        <w:t>殷张伟时任美福石化监事，根据</w:t>
      </w:r>
      <w:r w:rsidRPr="00A2323D">
        <w:rPr>
          <w:rFonts w:ascii="楷体" w:eastAsia="楷体" w:hAnsi="楷体" w:cs="宋体" w:hint="eastAsia"/>
          <w:color w:val="000000"/>
          <w:kern w:val="0"/>
          <w:sz w:val="30"/>
          <w:szCs w:val="30"/>
        </w:rPr>
        <w:t>2005</w:t>
      </w:r>
      <w:r w:rsidRPr="00A2323D">
        <w:rPr>
          <w:rFonts w:ascii="楷体" w:eastAsia="楷体" w:hAnsi="楷体" w:cs="宋体" w:hint="eastAsia"/>
          <w:color w:val="000000"/>
          <w:kern w:val="0"/>
          <w:sz w:val="24"/>
          <w:szCs w:val="24"/>
        </w:rPr>
        <w:t>年《证券法》第七十四条第（七）项的规定，殷张伟属于《中国证券监督管理委员会关于规范上市公司信息披露及相关各方行为的通知》（证</w:t>
      </w:r>
      <w:proofErr w:type="gramStart"/>
      <w:r w:rsidRPr="00A2323D">
        <w:rPr>
          <w:rFonts w:ascii="楷体" w:eastAsia="楷体" w:hAnsi="楷体" w:cs="宋体" w:hint="eastAsia"/>
          <w:color w:val="000000"/>
          <w:kern w:val="0"/>
          <w:sz w:val="24"/>
          <w:szCs w:val="24"/>
        </w:rPr>
        <w:t>监公司字</w:t>
      </w:r>
      <w:proofErr w:type="gramEnd"/>
      <w:r w:rsidRPr="00A2323D">
        <w:rPr>
          <w:rFonts w:ascii="楷体" w:eastAsia="楷体" w:hAnsi="楷体" w:cs="宋体" w:hint="eastAsia"/>
          <w:color w:val="000000"/>
          <w:kern w:val="0"/>
          <w:sz w:val="24"/>
          <w:szCs w:val="24"/>
        </w:rPr>
        <w:t>〔</w:t>
      </w:r>
      <w:r w:rsidRPr="00A2323D">
        <w:rPr>
          <w:rFonts w:ascii="楷体" w:eastAsia="楷体" w:hAnsi="楷体" w:cs="宋体" w:hint="eastAsia"/>
          <w:color w:val="000000"/>
          <w:kern w:val="0"/>
          <w:sz w:val="30"/>
          <w:szCs w:val="30"/>
        </w:rPr>
        <w:t>2007</w:t>
      </w:r>
      <w:r w:rsidRPr="00A2323D">
        <w:rPr>
          <w:rFonts w:ascii="楷体" w:eastAsia="楷体" w:hAnsi="楷体" w:cs="宋体" w:hint="eastAsia"/>
          <w:color w:val="000000"/>
          <w:kern w:val="0"/>
          <w:sz w:val="24"/>
          <w:szCs w:val="24"/>
        </w:rPr>
        <w:t>〕</w:t>
      </w:r>
      <w:r w:rsidRPr="00A2323D">
        <w:rPr>
          <w:rFonts w:ascii="楷体" w:eastAsia="楷体" w:hAnsi="楷体" w:cs="宋体" w:hint="eastAsia"/>
          <w:color w:val="000000"/>
          <w:kern w:val="0"/>
          <w:sz w:val="30"/>
          <w:szCs w:val="30"/>
        </w:rPr>
        <w:t>128</w:t>
      </w:r>
      <w:r w:rsidRPr="00A2323D">
        <w:rPr>
          <w:rFonts w:ascii="楷体" w:eastAsia="楷体" w:hAnsi="楷体" w:cs="宋体" w:hint="eastAsia"/>
          <w:color w:val="000000"/>
          <w:kern w:val="0"/>
          <w:sz w:val="24"/>
          <w:szCs w:val="24"/>
        </w:rPr>
        <w:t>号）第三条所述上市公司交易对手方的监事，系本案法定内幕信息知情人。同时，上市公司上报的内幕信息知情人名单也包含殷张伟。</w:t>
      </w:r>
    </w:p>
    <w:p w14:paraId="36063CC9" w14:textId="77777777" w:rsidR="00A2323D" w:rsidRPr="00A2323D" w:rsidRDefault="00A2323D" w:rsidP="00A2323D">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24"/>
          <w:szCs w:val="24"/>
        </w:rPr>
        <w:t>（二）殷张伟</w:t>
      </w:r>
      <w:proofErr w:type="gramStart"/>
      <w:r w:rsidRPr="00A2323D">
        <w:rPr>
          <w:rFonts w:ascii="楷体" w:eastAsia="楷体" w:hAnsi="楷体" w:cs="宋体" w:hint="eastAsia"/>
          <w:color w:val="000000"/>
          <w:kern w:val="0"/>
          <w:sz w:val="24"/>
          <w:szCs w:val="24"/>
        </w:rPr>
        <w:t>同关键</w:t>
      </w:r>
      <w:proofErr w:type="gramEnd"/>
      <w:r w:rsidRPr="00A2323D">
        <w:rPr>
          <w:rFonts w:ascii="楷体" w:eastAsia="楷体" w:hAnsi="楷体" w:cs="宋体" w:hint="eastAsia"/>
          <w:color w:val="000000"/>
          <w:kern w:val="0"/>
          <w:sz w:val="24"/>
          <w:szCs w:val="24"/>
        </w:rPr>
        <w:t>内幕信息知情人管</w:t>
      </w:r>
      <w:proofErr w:type="gramStart"/>
      <w:r w:rsidRPr="00A2323D">
        <w:rPr>
          <w:rFonts w:ascii="楷体" w:eastAsia="楷体" w:hAnsi="楷体" w:cs="宋体" w:hint="eastAsia"/>
          <w:color w:val="000000"/>
          <w:kern w:val="0"/>
          <w:sz w:val="24"/>
          <w:szCs w:val="24"/>
        </w:rPr>
        <w:t>某忠存在</w:t>
      </w:r>
      <w:proofErr w:type="gramEnd"/>
      <w:r w:rsidRPr="00A2323D">
        <w:rPr>
          <w:rFonts w:ascii="楷体" w:eastAsia="楷体" w:hAnsi="楷体" w:cs="宋体" w:hint="eastAsia"/>
          <w:color w:val="000000"/>
          <w:kern w:val="0"/>
          <w:sz w:val="24"/>
          <w:szCs w:val="24"/>
        </w:rPr>
        <w:t>频繁联络、接触</w:t>
      </w:r>
    </w:p>
    <w:p w14:paraId="2856AF35" w14:textId="77777777" w:rsidR="00A2323D" w:rsidRPr="00A2323D" w:rsidRDefault="00A2323D" w:rsidP="00A2323D">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24"/>
          <w:szCs w:val="24"/>
        </w:rPr>
        <w:t>殷张伟与管某忠是多年的老朋友，关系密切，二人经常通过见面聚会、电话及</w:t>
      </w:r>
      <w:proofErr w:type="gramStart"/>
      <w:r w:rsidRPr="00A2323D">
        <w:rPr>
          <w:rFonts w:ascii="楷体" w:eastAsia="楷体" w:hAnsi="楷体" w:cs="宋体" w:hint="eastAsia"/>
          <w:color w:val="000000"/>
          <w:kern w:val="0"/>
          <w:sz w:val="24"/>
          <w:szCs w:val="24"/>
        </w:rPr>
        <w:t>微信语音</w:t>
      </w:r>
      <w:proofErr w:type="gramEnd"/>
      <w:r w:rsidRPr="00A2323D">
        <w:rPr>
          <w:rFonts w:ascii="楷体" w:eastAsia="楷体" w:hAnsi="楷体" w:cs="宋体" w:hint="eastAsia"/>
          <w:color w:val="000000"/>
          <w:kern w:val="0"/>
          <w:sz w:val="24"/>
          <w:szCs w:val="24"/>
        </w:rPr>
        <w:t>等方式联络、接触，本案内幕信息公开前二人多次联系。</w:t>
      </w:r>
    </w:p>
    <w:p w14:paraId="208C42F9" w14:textId="77777777" w:rsidR="00A2323D" w:rsidRPr="00A2323D" w:rsidRDefault="00A2323D" w:rsidP="00A2323D">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30"/>
          <w:szCs w:val="30"/>
        </w:rPr>
        <w:t>2017</w:t>
      </w:r>
      <w:r w:rsidRPr="00A2323D">
        <w:rPr>
          <w:rFonts w:ascii="楷体" w:eastAsia="楷体" w:hAnsi="楷体" w:cs="宋体" w:hint="eastAsia"/>
          <w:color w:val="000000"/>
          <w:kern w:val="0"/>
          <w:sz w:val="24"/>
          <w:szCs w:val="24"/>
        </w:rPr>
        <w:t>年10月14日08:56分，管某忠主叫殷张伟，二人通话</w:t>
      </w:r>
      <w:r w:rsidRPr="00A2323D">
        <w:rPr>
          <w:rFonts w:ascii="楷体" w:eastAsia="楷体" w:hAnsi="楷体" w:cs="宋体" w:hint="eastAsia"/>
          <w:color w:val="000000"/>
          <w:kern w:val="0"/>
          <w:sz w:val="30"/>
          <w:szCs w:val="30"/>
        </w:rPr>
        <w:t>1</w:t>
      </w:r>
      <w:r w:rsidRPr="00A2323D">
        <w:rPr>
          <w:rFonts w:ascii="楷体" w:eastAsia="楷体" w:hAnsi="楷体" w:cs="宋体" w:hint="eastAsia"/>
          <w:color w:val="000000"/>
          <w:kern w:val="0"/>
          <w:sz w:val="24"/>
          <w:szCs w:val="24"/>
        </w:rPr>
        <w:t>分30秒。2017年10月14日08:58分，殷张伟主叫管某忠，二人通话</w:t>
      </w:r>
      <w:r w:rsidRPr="00A2323D">
        <w:rPr>
          <w:rFonts w:ascii="楷体" w:eastAsia="楷体" w:hAnsi="楷体" w:cs="宋体" w:hint="eastAsia"/>
          <w:color w:val="000000"/>
          <w:kern w:val="0"/>
          <w:sz w:val="30"/>
          <w:szCs w:val="30"/>
        </w:rPr>
        <w:t>35</w:t>
      </w:r>
      <w:r w:rsidRPr="00A2323D">
        <w:rPr>
          <w:rFonts w:ascii="楷体" w:eastAsia="楷体" w:hAnsi="楷体" w:cs="宋体" w:hint="eastAsia"/>
          <w:color w:val="000000"/>
          <w:kern w:val="0"/>
          <w:sz w:val="24"/>
          <w:szCs w:val="24"/>
        </w:rPr>
        <w:t>秒。2017年10月25日17:11分，管某忠主叫殷张伟，二人通话</w:t>
      </w:r>
      <w:r w:rsidRPr="00A2323D">
        <w:rPr>
          <w:rFonts w:ascii="楷体" w:eastAsia="楷体" w:hAnsi="楷体" w:cs="宋体" w:hint="eastAsia"/>
          <w:color w:val="000000"/>
          <w:kern w:val="0"/>
          <w:sz w:val="30"/>
          <w:szCs w:val="30"/>
        </w:rPr>
        <w:t>57</w:t>
      </w:r>
      <w:r w:rsidRPr="00A2323D">
        <w:rPr>
          <w:rFonts w:ascii="楷体" w:eastAsia="楷体" w:hAnsi="楷体" w:cs="宋体" w:hint="eastAsia"/>
          <w:color w:val="000000"/>
          <w:kern w:val="0"/>
          <w:sz w:val="24"/>
          <w:szCs w:val="24"/>
        </w:rPr>
        <w:t>秒。</w:t>
      </w:r>
    </w:p>
    <w:p w14:paraId="3FF1FF35"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24"/>
          <w:szCs w:val="24"/>
        </w:rPr>
        <w:t>此外，</w:t>
      </w:r>
      <w:r w:rsidRPr="00A2323D">
        <w:rPr>
          <w:rFonts w:ascii="楷体" w:eastAsia="楷体" w:hAnsi="楷体" w:cs="宋体" w:hint="eastAsia"/>
          <w:color w:val="000000"/>
          <w:kern w:val="0"/>
          <w:sz w:val="30"/>
          <w:szCs w:val="30"/>
        </w:rPr>
        <w:t>2017</w:t>
      </w:r>
      <w:r w:rsidRPr="00A2323D">
        <w:rPr>
          <w:rFonts w:ascii="楷体" w:eastAsia="楷体" w:hAnsi="楷体" w:cs="宋体" w:hint="eastAsia"/>
          <w:color w:val="000000"/>
          <w:kern w:val="0"/>
          <w:sz w:val="24"/>
          <w:szCs w:val="24"/>
        </w:rPr>
        <w:t>年9月20日08:31分，管某忠通过</w:t>
      </w:r>
      <w:proofErr w:type="gramStart"/>
      <w:r w:rsidRPr="00A2323D">
        <w:rPr>
          <w:rFonts w:ascii="楷体" w:eastAsia="楷体" w:hAnsi="楷体" w:cs="宋体" w:hint="eastAsia"/>
          <w:color w:val="000000"/>
          <w:kern w:val="0"/>
          <w:sz w:val="24"/>
          <w:szCs w:val="24"/>
        </w:rPr>
        <w:t>微信语音</w:t>
      </w:r>
      <w:proofErr w:type="gramEnd"/>
      <w:r w:rsidRPr="00A2323D">
        <w:rPr>
          <w:rFonts w:ascii="楷体" w:eastAsia="楷体" w:hAnsi="楷体" w:cs="宋体" w:hint="eastAsia"/>
          <w:color w:val="000000"/>
          <w:kern w:val="0"/>
          <w:sz w:val="24"/>
          <w:szCs w:val="24"/>
        </w:rPr>
        <w:t>通话主叫殷张伟，二人通话</w:t>
      </w:r>
      <w:r w:rsidRPr="00A2323D">
        <w:rPr>
          <w:rFonts w:ascii="楷体" w:eastAsia="楷体" w:hAnsi="楷体" w:cs="宋体" w:hint="eastAsia"/>
          <w:color w:val="000000"/>
          <w:kern w:val="0"/>
          <w:sz w:val="30"/>
          <w:szCs w:val="30"/>
        </w:rPr>
        <w:t>50</w:t>
      </w:r>
      <w:r w:rsidRPr="00A2323D">
        <w:rPr>
          <w:rFonts w:ascii="楷体" w:eastAsia="楷体" w:hAnsi="楷体" w:cs="宋体" w:hint="eastAsia"/>
          <w:color w:val="000000"/>
          <w:kern w:val="0"/>
          <w:sz w:val="24"/>
          <w:szCs w:val="24"/>
        </w:rPr>
        <w:t>秒；21:01分，管某忠通过</w:t>
      </w:r>
      <w:proofErr w:type="gramStart"/>
      <w:r w:rsidRPr="00A2323D">
        <w:rPr>
          <w:rFonts w:ascii="楷体" w:eastAsia="楷体" w:hAnsi="楷体" w:cs="宋体" w:hint="eastAsia"/>
          <w:color w:val="000000"/>
          <w:kern w:val="0"/>
          <w:sz w:val="24"/>
          <w:szCs w:val="24"/>
        </w:rPr>
        <w:t>微信语音</w:t>
      </w:r>
      <w:proofErr w:type="gramEnd"/>
      <w:r w:rsidRPr="00A2323D">
        <w:rPr>
          <w:rFonts w:ascii="楷体" w:eastAsia="楷体" w:hAnsi="楷体" w:cs="宋体" w:hint="eastAsia"/>
          <w:color w:val="000000"/>
          <w:kern w:val="0"/>
          <w:sz w:val="24"/>
          <w:szCs w:val="24"/>
        </w:rPr>
        <w:t>通话主叫殷张伟，二人通话</w:t>
      </w:r>
      <w:r w:rsidRPr="00A2323D">
        <w:rPr>
          <w:rFonts w:ascii="楷体" w:eastAsia="楷体" w:hAnsi="楷体" w:cs="宋体" w:hint="eastAsia"/>
          <w:color w:val="000000"/>
          <w:kern w:val="0"/>
          <w:sz w:val="30"/>
          <w:szCs w:val="30"/>
        </w:rPr>
        <w:t>2</w:t>
      </w:r>
      <w:r w:rsidRPr="00A2323D">
        <w:rPr>
          <w:rFonts w:ascii="楷体" w:eastAsia="楷体" w:hAnsi="楷体" w:cs="宋体" w:hint="eastAsia"/>
          <w:color w:val="000000"/>
          <w:kern w:val="0"/>
          <w:sz w:val="24"/>
          <w:szCs w:val="24"/>
        </w:rPr>
        <w:t>分42秒。2017年9月21日11:40分，管某忠通过</w:t>
      </w:r>
      <w:proofErr w:type="gramStart"/>
      <w:r w:rsidRPr="00A2323D">
        <w:rPr>
          <w:rFonts w:ascii="楷体" w:eastAsia="楷体" w:hAnsi="楷体" w:cs="宋体" w:hint="eastAsia"/>
          <w:color w:val="000000"/>
          <w:kern w:val="0"/>
          <w:sz w:val="24"/>
          <w:szCs w:val="24"/>
        </w:rPr>
        <w:t>微信语音</w:t>
      </w:r>
      <w:proofErr w:type="gramEnd"/>
      <w:r w:rsidRPr="00A2323D">
        <w:rPr>
          <w:rFonts w:ascii="楷体" w:eastAsia="楷体" w:hAnsi="楷体" w:cs="宋体" w:hint="eastAsia"/>
          <w:color w:val="000000"/>
          <w:kern w:val="0"/>
          <w:sz w:val="24"/>
          <w:szCs w:val="24"/>
        </w:rPr>
        <w:t>通话主叫殷张伟，二人通话</w:t>
      </w:r>
      <w:r w:rsidRPr="00A2323D">
        <w:rPr>
          <w:rFonts w:ascii="楷体" w:eastAsia="楷体" w:hAnsi="楷体" w:cs="宋体" w:hint="eastAsia"/>
          <w:color w:val="000000"/>
          <w:kern w:val="0"/>
          <w:sz w:val="30"/>
          <w:szCs w:val="30"/>
        </w:rPr>
        <w:t>2</w:t>
      </w:r>
      <w:r w:rsidRPr="00A2323D">
        <w:rPr>
          <w:rFonts w:ascii="楷体" w:eastAsia="楷体" w:hAnsi="楷体" w:cs="宋体" w:hint="eastAsia"/>
          <w:color w:val="000000"/>
          <w:kern w:val="0"/>
          <w:sz w:val="24"/>
          <w:szCs w:val="24"/>
        </w:rPr>
        <w:t>分20秒；12:03分，殷张伟通过</w:t>
      </w:r>
      <w:proofErr w:type="gramStart"/>
      <w:r w:rsidRPr="00A2323D">
        <w:rPr>
          <w:rFonts w:ascii="楷体" w:eastAsia="楷体" w:hAnsi="楷体" w:cs="宋体" w:hint="eastAsia"/>
          <w:color w:val="000000"/>
          <w:kern w:val="0"/>
          <w:sz w:val="24"/>
          <w:szCs w:val="24"/>
        </w:rPr>
        <w:t>微信语音</w:t>
      </w:r>
      <w:proofErr w:type="gramEnd"/>
      <w:r w:rsidRPr="00A2323D">
        <w:rPr>
          <w:rFonts w:ascii="楷体" w:eastAsia="楷体" w:hAnsi="楷体" w:cs="宋体" w:hint="eastAsia"/>
          <w:color w:val="000000"/>
          <w:kern w:val="0"/>
          <w:sz w:val="24"/>
          <w:szCs w:val="24"/>
        </w:rPr>
        <w:t>通话主叫管某忠，二人通话</w:t>
      </w:r>
      <w:r w:rsidRPr="00A2323D">
        <w:rPr>
          <w:rFonts w:ascii="楷体" w:eastAsia="楷体" w:hAnsi="楷体" w:cs="宋体" w:hint="eastAsia"/>
          <w:color w:val="000000"/>
          <w:kern w:val="0"/>
          <w:sz w:val="30"/>
          <w:szCs w:val="30"/>
        </w:rPr>
        <w:t>33</w:t>
      </w:r>
      <w:r w:rsidRPr="00A2323D">
        <w:rPr>
          <w:rFonts w:ascii="楷体" w:eastAsia="楷体" w:hAnsi="楷体" w:cs="宋体" w:hint="eastAsia"/>
          <w:color w:val="000000"/>
          <w:kern w:val="0"/>
          <w:sz w:val="24"/>
          <w:szCs w:val="24"/>
        </w:rPr>
        <w:t>秒。2017年9月26日12:04分，殷张伟通过</w:t>
      </w:r>
      <w:proofErr w:type="gramStart"/>
      <w:r w:rsidRPr="00A2323D">
        <w:rPr>
          <w:rFonts w:ascii="楷体" w:eastAsia="楷体" w:hAnsi="楷体" w:cs="宋体" w:hint="eastAsia"/>
          <w:color w:val="000000"/>
          <w:kern w:val="0"/>
          <w:sz w:val="24"/>
          <w:szCs w:val="24"/>
        </w:rPr>
        <w:t>微信语音</w:t>
      </w:r>
      <w:proofErr w:type="gramEnd"/>
      <w:r w:rsidRPr="00A2323D">
        <w:rPr>
          <w:rFonts w:ascii="楷体" w:eastAsia="楷体" w:hAnsi="楷体" w:cs="宋体" w:hint="eastAsia"/>
          <w:color w:val="000000"/>
          <w:kern w:val="0"/>
          <w:sz w:val="24"/>
          <w:szCs w:val="24"/>
        </w:rPr>
        <w:t>通话主叫管某忠，二人通话</w:t>
      </w:r>
      <w:r w:rsidRPr="00A2323D">
        <w:rPr>
          <w:rFonts w:ascii="楷体" w:eastAsia="楷体" w:hAnsi="楷体" w:cs="宋体" w:hint="eastAsia"/>
          <w:color w:val="000000"/>
          <w:kern w:val="0"/>
          <w:sz w:val="30"/>
          <w:szCs w:val="30"/>
        </w:rPr>
        <w:t>1</w:t>
      </w:r>
      <w:r w:rsidRPr="00A2323D">
        <w:rPr>
          <w:rFonts w:ascii="楷体" w:eastAsia="楷体" w:hAnsi="楷体" w:cs="宋体" w:hint="eastAsia"/>
          <w:color w:val="000000"/>
          <w:kern w:val="0"/>
          <w:sz w:val="24"/>
          <w:szCs w:val="24"/>
        </w:rPr>
        <w:t>分4秒。2017年10月7日14:24分，殷张伟通过</w:t>
      </w:r>
      <w:proofErr w:type="gramStart"/>
      <w:r w:rsidRPr="00A2323D">
        <w:rPr>
          <w:rFonts w:ascii="楷体" w:eastAsia="楷体" w:hAnsi="楷体" w:cs="宋体" w:hint="eastAsia"/>
          <w:color w:val="000000"/>
          <w:kern w:val="0"/>
          <w:sz w:val="24"/>
          <w:szCs w:val="24"/>
        </w:rPr>
        <w:t>微信语音</w:t>
      </w:r>
      <w:proofErr w:type="gramEnd"/>
      <w:r w:rsidRPr="00A2323D">
        <w:rPr>
          <w:rFonts w:ascii="楷体" w:eastAsia="楷体" w:hAnsi="楷体" w:cs="宋体" w:hint="eastAsia"/>
          <w:color w:val="000000"/>
          <w:kern w:val="0"/>
          <w:sz w:val="24"/>
          <w:szCs w:val="24"/>
        </w:rPr>
        <w:t>通话主叫管某忠，二人通话</w:t>
      </w:r>
      <w:r w:rsidRPr="00A2323D">
        <w:rPr>
          <w:rFonts w:ascii="楷体" w:eastAsia="楷体" w:hAnsi="楷体" w:cs="宋体" w:hint="eastAsia"/>
          <w:color w:val="000000"/>
          <w:kern w:val="0"/>
          <w:sz w:val="30"/>
          <w:szCs w:val="30"/>
        </w:rPr>
        <w:t>18</w:t>
      </w:r>
      <w:r w:rsidRPr="00A2323D">
        <w:rPr>
          <w:rFonts w:ascii="楷体" w:eastAsia="楷体" w:hAnsi="楷体" w:cs="宋体" w:hint="eastAsia"/>
          <w:color w:val="000000"/>
          <w:kern w:val="0"/>
          <w:sz w:val="24"/>
          <w:szCs w:val="24"/>
        </w:rPr>
        <w:t>秒。2017年10月19日16:23分，殷张伟通过</w:t>
      </w:r>
      <w:proofErr w:type="gramStart"/>
      <w:r w:rsidRPr="00A2323D">
        <w:rPr>
          <w:rFonts w:ascii="楷体" w:eastAsia="楷体" w:hAnsi="楷体" w:cs="宋体" w:hint="eastAsia"/>
          <w:color w:val="000000"/>
          <w:kern w:val="0"/>
          <w:sz w:val="24"/>
          <w:szCs w:val="24"/>
        </w:rPr>
        <w:t>微信语音</w:t>
      </w:r>
      <w:proofErr w:type="gramEnd"/>
      <w:r w:rsidRPr="00A2323D">
        <w:rPr>
          <w:rFonts w:ascii="楷体" w:eastAsia="楷体" w:hAnsi="楷体" w:cs="宋体" w:hint="eastAsia"/>
          <w:color w:val="000000"/>
          <w:kern w:val="0"/>
          <w:sz w:val="24"/>
          <w:szCs w:val="24"/>
        </w:rPr>
        <w:t>通话主叫管某忠，二人通话</w:t>
      </w:r>
      <w:r w:rsidRPr="00A2323D">
        <w:rPr>
          <w:rFonts w:ascii="楷体" w:eastAsia="楷体" w:hAnsi="楷体" w:cs="宋体" w:hint="eastAsia"/>
          <w:color w:val="000000"/>
          <w:kern w:val="0"/>
          <w:sz w:val="30"/>
          <w:szCs w:val="30"/>
        </w:rPr>
        <w:t>11</w:t>
      </w:r>
      <w:r w:rsidRPr="00A2323D">
        <w:rPr>
          <w:rFonts w:ascii="楷体" w:eastAsia="楷体" w:hAnsi="楷体" w:cs="宋体" w:hint="eastAsia"/>
          <w:color w:val="000000"/>
          <w:kern w:val="0"/>
          <w:sz w:val="24"/>
          <w:szCs w:val="24"/>
        </w:rPr>
        <w:t>秒。</w:t>
      </w:r>
      <w:r w:rsidRPr="00A2323D">
        <w:rPr>
          <w:rFonts w:ascii="楷体" w:eastAsia="楷体" w:hAnsi="楷体" w:cs="宋体" w:hint="eastAsia"/>
          <w:color w:val="000000"/>
          <w:kern w:val="0"/>
          <w:sz w:val="30"/>
          <w:szCs w:val="30"/>
        </w:rPr>
        <w:t>2017</w:t>
      </w:r>
      <w:r w:rsidRPr="00A2323D">
        <w:rPr>
          <w:rFonts w:ascii="楷体" w:eastAsia="楷体" w:hAnsi="楷体" w:cs="宋体" w:hint="eastAsia"/>
          <w:color w:val="000000"/>
          <w:kern w:val="0"/>
          <w:sz w:val="24"/>
          <w:szCs w:val="24"/>
        </w:rPr>
        <w:t>年</w:t>
      </w:r>
      <w:r w:rsidRPr="00A2323D">
        <w:rPr>
          <w:rFonts w:ascii="楷体" w:eastAsia="楷体" w:hAnsi="楷体" w:cs="宋体" w:hint="eastAsia"/>
          <w:color w:val="000000"/>
          <w:kern w:val="0"/>
          <w:sz w:val="30"/>
          <w:szCs w:val="30"/>
        </w:rPr>
        <w:t>10</w:t>
      </w:r>
      <w:r w:rsidRPr="00A2323D">
        <w:rPr>
          <w:rFonts w:ascii="楷体" w:eastAsia="楷体" w:hAnsi="楷体" w:cs="宋体" w:hint="eastAsia"/>
          <w:color w:val="000000"/>
          <w:kern w:val="0"/>
          <w:sz w:val="24"/>
          <w:szCs w:val="24"/>
        </w:rPr>
        <w:t>月20日09:11分，殷张伟通过</w:t>
      </w:r>
      <w:proofErr w:type="gramStart"/>
      <w:r w:rsidRPr="00A2323D">
        <w:rPr>
          <w:rFonts w:ascii="楷体" w:eastAsia="楷体" w:hAnsi="楷体" w:cs="宋体" w:hint="eastAsia"/>
          <w:color w:val="000000"/>
          <w:kern w:val="0"/>
          <w:sz w:val="24"/>
          <w:szCs w:val="24"/>
        </w:rPr>
        <w:t>微信语音</w:t>
      </w:r>
      <w:proofErr w:type="gramEnd"/>
      <w:r w:rsidRPr="00A2323D">
        <w:rPr>
          <w:rFonts w:ascii="楷体" w:eastAsia="楷体" w:hAnsi="楷体" w:cs="宋体" w:hint="eastAsia"/>
          <w:color w:val="000000"/>
          <w:kern w:val="0"/>
          <w:sz w:val="24"/>
          <w:szCs w:val="24"/>
        </w:rPr>
        <w:t>通话主叫管某忠，二人通话</w:t>
      </w:r>
      <w:r w:rsidRPr="00A2323D">
        <w:rPr>
          <w:rFonts w:ascii="楷体" w:eastAsia="楷体" w:hAnsi="楷体" w:cs="宋体" w:hint="eastAsia"/>
          <w:color w:val="000000"/>
          <w:kern w:val="0"/>
          <w:sz w:val="30"/>
          <w:szCs w:val="30"/>
        </w:rPr>
        <w:t>62</w:t>
      </w:r>
      <w:r w:rsidRPr="00A2323D">
        <w:rPr>
          <w:rFonts w:ascii="楷体" w:eastAsia="楷体" w:hAnsi="楷体" w:cs="宋体" w:hint="eastAsia"/>
          <w:color w:val="000000"/>
          <w:kern w:val="0"/>
          <w:sz w:val="24"/>
          <w:szCs w:val="24"/>
        </w:rPr>
        <w:t>秒。</w:t>
      </w:r>
      <w:proofErr w:type="gramStart"/>
      <w:r w:rsidRPr="00A2323D">
        <w:rPr>
          <w:rFonts w:ascii="楷体" w:eastAsia="楷体" w:hAnsi="楷体" w:cs="宋体" w:hint="eastAsia"/>
          <w:color w:val="000000"/>
          <w:kern w:val="0"/>
          <w:sz w:val="24"/>
          <w:szCs w:val="24"/>
        </w:rPr>
        <w:t>上述联系</w:t>
      </w:r>
      <w:proofErr w:type="gramEnd"/>
      <w:r w:rsidRPr="00A2323D">
        <w:rPr>
          <w:rFonts w:ascii="楷体" w:eastAsia="楷体" w:hAnsi="楷体" w:cs="宋体" w:hint="eastAsia"/>
          <w:color w:val="000000"/>
          <w:kern w:val="0"/>
          <w:sz w:val="24"/>
          <w:szCs w:val="24"/>
        </w:rPr>
        <w:t>均发生在内幕信息敏感期内。</w:t>
      </w:r>
    </w:p>
    <w:p w14:paraId="41D8694C" w14:textId="77777777" w:rsidR="00A2323D" w:rsidRPr="00A2323D" w:rsidRDefault="00A2323D" w:rsidP="00A2323D">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30"/>
          <w:szCs w:val="30"/>
        </w:rPr>
        <w:t>三、</w:t>
      </w:r>
      <w:r w:rsidRPr="00A2323D">
        <w:rPr>
          <w:rFonts w:ascii="楷体" w:eastAsia="楷体" w:hAnsi="楷体" w:cs="宋体" w:hint="eastAsia"/>
          <w:color w:val="000000"/>
          <w:kern w:val="0"/>
          <w:sz w:val="24"/>
          <w:szCs w:val="24"/>
        </w:rPr>
        <w:t>殷张伟交易</w:t>
      </w:r>
      <w:r w:rsidRPr="00A2323D">
        <w:rPr>
          <w:rFonts w:ascii="楷体" w:eastAsia="楷体" w:hAnsi="楷体" w:cs="宋体" w:hint="eastAsia"/>
          <w:color w:val="000000"/>
          <w:kern w:val="0"/>
          <w:sz w:val="30"/>
          <w:szCs w:val="30"/>
        </w:rPr>
        <w:t>“嘉化能源”情况</w:t>
      </w:r>
    </w:p>
    <w:p w14:paraId="264C68AB"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24"/>
          <w:szCs w:val="24"/>
        </w:rPr>
        <w:t>（一）账户基本情况</w:t>
      </w:r>
    </w:p>
    <w:p w14:paraId="5C583CB7"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30"/>
          <w:szCs w:val="30"/>
        </w:rPr>
        <w:lastRenderedPageBreak/>
        <w:t>2013</w:t>
      </w:r>
      <w:r w:rsidRPr="00A2323D">
        <w:rPr>
          <w:rFonts w:ascii="楷体" w:eastAsia="楷体" w:hAnsi="楷体" w:cs="宋体" w:hint="eastAsia"/>
          <w:color w:val="000000"/>
          <w:kern w:val="0"/>
          <w:sz w:val="24"/>
          <w:szCs w:val="24"/>
        </w:rPr>
        <w:t>年12月6日，</w:t>
      </w:r>
      <w:r w:rsidRPr="00A2323D">
        <w:rPr>
          <w:rFonts w:ascii="楷体" w:eastAsia="楷体" w:hAnsi="楷体" w:cs="宋体" w:hint="eastAsia"/>
          <w:color w:val="000000"/>
          <w:kern w:val="0"/>
          <w:sz w:val="30"/>
          <w:szCs w:val="30"/>
        </w:rPr>
        <w:t>“</w:t>
      </w:r>
      <w:r w:rsidRPr="00A2323D">
        <w:rPr>
          <w:rFonts w:ascii="楷体" w:eastAsia="楷体" w:hAnsi="楷体" w:cs="宋体" w:hint="eastAsia"/>
          <w:color w:val="000000"/>
          <w:kern w:val="0"/>
          <w:sz w:val="24"/>
          <w:szCs w:val="24"/>
        </w:rPr>
        <w:t>殷张伟</w:t>
      </w:r>
      <w:r w:rsidRPr="00A2323D">
        <w:rPr>
          <w:rFonts w:ascii="楷体" w:eastAsia="楷体" w:hAnsi="楷体" w:cs="宋体" w:hint="eastAsia"/>
          <w:color w:val="000000"/>
          <w:kern w:val="0"/>
          <w:sz w:val="30"/>
          <w:szCs w:val="30"/>
        </w:rPr>
        <w:t>”</w:t>
      </w:r>
      <w:r w:rsidRPr="00A2323D">
        <w:rPr>
          <w:rFonts w:ascii="楷体" w:eastAsia="楷体" w:hAnsi="楷体" w:cs="宋体" w:hint="eastAsia"/>
          <w:color w:val="000000"/>
          <w:kern w:val="0"/>
          <w:sz w:val="24"/>
          <w:szCs w:val="24"/>
        </w:rPr>
        <w:t>信用资金账户</w:t>
      </w:r>
      <w:r w:rsidRPr="00A2323D">
        <w:rPr>
          <w:rFonts w:ascii="楷体" w:eastAsia="楷体" w:hAnsi="楷体" w:cs="宋体" w:hint="eastAsia"/>
          <w:color w:val="000000"/>
          <w:kern w:val="0"/>
          <w:sz w:val="30"/>
          <w:szCs w:val="30"/>
        </w:rPr>
        <w:t>92XXXX78</w:t>
      </w:r>
      <w:r w:rsidRPr="00A2323D">
        <w:rPr>
          <w:rFonts w:ascii="楷体" w:eastAsia="楷体" w:hAnsi="楷体" w:cs="宋体" w:hint="eastAsia"/>
          <w:color w:val="000000"/>
          <w:kern w:val="0"/>
          <w:sz w:val="24"/>
          <w:szCs w:val="24"/>
        </w:rPr>
        <w:t>开立于财通证券金城路营业部，下挂上海信用股东账户E0</w:t>
      </w:r>
      <w:r w:rsidRPr="00A2323D">
        <w:rPr>
          <w:rFonts w:ascii="楷体" w:eastAsia="楷体" w:hAnsi="楷体" w:cs="宋体" w:hint="eastAsia"/>
          <w:color w:val="000000"/>
          <w:kern w:val="0"/>
          <w:sz w:val="30"/>
          <w:szCs w:val="30"/>
        </w:rPr>
        <w:t>XXXX21</w:t>
      </w:r>
      <w:r w:rsidRPr="00A2323D">
        <w:rPr>
          <w:rFonts w:ascii="楷体" w:eastAsia="楷体" w:hAnsi="楷体" w:cs="宋体" w:hint="eastAsia"/>
          <w:color w:val="000000"/>
          <w:kern w:val="0"/>
          <w:sz w:val="24"/>
          <w:szCs w:val="24"/>
        </w:rPr>
        <w:t>和深圳信用股东账户06</w:t>
      </w:r>
      <w:r w:rsidRPr="00A2323D">
        <w:rPr>
          <w:rFonts w:ascii="楷体" w:eastAsia="楷体" w:hAnsi="楷体" w:cs="宋体" w:hint="eastAsia"/>
          <w:color w:val="000000"/>
          <w:kern w:val="0"/>
          <w:sz w:val="30"/>
          <w:szCs w:val="30"/>
        </w:rPr>
        <w:t>XXXX25</w:t>
      </w:r>
      <w:r w:rsidRPr="00A2323D">
        <w:rPr>
          <w:rFonts w:ascii="楷体" w:eastAsia="楷体" w:hAnsi="楷体" w:cs="宋体" w:hint="eastAsia"/>
          <w:color w:val="000000"/>
          <w:kern w:val="0"/>
          <w:sz w:val="24"/>
          <w:szCs w:val="24"/>
        </w:rPr>
        <w:t>。</w:t>
      </w:r>
    </w:p>
    <w:p w14:paraId="401E1518"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24"/>
          <w:szCs w:val="24"/>
        </w:rPr>
        <w:t>（二）资金划转情况</w:t>
      </w:r>
    </w:p>
    <w:p w14:paraId="5D1C00AD"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30"/>
          <w:szCs w:val="30"/>
        </w:rPr>
        <w:t>“</w:t>
      </w:r>
      <w:r w:rsidRPr="00A2323D">
        <w:rPr>
          <w:rFonts w:ascii="楷体" w:eastAsia="楷体" w:hAnsi="楷体" w:cs="宋体" w:hint="eastAsia"/>
          <w:color w:val="000000"/>
          <w:kern w:val="0"/>
          <w:sz w:val="24"/>
          <w:szCs w:val="24"/>
        </w:rPr>
        <w:t>殷张伟</w:t>
      </w:r>
      <w:r w:rsidRPr="00A2323D">
        <w:rPr>
          <w:rFonts w:ascii="楷体" w:eastAsia="楷体" w:hAnsi="楷体" w:cs="宋体" w:hint="eastAsia"/>
          <w:color w:val="000000"/>
          <w:kern w:val="0"/>
          <w:sz w:val="30"/>
          <w:szCs w:val="30"/>
        </w:rPr>
        <w:t>”</w:t>
      </w:r>
      <w:r w:rsidRPr="00A2323D">
        <w:rPr>
          <w:rFonts w:ascii="楷体" w:eastAsia="楷体" w:hAnsi="楷体" w:cs="宋体" w:hint="eastAsia"/>
          <w:color w:val="000000"/>
          <w:kern w:val="0"/>
          <w:sz w:val="24"/>
          <w:szCs w:val="24"/>
        </w:rPr>
        <w:t>三方银行存管账户（建设银行</w:t>
      </w:r>
      <w:r w:rsidRPr="00A2323D">
        <w:rPr>
          <w:rFonts w:ascii="楷体" w:eastAsia="楷体" w:hAnsi="楷体" w:cs="宋体" w:hint="eastAsia"/>
          <w:color w:val="000000"/>
          <w:kern w:val="0"/>
          <w:sz w:val="30"/>
          <w:szCs w:val="30"/>
        </w:rPr>
        <w:t>6214XXXX5388</w:t>
      </w:r>
      <w:r w:rsidRPr="00A2323D">
        <w:rPr>
          <w:rFonts w:ascii="楷体" w:eastAsia="楷体" w:hAnsi="楷体" w:cs="宋体" w:hint="eastAsia"/>
          <w:color w:val="000000"/>
          <w:kern w:val="0"/>
          <w:sz w:val="24"/>
          <w:szCs w:val="24"/>
        </w:rPr>
        <w:t>）显示，证券账户的资金来源于殷张伟自有资金。</w:t>
      </w:r>
    </w:p>
    <w:p w14:paraId="1652C737"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30"/>
          <w:szCs w:val="30"/>
        </w:rPr>
        <w:t>“</w:t>
      </w:r>
      <w:r w:rsidRPr="00A2323D">
        <w:rPr>
          <w:rFonts w:ascii="楷体" w:eastAsia="楷体" w:hAnsi="楷体" w:cs="宋体" w:hint="eastAsia"/>
          <w:color w:val="000000"/>
          <w:kern w:val="0"/>
          <w:sz w:val="24"/>
          <w:szCs w:val="24"/>
        </w:rPr>
        <w:t>殷张伟</w:t>
      </w:r>
      <w:r w:rsidRPr="00A2323D">
        <w:rPr>
          <w:rFonts w:ascii="楷体" w:eastAsia="楷体" w:hAnsi="楷体" w:cs="宋体" w:hint="eastAsia"/>
          <w:color w:val="000000"/>
          <w:kern w:val="0"/>
          <w:sz w:val="30"/>
          <w:szCs w:val="30"/>
        </w:rPr>
        <w:t>”</w:t>
      </w:r>
      <w:r w:rsidRPr="00A2323D">
        <w:rPr>
          <w:rFonts w:ascii="楷体" w:eastAsia="楷体" w:hAnsi="楷体" w:cs="宋体" w:hint="eastAsia"/>
          <w:color w:val="000000"/>
          <w:kern w:val="0"/>
          <w:sz w:val="24"/>
          <w:szCs w:val="24"/>
        </w:rPr>
        <w:t>证券账户由殷张伟本人实际控制、使用，开户至今都由其本人操作，交易指令由本人做出，使用电脑下单交易，投入资金是殷张伟自有资金。</w:t>
      </w:r>
    </w:p>
    <w:p w14:paraId="00B13EB5"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24"/>
          <w:szCs w:val="24"/>
        </w:rPr>
        <w:t>（三）殷张伟交易</w:t>
      </w:r>
      <w:r w:rsidRPr="00A2323D">
        <w:rPr>
          <w:rFonts w:ascii="楷体" w:eastAsia="楷体" w:hAnsi="楷体" w:cs="宋体" w:hint="eastAsia"/>
          <w:color w:val="000000"/>
          <w:kern w:val="0"/>
          <w:sz w:val="30"/>
          <w:szCs w:val="30"/>
        </w:rPr>
        <w:t>“嘉化能源”</w:t>
      </w:r>
      <w:r w:rsidRPr="00A2323D">
        <w:rPr>
          <w:rFonts w:ascii="楷体" w:eastAsia="楷体" w:hAnsi="楷体" w:cs="宋体" w:hint="eastAsia"/>
          <w:color w:val="000000"/>
          <w:kern w:val="0"/>
          <w:sz w:val="24"/>
          <w:szCs w:val="24"/>
        </w:rPr>
        <w:t>情况</w:t>
      </w:r>
    </w:p>
    <w:p w14:paraId="2ABF624C" w14:textId="77777777" w:rsidR="00A2323D" w:rsidRPr="00A2323D" w:rsidRDefault="00A2323D" w:rsidP="00A2323D">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30"/>
          <w:szCs w:val="30"/>
        </w:rPr>
        <w:t>2017</w:t>
      </w:r>
      <w:r w:rsidRPr="00A2323D">
        <w:rPr>
          <w:rFonts w:ascii="楷体" w:eastAsia="楷体" w:hAnsi="楷体" w:cs="宋体" w:hint="eastAsia"/>
          <w:color w:val="000000"/>
          <w:kern w:val="0"/>
          <w:sz w:val="24"/>
          <w:szCs w:val="24"/>
        </w:rPr>
        <w:t>年9月20日，买入44,100股，成交金额392,490元。2017年10月20日，买入410,000股，成交金额3,810,900元。截至调查日，实际卖出</w:t>
      </w:r>
      <w:r w:rsidRPr="00A2323D">
        <w:rPr>
          <w:rFonts w:ascii="楷体" w:eastAsia="楷体" w:hAnsi="楷体" w:cs="宋体" w:hint="eastAsia"/>
          <w:color w:val="000000"/>
          <w:kern w:val="0"/>
          <w:sz w:val="30"/>
          <w:szCs w:val="30"/>
        </w:rPr>
        <w:t>200</w:t>
      </w:r>
      <w:r w:rsidRPr="00A2323D">
        <w:rPr>
          <w:rFonts w:ascii="楷体" w:eastAsia="楷体" w:hAnsi="楷体" w:cs="宋体" w:hint="eastAsia"/>
          <w:color w:val="000000"/>
          <w:kern w:val="0"/>
          <w:sz w:val="24"/>
          <w:szCs w:val="24"/>
        </w:rPr>
        <w:t>股，成交金额1,638元，其余股票未卖出。</w:t>
      </w:r>
    </w:p>
    <w:p w14:paraId="0B2ACE76"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24"/>
          <w:szCs w:val="24"/>
        </w:rPr>
        <w:t>（四）殷张伟买卖</w:t>
      </w:r>
      <w:r w:rsidRPr="00A2323D">
        <w:rPr>
          <w:rFonts w:ascii="楷体" w:eastAsia="楷体" w:hAnsi="楷体" w:cs="宋体" w:hint="eastAsia"/>
          <w:color w:val="000000"/>
          <w:kern w:val="0"/>
          <w:sz w:val="30"/>
          <w:szCs w:val="30"/>
        </w:rPr>
        <w:t>“嘉化能源”交易异常</w:t>
      </w:r>
    </w:p>
    <w:p w14:paraId="043F4379"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30"/>
          <w:szCs w:val="30"/>
        </w:rPr>
        <w:t>2017</w:t>
      </w:r>
      <w:r w:rsidRPr="00A2323D">
        <w:rPr>
          <w:rFonts w:ascii="楷体" w:eastAsia="楷体" w:hAnsi="楷体" w:cs="宋体" w:hint="eastAsia"/>
          <w:color w:val="000000"/>
          <w:kern w:val="0"/>
          <w:sz w:val="24"/>
          <w:szCs w:val="24"/>
        </w:rPr>
        <w:t>年9月20日08:31分，管某忠通过</w:t>
      </w:r>
      <w:proofErr w:type="gramStart"/>
      <w:r w:rsidRPr="00A2323D">
        <w:rPr>
          <w:rFonts w:ascii="楷体" w:eastAsia="楷体" w:hAnsi="楷体" w:cs="宋体" w:hint="eastAsia"/>
          <w:color w:val="000000"/>
          <w:kern w:val="0"/>
          <w:sz w:val="24"/>
          <w:szCs w:val="24"/>
        </w:rPr>
        <w:t>微信语音</w:t>
      </w:r>
      <w:proofErr w:type="gramEnd"/>
      <w:r w:rsidRPr="00A2323D">
        <w:rPr>
          <w:rFonts w:ascii="楷体" w:eastAsia="楷体" w:hAnsi="楷体" w:cs="宋体" w:hint="eastAsia"/>
          <w:color w:val="000000"/>
          <w:kern w:val="0"/>
          <w:sz w:val="24"/>
          <w:szCs w:val="24"/>
        </w:rPr>
        <w:t>通话主叫殷张伟，通话时长</w:t>
      </w:r>
      <w:r w:rsidRPr="00A2323D">
        <w:rPr>
          <w:rFonts w:ascii="楷体" w:eastAsia="楷体" w:hAnsi="楷体" w:cs="宋体" w:hint="eastAsia"/>
          <w:color w:val="000000"/>
          <w:kern w:val="0"/>
          <w:sz w:val="30"/>
          <w:szCs w:val="30"/>
        </w:rPr>
        <w:t>50</w:t>
      </w:r>
      <w:r w:rsidRPr="00A2323D">
        <w:rPr>
          <w:rFonts w:ascii="楷体" w:eastAsia="楷体" w:hAnsi="楷体" w:cs="宋体" w:hint="eastAsia"/>
          <w:color w:val="000000"/>
          <w:kern w:val="0"/>
          <w:sz w:val="24"/>
          <w:szCs w:val="24"/>
        </w:rPr>
        <w:t>秒，随后在9月20日09:52分，殷张伟委托买入“嘉化能源”44,100股，成交金额共计392,490元。当晚21:01分，管某忠再次通过</w:t>
      </w:r>
      <w:proofErr w:type="gramStart"/>
      <w:r w:rsidRPr="00A2323D">
        <w:rPr>
          <w:rFonts w:ascii="楷体" w:eastAsia="楷体" w:hAnsi="楷体" w:cs="宋体" w:hint="eastAsia"/>
          <w:color w:val="000000"/>
          <w:kern w:val="0"/>
          <w:sz w:val="24"/>
          <w:szCs w:val="24"/>
        </w:rPr>
        <w:t>微信语音</w:t>
      </w:r>
      <w:proofErr w:type="gramEnd"/>
      <w:r w:rsidRPr="00A2323D">
        <w:rPr>
          <w:rFonts w:ascii="楷体" w:eastAsia="楷体" w:hAnsi="楷体" w:cs="宋体" w:hint="eastAsia"/>
          <w:color w:val="000000"/>
          <w:kern w:val="0"/>
          <w:sz w:val="24"/>
          <w:szCs w:val="24"/>
        </w:rPr>
        <w:t>通话主叫殷张伟，通话时长</w:t>
      </w:r>
      <w:r w:rsidRPr="00A2323D">
        <w:rPr>
          <w:rFonts w:ascii="楷体" w:eastAsia="楷体" w:hAnsi="楷体" w:cs="宋体" w:hint="eastAsia"/>
          <w:color w:val="000000"/>
          <w:kern w:val="0"/>
          <w:sz w:val="30"/>
          <w:szCs w:val="30"/>
        </w:rPr>
        <w:t>2</w:t>
      </w:r>
      <w:r w:rsidRPr="00A2323D">
        <w:rPr>
          <w:rFonts w:ascii="楷体" w:eastAsia="楷体" w:hAnsi="楷体" w:cs="宋体" w:hint="eastAsia"/>
          <w:color w:val="000000"/>
          <w:kern w:val="0"/>
          <w:sz w:val="24"/>
          <w:szCs w:val="24"/>
        </w:rPr>
        <w:t>分42秒。2017年10月19日16:23分，殷张伟通过</w:t>
      </w:r>
      <w:proofErr w:type="gramStart"/>
      <w:r w:rsidRPr="00A2323D">
        <w:rPr>
          <w:rFonts w:ascii="楷体" w:eastAsia="楷体" w:hAnsi="楷体" w:cs="宋体" w:hint="eastAsia"/>
          <w:color w:val="000000"/>
          <w:kern w:val="0"/>
          <w:sz w:val="24"/>
          <w:szCs w:val="24"/>
        </w:rPr>
        <w:t>微信语音</w:t>
      </w:r>
      <w:proofErr w:type="gramEnd"/>
      <w:r w:rsidRPr="00A2323D">
        <w:rPr>
          <w:rFonts w:ascii="楷体" w:eastAsia="楷体" w:hAnsi="楷体" w:cs="宋体" w:hint="eastAsia"/>
          <w:color w:val="000000"/>
          <w:kern w:val="0"/>
          <w:sz w:val="24"/>
          <w:szCs w:val="24"/>
        </w:rPr>
        <w:t>通话主叫管某忠，通话时长</w:t>
      </w:r>
      <w:r w:rsidRPr="00A2323D">
        <w:rPr>
          <w:rFonts w:ascii="楷体" w:eastAsia="楷体" w:hAnsi="楷体" w:cs="宋体" w:hint="eastAsia"/>
          <w:color w:val="000000"/>
          <w:kern w:val="0"/>
          <w:sz w:val="30"/>
          <w:szCs w:val="30"/>
        </w:rPr>
        <w:t>11</w:t>
      </w:r>
      <w:r w:rsidRPr="00A2323D">
        <w:rPr>
          <w:rFonts w:ascii="楷体" w:eastAsia="楷体" w:hAnsi="楷体" w:cs="宋体" w:hint="eastAsia"/>
          <w:color w:val="000000"/>
          <w:kern w:val="0"/>
          <w:sz w:val="24"/>
          <w:szCs w:val="24"/>
        </w:rPr>
        <w:t>秒，次日即10月20日09:11分，殷张伟再次通过</w:t>
      </w:r>
      <w:proofErr w:type="gramStart"/>
      <w:r w:rsidRPr="00A2323D">
        <w:rPr>
          <w:rFonts w:ascii="楷体" w:eastAsia="楷体" w:hAnsi="楷体" w:cs="宋体" w:hint="eastAsia"/>
          <w:color w:val="000000"/>
          <w:kern w:val="0"/>
          <w:sz w:val="24"/>
          <w:szCs w:val="24"/>
        </w:rPr>
        <w:t>微信语音</w:t>
      </w:r>
      <w:proofErr w:type="gramEnd"/>
      <w:r w:rsidRPr="00A2323D">
        <w:rPr>
          <w:rFonts w:ascii="楷体" w:eastAsia="楷体" w:hAnsi="楷体" w:cs="宋体" w:hint="eastAsia"/>
          <w:color w:val="000000"/>
          <w:kern w:val="0"/>
          <w:sz w:val="24"/>
          <w:szCs w:val="24"/>
        </w:rPr>
        <w:t>通话主叫管某忠，通话时长</w:t>
      </w:r>
      <w:r w:rsidRPr="00A2323D">
        <w:rPr>
          <w:rFonts w:ascii="楷体" w:eastAsia="楷体" w:hAnsi="楷体" w:cs="宋体" w:hint="eastAsia"/>
          <w:color w:val="000000"/>
          <w:kern w:val="0"/>
          <w:sz w:val="30"/>
          <w:szCs w:val="30"/>
        </w:rPr>
        <w:t>1</w:t>
      </w:r>
      <w:r w:rsidRPr="00A2323D">
        <w:rPr>
          <w:rFonts w:ascii="楷体" w:eastAsia="楷体" w:hAnsi="楷体" w:cs="宋体" w:hint="eastAsia"/>
          <w:color w:val="000000"/>
          <w:kern w:val="0"/>
          <w:sz w:val="24"/>
          <w:szCs w:val="24"/>
        </w:rPr>
        <w:t>分2秒，随后在10月20日09:49分和10:42分，殷张伟分别买入“嘉化能源”210,000股和200,000股，交易金额共计</w:t>
      </w:r>
      <w:r w:rsidRPr="00A2323D">
        <w:rPr>
          <w:rFonts w:ascii="楷体" w:eastAsia="楷体" w:hAnsi="楷体" w:cs="宋体" w:hint="eastAsia"/>
          <w:color w:val="000000"/>
          <w:kern w:val="0"/>
          <w:sz w:val="30"/>
          <w:szCs w:val="30"/>
        </w:rPr>
        <w:t>3,810,900</w:t>
      </w:r>
      <w:r w:rsidRPr="00A2323D">
        <w:rPr>
          <w:rFonts w:ascii="楷体" w:eastAsia="楷体" w:hAnsi="楷体" w:cs="宋体" w:hint="eastAsia"/>
          <w:color w:val="000000"/>
          <w:kern w:val="0"/>
          <w:sz w:val="24"/>
          <w:szCs w:val="24"/>
        </w:rPr>
        <w:t>元。上述通话联系均发生在本次内幕信息敏感期内，且与殷张伟交易“嘉化能源”的时点高度吻合。殷张伟虽然一直有买入“嘉化能源”，但是在本次敏感期内的交易量较其他交易日的交易量明显增大。</w:t>
      </w:r>
    </w:p>
    <w:p w14:paraId="0A0C3670"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24"/>
          <w:szCs w:val="24"/>
        </w:rPr>
        <w:lastRenderedPageBreak/>
        <w:t>上述违法事实，有相关证券账户资料、证券账户交易流水、银行账户资料、通讯</w:t>
      </w:r>
      <w:proofErr w:type="gramStart"/>
      <w:r w:rsidRPr="00A2323D">
        <w:rPr>
          <w:rFonts w:ascii="楷体" w:eastAsia="楷体" w:hAnsi="楷体" w:cs="宋体" w:hint="eastAsia"/>
          <w:color w:val="000000"/>
          <w:kern w:val="0"/>
          <w:sz w:val="24"/>
          <w:szCs w:val="24"/>
        </w:rPr>
        <w:t>及微信记录</w:t>
      </w:r>
      <w:proofErr w:type="gramEnd"/>
      <w:r w:rsidRPr="00A2323D">
        <w:rPr>
          <w:rFonts w:ascii="楷体" w:eastAsia="楷体" w:hAnsi="楷体" w:cs="宋体" w:hint="eastAsia"/>
          <w:color w:val="000000"/>
          <w:kern w:val="0"/>
          <w:sz w:val="24"/>
          <w:szCs w:val="24"/>
        </w:rPr>
        <w:t>、电子设备取证信息、当事人提供相关资料以及相关人员询问笔录等证据证明，足以认定。</w:t>
      </w:r>
    </w:p>
    <w:p w14:paraId="11912EBC" w14:textId="77777777" w:rsidR="00A2323D" w:rsidRPr="00A2323D" w:rsidRDefault="00A2323D" w:rsidP="00A2323D">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24"/>
          <w:szCs w:val="24"/>
        </w:rPr>
        <w:t>我会认为，殷张伟的上述行为违反了</w:t>
      </w:r>
      <w:r w:rsidRPr="00A2323D">
        <w:rPr>
          <w:rFonts w:ascii="楷体" w:eastAsia="楷体" w:hAnsi="楷体" w:cs="宋体" w:hint="eastAsia"/>
          <w:color w:val="000000"/>
          <w:kern w:val="0"/>
          <w:sz w:val="30"/>
          <w:szCs w:val="30"/>
        </w:rPr>
        <w:t>2005</w:t>
      </w:r>
      <w:r w:rsidRPr="00A2323D">
        <w:rPr>
          <w:rFonts w:ascii="楷体" w:eastAsia="楷体" w:hAnsi="楷体" w:cs="宋体" w:hint="eastAsia"/>
          <w:color w:val="000000"/>
          <w:kern w:val="0"/>
          <w:sz w:val="24"/>
          <w:szCs w:val="24"/>
        </w:rPr>
        <w:t>年《证券法》第七十三条“禁止证券交易内幕信息的知情人和非法获取内幕信息的人利用内幕信息从事证券交易活动”、第七十六条第一款</w:t>
      </w:r>
      <w:r w:rsidRPr="00A2323D">
        <w:rPr>
          <w:rFonts w:ascii="楷体" w:eastAsia="楷体" w:hAnsi="楷体" w:cs="宋体" w:hint="eastAsia"/>
          <w:color w:val="000000"/>
          <w:kern w:val="0"/>
          <w:sz w:val="30"/>
          <w:szCs w:val="30"/>
        </w:rPr>
        <w:t>“</w:t>
      </w:r>
      <w:r w:rsidRPr="00A2323D">
        <w:rPr>
          <w:rFonts w:ascii="楷体" w:eastAsia="楷体" w:hAnsi="楷体" w:cs="宋体" w:hint="eastAsia"/>
          <w:color w:val="000000"/>
          <w:kern w:val="0"/>
          <w:sz w:val="24"/>
          <w:szCs w:val="24"/>
        </w:rPr>
        <w:t>证券交易内幕信息的知情人和非法获取内幕信息的人，在内幕信息公开前，不得买卖该公司的证券，或者泄露该信息，或者建议他人买卖该证券”的规定，构成</w:t>
      </w:r>
      <w:r w:rsidRPr="00A2323D">
        <w:rPr>
          <w:rFonts w:ascii="楷体" w:eastAsia="楷体" w:hAnsi="楷体" w:cs="宋体" w:hint="eastAsia"/>
          <w:color w:val="000000"/>
          <w:kern w:val="0"/>
          <w:sz w:val="30"/>
          <w:szCs w:val="30"/>
        </w:rPr>
        <w:t>2005</w:t>
      </w:r>
      <w:r w:rsidRPr="00A2323D">
        <w:rPr>
          <w:rFonts w:ascii="楷体" w:eastAsia="楷体" w:hAnsi="楷体" w:cs="宋体" w:hint="eastAsia"/>
          <w:color w:val="000000"/>
          <w:kern w:val="0"/>
          <w:sz w:val="24"/>
          <w:szCs w:val="24"/>
        </w:rPr>
        <w:t>年《证券法》第二百零二条所述内幕交易行为。</w:t>
      </w:r>
    </w:p>
    <w:p w14:paraId="09BA9B6F"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24"/>
          <w:szCs w:val="24"/>
        </w:rPr>
        <w:t>根据当事人违法行为的事实、性质、情节与社会危害程度，依据</w:t>
      </w:r>
      <w:r w:rsidRPr="00A2323D">
        <w:rPr>
          <w:rFonts w:ascii="楷体" w:eastAsia="楷体" w:hAnsi="楷体" w:cs="宋体" w:hint="eastAsia"/>
          <w:color w:val="000000"/>
          <w:kern w:val="0"/>
          <w:sz w:val="30"/>
          <w:szCs w:val="30"/>
        </w:rPr>
        <w:t>2005</w:t>
      </w:r>
      <w:r w:rsidRPr="00A2323D">
        <w:rPr>
          <w:rFonts w:ascii="楷体" w:eastAsia="楷体" w:hAnsi="楷体" w:cs="宋体" w:hint="eastAsia"/>
          <w:color w:val="000000"/>
          <w:kern w:val="0"/>
          <w:sz w:val="24"/>
          <w:szCs w:val="24"/>
        </w:rPr>
        <w:t>年《证券法》第二百零二条的规定，我会决定：</w:t>
      </w:r>
    </w:p>
    <w:p w14:paraId="56E9A4D6" w14:textId="77777777" w:rsidR="00A2323D" w:rsidRPr="00A2323D" w:rsidRDefault="00A2323D" w:rsidP="00A2323D">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30"/>
          <w:szCs w:val="30"/>
        </w:rPr>
        <w:t>一、</w:t>
      </w:r>
      <w:r w:rsidRPr="00A2323D">
        <w:rPr>
          <w:rFonts w:ascii="楷体" w:eastAsia="楷体" w:hAnsi="楷体" w:cs="宋体" w:hint="eastAsia"/>
          <w:color w:val="000000"/>
          <w:kern w:val="0"/>
          <w:sz w:val="24"/>
          <w:szCs w:val="24"/>
        </w:rPr>
        <w:t>责令殷张伟依法处理非法持有的证券，如有违法所得予以没收；</w:t>
      </w:r>
    </w:p>
    <w:p w14:paraId="5C658E14" w14:textId="77777777" w:rsidR="00A2323D" w:rsidRPr="00A2323D" w:rsidRDefault="00A2323D" w:rsidP="00A2323D">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30"/>
          <w:szCs w:val="30"/>
        </w:rPr>
        <w:t>二、</w:t>
      </w:r>
      <w:r w:rsidRPr="00A2323D">
        <w:rPr>
          <w:rFonts w:ascii="楷体" w:eastAsia="楷体" w:hAnsi="楷体" w:cs="宋体" w:hint="eastAsia"/>
          <w:color w:val="000000"/>
          <w:kern w:val="0"/>
          <w:sz w:val="24"/>
          <w:szCs w:val="24"/>
        </w:rPr>
        <w:t>对殷张伟处以</w:t>
      </w:r>
      <w:r w:rsidRPr="00A2323D">
        <w:rPr>
          <w:rFonts w:ascii="楷体" w:eastAsia="楷体" w:hAnsi="楷体" w:cs="宋体" w:hint="eastAsia"/>
          <w:color w:val="000000"/>
          <w:kern w:val="0"/>
          <w:sz w:val="30"/>
          <w:szCs w:val="30"/>
        </w:rPr>
        <w:t>30</w:t>
      </w:r>
      <w:r w:rsidRPr="00A2323D">
        <w:rPr>
          <w:rFonts w:ascii="楷体" w:eastAsia="楷体" w:hAnsi="楷体" w:cs="宋体" w:hint="eastAsia"/>
          <w:color w:val="000000"/>
          <w:kern w:val="0"/>
          <w:sz w:val="24"/>
          <w:szCs w:val="24"/>
        </w:rPr>
        <w:t>万元的罚款。</w:t>
      </w:r>
    </w:p>
    <w:p w14:paraId="3F087FD0"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24"/>
          <w:szCs w:val="24"/>
        </w:rPr>
        <w:t>上述当事人应自收到本处罚决定书之日起</w:t>
      </w:r>
      <w:r w:rsidRPr="00A2323D">
        <w:rPr>
          <w:rFonts w:ascii="楷体" w:eastAsia="楷体" w:hAnsi="楷体" w:cs="宋体" w:hint="eastAsia"/>
          <w:color w:val="000000"/>
          <w:kern w:val="0"/>
          <w:sz w:val="30"/>
          <w:szCs w:val="30"/>
        </w:rPr>
        <w:t>15</w:t>
      </w:r>
      <w:r w:rsidRPr="00A2323D">
        <w:rPr>
          <w:rFonts w:ascii="楷体" w:eastAsia="楷体" w:hAnsi="楷体" w:cs="宋体" w:hint="eastAsia"/>
          <w:color w:val="000000"/>
          <w:kern w:val="0"/>
          <w:sz w:val="24"/>
          <w:szCs w:val="24"/>
        </w:rPr>
        <w:t>日内，将罚没款汇交中国证券监督管理委员会，开户银行：中信银行北京分行营业部，账号：</w:t>
      </w:r>
      <w:r w:rsidRPr="00A2323D">
        <w:rPr>
          <w:rFonts w:ascii="楷体" w:eastAsia="楷体" w:hAnsi="楷体" w:cs="宋体" w:hint="eastAsia"/>
          <w:color w:val="000000"/>
          <w:kern w:val="0"/>
          <w:sz w:val="30"/>
          <w:szCs w:val="30"/>
        </w:rPr>
        <w:t>7111010189800000162</w:t>
      </w:r>
      <w:r w:rsidRPr="00A2323D">
        <w:rPr>
          <w:rFonts w:ascii="楷体" w:eastAsia="楷体" w:hAnsi="楷体" w:cs="宋体" w:hint="eastAsia"/>
          <w:color w:val="000000"/>
          <w:kern w:val="0"/>
          <w:sz w:val="24"/>
          <w:szCs w:val="24"/>
        </w:rPr>
        <w:t>，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441C33A4"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Calibri" w:eastAsia="楷体" w:hAnsi="Calibri" w:cs="Calibri"/>
          <w:color w:val="000000"/>
          <w:kern w:val="0"/>
          <w:sz w:val="24"/>
          <w:szCs w:val="24"/>
        </w:rPr>
        <w:t> </w:t>
      </w:r>
    </w:p>
    <w:p w14:paraId="08F5F5B2" w14:textId="77777777" w:rsidR="00A2323D" w:rsidRPr="00A2323D" w:rsidRDefault="00A2323D" w:rsidP="00A2323D">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A2323D">
        <w:rPr>
          <w:rFonts w:ascii="Calibri" w:eastAsia="楷体" w:hAnsi="Calibri" w:cs="Calibri"/>
          <w:color w:val="000000"/>
          <w:kern w:val="0"/>
          <w:sz w:val="24"/>
          <w:szCs w:val="24"/>
        </w:rPr>
        <w:t> </w:t>
      </w:r>
    </w:p>
    <w:p w14:paraId="5EDF5C58" w14:textId="77777777" w:rsidR="00A2323D" w:rsidRPr="00A2323D" w:rsidRDefault="00A2323D" w:rsidP="00A2323D">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30"/>
          <w:szCs w:val="30"/>
        </w:rPr>
        <w:t xml:space="preserve">　　　　　　　　　　　　　　　　　</w:t>
      </w:r>
      <w:r w:rsidRPr="00A2323D">
        <w:rPr>
          <w:rFonts w:ascii="楷体" w:eastAsia="楷体" w:hAnsi="楷体" w:cs="宋体" w:hint="eastAsia"/>
          <w:color w:val="000000"/>
          <w:kern w:val="0"/>
          <w:sz w:val="24"/>
          <w:szCs w:val="24"/>
        </w:rPr>
        <w:t>中国证监会</w:t>
      </w:r>
    </w:p>
    <w:p w14:paraId="39E67C07" w14:textId="77777777" w:rsidR="00A2323D" w:rsidRPr="00A2323D" w:rsidRDefault="00A2323D" w:rsidP="00A2323D">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A2323D">
        <w:rPr>
          <w:rFonts w:ascii="楷体" w:eastAsia="楷体" w:hAnsi="楷体" w:cs="宋体" w:hint="eastAsia"/>
          <w:color w:val="000000"/>
          <w:kern w:val="0"/>
          <w:sz w:val="30"/>
          <w:szCs w:val="30"/>
        </w:rPr>
        <w:t xml:space="preserve">　　　　　　　　　　　　　　　　　2020</w:t>
      </w:r>
      <w:r w:rsidRPr="00A2323D">
        <w:rPr>
          <w:rFonts w:ascii="楷体" w:eastAsia="楷体" w:hAnsi="楷体" w:cs="宋体" w:hint="eastAsia"/>
          <w:color w:val="000000"/>
          <w:kern w:val="0"/>
          <w:sz w:val="24"/>
          <w:szCs w:val="24"/>
        </w:rPr>
        <w:t>年</w:t>
      </w:r>
      <w:r w:rsidRPr="00A2323D">
        <w:rPr>
          <w:rFonts w:ascii="楷体" w:eastAsia="楷体" w:hAnsi="楷体" w:cs="宋体" w:hint="eastAsia"/>
          <w:color w:val="000000"/>
          <w:kern w:val="0"/>
          <w:sz w:val="30"/>
          <w:szCs w:val="30"/>
        </w:rPr>
        <w:t>7</w:t>
      </w:r>
      <w:r w:rsidRPr="00A2323D">
        <w:rPr>
          <w:rFonts w:ascii="楷体" w:eastAsia="楷体" w:hAnsi="楷体" w:cs="宋体" w:hint="eastAsia"/>
          <w:color w:val="000000"/>
          <w:kern w:val="0"/>
          <w:sz w:val="24"/>
          <w:szCs w:val="24"/>
        </w:rPr>
        <w:t>月</w:t>
      </w:r>
      <w:r w:rsidRPr="00A2323D">
        <w:rPr>
          <w:rFonts w:ascii="楷体" w:eastAsia="楷体" w:hAnsi="楷体" w:cs="宋体" w:hint="eastAsia"/>
          <w:color w:val="000000"/>
          <w:kern w:val="0"/>
          <w:sz w:val="30"/>
          <w:szCs w:val="30"/>
        </w:rPr>
        <w:t>13</w:t>
      </w:r>
      <w:r w:rsidRPr="00A2323D">
        <w:rPr>
          <w:rFonts w:ascii="楷体" w:eastAsia="楷体" w:hAnsi="楷体" w:cs="宋体" w:hint="eastAsia"/>
          <w:color w:val="000000"/>
          <w:kern w:val="0"/>
          <w:sz w:val="24"/>
          <w:szCs w:val="24"/>
        </w:rPr>
        <w:t>日</w:t>
      </w:r>
    </w:p>
    <w:p w14:paraId="0FB42E86"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46080" w14:textId="77777777" w:rsidR="00755881" w:rsidRDefault="00755881" w:rsidP="00192850">
      <w:pPr>
        <w:rPr>
          <w:rFonts w:hint="eastAsia"/>
        </w:rPr>
      </w:pPr>
      <w:r>
        <w:separator/>
      </w:r>
    </w:p>
  </w:endnote>
  <w:endnote w:type="continuationSeparator" w:id="0">
    <w:p w14:paraId="6E853F44" w14:textId="77777777" w:rsidR="00755881" w:rsidRDefault="00755881" w:rsidP="0019285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B8A9C" w14:textId="77777777" w:rsidR="00755881" w:rsidRDefault="00755881" w:rsidP="00192850">
      <w:pPr>
        <w:rPr>
          <w:rFonts w:hint="eastAsia"/>
        </w:rPr>
      </w:pPr>
      <w:r>
        <w:separator/>
      </w:r>
    </w:p>
  </w:footnote>
  <w:footnote w:type="continuationSeparator" w:id="0">
    <w:p w14:paraId="710D5D98" w14:textId="77777777" w:rsidR="00755881" w:rsidRDefault="00755881" w:rsidP="0019285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3D"/>
    <w:rsid w:val="00192850"/>
    <w:rsid w:val="00755881"/>
    <w:rsid w:val="00A2323D"/>
    <w:rsid w:val="00BE43C3"/>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24AA0"/>
  <w15:chartTrackingRefBased/>
  <w15:docId w15:val="{0440D043-B377-4DC7-870F-2ABE69B1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323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2323D"/>
    <w:rPr>
      <w:b/>
      <w:bCs/>
    </w:rPr>
  </w:style>
  <w:style w:type="paragraph" w:styleId="a5">
    <w:name w:val="header"/>
    <w:basedOn w:val="a"/>
    <w:link w:val="a6"/>
    <w:uiPriority w:val="99"/>
    <w:unhideWhenUsed/>
    <w:rsid w:val="00192850"/>
    <w:pPr>
      <w:tabs>
        <w:tab w:val="center" w:pos="4153"/>
        <w:tab w:val="right" w:pos="8306"/>
      </w:tabs>
      <w:snapToGrid w:val="0"/>
      <w:jc w:val="center"/>
    </w:pPr>
    <w:rPr>
      <w:sz w:val="18"/>
      <w:szCs w:val="18"/>
    </w:rPr>
  </w:style>
  <w:style w:type="character" w:customStyle="1" w:styleId="a6">
    <w:name w:val="页眉 字符"/>
    <w:basedOn w:val="a0"/>
    <w:link w:val="a5"/>
    <w:uiPriority w:val="99"/>
    <w:rsid w:val="00192850"/>
    <w:rPr>
      <w:sz w:val="18"/>
      <w:szCs w:val="18"/>
    </w:rPr>
  </w:style>
  <w:style w:type="paragraph" w:styleId="a7">
    <w:name w:val="footer"/>
    <w:basedOn w:val="a"/>
    <w:link w:val="a8"/>
    <w:uiPriority w:val="99"/>
    <w:unhideWhenUsed/>
    <w:rsid w:val="00192850"/>
    <w:pPr>
      <w:tabs>
        <w:tab w:val="center" w:pos="4153"/>
        <w:tab w:val="right" w:pos="8306"/>
      </w:tabs>
      <w:snapToGrid w:val="0"/>
      <w:jc w:val="left"/>
    </w:pPr>
    <w:rPr>
      <w:sz w:val="18"/>
      <w:szCs w:val="18"/>
    </w:rPr>
  </w:style>
  <w:style w:type="character" w:customStyle="1" w:styleId="a8">
    <w:name w:val="页脚 字符"/>
    <w:basedOn w:val="a0"/>
    <w:link w:val="a7"/>
    <w:uiPriority w:val="99"/>
    <w:rsid w:val="001928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95855">
      <w:bodyDiv w:val="1"/>
      <w:marLeft w:val="0"/>
      <w:marRight w:val="0"/>
      <w:marTop w:val="0"/>
      <w:marBottom w:val="0"/>
      <w:divBdr>
        <w:top w:val="none" w:sz="0" w:space="0" w:color="auto"/>
        <w:left w:val="none" w:sz="0" w:space="0" w:color="auto"/>
        <w:bottom w:val="none" w:sz="0" w:space="0" w:color="auto"/>
        <w:right w:val="none" w:sz="0" w:space="0" w:color="auto"/>
      </w:divBdr>
      <w:divsChild>
        <w:div w:id="950479049">
          <w:marLeft w:val="0"/>
          <w:marRight w:val="0"/>
          <w:marTop w:val="150"/>
          <w:marBottom w:val="150"/>
          <w:divBdr>
            <w:top w:val="none" w:sz="0" w:space="0" w:color="auto"/>
            <w:left w:val="none" w:sz="0" w:space="0" w:color="auto"/>
            <w:bottom w:val="none" w:sz="0" w:space="0" w:color="auto"/>
            <w:right w:val="none" w:sz="0" w:space="0" w:color="auto"/>
          </w:divBdr>
        </w:div>
        <w:div w:id="556819126">
          <w:marLeft w:val="0"/>
          <w:marRight w:val="0"/>
          <w:marTop w:val="0"/>
          <w:marBottom w:val="0"/>
          <w:divBdr>
            <w:top w:val="single" w:sz="6" w:space="8" w:color="B5B5B5"/>
            <w:left w:val="single" w:sz="6" w:space="0" w:color="B5B5B5"/>
            <w:bottom w:val="single" w:sz="6" w:space="8" w:color="B5B5B5"/>
            <w:right w:val="single" w:sz="6" w:space="0" w:color="B5B5B5"/>
          </w:divBdr>
          <w:divsChild>
            <w:div w:id="1258561858">
              <w:marLeft w:val="0"/>
              <w:marRight w:val="0"/>
              <w:marTop w:val="0"/>
              <w:marBottom w:val="0"/>
              <w:divBdr>
                <w:top w:val="none" w:sz="0" w:space="0" w:color="auto"/>
                <w:left w:val="none" w:sz="0" w:space="0" w:color="auto"/>
                <w:bottom w:val="none" w:sz="0" w:space="0" w:color="auto"/>
                <w:right w:val="none" w:sz="0" w:space="0" w:color="auto"/>
              </w:divBdr>
            </w:div>
            <w:div w:id="299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2021-12-08T07:44:00Z</dcterms:created>
  <dcterms:modified xsi:type="dcterms:W3CDTF">2024-12-15T14:06:00Z</dcterms:modified>
</cp:coreProperties>
</file>