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3A35F4" w:rsidRPr="003A35F4" w14:paraId="3846C563" w14:textId="77777777" w:rsidTr="003A35F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A35F4" w:rsidRPr="003A35F4" w14:paraId="5638043C" w14:textId="77777777">
              <w:trPr>
                <w:tblCellSpacing w:w="0" w:type="dxa"/>
              </w:trPr>
              <w:tc>
                <w:tcPr>
                  <w:tcW w:w="2500" w:type="pct"/>
                  <w:tcMar>
                    <w:top w:w="30" w:type="dxa"/>
                    <w:left w:w="30" w:type="dxa"/>
                    <w:bottom w:w="30" w:type="dxa"/>
                    <w:right w:w="30" w:type="dxa"/>
                  </w:tcMar>
                  <w:hideMark/>
                </w:tcPr>
                <w:p w14:paraId="02BA2F7F" w14:textId="628D08B7" w:rsidR="003A35F4" w:rsidRPr="003A35F4" w:rsidRDefault="003A35F4" w:rsidP="003A35F4">
                  <w:pPr>
                    <w:widowControl/>
                    <w:jc w:val="left"/>
                    <w:rPr>
                      <w:rFonts w:ascii="宋体" w:eastAsia="宋体" w:hAnsi="宋体" w:cs="宋体" w:hint="eastAsia"/>
                      <w:color w:val="686868"/>
                      <w:kern w:val="0"/>
                      <w:sz w:val="18"/>
                      <w:szCs w:val="18"/>
                    </w:rPr>
                  </w:pPr>
                  <w:r w:rsidRPr="003A35F4">
                    <w:rPr>
                      <w:rFonts w:ascii="宋体" w:eastAsia="宋体" w:hAnsi="宋体" w:cs="宋体"/>
                      <w:b/>
                      <w:bCs/>
                      <w:color w:val="686868"/>
                      <w:kern w:val="0"/>
                      <w:sz w:val="18"/>
                      <w:szCs w:val="18"/>
                    </w:rPr>
                    <w:t>索 引 号:</w:t>
                  </w:r>
                  <w:r w:rsidR="0064669F" w:rsidRPr="003A35F4">
                    <w:rPr>
                      <w:rFonts w:ascii="宋体" w:eastAsia="宋体" w:hAnsi="宋体" w:cs="宋体"/>
                      <w:color w:val="686868"/>
                      <w:kern w:val="0"/>
                      <w:sz w:val="18"/>
                      <w:szCs w:val="18"/>
                    </w:rPr>
                    <w:t xml:space="preserve"> </w:t>
                  </w:r>
                  <w:r w:rsidR="0064669F" w:rsidRPr="0064669F">
                    <w:rPr>
                      <w:rFonts w:ascii="宋体" w:eastAsia="宋体" w:hAnsi="宋体" w:cs="宋体" w:hint="eastAsia"/>
                      <w:color w:val="686868"/>
                      <w:kern w:val="0"/>
                      <w:sz w:val="18"/>
                      <w:szCs w:val="18"/>
                    </w:rPr>
                    <w:t>bm56000001/2021-00204448</w:t>
                  </w:r>
                </w:p>
              </w:tc>
              <w:tc>
                <w:tcPr>
                  <w:tcW w:w="0" w:type="auto"/>
                  <w:tcMar>
                    <w:top w:w="30" w:type="dxa"/>
                    <w:left w:w="30" w:type="dxa"/>
                    <w:bottom w:w="30" w:type="dxa"/>
                    <w:right w:w="30" w:type="dxa"/>
                  </w:tcMar>
                  <w:hideMark/>
                </w:tcPr>
                <w:p w14:paraId="3BBCD4AF" w14:textId="77777777" w:rsidR="003A35F4" w:rsidRPr="003A35F4" w:rsidRDefault="003A35F4" w:rsidP="003A35F4">
                  <w:pPr>
                    <w:widowControl/>
                    <w:jc w:val="left"/>
                    <w:rPr>
                      <w:rFonts w:ascii="宋体" w:eastAsia="宋体" w:hAnsi="宋体" w:cs="宋体" w:hint="eastAsia"/>
                      <w:color w:val="686868"/>
                      <w:kern w:val="0"/>
                      <w:sz w:val="18"/>
                      <w:szCs w:val="18"/>
                    </w:rPr>
                  </w:pPr>
                  <w:r w:rsidRPr="003A35F4">
                    <w:rPr>
                      <w:rFonts w:ascii="宋体" w:eastAsia="宋体" w:hAnsi="宋体" w:cs="宋体"/>
                      <w:b/>
                      <w:bCs/>
                      <w:color w:val="686868"/>
                      <w:kern w:val="0"/>
                      <w:sz w:val="18"/>
                      <w:szCs w:val="18"/>
                    </w:rPr>
                    <w:t>分类:</w:t>
                  </w:r>
                  <w:r w:rsidRPr="003A35F4">
                    <w:rPr>
                      <w:rFonts w:ascii="宋体" w:eastAsia="宋体" w:hAnsi="宋体" w:cs="宋体"/>
                      <w:color w:val="686868"/>
                      <w:kern w:val="0"/>
                      <w:sz w:val="18"/>
                      <w:szCs w:val="18"/>
                    </w:rPr>
                    <w:t> 行政处罚 ; 行政处罚决定</w:t>
                  </w:r>
                </w:p>
              </w:tc>
            </w:tr>
          </w:tbl>
          <w:p w14:paraId="3E07474A" w14:textId="77777777" w:rsidR="003A35F4" w:rsidRPr="003A35F4" w:rsidRDefault="003A35F4" w:rsidP="003A35F4">
            <w:pPr>
              <w:widowControl/>
              <w:jc w:val="left"/>
              <w:rPr>
                <w:rFonts w:ascii="宋体" w:eastAsia="宋体" w:hAnsi="宋体" w:cs="宋体" w:hint="eastAsia"/>
                <w:color w:val="686868"/>
                <w:kern w:val="0"/>
                <w:sz w:val="18"/>
                <w:szCs w:val="18"/>
              </w:rPr>
            </w:pPr>
          </w:p>
        </w:tc>
      </w:tr>
      <w:tr w:rsidR="003A35F4" w:rsidRPr="003A35F4" w14:paraId="74FC3213" w14:textId="77777777" w:rsidTr="003A35F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A35F4" w:rsidRPr="003A35F4" w14:paraId="4126D85F" w14:textId="77777777">
              <w:trPr>
                <w:tblCellSpacing w:w="0" w:type="dxa"/>
              </w:trPr>
              <w:tc>
                <w:tcPr>
                  <w:tcW w:w="2500" w:type="pct"/>
                  <w:tcMar>
                    <w:top w:w="30" w:type="dxa"/>
                    <w:left w:w="30" w:type="dxa"/>
                    <w:bottom w:w="30" w:type="dxa"/>
                    <w:right w:w="30" w:type="dxa"/>
                  </w:tcMar>
                  <w:hideMark/>
                </w:tcPr>
                <w:p w14:paraId="0E0F4933" w14:textId="77777777" w:rsidR="003A35F4" w:rsidRPr="003A35F4" w:rsidRDefault="003A35F4" w:rsidP="003A35F4">
                  <w:pPr>
                    <w:widowControl/>
                    <w:jc w:val="left"/>
                    <w:rPr>
                      <w:rFonts w:ascii="宋体" w:eastAsia="宋体" w:hAnsi="宋体" w:cs="宋体" w:hint="eastAsia"/>
                      <w:color w:val="686868"/>
                      <w:kern w:val="0"/>
                      <w:sz w:val="18"/>
                      <w:szCs w:val="18"/>
                    </w:rPr>
                  </w:pPr>
                  <w:r w:rsidRPr="003A35F4">
                    <w:rPr>
                      <w:rFonts w:ascii="宋体" w:eastAsia="宋体" w:hAnsi="宋体" w:cs="宋体"/>
                      <w:b/>
                      <w:bCs/>
                      <w:color w:val="686868"/>
                      <w:kern w:val="0"/>
                      <w:sz w:val="18"/>
                      <w:szCs w:val="18"/>
                    </w:rPr>
                    <w:t>发布机构:</w:t>
                  </w:r>
                  <w:r w:rsidRPr="003A35F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B77E205" w14:textId="77777777" w:rsidR="003A35F4" w:rsidRPr="003A35F4" w:rsidRDefault="003A35F4" w:rsidP="003A35F4">
                  <w:pPr>
                    <w:widowControl/>
                    <w:jc w:val="left"/>
                    <w:rPr>
                      <w:rFonts w:ascii="宋体" w:eastAsia="宋体" w:hAnsi="宋体" w:cs="宋体" w:hint="eastAsia"/>
                      <w:color w:val="686868"/>
                      <w:kern w:val="0"/>
                      <w:sz w:val="18"/>
                      <w:szCs w:val="18"/>
                    </w:rPr>
                  </w:pPr>
                  <w:r w:rsidRPr="003A35F4">
                    <w:rPr>
                      <w:rFonts w:ascii="宋体" w:eastAsia="宋体" w:hAnsi="宋体" w:cs="宋体"/>
                      <w:b/>
                      <w:bCs/>
                      <w:color w:val="686868"/>
                      <w:kern w:val="0"/>
                      <w:sz w:val="18"/>
                      <w:szCs w:val="18"/>
                    </w:rPr>
                    <w:t>发文日期:</w:t>
                  </w:r>
                  <w:r w:rsidRPr="003A35F4">
                    <w:rPr>
                      <w:rFonts w:ascii="宋体" w:eastAsia="宋体" w:hAnsi="宋体" w:cs="宋体"/>
                      <w:color w:val="686868"/>
                      <w:kern w:val="0"/>
                      <w:sz w:val="18"/>
                      <w:szCs w:val="18"/>
                    </w:rPr>
                    <w:t> 2020年09月01日</w:t>
                  </w:r>
                </w:p>
              </w:tc>
            </w:tr>
          </w:tbl>
          <w:p w14:paraId="0A478669" w14:textId="77777777" w:rsidR="003A35F4" w:rsidRPr="003A35F4" w:rsidRDefault="003A35F4" w:rsidP="003A35F4">
            <w:pPr>
              <w:widowControl/>
              <w:jc w:val="left"/>
              <w:rPr>
                <w:rFonts w:ascii="宋体" w:eastAsia="宋体" w:hAnsi="宋体" w:cs="宋体" w:hint="eastAsia"/>
                <w:color w:val="686868"/>
                <w:kern w:val="0"/>
                <w:sz w:val="18"/>
                <w:szCs w:val="18"/>
              </w:rPr>
            </w:pPr>
          </w:p>
        </w:tc>
      </w:tr>
      <w:tr w:rsidR="003A35F4" w:rsidRPr="003A35F4" w14:paraId="1F5E1DF1" w14:textId="77777777" w:rsidTr="003A35F4">
        <w:trPr>
          <w:tblCellSpacing w:w="0" w:type="dxa"/>
          <w:jc w:val="center"/>
        </w:trPr>
        <w:tc>
          <w:tcPr>
            <w:tcW w:w="0" w:type="auto"/>
            <w:tcMar>
              <w:top w:w="30" w:type="dxa"/>
              <w:left w:w="30" w:type="dxa"/>
              <w:bottom w:w="30" w:type="dxa"/>
              <w:right w:w="30" w:type="dxa"/>
            </w:tcMar>
            <w:hideMark/>
          </w:tcPr>
          <w:p w14:paraId="0A19EB22" w14:textId="77777777" w:rsidR="003A35F4" w:rsidRPr="003A35F4" w:rsidRDefault="003A35F4" w:rsidP="003A35F4">
            <w:pPr>
              <w:widowControl/>
              <w:jc w:val="left"/>
              <w:rPr>
                <w:rFonts w:ascii="宋体" w:eastAsia="宋体" w:hAnsi="宋体" w:cs="宋体" w:hint="eastAsia"/>
                <w:color w:val="686868"/>
                <w:kern w:val="0"/>
                <w:sz w:val="18"/>
                <w:szCs w:val="18"/>
              </w:rPr>
            </w:pPr>
            <w:r w:rsidRPr="003A35F4">
              <w:rPr>
                <w:rFonts w:ascii="宋体" w:eastAsia="宋体" w:hAnsi="宋体" w:cs="宋体"/>
                <w:b/>
                <w:bCs/>
                <w:color w:val="686868"/>
                <w:kern w:val="0"/>
                <w:sz w:val="18"/>
                <w:szCs w:val="18"/>
              </w:rPr>
              <w:t>名　　称:</w:t>
            </w:r>
            <w:r w:rsidRPr="003A35F4">
              <w:rPr>
                <w:rFonts w:ascii="宋体" w:eastAsia="宋体" w:hAnsi="宋体" w:cs="宋体"/>
                <w:color w:val="686868"/>
                <w:kern w:val="0"/>
                <w:sz w:val="18"/>
                <w:szCs w:val="18"/>
              </w:rPr>
              <w:t> 中国证监会行政处罚决定书（谢岳峰、谢均云）</w:t>
            </w:r>
          </w:p>
        </w:tc>
      </w:tr>
      <w:tr w:rsidR="003A35F4" w:rsidRPr="003A35F4" w14:paraId="48A9A120" w14:textId="77777777" w:rsidTr="003A35F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A35F4" w:rsidRPr="003A35F4" w14:paraId="09EFCEF2" w14:textId="77777777">
              <w:trPr>
                <w:tblCellSpacing w:w="0" w:type="dxa"/>
              </w:trPr>
              <w:tc>
                <w:tcPr>
                  <w:tcW w:w="2500" w:type="pct"/>
                  <w:tcMar>
                    <w:top w:w="30" w:type="dxa"/>
                    <w:left w:w="30" w:type="dxa"/>
                    <w:bottom w:w="30" w:type="dxa"/>
                    <w:right w:w="30" w:type="dxa"/>
                  </w:tcMar>
                  <w:hideMark/>
                </w:tcPr>
                <w:p w14:paraId="78AF6EEE" w14:textId="77777777" w:rsidR="003A35F4" w:rsidRPr="003A35F4" w:rsidRDefault="003A35F4" w:rsidP="003A35F4">
                  <w:pPr>
                    <w:widowControl/>
                    <w:jc w:val="left"/>
                    <w:rPr>
                      <w:rFonts w:ascii="宋体" w:eastAsia="宋体" w:hAnsi="宋体" w:cs="宋体" w:hint="eastAsia"/>
                      <w:color w:val="686868"/>
                      <w:kern w:val="0"/>
                      <w:sz w:val="18"/>
                      <w:szCs w:val="18"/>
                    </w:rPr>
                  </w:pPr>
                  <w:r w:rsidRPr="003A35F4">
                    <w:rPr>
                      <w:rFonts w:ascii="宋体" w:eastAsia="宋体" w:hAnsi="宋体" w:cs="宋体"/>
                      <w:b/>
                      <w:bCs/>
                      <w:color w:val="686868"/>
                      <w:kern w:val="0"/>
                      <w:sz w:val="18"/>
                      <w:szCs w:val="18"/>
                    </w:rPr>
                    <w:t>文　　号:</w:t>
                  </w:r>
                  <w:r w:rsidRPr="003A35F4">
                    <w:rPr>
                      <w:rFonts w:ascii="宋体" w:eastAsia="宋体" w:hAnsi="宋体" w:cs="宋体"/>
                      <w:color w:val="686868"/>
                      <w:kern w:val="0"/>
                      <w:sz w:val="18"/>
                      <w:szCs w:val="18"/>
                    </w:rPr>
                    <w:t> 〔2020〕57号</w:t>
                  </w:r>
                </w:p>
              </w:tc>
              <w:tc>
                <w:tcPr>
                  <w:tcW w:w="0" w:type="auto"/>
                  <w:tcMar>
                    <w:top w:w="30" w:type="dxa"/>
                    <w:left w:w="30" w:type="dxa"/>
                    <w:bottom w:w="30" w:type="dxa"/>
                    <w:right w:w="30" w:type="dxa"/>
                  </w:tcMar>
                  <w:hideMark/>
                </w:tcPr>
                <w:p w14:paraId="7D3F8C21" w14:textId="77777777" w:rsidR="003A35F4" w:rsidRPr="003A35F4" w:rsidRDefault="003A35F4" w:rsidP="003A35F4">
                  <w:pPr>
                    <w:widowControl/>
                    <w:jc w:val="left"/>
                    <w:rPr>
                      <w:rFonts w:ascii="宋体" w:eastAsia="宋体" w:hAnsi="宋体" w:cs="宋体" w:hint="eastAsia"/>
                      <w:color w:val="686868"/>
                      <w:kern w:val="0"/>
                      <w:sz w:val="18"/>
                      <w:szCs w:val="18"/>
                    </w:rPr>
                  </w:pPr>
                  <w:r w:rsidRPr="003A35F4">
                    <w:rPr>
                      <w:rFonts w:ascii="宋体" w:eastAsia="宋体" w:hAnsi="宋体" w:cs="宋体"/>
                      <w:b/>
                      <w:bCs/>
                      <w:color w:val="686868"/>
                      <w:kern w:val="0"/>
                      <w:sz w:val="18"/>
                      <w:szCs w:val="18"/>
                    </w:rPr>
                    <w:t>主 题 词:</w:t>
                  </w:r>
                </w:p>
              </w:tc>
            </w:tr>
          </w:tbl>
          <w:p w14:paraId="4FE2BE41" w14:textId="77777777" w:rsidR="003A35F4" w:rsidRPr="003A35F4" w:rsidRDefault="003A35F4" w:rsidP="003A35F4">
            <w:pPr>
              <w:widowControl/>
              <w:jc w:val="left"/>
              <w:rPr>
                <w:rFonts w:ascii="宋体" w:eastAsia="宋体" w:hAnsi="宋体" w:cs="宋体" w:hint="eastAsia"/>
                <w:color w:val="686868"/>
                <w:kern w:val="0"/>
                <w:sz w:val="18"/>
                <w:szCs w:val="18"/>
              </w:rPr>
            </w:pPr>
          </w:p>
        </w:tc>
      </w:tr>
    </w:tbl>
    <w:p w14:paraId="2E97167A" w14:textId="77777777" w:rsidR="003A35F4" w:rsidRPr="003A35F4" w:rsidRDefault="00000000" w:rsidP="003A35F4">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1BBF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75461597" w14:textId="77777777" w:rsidR="003A35F4" w:rsidRPr="003A35F4" w:rsidRDefault="003A35F4" w:rsidP="003A35F4">
      <w:pPr>
        <w:widowControl/>
        <w:shd w:val="clear" w:color="auto" w:fill="FFFFFF"/>
        <w:spacing w:after="240"/>
        <w:jc w:val="center"/>
        <w:rPr>
          <w:rFonts w:ascii="微软雅黑" w:eastAsia="微软雅黑" w:hAnsi="微软雅黑" w:cs="宋体" w:hint="eastAsia"/>
          <w:color w:val="000000"/>
          <w:kern w:val="0"/>
          <w:sz w:val="18"/>
          <w:szCs w:val="18"/>
        </w:rPr>
      </w:pPr>
      <w:r w:rsidRPr="003A35F4">
        <w:rPr>
          <w:rFonts w:ascii="微软雅黑" w:eastAsia="微软雅黑" w:hAnsi="微软雅黑" w:cs="宋体" w:hint="eastAsia"/>
          <w:color w:val="000000"/>
          <w:kern w:val="0"/>
          <w:sz w:val="18"/>
          <w:szCs w:val="18"/>
        </w:rPr>
        <w:br/>
      </w:r>
      <w:r w:rsidRPr="003A35F4">
        <w:rPr>
          <w:rFonts w:ascii="黑体" w:eastAsia="黑体" w:hAnsi="黑体" w:cs="宋体" w:hint="eastAsia"/>
          <w:b/>
          <w:bCs/>
          <w:color w:val="FF0000"/>
          <w:kern w:val="0"/>
          <w:sz w:val="36"/>
          <w:szCs w:val="36"/>
        </w:rPr>
        <w:t>中国证监会行政处罚决定书（谢岳峰、谢均云）</w:t>
      </w:r>
    </w:p>
    <w:p w14:paraId="1CB748CE" w14:textId="77777777" w:rsidR="003A35F4" w:rsidRPr="003A35F4" w:rsidRDefault="003A35F4" w:rsidP="003A35F4">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w:t>
      </w:r>
      <w:r w:rsidRPr="003A35F4">
        <w:rPr>
          <w:rFonts w:ascii="楷体" w:eastAsia="楷体" w:hAnsi="楷体" w:cs="宋体" w:hint="eastAsia"/>
          <w:color w:val="000000"/>
          <w:kern w:val="0"/>
          <w:szCs w:val="21"/>
        </w:rPr>
        <w:t>2020〕57号</w:t>
      </w:r>
    </w:p>
    <w:p w14:paraId="3E70BF8F" w14:textId="77777777" w:rsidR="003A35F4" w:rsidRPr="003A35F4" w:rsidRDefault="003A35F4" w:rsidP="003A35F4">
      <w:pPr>
        <w:widowControl/>
        <w:shd w:val="clear" w:color="auto" w:fill="FFFFFF"/>
        <w:wordWrap w:val="0"/>
        <w:spacing w:line="560" w:lineRule="atLeast"/>
        <w:jc w:val="left"/>
        <w:rPr>
          <w:rFonts w:ascii="楷体" w:eastAsia="楷体" w:hAnsi="楷体" w:cs="宋体" w:hint="eastAsia"/>
          <w:color w:val="000000"/>
          <w:kern w:val="0"/>
          <w:sz w:val="24"/>
          <w:szCs w:val="24"/>
        </w:rPr>
      </w:pPr>
      <w:r w:rsidRPr="003A35F4">
        <w:rPr>
          <w:rFonts w:ascii="Calibri" w:eastAsia="楷体" w:hAnsi="Calibri" w:cs="Calibri"/>
          <w:color w:val="000000"/>
          <w:kern w:val="0"/>
          <w:sz w:val="24"/>
          <w:szCs w:val="24"/>
        </w:rPr>
        <w:t> </w:t>
      </w:r>
    </w:p>
    <w:p w14:paraId="067197AF"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当事人：谢岳峰，男，</w:t>
      </w:r>
      <w:r w:rsidRPr="003A35F4">
        <w:rPr>
          <w:rFonts w:ascii="楷体" w:eastAsia="楷体" w:hAnsi="楷体" w:cs="宋体" w:hint="eastAsia"/>
          <w:color w:val="000000"/>
          <w:kern w:val="0"/>
          <w:szCs w:val="21"/>
        </w:rPr>
        <w:t>1972年11月出生，住址：广东省深圳市南山区。</w:t>
      </w:r>
    </w:p>
    <w:p w14:paraId="4ED4DA08"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谢均云，男，</w:t>
      </w:r>
      <w:r w:rsidRPr="003A35F4">
        <w:rPr>
          <w:rFonts w:ascii="楷体" w:eastAsia="楷体" w:hAnsi="楷体" w:cs="宋体" w:hint="eastAsia"/>
          <w:color w:val="000000"/>
          <w:kern w:val="0"/>
          <w:szCs w:val="21"/>
        </w:rPr>
        <w:t>1944年11月出生，住址：</w:t>
      </w:r>
      <w:r w:rsidRPr="003A35F4">
        <w:rPr>
          <w:rFonts w:ascii="楷体" w:eastAsia="楷体" w:hAnsi="楷体" w:cs="宋体" w:hint="eastAsia"/>
          <w:color w:val="000000"/>
          <w:kern w:val="0"/>
          <w:sz w:val="24"/>
          <w:szCs w:val="24"/>
        </w:rPr>
        <w:t>广东省深圳市龙岗区</w:t>
      </w:r>
      <w:r w:rsidRPr="003A35F4">
        <w:rPr>
          <w:rFonts w:ascii="楷体" w:eastAsia="楷体" w:hAnsi="楷体" w:cs="宋体" w:hint="eastAsia"/>
          <w:color w:val="000000"/>
          <w:kern w:val="0"/>
          <w:szCs w:val="21"/>
        </w:rPr>
        <w:t>。</w:t>
      </w:r>
    </w:p>
    <w:p w14:paraId="56BD4D5B"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依据</w:t>
      </w:r>
      <w:r w:rsidRPr="003A35F4">
        <w:rPr>
          <w:rFonts w:ascii="楷体" w:eastAsia="楷体" w:hAnsi="楷体" w:cs="宋体" w:hint="eastAsia"/>
          <w:color w:val="000000"/>
          <w:kern w:val="0"/>
          <w:szCs w:val="21"/>
        </w:rPr>
        <w:t>2005年修订的《中华人民共和国证券法》（以下简称2005年《证券法》）有关规定，我会对谢岳峰、谢均云内幕交易“长亮科技”行为进行了立案调查、审理，并依法向当事人告知了</w:t>
      </w:r>
      <w:proofErr w:type="gramStart"/>
      <w:r w:rsidRPr="003A35F4">
        <w:rPr>
          <w:rFonts w:ascii="楷体" w:eastAsia="楷体" w:hAnsi="楷体" w:cs="宋体" w:hint="eastAsia"/>
          <w:color w:val="000000"/>
          <w:kern w:val="0"/>
          <w:szCs w:val="21"/>
        </w:rPr>
        <w:t>作出</w:t>
      </w:r>
      <w:proofErr w:type="gramEnd"/>
      <w:r w:rsidRPr="003A35F4">
        <w:rPr>
          <w:rFonts w:ascii="楷体" w:eastAsia="楷体" w:hAnsi="楷体" w:cs="宋体" w:hint="eastAsia"/>
          <w:color w:val="000000"/>
          <w:kern w:val="0"/>
          <w:szCs w:val="21"/>
        </w:rPr>
        <w:t>行政处罚的事实、理由、依据及当事人依法享有的权利。应当事人的申请，我会举行了听证，听取了当事人的陈述和申辩。本案现已调查、审理终结。</w:t>
      </w:r>
    </w:p>
    <w:p w14:paraId="374D7DD7"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经查明，谢岳峰、谢均云存在以下违法事实：</w:t>
      </w:r>
    </w:p>
    <w:p w14:paraId="32E17C85"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一、内幕信息的形成和公开过程</w:t>
      </w:r>
    </w:p>
    <w:p w14:paraId="0F72C4E0"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2018年初深圳市长亮科技股份有限公司（以下简称长亮科技）开始筹划</w:t>
      </w:r>
      <w:proofErr w:type="gramStart"/>
      <w:r w:rsidRPr="003A35F4">
        <w:rPr>
          <w:rFonts w:ascii="楷体" w:eastAsia="楷体" w:hAnsi="楷体" w:cs="宋体" w:hint="eastAsia"/>
          <w:color w:val="000000"/>
          <w:kern w:val="0"/>
          <w:szCs w:val="21"/>
        </w:rPr>
        <w:t>银户通产品</w:t>
      </w:r>
      <w:proofErr w:type="gramEnd"/>
      <w:r w:rsidRPr="003A35F4">
        <w:rPr>
          <w:rFonts w:ascii="楷体" w:eastAsia="楷体" w:hAnsi="楷体" w:cs="宋体" w:hint="eastAsia"/>
          <w:color w:val="000000"/>
          <w:kern w:val="0"/>
          <w:szCs w:val="21"/>
        </w:rPr>
        <w:t>，长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实际控制人、董事长王某春认为该产品需要与大型互联网公司合作，于是向腾讯控股表达了愿意接受投资的意愿。1月8日，</w:t>
      </w:r>
      <w:proofErr w:type="gramStart"/>
      <w:r w:rsidRPr="003A35F4">
        <w:rPr>
          <w:rFonts w:ascii="楷体" w:eastAsia="楷体" w:hAnsi="楷体" w:cs="宋体" w:hint="eastAsia"/>
          <w:color w:val="000000"/>
          <w:kern w:val="0"/>
          <w:szCs w:val="21"/>
        </w:rPr>
        <w:t>腾讯控股云部门</w:t>
      </w:r>
      <w:proofErr w:type="gramEnd"/>
      <w:r w:rsidRPr="003A35F4">
        <w:rPr>
          <w:rFonts w:ascii="楷体" w:eastAsia="楷体" w:hAnsi="楷体" w:cs="宋体" w:hint="eastAsia"/>
          <w:color w:val="000000"/>
          <w:kern w:val="0"/>
          <w:szCs w:val="21"/>
        </w:rPr>
        <w:t>渠道拓展部副总经理谢岳峰建立</w:t>
      </w:r>
      <w:proofErr w:type="gramStart"/>
      <w:r w:rsidRPr="003A35F4">
        <w:rPr>
          <w:rFonts w:ascii="楷体" w:eastAsia="楷体" w:hAnsi="楷体" w:cs="宋体" w:hint="eastAsia"/>
          <w:color w:val="000000"/>
          <w:kern w:val="0"/>
          <w:szCs w:val="21"/>
        </w:rPr>
        <w:t>微信群</w:t>
      </w:r>
      <w:proofErr w:type="gramEnd"/>
      <w:r w:rsidRPr="003A35F4">
        <w:rPr>
          <w:rFonts w:ascii="楷体" w:eastAsia="楷体" w:hAnsi="楷体" w:cs="宋体" w:hint="eastAsia"/>
          <w:color w:val="000000"/>
          <w:kern w:val="0"/>
          <w:szCs w:val="21"/>
        </w:rPr>
        <w:t>介绍王某春与</w:t>
      </w:r>
      <w:proofErr w:type="gramStart"/>
      <w:r w:rsidRPr="003A35F4">
        <w:rPr>
          <w:rFonts w:ascii="楷体" w:eastAsia="楷体" w:hAnsi="楷体" w:cs="宋体" w:hint="eastAsia"/>
          <w:color w:val="000000"/>
          <w:kern w:val="0"/>
          <w:szCs w:val="21"/>
        </w:rPr>
        <w:t>腾讯控股云部门</w:t>
      </w:r>
      <w:proofErr w:type="gramEnd"/>
      <w:r w:rsidRPr="003A35F4">
        <w:rPr>
          <w:rFonts w:ascii="楷体" w:eastAsia="楷体" w:hAnsi="楷体" w:cs="宋体" w:hint="eastAsia"/>
          <w:color w:val="000000"/>
          <w:kern w:val="0"/>
          <w:szCs w:val="21"/>
        </w:rPr>
        <w:t>分管投资的副总裁、投资并购部助理总经理穆某飞认识。2月1日，上述三人会面，探讨</w:t>
      </w:r>
      <w:proofErr w:type="gramStart"/>
      <w:r w:rsidRPr="003A35F4">
        <w:rPr>
          <w:rFonts w:ascii="楷体" w:eastAsia="楷体" w:hAnsi="楷体" w:cs="宋体" w:hint="eastAsia"/>
          <w:color w:val="000000"/>
          <w:kern w:val="0"/>
          <w:szCs w:val="21"/>
        </w:rPr>
        <w:t>了腾讯控股云部门</w:t>
      </w:r>
      <w:proofErr w:type="gramEnd"/>
      <w:r w:rsidRPr="003A35F4">
        <w:rPr>
          <w:rFonts w:ascii="楷体" w:eastAsia="楷体" w:hAnsi="楷体" w:cs="宋体" w:hint="eastAsia"/>
          <w:color w:val="000000"/>
          <w:kern w:val="0"/>
          <w:szCs w:val="21"/>
        </w:rPr>
        <w:t>和长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之间进一步合作的可能性，穆某飞向王某春表达</w:t>
      </w:r>
      <w:proofErr w:type="gramStart"/>
      <w:r w:rsidRPr="003A35F4">
        <w:rPr>
          <w:rFonts w:ascii="楷体" w:eastAsia="楷体" w:hAnsi="楷体" w:cs="宋体" w:hint="eastAsia"/>
          <w:color w:val="000000"/>
          <w:kern w:val="0"/>
          <w:szCs w:val="21"/>
        </w:rPr>
        <w:t>了腾讯控股云部门投资长亮科技</w:t>
      </w:r>
      <w:proofErr w:type="gramEnd"/>
      <w:r w:rsidRPr="003A35F4">
        <w:rPr>
          <w:rFonts w:ascii="楷体" w:eastAsia="楷体" w:hAnsi="楷体" w:cs="宋体" w:hint="eastAsia"/>
          <w:color w:val="000000"/>
          <w:kern w:val="0"/>
          <w:szCs w:val="21"/>
        </w:rPr>
        <w:t>的初步意向。</w:t>
      </w:r>
    </w:p>
    <w:p w14:paraId="40F76E96"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2018年2月7日，王某春会见</w:t>
      </w:r>
      <w:proofErr w:type="gramStart"/>
      <w:r w:rsidRPr="003A35F4">
        <w:rPr>
          <w:rFonts w:ascii="楷体" w:eastAsia="楷体" w:hAnsi="楷体" w:cs="宋体" w:hint="eastAsia"/>
          <w:color w:val="000000"/>
          <w:kern w:val="0"/>
          <w:szCs w:val="21"/>
        </w:rPr>
        <w:t>了腾讯</w:t>
      </w:r>
      <w:proofErr w:type="gramEnd"/>
      <w:r w:rsidRPr="003A35F4">
        <w:rPr>
          <w:rFonts w:ascii="楷体" w:eastAsia="楷体" w:hAnsi="楷体" w:cs="宋体" w:hint="eastAsia"/>
          <w:color w:val="000000"/>
          <w:kern w:val="0"/>
          <w:szCs w:val="21"/>
        </w:rPr>
        <w:t>控股高级执行副总裁汤某生和副总裁邱某鹏及穆某飞等人，</w:t>
      </w:r>
      <w:proofErr w:type="gramStart"/>
      <w:r w:rsidRPr="003A35F4">
        <w:rPr>
          <w:rFonts w:ascii="楷体" w:eastAsia="楷体" w:hAnsi="楷体" w:cs="宋体" w:hint="eastAsia"/>
          <w:color w:val="000000"/>
          <w:kern w:val="0"/>
          <w:szCs w:val="21"/>
        </w:rPr>
        <w:t>就腾讯控股投资长亮科技</w:t>
      </w:r>
      <w:proofErr w:type="gramEnd"/>
      <w:r w:rsidRPr="003A35F4">
        <w:rPr>
          <w:rFonts w:ascii="楷体" w:eastAsia="楷体" w:hAnsi="楷体" w:cs="宋体" w:hint="eastAsia"/>
          <w:color w:val="000000"/>
          <w:kern w:val="0"/>
          <w:szCs w:val="21"/>
        </w:rPr>
        <w:t>并开展业务合作进行了洽谈。会后汤某生和邱某鹏表</w:t>
      </w:r>
      <w:r w:rsidRPr="003A35F4">
        <w:rPr>
          <w:rFonts w:ascii="楷体" w:eastAsia="楷体" w:hAnsi="楷体" w:cs="宋体" w:hint="eastAsia"/>
          <w:color w:val="000000"/>
          <w:kern w:val="0"/>
          <w:szCs w:val="21"/>
        </w:rPr>
        <w:lastRenderedPageBreak/>
        <w:t>示认可</w:t>
      </w:r>
      <w:proofErr w:type="gramStart"/>
      <w:r w:rsidRPr="003A35F4">
        <w:rPr>
          <w:rFonts w:ascii="楷体" w:eastAsia="楷体" w:hAnsi="楷体" w:cs="宋体" w:hint="eastAsia"/>
          <w:color w:val="000000"/>
          <w:kern w:val="0"/>
          <w:szCs w:val="21"/>
        </w:rPr>
        <w:t>投资长亮科技</w:t>
      </w:r>
      <w:proofErr w:type="gramEnd"/>
      <w:r w:rsidRPr="003A35F4">
        <w:rPr>
          <w:rFonts w:ascii="楷体" w:eastAsia="楷体" w:hAnsi="楷体" w:cs="宋体" w:hint="eastAsia"/>
          <w:color w:val="000000"/>
          <w:kern w:val="0"/>
          <w:szCs w:val="21"/>
        </w:rPr>
        <w:t>的项目，并要求穆某飞牵头与长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商谈股权投资事项，谢岳峰等人牵头与长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商谈业务合作事项。2月28日，谢岳峰</w:t>
      </w:r>
      <w:proofErr w:type="gramStart"/>
      <w:r w:rsidRPr="003A35F4">
        <w:rPr>
          <w:rFonts w:ascii="楷体" w:eastAsia="楷体" w:hAnsi="楷体" w:cs="宋体" w:hint="eastAsia"/>
          <w:color w:val="000000"/>
          <w:kern w:val="0"/>
          <w:szCs w:val="21"/>
        </w:rPr>
        <w:t>通过微信询问</w:t>
      </w:r>
      <w:proofErr w:type="gramEnd"/>
      <w:r w:rsidRPr="003A35F4">
        <w:rPr>
          <w:rFonts w:ascii="楷体" w:eastAsia="楷体" w:hAnsi="楷体" w:cs="宋体" w:hint="eastAsia"/>
          <w:color w:val="000000"/>
          <w:kern w:val="0"/>
          <w:szCs w:val="21"/>
        </w:rPr>
        <w:t>穆某飞长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项目的进展情况以及是否需要其配合推进，得知对方将于3月5日至11日向腾讯控股高管和投资并购部汇报该项目。</w:t>
      </w:r>
    </w:p>
    <w:p w14:paraId="6F5A4695"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2018年3月1日，谢岳峰与王某春就双方业务合作的方式和内容进行了讨论，此次讨论结果即为后续长</w:t>
      </w:r>
      <w:proofErr w:type="gramStart"/>
      <w:r w:rsidRPr="003A35F4">
        <w:rPr>
          <w:rFonts w:ascii="楷体" w:eastAsia="楷体" w:hAnsi="楷体" w:cs="宋体" w:hint="eastAsia"/>
          <w:color w:val="000000"/>
          <w:kern w:val="0"/>
          <w:szCs w:val="21"/>
        </w:rPr>
        <w:t>亮科技与腾讯云</w:t>
      </w:r>
      <w:proofErr w:type="gramEnd"/>
      <w:r w:rsidRPr="003A35F4">
        <w:rPr>
          <w:rFonts w:ascii="楷体" w:eastAsia="楷体" w:hAnsi="楷体" w:cs="宋体" w:hint="eastAsia"/>
          <w:color w:val="000000"/>
          <w:kern w:val="0"/>
          <w:szCs w:val="21"/>
        </w:rPr>
        <w:t>计算（北京）有限责任公司（以下简称</w:t>
      </w:r>
      <w:proofErr w:type="gramStart"/>
      <w:r w:rsidRPr="003A35F4">
        <w:rPr>
          <w:rFonts w:ascii="楷体" w:eastAsia="楷体" w:hAnsi="楷体" w:cs="宋体" w:hint="eastAsia"/>
          <w:color w:val="000000"/>
          <w:kern w:val="0"/>
          <w:szCs w:val="21"/>
        </w:rPr>
        <w:t>腾讯云</w:t>
      </w:r>
      <w:proofErr w:type="gramEnd"/>
      <w:r w:rsidRPr="003A35F4">
        <w:rPr>
          <w:rFonts w:ascii="楷体" w:eastAsia="楷体" w:hAnsi="楷体" w:cs="宋体" w:hint="eastAsia"/>
          <w:color w:val="000000"/>
          <w:kern w:val="0"/>
          <w:szCs w:val="21"/>
        </w:rPr>
        <w:t>计算）达成《关于腾讯长亮金融云项目的合作协议》（以下简称《合作协议》）中的主要内容</w:t>
      </w:r>
      <w:proofErr w:type="gramStart"/>
      <w:r w:rsidRPr="003A35F4">
        <w:rPr>
          <w:rFonts w:ascii="楷体" w:eastAsia="楷体" w:hAnsi="楷体" w:cs="宋体" w:hint="eastAsia"/>
          <w:color w:val="000000"/>
          <w:kern w:val="0"/>
          <w:szCs w:val="21"/>
        </w:rPr>
        <w:t>银户通项目</w:t>
      </w:r>
      <w:proofErr w:type="gramEnd"/>
      <w:r w:rsidRPr="003A35F4">
        <w:rPr>
          <w:rFonts w:ascii="楷体" w:eastAsia="楷体" w:hAnsi="楷体" w:cs="宋体" w:hint="eastAsia"/>
          <w:color w:val="000000"/>
          <w:kern w:val="0"/>
          <w:szCs w:val="21"/>
        </w:rPr>
        <w:t>。3月6日，谢岳峰</w:t>
      </w:r>
      <w:proofErr w:type="gramStart"/>
      <w:r w:rsidRPr="003A35F4">
        <w:rPr>
          <w:rFonts w:ascii="楷体" w:eastAsia="楷体" w:hAnsi="楷体" w:cs="宋体" w:hint="eastAsia"/>
          <w:color w:val="000000"/>
          <w:kern w:val="0"/>
          <w:szCs w:val="21"/>
        </w:rPr>
        <w:t>通过微信再次</w:t>
      </w:r>
      <w:proofErr w:type="gramEnd"/>
      <w:r w:rsidRPr="003A35F4">
        <w:rPr>
          <w:rFonts w:ascii="楷体" w:eastAsia="楷体" w:hAnsi="楷体" w:cs="宋体" w:hint="eastAsia"/>
          <w:color w:val="000000"/>
          <w:kern w:val="0"/>
          <w:szCs w:val="21"/>
        </w:rPr>
        <w:t>询问穆某飞关于长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项目的汇报情况，得知汇报顺利，并准备于3月16日向腾讯控股总裁汇报。</w:t>
      </w:r>
    </w:p>
    <w:p w14:paraId="7552B704"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3月16日，</w:t>
      </w:r>
      <w:proofErr w:type="gramStart"/>
      <w:r w:rsidRPr="003A35F4">
        <w:rPr>
          <w:rFonts w:ascii="楷体" w:eastAsia="楷体" w:hAnsi="楷体" w:cs="宋体" w:hint="eastAsia"/>
          <w:color w:val="000000"/>
          <w:kern w:val="0"/>
          <w:szCs w:val="21"/>
        </w:rPr>
        <w:t>腾讯控股</w:t>
      </w:r>
      <w:proofErr w:type="gramEnd"/>
      <w:r w:rsidRPr="003A35F4">
        <w:rPr>
          <w:rFonts w:ascii="楷体" w:eastAsia="楷体" w:hAnsi="楷体" w:cs="宋体" w:hint="eastAsia"/>
          <w:color w:val="000000"/>
          <w:kern w:val="0"/>
          <w:szCs w:val="21"/>
        </w:rPr>
        <w:t>总裁在汇报会上对</w:t>
      </w:r>
      <w:proofErr w:type="gramStart"/>
      <w:r w:rsidRPr="003A35F4">
        <w:rPr>
          <w:rFonts w:ascii="楷体" w:eastAsia="楷体" w:hAnsi="楷体" w:cs="宋体" w:hint="eastAsia"/>
          <w:color w:val="000000"/>
          <w:kern w:val="0"/>
          <w:szCs w:val="21"/>
        </w:rPr>
        <w:t>投资长亮科技</w:t>
      </w:r>
      <w:proofErr w:type="gramEnd"/>
      <w:r w:rsidRPr="003A35F4">
        <w:rPr>
          <w:rFonts w:ascii="楷体" w:eastAsia="楷体" w:hAnsi="楷体" w:cs="宋体" w:hint="eastAsia"/>
          <w:color w:val="000000"/>
          <w:kern w:val="0"/>
          <w:szCs w:val="21"/>
        </w:rPr>
        <w:t>项目表示支持。4月1日晚，</w:t>
      </w:r>
      <w:proofErr w:type="gramStart"/>
      <w:r w:rsidRPr="003A35F4">
        <w:rPr>
          <w:rFonts w:ascii="楷体" w:eastAsia="楷体" w:hAnsi="楷体" w:cs="宋体" w:hint="eastAsia"/>
          <w:color w:val="000000"/>
          <w:kern w:val="0"/>
          <w:szCs w:val="21"/>
        </w:rPr>
        <w:t>腾讯控股</w:t>
      </w:r>
      <w:proofErr w:type="gramEnd"/>
      <w:r w:rsidRPr="003A35F4">
        <w:rPr>
          <w:rFonts w:ascii="楷体" w:eastAsia="楷体" w:hAnsi="楷体" w:cs="宋体" w:hint="eastAsia"/>
          <w:color w:val="000000"/>
          <w:kern w:val="0"/>
          <w:szCs w:val="21"/>
        </w:rPr>
        <w:t>投资并购</w:t>
      </w:r>
      <w:proofErr w:type="gramStart"/>
      <w:r w:rsidRPr="003A35F4">
        <w:rPr>
          <w:rFonts w:ascii="楷体" w:eastAsia="楷体" w:hAnsi="楷体" w:cs="宋体" w:hint="eastAsia"/>
          <w:color w:val="000000"/>
          <w:kern w:val="0"/>
          <w:szCs w:val="21"/>
        </w:rPr>
        <w:t>部投委会</w:t>
      </w:r>
      <w:proofErr w:type="gramEnd"/>
      <w:r w:rsidRPr="003A35F4">
        <w:rPr>
          <w:rFonts w:ascii="楷体" w:eastAsia="楷体" w:hAnsi="楷体" w:cs="宋体" w:hint="eastAsia"/>
          <w:color w:val="000000"/>
          <w:kern w:val="0"/>
          <w:szCs w:val="21"/>
        </w:rPr>
        <w:t>表决支持</w:t>
      </w:r>
      <w:proofErr w:type="gramStart"/>
      <w:r w:rsidRPr="003A35F4">
        <w:rPr>
          <w:rFonts w:ascii="楷体" w:eastAsia="楷体" w:hAnsi="楷体" w:cs="宋体" w:hint="eastAsia"/>
          <w:color w:val="000000"/>
          <w:kern w:val="0"/>
          <w:szCs w:val="21"/>
        </w:rPr>
        <w:t>深圳市腾讯信息技术</w:t>
      </w:r>
      <w:proofErr w:type="gramEnd"/>
      <w:r w:rsidRPr="003A35F4">
        <w:rPr>
          <w:rFonts w:ascii="楷体" w:eastAsia="楷体" w:hAnsi="楷体" w:cs="宋体" w:hint="eastAsia"/>
          <w:color w:val="000000"/>
          <w:kern w:val="0"/>
          <w:szCs w:val="21"/>
        </w:rPr>
        <w:t>有限公司（以下</w:t>
      </w:r>
      <w:proofErr w:type="gramStart"/>
      <w:r w:rsidRPr="003A35F4">
        <w:rPr>
          <w:rFonts w:ascii="楷体" w:eastAsia="楷体" w:hAnsi="楷体" w:cs="宋体" w:hint="eastAsia"/>
          <w:color w:val="000000"/>
          <w:kern w:val="0"/>
          <w:szCs w:val="21"/>
        </w:rPr>
        <w:t>简称腾讯信息</w:t>
      </w:r>
      <w:proofErr w:type="gramEnd"/>
      <w:r w:rsidRPr="003A35F4">
        <w:rPr>
          <w:rFonts w:ascii="楷体" w:eastAsia="楷体" w:hAnsi="楷体" w:cs="宋体" w:hint="eastAsia"/>
          <w:color w:val="000000"/>
          <w:kern w:val="0"/>
          <w:szCs w:val="21"/>
        </w:rPr>
        <w:t>）</w:t>
      </w:r>
      <w:proofErr w:type="gramStart"/>
      <w:r w:rsidRPr="003A35F4">
        <w:rPr>
          <w:rFonts w:ascii="楷体" w:eastAsia="楷体" w:hAnsi="楷体" w:cs="宋体" w:hint="eastAsia"/>
          <w:color w:val="000000"/>
          <w:kern w:val="0"/>
          <w:szCs w:val="21"/>
        </w:rPr>
        <w:t>投资长</w:t>
      </w:r>
      <w:proofErr w:type="gramEnd"/>
      <w:r w:rsidRPr="003A35F4">
        <w:rPr>
          <w:rFonts w:ascii="楷体" w:eastAsia="楷体" w:hAnsi="楷体" w:cs="宋体" w:hint="eastAsia"/>
          <w:color w:val="000000"/>
          <w:kern w:val="0"/>
          <w:szCs w:val="21"/>
        </w:rPr>
        <w:t>亮科技，并于当晚</w:t>
      </w:r>
      <w:proofErr w:type="gramStart"/>
      <w:r w:rsidRPr="003A35F4">
        <w:rPr>
          <w:rFonts w:ascii="楷体" w:eastAsia="楷体" w:hAnsi="楷体" w:cs="宋体" w:hint="eastAsia"/>
          <w:color w:val="000000"/>
          <w:kern w:val="0"/>
          <w:szCs w:val="21"/>
        </w:rPr>
        <w:t>获得腾讯控股</w:t>
      </w:r>
      <w:proofErr w:type="gramEnd"/>
      <w:r w:rsidRPr="003A35F4">
        <w:rPr>
          <w:rFonts w:ascii="楷体" w:eastAsia="楷体" w:hAnsi="楷体" w:cs="宋体" w:hint="eastAsia"/>
          <w:color w:val="000000"/>
          <w:kern w:val="0"/>
          <w:szCs w:val="21"/>
        </w:rPr>
        <w:t>管理层同意。</w:t>
      </w:r>
    </w:p>
    <w:p w14:paraId="0143FC15"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2018年4月9日，长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发布《关于筹划重大事项停牌的公告》，停牌原因是公司正与</w:t>
      </w:r>
      <w:proofErr w:type="gramStart"/>
      <w:r w:rsidRPr="003A35F4">
        <w:rPr>
          <w:rFonts w:ascii="楷体" w:eastAsia="楷体" w:hAnsi="楷体" w:cs="宋体" w:hint="eastAsia"/>
          <w:color w:val="000000"/>
          <w:kern w:val="0"/>
          <w:szCs w:val="21"/>
        </w:rPr>
        <w:t>深圳市腾讯计算机系统</w:t>
      </w:r>
      <w:proofErr w:type="gramEnd"/>
      <w:r w:rsidRPr="003A35F4">
        <w:rPr>
          <w:rFonts w:ascii="楷体" w:eastAsia="楷体" w:hAnsi="楷体" w:cs="宋体" w:hint="eastAsia"/>
          <w:color w:val="000000"/>
          <w:kern w:val="0"/>
          <w:szCs w:val="21"/>
        </w:rPr>
        <w:t>有限公司就金融领域展开深度合作事项进行洽谈，以及控股股东王某春</w:t>
      </w:r>
      <w:proofErr w:type="gramStart"/>
      <w:r w:rsidRPr="003A35F4">
        <w:rPr>
          <w:rFonts w:ascii="楷体" w:eastAsia="楷体" w:hAnsi="楷体" w:cs="宋体" w:hint="eastAsia"/>
          <w:color w:val="000000"/>
          <w:kern w:val="0"/>
          <w:szCs w:val="21"/>
        </w:rPr>
        <w:t>正与腾讯商议</w:t>
      </w:r>
      <w:proofErr w:type="gramEnd"/>
      <w:r w:rsidRPr="003A35F4">
        <w:rPr>
          <w:rFonts w:ascii="楷体" w:eastAsia="楷体" w:hAnsi="楷体" w:cs="宋体" w:hint="eastAsia"/>
          <w:color w:val="000000"/>
          <w:kern w:val="0"/>
          <w:szCs w:val="21"/>
        </w:rPr>
        <w:t>股份转让事宜。4月20日，长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的股东王某春等10人与</w:t>
      </w:r>
      <w:proofErr w:type="gramStart"/>
      <w:r w:rsidRPr="003A35F4">
        <w:rPr>
          <w:rFonts w:ascii="楷体" w:eastAsia="楷体" w:hAnsi="楷体" w:cs="宋体" w:hint="eastAsia"/>
          <w:color w:val="000000"/>
          <w:kern w:val="0"/>
          <w:szCs w:val="21"/>
        </w:rPr>
        <w:t>腾讯云计算</w:t>
      </w:r>
      <w:proofErr w:type="gramEnd"/>
      <w:r w:rsidRPr="003A35F4">
        <w:rPr>
          <w:rFonts w:ascii="楷体" w:eastAsia="楷体" w:hAnsi="楷体" w:cs="宋体" w:hint="eastAsia"/>
          <w:color w:val="000000"/>
          <w:kern w:val="0"/>
          <w:szCs w:val="21"/>
        </w:rPr>
        <w:t>签署《关于深圳市长亮科技股份有限公司之股份转让协议》（以下简称《股份转让协议》），向腾讯信息转让合计7.14%的股权，其中王某春转让4.01%的股权；转让完成</w:t>
      </w:r>
      <w:proofErr w:type="gramStart"/>
      <w:r w:rsidRPr="003A35F4">
        <w:rPr>
          <w:rFonts w:ascii="楷体" w:eastAsia="楷体" w:hAnsi="楷体" w:cs="宋体" w:hint="eastAsia"/>
          <w:color w:val="000000"/>
          <w:kern w:val="0"/>
          <w:szCs w:val="21"/>
        </w:rPr>
        <w:t>后腾讯</w:t>
      </w:r>
      <w:proofErr w:type="gramEnd"/>
      <w:r w:rsidRPr="003A35F4">
        <w:rPr>
          <w:rFonts w:ascii="楷体" w:eastAsia="楷体" w:hAnsi="楷体" w:cs="宋体" w:hint="eastAsia"/>
          <w:color w:val="000000"/>
          <w:kern w:val="0"/>
          <w:szCs w:val="21"/>
        </w:rPr>
        <w:t>信息成为长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第二大股东。同日，长</w:t>
      </w:r>
      <w:proofErr w:type="gramStart"/>
      <w:r w:rsidRPr="003A35F4">
        <w:rPr>
          <w:rFonts w:ascii="楷体" w:eastAsia="楷体" w:hAnsi="楷体" w:cs="宋体" w:hint="eastAsia"/>
          <w:color w:val="000000"/>
          <w:kern w:val="0"/>
          <w:szCs w:val="21"/>
        </w:rPr>
        <w:t>亮科技与腾讯云计算</w:t>
      </w:r>
      <w:proofErr w:type="gramEnd"/>
      <w:r w:rsidRPr="003A35F4">
        <w:rPr>
          <w:rFonts w:ascii="楷体" w:eastAsia="楷体" w:hAnsi="楷体" w:cs="宋体" w:hint="eastAsia"/>
          <w:color w:val="000000"/>
          <w:kern w:val="0"/>
          <w:szCs w:val="21"/>
        </w:rPr>
        <w:t>签署《合作协议》，约定了共同打造“银户通”平台等内容。</w:t>
      </w:r>
    </w:p>
    <w:p w14:paraId="282A6D33"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4月23日，长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披露了《股份转让协议》、《合作协议》。当日公司股票复牌后，股价连续三天涨停</w:t>
      </w:r>
      <w:r w:rsidRPr="003A35F4">
        <w:rPr>
          <w:rFonts w:ascii="楷体" w:eastAsia="楷体" w:hAnsi="楷体" w:cs="宋体" w:hint="eastAsia"/>
          <w:color w:val="000000"/>
          <w:kern w:val="0"/>
          <w:sz w:val="24"/>
          <w:szCs w:val="24"/>
        </w:rPr>
        <w:t>。</w:t>
      </w:r>
    </w:p>
    <w:p w14:paraId="7EAC0083"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综上，依据</w:t>
      </w:r>
      <w:r w:rsidRPr="003A35F4">
        <w:rPr>
          <w:rFonts w:ascii="楷体" w:eastAsia="楷体" w:hAnsi="楷体" w:cs="宋体" w:hint="eastAsia"/>
          <w:color w:val="000000"/>
          <w:kern w:val="0"/>
          <w:szCs w:val="21"/>
        </w:rPr>
        <w:t>2005年《证券法》</w:t>
      </w:r>
      <w:r w:rsidRPr="003A35F4">
        <w:rPr>
          <w:rFonts w:ascii="楷体" w:eastAsia="楷体" w:hAnsi="楷体" w:cs="宋体" w:hint="eastAsia"/>
          <w:color w:val="000000"/>
          <w:kern w:val="0"/>
          <w:sz w:val="24"/>
          <w:szCs w:val="24"/>
        </w:rPr>
        <w:t>第六十七条第二款第三项、第七十五条第二款第三项之规定，长</w:t>
      </w:r>
      <w:proofErr w:type="gramStart"/>
      <w:r w:rsidRPr="003A35F4">
        <w:rPr>
          <w:rFonts w:ascii="楷体" w:eastAsia="楷体" w:hAnsi="楷体" w:cs="宋体" w:hint="eastAsia"/>
          <w:color w:val="000000"/>
          <w:kern w:val="0"/>
          <w:sz w:val="24"/>
          <w:szCs w:val="24"/>
        </w:rPr>
        <w:t>亮科技</w:t>
      </w:r>
      <w:proofErr w:type="gramEnd"/>
      <w:r w:rsidRPr="003A35F4">
        <w:rPr>
          <w:rFonts w:ascii="楷体" w:eastAsia="楷体" w:hAnsi="楷体" w:cs="宋体" w:hint="eastAsia"/>
          <w:color w:val="000000"/>
          <w:kern w:val="0"/>
          <w:sz w:val="24"/>
          <w:szCs w:val="24"/>
        </w:rPr>
        <w:t>股东向腾讯信息转让</w:t>
      </w:r>
      <w:r w:rsidRPr="003A35F4">
        <w:rPr>
          <w:rFonts w:ascii="楷体" w:eastAsia="楷体" w:hAnsi="楷体" w:cs="宋体" w:hint="eastAsia"/>
          <w:color w:val="000000"/>
          <w:kern w:val="0"/>
          <w:szCs w:val="21"/>
        </w:rPr>
        <w:t>7.14%的股权及长</w:t>
      </w:r>
      <w:proofErr w:type="gramStart"/>
      <w:r w:rsidRPr="003A35F4">
        <w:rPr>
          <w:rFonts w:ascii="楷体" w:eastAsia="楷体" w:hAnsi="楷体" w:cs="宋体" w:hint="eastAsia"/>
          <w:color w:val="000000"/>
          <w:kern w:val="0"/>
          <w:szCs w:val="21"/>
        </w:rPr>
        <w:t>亮科技与腾讯云计</w:t>
      </w:r>
      <w:r w:rsidRPr="003A35F4">
        <w:rPr>
          <w:rFonts w:ascii="楷体" w:eastAsia="楷体" w:hAnsi="楷体" w:cs="宋体" w:hint="eastAsia"/>
          <w:color w:val="000000"/>
          <w:kern w:val="0"/>
          <w:szCs w:val="21"/>
        </w:rPr>
        <w:lastRenderedPageBreak/>
        <w:t>算</w:t>
      </w:r>
      <w:proofErr w:type="gramEnd"/>
      <w:r w:rsidRPr="003A35F4">
        <w:rPr>
          <w:rFonts w:ascii="楷体" w:eastAsia="楷体" w:hAnsi="楷体" w:cs="宋体" w:hint="eastAsia"/>
          <w:color w:val="000000"/>
          <w:kern w:val="0"/>
          <w:szCs w:val="21"/>
        </w:rPr>
        <w:t>开展金融</w:t>
      </w:r>
      <w:proofErr w:type="gramStart"/>
      <w:r w:rsidRPr="003A35F4">
        <w:rPr>
          <w:rFonts w:ascii="楷体" w:eastAsia="楷体" w:hAnsi="楷体" w:cs="宋体" w:hint="eastAsia"/>
          <w:color w:val="000000"/>
          <w:kern w:val="0"/>
          <w:szCs w:val="21"/>
        </w:rPr>
        <w:t>云项目</w:t>
      </w:r>
      <w:proofErr w:type="gramEnd"/>
      <w:r w:rsidRPr="003A35F4">
        <w:rPr>
          <w:rFonts w:ascii="楷体" w:eastAsia="楷体" w:hAnsi="楷体" w:cs="宋体" w:hint="eastAsia"/>
          <w:color w:val="000000"/>
          <w:kern w:val="0"/>
          <w:szCs w:val="21"/>
        </w:rPr>
        <w:t>合作，在公开前属于内幕信息，其形成时间不晚于2018年2月7日，公开于2018年4月9日。谢岳峰为内幕信息知情人，其知悉时间不晚于2018年2月28日。</w:t>
      </w:r>
    </w:p>
    <w:p w14:paraId="279C95C5"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二、谢岳峰内幕交易</w:t>
      </w:r>
      <w:r w:rsidRPr="003A35F4">
        <w:rPr>
          <w:rFonts w:ascii="楷体" w:eastAsia="楷体" w:hAnsi="楷体" w:cs="宋体" w:hint="eastAsia"/>
          <w:color w:val="000000"/>
          <w:kern w:val="0"/>
          <w:szCs w:val="21"/>
        </w:rPr>
        <w:t>“长亮科技”</w:t>
      </w:r>
    </w:p>
    <w:p w14:paraId="3D2A5F4A"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谢岳峰知悉内幕信息后，在内幕信息公开前买入</w:t>
      </w:r>
      <w:r w:rsidRPr="003A35F4">
        <w:rPr>
          <w:rFonts w:ascii="楷体" w:eastAsia="楷体" w:hAnsi="楷体" w:cs="宋体" w:hint="eastAsia"/>
          <w:color w:val="000000"/>
          <w:kern w:val="0"/>
          <w:szCs w:val="21"/>
        </w:rPr>
        <w:t>“长亮科技”40,200股，获利430,331.85元，具体情况如下：</w:t>
      </w:r>
    </w:p>
    <w:p w14:paraId="1D96609E"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（一）账户基本情况</w:t>
      </w:r>
    </w:p>
    <w:p w14:paraId="2D0552DC"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“谢岳峰”账户于2005年6月7日开立于招商证券深圳前海路营业部，账户由谢岳峰本人控制使用。</w:t>
      </w:r>
    </w:p>
    <w:p w14:paraId="40488402"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2018年3月2日、6日，“谢岳峰”</w:t>
      </w:r>
      <w:r w:rsidRPr="003A35F4">
        <w:rPr>
          <w:rFonts w:ascii="楷体" w:eastAsia="楷体" w:hAnsi="楷体" w:cs="宋体" w:hint="eastAsia"/>
          <w:color w:val="000000"/>
          <w:kern w:val="0"/>
          <w:sz w:val="24"/>
          <w:szCs w:val="24"/>
        </w:rPr>
        <w:t>账户先后转入</w:t>
      </w:r>
      <w:r w:rsidRPr="003A35F4">
        <w:rPr>
          <w:rFonts w:ascii="楷体" w:eastAsia="楷体" w:hAnsi="楷体" w:cs="宋体" w:hint="eastAsia"/>
          <w:color w:val="000000"/>
          <w:kern w:val="0"/>
          <w:szCs w:val="21"/>
        </w:rPr>
        <w:t>399,366元、408,888元，资金来源于谢岳峰的工资收入。</w:t>
      </w:r>
    </w:p>
    <w:p w14:paraId="38FD2282"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（二）账户交易情况</w:t>
      </w:r>
    </w:p>
    <w:p w14:paraId="6221B0A3"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2018年3月6日、9日，“谢岳峰”账户</w:t>
      </w:r>
      <w:r w:rsidRPr="003A35F4">
        <w:rPr>
          <w:rFonts w:ascii="楷体" w:eastAsia="楷体" w:hAnsi="楷体" w:cs="宋体" w:hint="eastAsia"/>
          <w:color w:val="000000"/>
          <w:kern w:val="0"/>
          <w:sz w:val="24"/>
          <w:szCs w:val="24"/>
        </w:rPr>
        <w:t>共买入</w:t>
      </w:r>
      <w:r w:rsidRPr="003A35F4">
        <w:rPr>
          <w:rFonts w:ascii="楷体" w:eastAsia="楷体" w:hAnsi="楷体" w:cs="宋体" w:hint="eastAsia"/>
          <w:color w:val="000000"/>
          <w:kern w:val="0"/>
          <w:szCs w:val="21"/>
        </w:rPr>
        <w:t>“长亮科技”40,200股，成交金额806,383.12元，并于内幕信息公开后逐步卖出，成交金额1,240,232元，获利430,331.85元。</w:t>
      </w:r>
    </w:p>
    <w:p w14:paraId="41824E22"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（三）账户交易特征</w:t>
      </w:r>
    </w:p>
    <w:p w14:paraId="3EFC3DED"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2011年10月13日至2018年3月5日，“谢岳峰”账户没有股票交易和持仓。2018年3月6日</w:t>
      </w:r>
      <w:proofErr w:type="gramStart"/>
      <w:r w:rsidRPr="003A35F4">
        <w:rPr>
          <w:rFonts w:ascii="楷体" w:eastAsia="楷体" w:hAnsi="楷体" w:cs="宋体" w:hint="eastAsia"/>
          <w:color w:val="000000"/>
          <w:kern w:val="0"/>
          <w:szCs w:val="21"/>
        </w:rPr>
        <w:t>至调查日</w:t>
      </w:r>
      <w:proofErr w:type="gramEnd"/>
      <w:r w:rsidRPr="003A35F4">
        <w:rPr>
          <w:rFonts w:ascii="楷体" w:eastAsia="楷体" w:hAnsi="楷体" w:cs="宋体" w:hint="eastAsia"/>
          <w:color w:val="000000"/>
          <w:kern w:val="0"/>
          <w:szCs w:val="21"/>
        </w:rPr>
        <w:t>期间，该账户</w:t>
      </w:r>
      <w:proofErr w:type="gramStart"/>
      <w:r w:rsidRPr="003A35F4">
        <w:rPr>
          <w:rFonts w:ascii="楷体" w:eastAsia="楷体" w:hAnsi="楷体" w:cs="宋体" w:hint="eastAsia"/>
          <w:color w:val="000000"/>
          <w:kern w:val="0"/>
          <w:szCs w:val="21"/>
        </w:rPr>
        <w:t>仅交易</w:t>
      </w:r>
      <w:proofErr w:type="gramEnd"/>
      <w:r w:rsidRPr="003A35F4">
        <w:rPr>
          <w:rFonts w:ascii="楷体" w:eastAsia="楷体" w:hAnsi="楷体" w:cs="宋体" w:hint="eastAsia"/>
          <w:color w:val="000000"/>
          <w:kern w:val="0"/>
          <w:szCs w:val="21"/>
        </w:rPr>
        <w:t>“长亮科技”一只股票。</w:t>
      </w:r>
    </w:p>
    <w:p w14:paraId="6DE08330"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三、谢均云内幕交易</w:t>
      </w:r>
      <w:r w:rsidRPr="003A35F4">
        <w:rPr>
          <w:rFonts w:ascii="楷体" w:eastAsia="楷体" w:hAnsi="楷体" w:cs="宋体" w:hint="eastAsia"/>
          <w:color w:val="000000"/>
          <w:kern w:val="0"/>
          <w:szCs w:val="21"/>
        </w:rPr>
        <w:t>“长亮科技”</w:t>
      </w:r>
    </w:p>
    <w:p w14:paraId="5915BD53"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谢均云与谢岳峰为父子关系，且二人在</w:t>
      </w:r>
      <w:r w:rsidRPr="003A35F4">
        <w:rPr>
          <w:rFonts w:ascii="楷体" w:eastAsia="楷体" w:hAnsi="楷体" w:cs="宋体" w:hint="eastAsia"/>
          <w:color w:val="000000"/>
          <w:kern w:val="0"/>
          <w:szCs w:val="21"/>
        </w:rPr>
        <w:t>2018年3月3日存在通话联系。内幕信息敏感期内，谢均云买入“长亮科技”36,000股，获利328,545.8元，具体情况如下：</w:t>
      </w:r>
    </w:p>
    <w:p w14:paraId="320D00C8"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（一）账户基本情况</w:t>
      </w:r>
    </w:p>
    <w:p w14:paraId="37E3B426"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“谢均云”账户于1994年9月21日开立于首创证券深圳吉华路营业部，</w:t>
      </w:r>
      <w:r w:rsidRPr="003A35F4">
        <w:rPr>
          <w:rFonts w:ascii="楷体" w:eastAsia="楷体" w:hAnsi="楷体" w:cs="宋体" w:hint="eastAsia"/>
          <w:color w:val="000000"/>
          <w:kern w:val="0"/>
          <w:sz w:val="24"/>
          <w:szCs w:val="24"/>
        </w:rPr>
        <w:t>该账户由谢均云本人控制使用，账户的资金为谢均云自有资金。</w:t>
      </w:r>
    </w:p>
    <w:p w14:paraId="3582F830"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（二）账户交易情况</w:t>
      </w:r>
    </w:p>
    <w:p w14:paraId="7C780FDE"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lastRenderedPageBreak/>
        <w:t>“谢均云”账户于2018年3月7日买入36,000股，成交金额695,400元，并于内幕信息公开后全部卖出，成交金额1,026,480元，获利328,545.8元。</w:t>
      </w:r>
    </w:p>
    <w:p w14:paraId="2505ADF6"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（三）账户交易特征</w:t>
      </w:r>
    </w:p>
    <w:p w14:paraId="65EF8903"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2018年3月7日，“谢均云”账户卖出“佛山照明”、“华联控股”等7只股票（其中“华联控股”、“佛山照明”为亏损卖出），合计卖出金额822,451.12元，主要用于买入“长亮科技”。</w:t>
      </w:r>
    </w:p>
    <w:p w14:paraId="31681F58"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谢均云”账户系首次交易“长亮科技”。截至2018年4月9日“长亮科技”停牌前，“谢均云”账户持有“长亮科技”市值727,560元，占账户总资产的47.54%，远高于其他股票的持仓占比。且谢均云交易“长亮科技”的时间与内幕信息形成、发展时间，及其子谢岳峰知悉内幕信息时间相吻合。</w:t>
      </w:r>
    </w:p>
    <w:p w14:paraId="028731FD"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以上事实，有相关人员询问笔录和情况说明、相关证券账户资料、银行账户资料等证据证明，足以认定。</w:t>
      </w:r>
    </w:p>
    <w:p w14:paraId="1795612C"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我会认为，谢岳峰、谢均云的上述行为违反了</w:t>
      </w:r>
      <w:r w:rsidRPr="003A35F4">
        <w:rPr>
          <w:rFonts w:ascii="楷体" w:eastAsia="楷体" w:hAnsi="楷体" w:cs="宋体" w:hint="eastAsia"/>
          <w:color w:val="000000"/>
          <w:kern w:val="0"/>
          <w:szCs w:val="21"/>
        </w:rPr>
        <w:t>2005年《证券法》第七十六条第一款的规定，构成2005年《证券法》第二百零二条所述的内幕交易行为。</w:t>
      </w:r>
    </w:p>
    <w:p w14:paraId="58BD998C"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听证过程中，当事人谢岳峰提出以下申辩意见：</w:t>
      </w:r>
    </w:p>
    <w:p w14:paraId="7CB8620D"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第一，本案内幕信息仅为长</w:t>
      </w:r>
      <w:proofErr w:type="gramStart"/>
      <w:r w:rsidRPr="003A35F4">
        <w:rPr>
          <w:rFonts w:ascii="楷体" w:eastAsia="楷体" w:hAnsi="楷体" w:cs="宋体" w:hint="eastAsia"/>
          <w:color w:val="000000"/>
          <w:kern w:val="0"/>
          <w:sz w:val="24"/>
          <w:szCs w:val="24"/>
        </w:rPr>
        <w:t>亮科技</w:t>
      </w:r>
      <w:proofErr w:type="gramEnd"/>
      <w:r w:rsidRPr="003A35F4">
        <w:rPr>
          <w:rFonts w:ascii="楷体" w:eastAsia="楷体" w:hAnsi="楷体" w:cs="宋体" w:hint="eastAsia"/>
          <w:color w:val="000000"/>
          <w:kern w:val="0"/>
          <w:sz w:val="24"/>
          <w:szCs w:val="24"/>
        </w:rPr>
        <w:t>股东向腾讯信息转让</w:t>
      </w:r>
      <w:r w:rsidRPr="003A35F4">
        <w:rPr>
          <w:rFonts w:ascii="楷体" w:eastAsia="楷体" w:hAnsi="楷体" w:cs="宋体" w:hint="eastAsia"/>
          <w:color w:val="000000"/>
          <w:kern w:val="0"/>
          <w:szCs w:val="21"/>
        </w:rPr>
        <w:t>7.14%的股权，而不包括</w:t>
      </w:r>
      <w:r w:rsidRPr="003A35F4">
        <w:rPr>
          <w:rFonts w:ascii="楷体" w:eastAsia="楷体" w:hAnsi="楷体" w:cs="宋体" w:hint="eastAsia"/>
          <w:color w:val="000000"/>
          <w:kern w:val="0"/>
          <w:sz w:val="24"/>
          <w:szCs w:val="24"/>
        </w:rPr>
        <w:t>长</w:t>
      </w:r>
      <w:proofErr w:type="gramStart"/>
      <w:r w:rsidRPr="003A35F4">
        <w:rPr>
          <w:rFonts w:ascii="楷体" w:eastAsia="楷体" w:hAnsi="楷体" w:cs="宋体" w:hint="eastAsia"/>
          <w:color w:val="000000"/>
          <w:kern w:val="0"/>
          <w:sz w:val="24"/>
          <w:szCs w:val="24"/>
        </w:rPr>
        <w:t>亮科技与腾讯云计算</w:t>
      </w:r>
      <w:proofErr w:type="gramEnd"/>
      <w:r w:rsidRPr="003A35F4">
        <w:rPr>
          <w:rFonts w:ascii="楷体" w:eastAsia="楷体" w:hAnsi="楷体" w:cs="宋体" w:hint="eastAsia"/>
          <w:color w:val="000000"/>
          <w:kern w:val="0"/>
          <w:sz w:val="24"/>
          <w:szCs w:val="24"/>
        </w:rPr>
        <w:t>开展金融</w:t>
      </w:r>
      <w:proofErr w:type="gramStart"/>
      <w:r w:rsidRPr="003A35F4">
        <w:rPr>
          <w:rFonts w:ascii="楷体" w:eastAsia="楷体" w:hAnsi="楷体" w:cs="宋体" w:hint="eastAsia"/>
          <w:color w:val="000000"/>
          <w:kern w:val="0"/>
          <w:sz w:val="24"/>
          <w:szCs w:val="24"/>
        </w:rPr>
        <w:t>云项目</w:t>
      </w:r>
      <w:proofErr w:type="gramEnd"/>
      <w:r w:rsidRPr="003A35F4">
        <w:rPr>
          <w:rFonts w:ascii="楷体" w:eastAsia="楷体" w:hAnsi="楷体" w:cs="宋体" w:hint="eastAsia"/>
          <w:color w:val="000000"/>
          <w:kern w:val="0"/>
          <w:sz w:val="24"/>
          <w:szCs w:val="24"/>
        </w:rPr>
        <w:t>合作。理由是</w:t>
      </w:r>
      <w:r w:rsidRPr="003A35F4">
        <w:rPr>
          <w:rFonts w:ascii="楷体" w:eastAsia="楷体" w:hAnsi="楷体" w:cs="宋体" w:hint="eastAsia"/>
          <w:color w:val="000000"/>
          <w:kern w:val="0"/>
          <w:szCs w:val="21"/>
        </w:rPr>
        <w:t>2017年长</w:t>
      </w:r>
      <w:proofErr w:type="gramStart"/>
      <w:r w:rsidRPr="003A35F4">
        <w:rPr>
          <w:rFonts w:ascii="楷体" w:eastAsia="楷体" w:hAnsi="楷体" w:cs="宋体" w:hint="eastAsia"/>
          <w:color w:val="000000"/>
          <w:kern w:val="0"/>
          <w:szCs w:val="21"/>
        </w:rPr>
        <w:t>亮科技与腾讯云计算</w:t>
      </w:r>
      <w:proofErr w:type="gramEnd"/>
      <w:r w:rsidRPr="003A35F4">
        <w:rPr>
          <w:rFonts w:ascii="楷体" w:eastAsia="楷体" w:hAnsi="楷体" w:cs="宋体" w:hint="eastAsia"/>
          <w:color w:val="000000"/>
          <w:kern w:val="0"/>
          <w:szCs w:val="21"/>
        </w:rPr>
        <w:t>已签署并公告战略合作协议，该合作协议与2018年双方开展的金融</w:t>
      </w:r>
      <w:proofErr w:type="gramStart"/>
      <w:r w:rsidRPr="003A35F4">
        <w:rPr>
          <w:rFonts w:ascii="楷体" w:eastAsia="楷体" w:hAnsi="楷体" w:cs="宋体" w:hint="eastAsia"/>
          <w:color w:val="000000"/>
          <w:kern w:val="0"/>
          <w:szCs w:val="21"/>
        </w:rPr>
        <w:t>云项目</w:t>
      </w:r>
      <w:proofErr w:type="gramEnd"/>
      <w:r w:rsidRPr="003A35F4">
        <w:rPr>
          <w:rFonts w:ascii="楷体" w:eastAsia="楷体" w:hAnsi="楷体" w:cs="宋体" w:hint="eastAsia"/>
          <w:color w:val="000000"/>
          <w:kern w:val="0"/>
          <w:szCs w:val="21"/>
        </w:rPr>
        <w:t>无本质差别，因此2018年4月公告的长</w:t>
      </w:r>
      <w:proofErr w:type="gramStart"/>
      <w:r w:rsidRPr="003A35F4">
        <w:rPr>
          <w:rFonts w:ascii="楷体" w:eastAsia="楷体" w:hAnsi="楷体" w:cs="宋体" w:hint="eastAsia"/>
          <w:color w:val="000000"/>
          <w:kern w:val="0"/>
          <w:szCs w:val="21"/>
        </w:rPr>
        <w:t>亮科技与腾讯云计算</w:t>
      </w:r>
      <w:proofErr w:type="gramEnd"/>
      <w:r w:rsidRPr="003A35F4">
        <w:rPr>
          <w:rFonts w:ascii="楷体" w:eastAsia="楷体" w:hAnsi="楷体" w:cs="宋体" w:hint="eastAsia"/>
          <w:color w:val="000000"/>
          <w:kern w:val="0"/>
          <w:szCs w:val="21"/>
        </w:rPr>
        <w:t>开展金融</w:t>
      </w:r>
      <w:proofErr w:type="gramStart"/>
      <w:r w:rsidRPr="003A35F4">
        <w:rPr>
          <w:rFonts w:ascii="楷体" w:eastAsia="楷体" w:hAnsi="楷体" w:cs="宋体" w:hint="eastAsia"/>
          <w:color w:val="000000"/>
          <w:kern w:val="0"/>
          <w:szCs w:val="21"/>
        </w:rPr>
        <w:t>云项目</w:t>
      </w:r>
      <w:proofErr w:type="gramEnd"/>
      <w:r w:rsidRPr="003A35F4">
        <w:rPr>
          <w:rFonts w:ascii="楷体" w:eastAsia="楷体" w:hAnsi="楷体" w:cs="宋体" w:hint="eastAsia"/>
          <w:color w:val="000000"/>
          <w:kern w:val="0"/>
          <w:szCs w:val="21"/>
        </w:rPr>
        <w:t>合作这一信息</w:t>
      </w:r>
      <w:r w:rsidRPr="003A35F4">
        <w:rPr>
          <w:rFonts w:ascii="楷体" w:eastAsia="楷体" w:hAnsi="楷体" w:cs="宋体" w:hint="eastAsia"/>
          <w:color w:val="000000"/>
          <w:kern w:val="0"/>
          <w:sz w:val="24"/>
          <w:szCs w:val="24"/>
        </w:rPr>
        <w:t>不具有重大性和未公开性，不应认定为内幕信息。</w:t>
      </w:r>
    </w:p>
    <w:p w14:paraId="489696E4"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第二，本案涉及的股权转让内幕信息形成时间并非</w:t>
      </w:r>
      <w:r w:rsidRPr="003A35F4">
        <w:rPr>
          <w:rFonts w:ascii="楷体" w:eastAsia="楷体" w:hAnsi="楷体" w:cs="宋体" w:hint="eastAsia"/>
          <w:color w:val="000000"/>
          <w:kern w:val="0"/>
          <w:szCs w:val="21"/>
        </w:rPr>
        <w:t>2018年2月7日，而应为2018年3月16日。因为2018年3月16日穆某飞牵头向腾讯控股总裁汇报</w:t>
      </w:r>
      <w:proofErr w:type="gramStart"/>
      <w:r w:rsidRPr="003A35F4">
        <w:rPr>
          <w:rFonts w:ascii="楷体" w:eastAsia="楷体" w:hAnsi="楷体" w:cs="宋体" w:hint="eastAsia"/>
          <w:color w:val="000000"/>
          <w:kern w:val="0"/>
          <w:szCs w:val="21"/>
        </w:rPr>
        <w:t>投资长亮科技</w:t>
      </w:r>
      <w:proofErr w:type="gramEnd"/>
      <w:r w:rsidRPr="003A35F4">
        <w:rPr>
          <w:rFonts w:ascii="楷体" w:eastAsia="楷体" w:hAnsi="楷体" w:cs="宋体" w:hint="eastAsia"/>
          <w:color w:val="000000"/>
          <w:kern w:val="0"/>
          <w:szCs w:val="21"/>
        </w:rPr>
        <w:t>项目并获得支持，</w:t>
      </w:r>
      <w:proofErr w:type="gramStart"/>
      <w:r w:rsidRPr="003A35F4">
        <w:rPr>
          <w:rFonts w:ascii="楷体" w:eastAsia="楷体" w:hAnsi="楷体" w:cs="宋体" w:hint="eastAsia"/>
          <w:color w:val="000000"/>
          <w:kern w:val="0"/>
          <w:szCs w:val="21"/>
        </w:rPr>
        <w:t>构成腾讯集团公司</w:t>
      </w:r>
      <w:proofErr w:type="gramEnd"/>
      <w:r w:rsidRPr="003A35F4">
        <w:rPr>
          <w:rFonts w:ascii="楷体" w:eastAsia="楷体" w:hAnsi="楷体" w:cs="宋体" w:hint="eastAsia"/>
          <w:color w:val="000000"/>
          <w:kern w:val="0"/>
          <w:szCs w:val="21"/>
        </w:rPr>
        <w:t>层面对此项投资及合作事项的初始意向，应当认定为本案内幕信息的形成时点。</w:t>
      </w:r>
    </w:p>
    <w:p w14:paraId="54278091"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lastRenderedPageBreak/>
        <w:t>第三，谢岳峰对于投资事项内幕信息的知悉时间应不早于</w:t>
      </w:r>
      <w:r w:rsidRPr="003A35F4">
        <w:rPr>
          <w:rFonts w:ascii="楷体" w:eastAsia="楷体" w:hAnsi="楷体" w:cs="宋体" w:hint="eastAsia"/>
          <w:color w:val="000000"/>
          <w:kern w:val="0"/>
          <w:szCs w:val="21"/>
        </w:rPr>
        <w:t>2018年3月16日，对于金融</w:t>
      </w:r>
      <w:proofErr w:type="gramStart"/>
      <w:r w:rsidRPr="003A35F4">
        <w:rPr>
          <w:rFonts w:ascii="楷体" w:eastAsia="楷体" w:hAnsi="楷体" w:cs="宋体" w:hint="eastAsia"/>
          <w:color w:val="000000"/>
          <w:kern w:val="0"/>
          <w:szCs w:val="21"/>
        </w:rPr>
        <w:t>云合作</w:t>
      </w:r>
      <w:proofErr w:type="gramEnd"/>
      <w:r w:rsidRPr="003A35F4">
        <w:rPr>
          <w:rFonts w:ascii="楷体" w:eastAsia="楷体" w:hAnsi="楷体" w:cs="宋体" w:hint="eastAsia"/>
          <w:color w:val="000000"/>
          <w:kern w:val="0"/>
          <w:szCs w:val="21"/>
        </w:rPr>
        <w:t>信息的知悉时间为2018年3月20日，因此谢岳峰知悉内幕信息的时间不早于2018年3月16日。</w:t>
      </w:r>
    </w:p>
    <w:p w14:paraId="0A7C2F6B"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第四，谢岳峰的证券买卖行为有正当理由，与内幕信息无关，且涉案交易</w:t>
      </w:r>
      <w:proofErr w:type="gramStart"/>
      <w:r w:rsidRPr="003A35F4">
        <w:rPr>
          <w:rFonts w:ascii="楷体" w:eastAsia="楷体" w:hAnsi="楷体" w:cs="宋体" w:hint="eastAsia"/>
          <w:color w:val="000000"/>
          <w:kern w:val="0"/>
          <w:sz w:val="24"/>
          <w:szCs w:val="24"/>
        </w:rPr>
        <w:t>不</w:t>
      </w:r>
      <w:proofErr w:type="gramEnd"/>
      <w:r w:rsidRPr="003A35F4">
        <w:rPr>
          <w:rFonts w:ascii="楷体" w:eastAsia="楷体" w:hAnsi="楷体" w:cs="宋体" w:hint="eastAsia"/>
          <w:color w:val="000000"/>
          <w:kern w:val="0"/>
          <w:sz w:val="24"/>
          <w:szCs w:val="24"/>
        </w:rPr>
        <w:t>异常，不符合内幕交易行为特征。一是谢岳峰的交易行为发生在内幕信息敏感期以外，交易时点与内幕信息形成时间不吻合。二是谢岳峰自</w:t>
      </w:r>
      <w:r w:rsidRPr="003A35F4">
        <w:rPr>
          <w:rFonts w:ascii="楷体" w:eastAsia="楷体" w:hAnsi="楷体" w:cs="宋体" w:hint="eastAsia"/>
          <w:color w:val="000000"/>
          <w:kern w:val="0"/>
          <w:szCs w:val="21"/>
        </w:rPr>
        <w:t>2017年开始与长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公司有业务往来，在金融</w:t>
      </w:r>
      <w:proofErr w:type="gramStart"/>
      <w:r w:rsidRPr="003A35F4">
        <w:rPr>
          <w:rFonts w:ascii="楷体" w:eastAsia="楷体" w:hAnsi="楷体" w:cs="宋体" w:hint="eastAsia"/>
          <w:color w:val="000000"/>
          <w:kern w:val="0"/>
          <w:szCs w:val="21"/>
        </w:rPr>
        <w:t>云项目</w:t>
      </w:r>
      <w:proofErr w:type="gramEnd"/>
      <w:r w:rsidRPr="003A35F4">
        <w:rPr>
          <w:rFonts w:ascii="楷体" w:eastAsia="楷体" w:hAnsi="楷体" w:cs="宋体" w:hint="eastAsia"/>
          <w:color w:val="000000"/>
          <w:kern w:val="0"/>
          <w:szCs w:val="21"/>
        </w:rPr>
        <w:t>合作中逐渐树立了长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是一个具有高度成长性和有巨大市场优势的高科技公司的理念。谢岳峰交易“长亮科技”完全依赖于2017年开始对长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逐步形成的专业投资判断，而非对内幕信息的利用。三是谢岳峰在公告后短期内没有将长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股票全部卖出，交易时点与内幕信息公开时间不完全吻合。谢岳峰买入长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股票40,200股后，其中有14,000股一直持有到2018年9月18日，距4月9日停牌公告有5个月，侧面印证其是长期价值投资而非短期投机违法行为。四是谢岳峰的交易行为</w:t>
      </w:r>
      <w:proofErr w:type="gramStart"/>
      <w:r w:rsidRPr="003A35F4">
        <w:rPr>
          <w:rFonts w:ascii="楷体" w:eastAsia="楷体" w:hAnsi="楷体" w:cs="宋体" w:hint="eastAsia"/>
          <w:color w:val="000000"/>
          <w:kern w:val="0"/>
          <w:szCs w:val="21"/>
        </w:rPr>
        <w:t>不</w:t>
      </w:r>
      <w:proofErr w:type="gramEnd"/>
      <w:r w:rsidRPr="003A35F4">
        <w:rPr>
          <w:rFonts w:ascii="楷体" w:eastAsia="楷体" w:hAnsi="楷体" w:cs="宋体" w:hint="eastAsia"/>
          <w:color w:val="000000"/>
          <w:kern w:val="0"/>
          <w:szCs w:val="21"/>
        </w:rPr>
        <w:t>异常。涉案交易资金均为谢岳峰自有资金，没有转入其他资金或拆借资金等明显放大交易量的异常行为，且</w:t>
      </w:r>
      <w:proofErr w:type="gramStart"/>
      <w:r w:rsidRPr="003A35F4">
        <w:rPr>
          <w:rFonts w:ascii="楷体" w:eastAsia="楷体" w:hAnsi="楷体" w:cs="宋体" w:hint="eastAsia"/>
          <w:color w:val="000000"/>
          <w:kern w:val="0"/>
          <w:szCs w:val="21"/>
        </w:rPr>
        <w:t>在腾讯公司</w:t>
      </w:r>
      <w:proofErr w:type="gramEnd"/>
      <w:r w:rsidRPr="003A35F4">
        <w:rPr>
          <w:rFonts w:ascii="楷体" w:eastAsia="楷体" w:hAnsi="楷体" w:cs="宋体" w:hint="eastAsia"/>
          <w:color w:val="000000"/>
          <w:kern w:val="0"/>
          <w:szCs w:val="21"/>
        </w:rPr>
        <w:t>发放给其第二笔年终奖的第二天（3月6日）开始交易，资金来源、交易行为过程</w:t>
      </w:r>
      <w:proofErr w:type="gramStart"/>
      <w:r w:rsidRPr="003A35F4">
        <w:rPr>
          <w:rFonts w:ascii="楷体" w:eastAsia="楷体" w:hAnsi="楷体" w:cs="宋体" w:hint="eastAsia"/>
          <w:color w:val="000000"/>
          <w:kern w:val="0"/>
          <w:szCs w:val="21"/>
        </w:rPr>
        <w:t>均合理</w:t>
      </w:r>
      <w:proofErr w:type="gramEnd"/>
      <w:r w:rsidRPr="003A35F4">
        <w:rPr>
          <w:rFonts w:ascii="楷体" w:eastAsia="楷体" w:hAnsi="楷体" w:cs="宋体" w:hint="eastAsia"/>
          <w:color w:val="000000"/>
          <w:kern w:val="0"/>
          <w:szCs w:val="21"/>
        </w:rPr>
        <w:t>自然，能够</w:t>
      </w:r>
      <w:proofErr w:type="gramStart"/>
      <w:r w:rsidRPr="003A35F4">
        <w:rPr>
          <w:rFonts w:ascii="楷体" w:eastAsia="楷体" w:hAnsi="楷体" w:cs="宋体" w:hint="eastAsia"/>
          <w:color w:val="000000"/>
          <w:kern w:val="0"/>
          <w:szCs w:val="21"/>
        </w:rPr>
        <w:t>作出</w:t>
      </w:r>
      <w:proofErr w:type="gramEnd"/>
      <w:r w:rsidRPr="003A35F4">
        <w:rPr>
          <w:rFonts w:ascii="楷体" w:eastAsia="楷体" w:hAnsi="楷体" w:cs="宋体" w:hint="eastAsia"/>
          <w:color w:val="000000"/>
          <w:kern w:val="0"/>
          <w:szCs w:val="21"/>
        </w:rPr>
        <w:t>合理解释和说明。</w:t>
      </w:r>
    </w:p>
    <w:p w14:paraId="5933CF32"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当事人谢均云提出以下申辩意见：</w:t>
      </w:r>
    </w:p>
    <w:p w14:paraId="33A09B43"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第一，谢均云交易</w:t>
      </w:r>
      <w:r w:rsidRPr="003A35F4">
        <w:rPr>
          <w:rFonts w:ascii="楷体" w:eastAsia="楷体" w:hAnsi="楷体" w:cs="宋体" w:hint="eastAsia"/>
          <w:color w:val="000000"/>
          <w:kern w:val="0"/>
          <w:szCs w:val="21"/>
        </w:rPr>
        <w:t>“长亮科技”的时间发生在内幕信息形成及谢岳峰知悉内幕信息之前，与内幕信息形成时间及谢岳峰知悉时间均不吻合。</w:t>
      </w:r>
    </w:p>
    <w:p w14:paraId="33713AF9"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第二，谢均云的交易系基于其自己对股票走势的分析及对儿子的信任</w:t>
      </w:r>
      <w:proofErr w:type="gramStart"/>
      <w:r w:rsidRPr="003A35F4">
        <w:rPr>
          <w:rFonts w:ascii="楷体" w:eastAsia="楷体" w:hAnsi="楷体" w:cs="宋体" w:hint="eastAsia"/>
          <w:color w:val="000000"/>
          <w:kern w:val="0"/>
          <w:sz w:val="24"/>
          <w:szCs w:val="24"/>
        </w:rPr>
        <w:t>作出</w:t>
      </w:r>
      <w:proofErr w:type="gramEnd"/>
      <w:r w:rsidRPr="003A35F4">
        <w:rPr>
          <w:rFonts w:ascii="楷体" w:eastAsia="楷体" w:hAnsi="楷体" w:cs="宋体" w:hint="eastAsia"/>
          <w:color w:val="000000"/>
          <w:kern w:val="0"/>
          <w:sz w:val="24"/>
          <w:szCs w:val="24"/>
        </w:rPr>
        <w:t>，具有正当理由。谢均云在</w:t>
      </w:r>
      <w:r w:rsidRPr="003A35F4">
        <w:rPr>
          <w:rFonts w:ascii="楷体" w:eastAsia="楷体" w:hAnsi="楷体" w:cs="宋体" w:hint="eastAsia"/>
          <w:color w:val="000000"/>
          <w:kern w:val="0"/>
          <w:szCs w:val="21"/>
        </w:rPr>
        <w:t>2017年下半年就听谢岳峰说长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这家公司不错，并基于自己20多年对于股票的分析理论得出2018年3月7日是好的买入点，且其3月7日两次买入的价格均低于谢岳峰的交易价格，也与该交易日近五日均线价格基本持平，处于价格低位。</w:t>
      </w:r>
    </w:p>
    <w:p w14:paraId="19F02FEF"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lastRenderedPageBreak/>
        <w:t>第三，谢均云卖出多支股票买入一支股票的行为符合其交易习惯，不属于异常行为。在谢岳峰因工作关系接触到的众多投资标的中，其基于自身的专业判断向父亲谢均云推荐过长</w:t>
      </w:r>
      <w:proofErr w:type="gramStart"/>
      <w:r w:rsidRPr="003A35F4">
        <w:rPr>
          <w:rFonts w:ascii="楷体" w:eastAsia="楷体" w:hAnsi="楷体" w:cs="宋体" w:hint="eastAsia"/>
          <w:color w:val="000000"/>
          <w:kern w:val="0"/>
          <w:sz w:val="24"/>
          <w:szCs w:val="24"/>
        </w:rPr>
        <w:t>亮科技</w:t>
      </w:r>
      <w:proofErr w:type="gramEnd"/>
      <w:r w:rsidRPr="003A35F4">
        <w:rPr>
          <w:rFonts w:ascii="楷体" w:eastAsia="楷体" w:hAnsi="楷体" w:cs="宋体" w:hint="eastAsia"/>
          <w:color w:val="000000"/>
          <w:kern w:val="0"/>
          <w:sz w:val="24"/>
          <w:szCs w:val="24"/>
        </w:rPr>
        <w:t>和大华股份两家公司，在</w:t>
      </w:r>
      <w:r w:rsidRPr="003A35F4">
        <w:rPr>
          <w:rFonts w:ascii="楷体" w:eastAsia="楷体" w:hAnsi="楷体" w:cs="宋体" w:hint="eastAsia"/>
          <w:color w:val="000000"/>
          <w:kern w:val="0"/>
          <w:szCs w:val="21"/>
        </w:rPr>
        <w:t>2018年3月7日买入长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后，谢均云于2018年4月26日至27日卖出长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等8支股票后大量买入大华股份，而事实上，大华股份并没有</w:t>
      </w:r>
      <w:proofErr w:type="gramStart"/>
      <w:r w:rsidRPr="003A35F4">
        <w:rPr>
          <w:rFonts w:ascii="楷体" w:eastAsia="楷体" w:hAnsi="楷体" w:cs="宋体" w:hint="eastAsia"/>
          <w:color w:val="000000"/>
          <w:kern w:val="0"/>
          <w:szCs w:val="21"/>
        </w:rPr>
        <w:t>得到腾讯集团</w:t>
      </w:r>
      <w:proofErr w:type="gramEnd"/>
      <w:r w:rsidRPr="003A35F4">
        <w:rPr>
          <w:rFonts w:ascii="楷体" w:eastAsia="楷体" w:hAnsi="楷体" w:cs="宋体" w:hint="eastAsia"/>
          <w:color w:val="000000"/>
          <w:kern w:val="0"/>
          <w:szCs w:val="21"/>
        </w:rPr>
        <w:t>的投资，谢岳峰也没有了解到关于大华股份的任何内幕信息，由此可证实，谢均云卖出多支股票买入一支股票的行为符合其自身交易习惯，且是基于其对儿子的信任和自己的投资经验分析而进行的买入时点选择。</w:t>
      </w:r>
    </w:p>
    <w:p w14:paraId="2E6BB69F"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第四，谢均云在公告后短期内没有将长</w:t>
      </w:r>
      <w:proofErr w:type="gramStart"/>
      <w:r w:rsidRPr="003A35F4">
        <w:rPr>
          <w:rFonts w:ascii="楷体" w:eastAsia="楷体" w:hAnsi="楷体" w:cs="宋体" w:hint="eastAsia"/>
          <w:color w:val="000000"/>
          <w:kern w:val="0"/>
          <w:sz w:val="24"/>
          <w:szCs w:val="24"/>
        </w:rPr>
        <w:t>亮科技</w:t>
      </w:r>
      <w:proofErr w:type="gramEnd"/>
      <w:r w:rsidRPr="003A35F4">
        <w:rPr>
          <w:rFonts w:ascii="楷体" w:eastAsia="楷体" w:hAnsi="楷体" w:cs="宋体" w:hint="eastAsia"/>
          <w:color w:val="000000"/>
          <w:kern w:val="0"/>
          <w:sz w:val="24"/>
          <w:szCs w:val="24"/>
        </w:rPr>
        <w:t>股票全部卖出，交易时点与内幕信息公开时间不完全吻合。谢均云买入长</w:t>
      </w:r>
      <w:proofErr w:type="gramStart"/>
      <w:r w:rsidRPr="003A35F4">
        <w:rPr>
          <w:rFonts w:ascii="楷体" w:eastAsia="楷体" w:hAnsi="楷体" w:cs="宋体" w:hint="eastAsia"/>
          <w:color w:val="000000"/>
          <w:kern w:val="0"/>
          <w:sz w:val="24"/>
          <w:szCs w:val="24"/>
        </w:rPr>
        <w:t>亮科技</w:t>
      </w:r>
      <w:proofErr w:type="gramEnd"/>
      <w:r w:rsidRPr="003A35F4">
        <w:rPr>
          <w:rFonts w:ascii="楷体" w:eastAsia="楷体" w:hAnsi="楷体" w:cs="宋体" w:hint="eastAsia"/>
          <w:color w:val="000000"/>
          <w:kern w:val="0"/>
          <w:sz w:val="24"/>
          <w:szCs w:val="24"/>
        </w:rPr>
        <w:t>股票</w:t>
      </w:r>
      <w:r w:rsidRPr="003A35F4">
        <w:rPr>
          <w:rFonts w:ascii="楷体" w:eastAsia="楷体" w:hAnsi="楷体" w:cs="宋体" w:hint="eastAsia"/>
          <w:color w:val="000000"/>
          <w:kern w:val="0"/>
          <w:szCs w:val="21"/>
        </w:rPr>
        <w:t>36000股后，其中有10000股一直持有到2018年9月6日，侧面印证了其对长</w:t>
      </w:r>
      <w:proofErr w:type="gramStart"/>
      <w:r w:rsidRPr="003A35F4">
        <w:rPr>
          <w:rFonts w:ascii="楷体" w:eastAsia="楷体" w:hAnsi="楷体" w:cs="宋体" w:hint="eastAsia"/>
          <w:color w:val="000000"/>
          <w:kern w:val="0"/>
          <w:szCs w:val="21"/>
        </w:rPr>
        <w:t>亮股票</w:t>
      </w:r>
      <w:proofErr w:type="gramEnd"/>
      <w:r w:rsidRPr="003A35F4">
        <w:rPr>
          <w:rFonts w:ascii="楷体" w:eastAsia="楷体" w:hAnsi="楷体" w:cs="宋体" w:hint="eastAsia"/>
          <w:color w:val="000000"/>
          <w:kern w:val="0"/>
          <w:szCs w:val="21"/>
        </w:rPr>
        <w:t>的买卖是基于自身投资经验进行的长期价值投资，而不是公告后即全部卖出的短期投机违法行为。</w:t>
      </w:r>
    </w:p>
    <w:p w14:paraId="7549C095"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经复核，我会认为当事人上述申辩意见不能成立，理由如下：</w:t>
      </w:r>
    </w:p>
    <w:p w14:paraId="296E17A1"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第一，我会对内幕信息的认定并无不当。本案中，</w:t>
      </w:r>
      <w:proofErr w:type="gramStart"/>
      <w:r w:rsidRPr="003A35F4">
        <w:rPr>
          <w:rFonts w:ascii="楷体" w:eastAsia="楷体" w:hAnsi="楷体" w:cs="宋体" w:hint="eastAsia"/>
          <w:color w:val="000000"/>
          <w:kern w:val="0"/>
          <w:sz w:val="24"/>
          <w:szCs w:val="24"/>
        </w:rPr>
        <w:t>腾讯入股</w:t>
      </w:r>
      <w:proofErr w:type="gramEnd"/>
      <w:r w:rsidRPr="003A35F4">
        <w:rPr>
          <w:rFonts w:ascii="楷体" w:eastAsia="楷体" w:hAnsi="楷体" w:cs="宋体" w:hint="eastAsia"/>
          <w:color w:val="000000"/>
          <w:kern w:val="0"/>
          <w:sz w:val="24"/>
          <w:szCs w:val="24"/>
        </w:rPr>
        <w:t>长亮科技，和长</w:t>
      </w:r>
      <w:proofErr w:type="gramStart"/>
      <w:r w:rsidRPr="003A35F4">
        <w:rPr>
          <w:rFonts w:ascii="楷体" w:eastAsia="楷体" w:hAnsi="楷体" w:cs="宋体" w:hint="eastAsia"/>
          <w:color w:val="000000"/>
          <w:kern w:val="0"/>
          <w:sz w:val="24"/>
          <w:szCs w:val="24"/>
        </w:rPr>
        <w:t>亮科技与腾讯云计算</w:t>
      </w:r>
      <w:proofErr w:type="gramEnd"/>
      <w:r w:rsidRPr="003A35F4">
        <w:rPr>
          <w:rFonts w:ascii="楷体" w:eastAsia="楷体" w:hAnsi="楷体" w:cs="宋体" w:hint="eastAsia"/>
          <w:color w:val="000000"/>
          <w:kern w:val="0"/>
          <w:sz w:val="24"/>
          <w:szCs w:val="24"/>
        </w:rPr>
        <w:t>开展金融</w:t>
      </w:r>
      <w:proofErr w:type="gramStart"/>
      <w:r w:rsidRPr="003A35F4">
        <w:rPr>
          <w:rFonts w:ascii="楷体" w:eastAsia="楷体" w:hAnsi="楷体" w:cs="宋体" w:hint="eastAsia"/>
          <w:color w:val="000000"/>
          <w:kern w:val="0"/>
          <w:sz w:val="24"/>
          <w:szCs w:val="24"/>
        </w:rPr>
        <w:t>云项目</w:t>
      </w:r>
      <w:proofErr w:type="gramEnd"/>
      <w:r w:rsidRPr="003A35F4">
        <w:rPr>
          <w:rFonts w:ascii="楷体" w:eastAsia="楷体" w:hAnsi="楷体" w:cs="宋体" w:hint="eastAsia"/>
          <w:color w:val="000000"/>
          <w:kern w:val="0"/>
          <w:sz w:val="24"/>
          <w:szCs w:val="24"/>
        </w:rPr>
        <w:t>合作，是双方基于以股权投资实现业务绑定的意图而同步推进的合作事项，二者之间有密切关联，应视为一个整体而非人为割裂为两项内幕信息。再者，</w:t>
      </w:r>
      <w:r w:rsidRPr="003A35F4">
        <w:rPr>
          <w:rFonts w:ascii="楷体" w:eastAsia="楷体" w:hAnsi="楷体" w:cs="宋体" w:hint="eastAsia"/>
          <w:color w:val="000000"/>
          <w:kern w:val="0"/>
          <w:szCs w:val="21"/>
        </w:rPr>
        <w:t>2018年4月23日公告的</w:t>
      </w:r>
      <w:r w:rsidRPr="003A35F4">
        <w:rPr>
          <w:rFonts w:ascii="楷体" w:eastAsia="楷体" w:hAnsi="楷体" w:cs="宋体" w:hint="eastAsia"/>
          <w:color w:val="000000"/>
          <w:kern w:val="0"/>
          <w:sz w:val="24"/>
          <w:szCs w:val="24"/>
        </w:rPr>
        <w:t>长</w:t>
      </w:r>
      <w:proofErr w:type="gramStart"/>
      <w:r w:rsidRPr="003A35F4">
        <w:rPr>
          <w:rFonts w:ascii="楷体" w:eastAsia="楷体" w:hAnsi="楷体" w:cs="宋体" w:hint="eastAsia"/>
          <w:color w:val="000000"/>
          <w:kern w:val="0"/>
          <w:sz w:val="24"/>
          <w:szCs w:val="24"/>
        </w:rPr>
        <w:t>亮科技与腾讯云计算</w:t>
      </w:r>
      <w:proofErr w:type="gramEnd"/>
      <w:r w:rsidRPr="003A35F4">
        <w:rPr>
          <w:rFonts w:ascii="楷体" w:eastAsia="楷体" w:hAnsi="楷体" w:cs="宋体" w:hint="eastAsia"/>
          <w:color w:val="000000"/>
          <w:kern w:val="0"/>
          <w:sz w:val="24"/>
          <w:szCs w:val="24"/>
        </w:rPr>
        <w:t>的《合作协议》约定了共同打造</w:t>
      </w:r>
      <w:r w:rsidRPr="003A35F4">
        <w:rPr>
          <w:rFonts w:ascii="楷体" w:eastAsia="楷体" w:hAnsi="楷体" w:cs="宋体" w:hint="eastAsia"/>
          <w:color w:val="000000"/>
          <w:kern w:val="0"/>
          <w:szCs w:val="21"/>
        </w:rPr>
        <w:t>“银户通”平台等内容，并非2017年6月27日长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发布的《关于与‘腾讯云’签署战略合作协议的公告》所能涵盖，且</w:t>
      </w:r>
      <w:proofErr w:type="gramStart"/>
      <w:r w:rsidRPr="003A35F4">
        <w:rPr>
          <w:rFonts w:ascii="楷体" w:eastAsia="楷体" w:hAnsi="楷体" w:cs="宋体" w:hint="eastAsia"/>
          <w:color w:val="000000"/>
          <w:kern w:val="0"/>
          <w:szCs w:val="21"/>
        </w:rPr>
        <w:t>基于腾讯公司</w:t>
      </w:r>
      <w:proofErr w:type="gramEnd"/>
      <w:r w:rsidRPr="003A35F4">
        <w:rPr>
          <w:rFonts w:ascii="楷体" w:eastAsia="楷体" w:hAnsi="楷体" w:cs="宋体" w:hint="eastAsia"/>
          <w:color w:val="000000"/>
          <w:kern w:val="0"/>
          <w:szCs w:val="21"/>
        </w:rPr>
        <w:t>的市场地位，长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与</w:t>
      </w:r>
      <w:r w:rsidRPr="003A35F4">
        <w:rPr>
          <w:rFonts w:ascii="楷体" w:eastAsia="楷体" w:hAnsi="楷体" w:cs="宋体" w:hint="eastAsia"/>
          <w:color w:val="000000"/>
          <w:kern w:val="0"/>
          <w:sz w:val="24"/>
          <w:szCs w:val="24"/>
        </w:rPr>
        <w:t>其签订进一步加深业务合作的《合作协议》亦可能对公司股价产生较大影响，当事人辩称</w:t>
      </w:r>
      <w:r w:rsidRPr="003A35F4">
        <w:rPr>
          <w:rFonts w:ascii="楷体" w:eastAsia="楷体" w:hAnsi="楷体" w:cs="宋体" w:hint="eastAsia"/>
          <w:color w:val="000000"/>
          <w:kern w:val="0"/>
          <w:szCs w:val="21"/>
        </w:rPr>
        <w:t>2018年4月23日公告的长</w:t>
      </w:r>
      <w:proofErr w:type="gramStart"/>
      <w:r w:rsidRPr="003A35F4">
        <w:rPr>
          <w:rFonts w:ascii="楷体" w:eastAsia="楷体" w:hAnsi="楷体" w:cs="宋体" w:hint="eastAsia"/>
          <w:color w:val="000000"/>
          <w:kern w:val="0"/>
          <w:szCs w:val="21"/>
        </w:rPr>
        <w:t>亮科技</w:t>
      </w:r>
      <w:r w:rsidRPr="003A35F4">
        <w:rPr>
          <w:rFonts w:ascii="楷体" w:eastAsia="楷体" w:hAnsi="楷体" w:cs="宋体" w:hint="eastAsia"/>
          <w:color w:val="000000"/>
          <w:kern w:val="0"/>
          <w:sz w:val="24"/>
          <w:szCs w:val="24"/>
        </w:rPr>
        <w:t>与腾讯云计算</w:t>
      </w:r>
      <w:proofErr w:type="gramEnd"/>
      <w:r w:rsidRPr="003A35F4">
        <w:rPr>
          <w:rFonts w:ascii="楷体" w:eastAsia="楷体" w:hAnsi="楷体" w:cs="宋体" w:hint="eastAsia"/>
          <w:color w:val="000000"/>
          <w:kern w:val="0"/>
          <w:sz w:val="24"/>
          <w:szCs w:val="24"/>
        </w:rPr>
        <w:t>开展金融</w:t>
      </w:r>
      <w:proofErr w:type="gramStart"/>
      <w:r w:rsidRPr="003A35F4">
        <w:rPr>
          <w:rFonts w:ascii="楷体" w:eastAsia="楷体" w:hAnsi="楷体" w:cs="宋体" w:hint="eastAsia"/>
          <w:color w:val="000000"/>
          <w:kern w:val="0"/>
          <w:sz w:val="24"/>
          <w:szCs w:val="24"/>
        </w:rPr>
        <w:t>云项目</w:t>
      </w:r>
      <w:proofErr w:type="gramEnd"/>
      <w:r w:rsidRPr="003A35F4">
        <w:rPr>
          <w:rFonts w:ascii="楷体" w:eastAsia="楷体" w:hAnsi="楷体" w:cs="宋体" w:hint="eastAsia"/>
          <w:color w:val="000000"/>
          <w:kern w:val="0"/>
          <w:sz w:val="24"/>
          <w:szCs w:val="24"/>
        </w:rPr>
        <w:t>合作事项不具有重大性和未公开性，其主张不能成立。</w:t>
      </w:r>
    </w:p>
    <w:p w14:paraId="7F8D4CEF"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第二，关于内幕信息形成时间。据在案证据，</w:t>
      </w:r>
      <w:r w:rsidRPr="003A35F4">
        <w:rPr>
          <w:rFonts w:ascii="楷体" w:eastAsia="楷体" w:hAnsi="楷体" w:cs="宋体" w:hint="eastAsia"/>
          <w:color w:val="000000"/>
          <w:kern w:val="0"/>
          <w:szCs w:val="21"/>
        </w:rPr>
        <w:t>2018年2月1日，长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实际控制人王某春与</w:t>
      </w:r>
      <w:proofErr w:type="gramStart"/>
      <w:r w:rsidRPr="003A35F4">
        <w:rPr>
          <w:rFonts w:ascii="楷体" w:eastAsia="楷体" w:hAnsi="楷体" w:cs="宋体" w:hint="eastAsia"/>
          <w:color w:val="000000"/>
          <w:kern w:val="0"/>
          <w:szCs w:val="21"/>
        </w:rPr>
        <w:t>腾讯控股云部门</w:t>
      </w:r>
      <w:proofErr w:type="gramEnd"/>
      <w:r w:rsidRPr="003A35F4">
        <w:rPr>
          <w:rFonts w:ascii="楷体" w:eastAsia="楷体" w:hAnsi="楷体" w:cs="宋体" w:hint="eastAsia"/>
          <w:color w:val="000000"/>
          <w:kern w:val="0"/>
          <w:szCs w:val="21"/>
        </w:rPr>
        <w:t>分管投资的穆某飞及</w:t>
      </w:r>
      <w:proofErr w:type="gramStart"/>
      <w:r w:rsidRPr="003A35F4">
        <w:rPr>
          <w:rFonts w:ascii="楷体" w:eastAsia="楷体" w:hAnsi="楷体" w:cs="宋体" w:hint="eastAsia"/>
          <w:color w:val="000000"/>
          <w:kern w:val="0"/>
          <w:szCs w:val="21"/>
        </w:rPr>
        <w:t>云渠道部</w:t>
      </w:r>
      <w:proofErr w:type="gramEnd"/>
      <w:r w:rsidRPr="003A35F4">
        <w:rPr>
          <w:rFonts w:ascii="楷体" w:eastAsia="楷体" w:hAnsi="楷体" w:cs="宋体" w:hint="eastAsia"/>
          <w:color w:val="000000"/>
          <w:kern w:val="0"/>
          <w:szCs w:val="21"/>
        </w:rPr>
        <w:t>的谢岳峰会面，</w:t>
      </w:r>
      <w:proofErr w:type="gramStart"/>
      <w:r w:rsidRPr="003A35F4">
        <w:rPr>
          <w:rFonts w:ascii="楷体" w:eastAsia="楷体" w:hAnsi="楷体" w:cs="宋体" w:hint="eastAsia"/>
          <w:color w:val="000000"/>
          <w:kern w:val="0"/>
          <w:szCs w:val="21"/>
        </w:rPr>
        <w:t>就腾讯控股云部门投资长亮科技</w:t>
      </w:r>
      <w:proofErr w:type="gramEnd"/>
      <w:r w:rsidRPr="003A35F4">
        <w:rPr>
          <w:rFonts w:ascii="楷体" w:eastAsia="楷体" w:hAnsi="楷体" w:cs="宋体" w:hint="eastAsia"/>
          <w:color w:val="000000"/>
          <w:kern w:val="0"/>
          <w:szCs w:val="21"/>
        </w:rPr>
        <w:t>及加强业务合作进行了意向性沟通。2月7日，穆某飞陪同王某春</w:t>
      </w:r>
      <w:proofErr w:type="gramStart"/>
      <w:r w:rsidRPr="003A35F4">
        <w:rPr>
          <w:rFonts w:ascii="楷体" w:eastAsia="楷体" w:hAnsi="楷体" w:cs="宋体" w:hint="eastAsia"/>
          <w:color w:val="000000"/>
          <w:kern w:val="0"/>
          <w:szCs w:val="21"/>
        </w:rPr>
        <w:t>拜</w:t>
      </w:r>
      <w:r w:rsidRPr="003A35F4">
        <w:rPr>
          <w:rFonts w:ascii="楷体" w:eastAsia="楷体" w:hAnsi="楷体" w:cs="宋体" w:hint="eastAsia"/>
          <w:color w:val="000000"/>
          <w:kern w:val="0"/>
          <w:szCs w:val="21"/>
        </w:rPr>
        <w:lastRenderedPageBreak/>
        <w:t>访腾讯控股</w:t>
      </w:r>
      <w:proofErr w:type="gramEnd"/>
      <w:r w:rsidRPr="003A35F4">
        <w:rPr>
          <w:rFonts w:ascii="楷体" w:eastAsia="楷体" w:hAnsi="楷体" w:cs="宋体" w:hint="eastAsia"/>
          <w:color w:val="000000"/>
          <w:kern w:val="0"/>
          <w:szCs w:val="21"/>
        </w:rPr>
        <w:t>高级执行副总裁汤某生和副总裁邱某鹏等，洽谈股权投资及业务合作事项，汤某生和邱某鹏在会后表示认可该项目，并指示由穆某飞、谢岳峰等分别负责具体的商谈工作。以上事实表明，至2018年2月7日，长</w:t>
      </w:r>
      <w:proofErr w:type="gramStart"/>
      <w:r w:rsidRPr="003A35F4">
        <w:rPr>
          <w:rFonts w:ascii="楷体" w:eastAsia="楷体" w:hAnsi="楷体" w:cs="宋体" w:hint="eastAsia"/>
          <w:color w:val="000000"/>
          <w:kern w:val="0"/>
          <w:szCs w:val="21"/>
        </w:rPr>
        <w:t>亮科技与腾讯</w:t>
      </w:r>
      <w:proofErr w:type="gramEnd"/>
      <w:r w:rsidRPr="003A35F4">
        <w:rPr>
          <w:rFonts w:ascii="楷体" w:eastAsia="楷体" w:hAnsi="楷体" w:cs="宋体" w:hint="eastAsia"/>
          <w:color w:val="000000"/>
          <w:kern w:val="0"/>
          <w:szCs w:val="21"/>
        </w:rPr>
        <w:t>控股已就股权投资及金融</w:t>
      </w:r>
      <w:proofErr w:type="gramStart"/>
      <w:r w:rsidRPr="003A35F4">
        <w:rPr>
          <w:rFonts w:ascii="楷体" w:eastAsia="楷体" w:hAnsi="楷体" w:cs="宋体" w:hint="eastAsia"/>
          <w:color w:val="000000"/>
          <w:kern w:val="0"/>
          <w:szCs w:val="21"/>
        </w:rPr>
        <w:t>云项目</w:t>
      </w:r>
      <w:proofErr w:type="gramEnd"/>
      <w:r w:rsidRPr="003A35F4">
        <w:rPr>
          <w:rFonts w:ascii="楷体" w:eastAsia="楷体" w:hAnsi="楷体" w:cs="宋体" w:hint="eastAsia"/>
          <w:color w:val="000000"/>
          <w:kern w:val="0"/>
          <w:szCs w:val="21"/>
        </w:rPr>
        <w:t>合作事项进行公司层面的沟通商洽，且着手安排相关部门推进，</w:t>
      </w:r>
      <w:r w:rsidRPr="003A35F4">
        <w:rPr>
          <w:rFonts w:ascii="楷体" w:eastAsia="楷体" w:hAnsi="楷体" w:cs="宋体" w:hint="eastAsia"/>
          <w:color w:val="000000"/>
          <w:kern w:val="0"/>
          <w:sz w:val="24"/>
          <w:szCs w:val="24"/>
        </w:rPr>
        <w:t>应认定为内幕信息所涉事项的动议、筹划初始时间，我会据此认定内幕信息形成不晚于</w:t>
      </w:r>
      <w:r w:rsidRPr="003A35F4">
        <w:rPr>
          <w:rFonts w:ascii="楷体" w:eastAsia="楷体" w:hAnsi="楷体" w:cs="宋体" w:hint="eastAsia"/>
          <w:color w:val="000000"/>
          <w:kern w:val="0"/>
          <w:szCs w:val="21"/>
        </w:rPr>
        <w:t>2018年2月7日</w:t>
      </w:r>
      <w:r w:rsidRPr="003A35F4">
        <w:rPr>
          <w:rFonts w:ascii="楷体" w:eastAsia="楷体" w:hAnsi="楷体" w:cs="宋体" w:hint="eastAsia"/>
          <w:color w:val="000000"/>
          <w:kern w:val="0"/>
          <w:sz w:val="24"/>
          <w:szCs w:val="24"/>
        </w:rPr>
        <w:t>并无不当。</w:t>
      </w:r>
    </w:p>
    <w:p w14:paraId="6ACD57AB"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第三，关于谢岳峰知悉内幕信息的时间。本案中，谢岳峰是促成穆某飞与王某春进行投资洽谈的介绍人，亦是</w:t>
      </w:r>
      <w:proofErr w:type="gramStart"/>
      <w:r w:rsidRPr="003A35F4">
        <w:rPr>
          <w:rFonts w:ascii="楷体" w:eastAsia="楷体" w:hAnsi="楷体" w:cs="宋体" w:hint="eastAsia"/>
          <w:color w:val="000000"/>
          <w:kern w:val="0"/>
          <w:sz w:val="24"/>
          <w:szCs w:val="24"/>
        </w:rPr>
        <w:t>腾讯方</w:t>
      </w:r>
      <w:proofErr w:type="gramEnd"/>
      <w:r w:rsidRPr="003A35F4">
        <w:rPr>
          <w:rFonts w:ascii="楷体" w:eastAsia="楷体" w:hAnsi="楷体" w:cs="宋体" w:hint="eastAsia"/>
          <w:color w:val="000000"/>
          <w:kern w:val="0"/>
          <w:sz w:val="24"/>
          <w:szCs w:val="24"/>
        </w:rPr>
        <w:t>与长</w:t>
      </w:r>
      <w:proofErr w:type="gramStart"/>
      <w:r w:rsidRPr="003A35F4">
        <w:rPr>
          <w:rFonts w:ascii="楷体" w:eastAsia="楷体" w:hAnsi="楷体" w:cs="宋体" w:hint="eastAsia"/>
          <w:color w:val="000000"/>
          <w:kern w:val="0"/>
          <w:sz w:val="24"/>
          <w:szCs w:val="24"/>
        </w:rPr>
        <w:t>亮科技</w:t>
      </w:r>
      <w:proofErr w:type="gramEnd"/>
      <w:r w:rsidRPr="003A35F4">
        <w:rPr>
          <w:rFonts w:ascii="楷体" w:eastAsia="楷体" w:hAnsi="楷体" w:cs="宋体" w:hint="eastAsia"/>
          <w:color w:val="000000"/>
          <w:kern w:val="0"/>
          <w:sz w:val="24"/>
          <w:szCs w:val="24"/>
        </w:rPr>
        <w:t>商谈金融</w:t>
      </w:r>
      <w:proofErr w:type="gramStart"/>
      <w:r w:rsidRPr="003A35F4">
        <w:rPr>
          <w:rFonts w:ascii="楷体" w:eastAsia="楷体" w:hAnsi="楷体" w:cs="宋体" w:hint="eastAsia"/>
          <w:color w:val="000000"/>
          <w:kern w:val="0"/>
          <w:sz w:val="24"/>
          <w:szCs w:val="24"/>
        </w:rPr>
        <w:t>云项目</w:t>
      </w:r>
      <w:proofErr w:type="gramEnd"/>
      <w:r w:rsidRPr="003A35F4">
        <w:rPr>
          <w:rFonts w:ascii="楷体" w:eastAsia="楷体" w:hAnsi="楷体" w:cs="宋体" w:hint="eastAsia"/>
          <w:color w:val="000000"/>
          <w:kern w:val="0"/>
          <w:sz w:val="24"/>
          <w:szCs w:val="24"/>
        </w:rPr>
        <w:t>合作的主要对接人。谢岳峰通过</w:t>
      </w:r>
      <w:proofErr w:type="gramStart"/>
      <w:r w:rsidRPr="003A35F4">
        <w:rPr>
          <w:rFonts w:ascii="楷体" w:eastAsia="楷体" w:hAnsi="楷体" w:cs="宋体" w:hint="eastAsia"/>
          <w:color w:val="000000"/>
          <w:kern w:val="0"/>
          <w:sz w:val="24"/>
          <w:szCs w:val="24"/>
        </w:rPr>
        <w:t>微信多次</w:t>
      </w:r>
      <w:proofErr w:type="gramEnd"/>
      <w:r w:rsidRPr="003A35F4">
        <w:rPr>
          <w:rFonts w:ascii="楷体" w:eastAsia="楷体" w:hAnsi="楷体" w:cs="宋体" w:hint="eastAsia"/>
          <w:color w:val="000000"/>
          <w:kern w:val="0"/>
          <w:sz w:val="24"/>
          <w:szCs w:val="24"/>
        </w:rPr>
        <w:t>与穆某飞沟通</w:t>
      </w:r>
      <w:proofErr w:type="gramStart"/>
      <w:r w:rsidRPr="003A35F4">
        <w:rPr>
          <w:rFonts w:ascii="楷体" w:eastAsia="楷体" w:hAnsi="楷体" w:cs="宋体" w:hint="eastAsia"/>
          <w:color w:val="000000"/>
          <w:kern w:val="0"/>
          <w:sz w:val="24"/>
          <w:szCs w:val="24"/>
        </w:rPr>
        <w:t>腾讯投资长亮科技</w:t>
      </w:r>
      <w:proofErr w:type="gramEnd"/>
      <w:r w:rsidRPr="003A35F4">
        <w:rPr>
          <w:rFonts w:ascii="楷体" w:eastAsia="楷体" w:hAnsi="楷体" w:cs="宋体" w:hint="eastAsia"/>
          <w:color w:val="000000"/>
          <w:kern w:val="0"/>
          <w:sz w:val="24"/>
          <w:szCs w:val="24"/>
        </w:rPr>
        <w:t>并加强业务合作事项的进展，知悉</w:t>
      </w:r>
      <w:r w:rsidRPr="003A35F4">
        <w:rPr>
          <w:rFonts w:ascii="楷体" w:eastAsia="楷体" w:hAnsi="楷体" w:cs="宋体" w:hint="eastAsia"/>
          <w:color w:val="000000"/>
          <w:kern w:val="0"/>
          <w:szCs w:val="21"/>
        </w:rPr>
        <w:t>2018年2月7日</w:t>
      </w:r>
      <w:r w:rsidRPr="003A35F4">
        <w:rPr>
          <w:rFonts w:ascii="楷体" w:eastAsia="楷体" w:hAnsi="楷体" w:cs="宋体" w:hint="eastAsia"/>
          <w:color w:val="000000"/>
          <w:kern w:val="0"/>
          <w:sz w:val="24"/>
          <w:szCs w:val="24"/>
        </w:rPr>
        <w:t>穆某飞陪王某春会见汤某生等人，又于</w:t>
      </w:r>
      <w:r w:rsidRPr="003A35F4">
        <w:rPr>
          <w:rFonts w:ascii="楷体" w:eastAsia="楷体" w:hAnsi="楷体" w:cs="宋体" w:hint="eastAsia"/>
          <w:color w:val="000000"/>
          <w:kern w:val="0"/>
          <w:szCs w:val="21"/>
        </w:rPr>
        <w:t>2月28日询问穆某飞长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项目的进展情况以及是否需要其配合推进，得知对方将于3月5日至11日向腾讯控股高管和投资并购部汇报该项目。因此，我会认定</w:t>
      </w:r>
      <w:r w:rsidRPr="003A35F4">
        <w:rPr>
          <w:rFonts w:ascii="楷体" w:eastAsia="楷体" w:hAnsi="楷体" w:cs="宋体" w:hint="eastAsia"/>
          <w:color w:val="000000"/>
          <w:kern w:val="0"/>
          <w:sz w:val="24"/>
          <w:szCs w:val="24"/>
        </w:rPr>
        <w:t>谢岳峰不晚于</w:t>
      </w:r>
      <w:r w:rsidRPr="003A35F4">
        <w:rPr>
          <w:rFonts w:ascii="楷体" w:eastAsia="楷体" w:hAnsi="楷体" w:cs="宋体" w:hint="eastAsia"/>
          <w:color w:val="000000"/>
          <w:kern w:val="0"/>
          <w:szCs w:val="21"/>
        </w:rPr>
        <w:t>2018年2月28日</w:t>
      </w:r>
      <w:r w:rsidRPr="003A35F4">
        <w:rPr>
          <w:rFonts w:ascii="楷体" w:eastAsia="楷体" w:hAnsi="楷体" w:cs="宋体" w:hint="eastAsia"/>
          <w:color w:val="000000"/>
          <w:kern w:val="0"/>
          <w:sz w:val="24"/>
          <w:szCs w:val="24"/>
        </w:rPr>
        <w:t>知悉内幕信息有充分的事实依据。</w:t>
      </w:r>
    </w:p>
    <w:p w14:paraId="62A93C39"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第四，谢岳峰构成内幕交易。首先，谢岳峰系在知悉内幕信息后买入</w:t>
      </w:r>
      <w:r w:rsidRPr="003A35F4">
        <w:rPr>
          <w:rFonts w:ascii="楷体" w:eastAsia="楷体" w:hAnsi="楷体" w:cs="宋体" w:hint="eastAsia"/>
          <w:color w:val="000000"/>
          <w:kern w:val="0"/>
          <w:szCs w:val="21"/>
        </w:rPr>
        <w:t>“长亮科技”，其交易行为异常与否不影响内幕交易的成立。其次，谢岳峰账户在2011年10月13日至2018年3月5日期间均无股票交易和持仓；在2018年3月6日</w:t>
      </w:r>
      <w:proofErr w:type="gramStart"/>
      <w:r w:rsidRPr="003A35F4">
        <w:rPr>
          <w:rFonts w:ascii="楷体" w:eastAsia="楷体" w:hAnsi="楷体" w:cs="宋体" w:hint="eastAsia"/>
          <w:color w:val="000000"/>
          <w:kern w:val="0"/>
          <w:szCs w:val="21"/>
        </w:rPr>
        <w:t>至调查日</w:t>
      </w:r>
      <w:proofErr w:type="gramEnd"/>
      <w:r w:rsidRPr="003A35F4">
        <w:rPr>
          <w:rFonts w:ascii="楷体" w:eastAsia="楷体" w:hAnsi="楷体" w:cs="宋体" w:hint="eastAsia"/>
          <w:color w:val="000000"/>
          <w:kern w:val="0"/>
          <w:szCs w:val="21"/>
        </w:rPr>
        <w:t>（2018年8月23日）期间</w:t>
      </w:r>
      <w:proofErr w:type="gramStart"/>
      <w:r w:rsidRPr="003A35F4">
        <w:rPr>
          <w:rFonts w:ascii="楷体" w:eastAsia="楷体" w:hAnsi="楷体" w:cs="宋体" w:hint="eastAsia"/>
          <w:color w:val="000000"/>
          <w:kern w:val="0"/>
          <w:szCs w:val="21"/>
        </w:rPr>
        <w:t>仅交易</w:t>
      </w:r>
      <w:proofErr w:type="gramEnd"/>
      <w:r w:rsidRPr="003A35F4">
        <w:rPr>
          <w:rFonts w:ascii="楷体" w:eastAsia="楷体" w:hAnsi="楷体" w:cs="宋体" w:hint="eastAsia"/>
          <w:color w:val="000000"/>
          <w:kern w:val="0"/>
          <w:szCs w:val="21"/>
        </w:rPr>
        <w:t>“长亮科技”一只股票，于3月6日、9日分两次各买入“长亮科技”20,100股，在长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股票于4月23日复牌后的5月8日、6月13日先后卖出20,000股、6,000股，9月18日将余下的14,200股全部卖出，其资金变化、证券买卖与内幕信息的形成、变化、公开时间基本一致，交易异常性明显。谢岳峰关于其资金来源、交易规模、决策依据、买卖时点</w:t>
      </w:r>
      <w:proofErr w:type="gramStart"/>
      <w:r w:rsidRPr="003A35F4">
        <w:rPr>
          <w:rFonts w:ascii="楷体" w:eastAsia="楷体" w:hAnsi="楷体" w:cs="宋体" w:hint="eastAsia"/>
          <w:color w:val="000000"/>
          <w:kern w:val="0"/>
          <w:szCs w:val="21"/>
        </w:rPr>
        <w:t>等解释</w:t>
      </w:r>
      <w:proofErr w:type="gramEnd"/>
      <w:r w:rsidRPr="003A35F4">
        <w:rPr>
          <w:rFonts w:ascii="楷体" w:eastAsia="楷体" w:hAnsi="楷体" w:cs="宋体" w:hint="eastAsia"/>
          <w:color w:val="000000"/>
          <w:kern w:val="0"/>
          <w:szCs w:val="21"/>
        </w:rPr>
        <w:t>不足以否认其交易的异常，更不能构成否定内幕交易的理由。</w:t>
      </w:r>
    </w:p>
    <w:p w14:paraId="11782F5A"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第五，谢均云系内幕信息知情人谢岳峰的父亲，二人关系密切，且在</w:t>
      </w:r>
      <w:r w:rsidRPr="003A35F4">
        <w:rPr>
          <w:rFonts w:ascii="楷体" w:eastAsia="楷体" w:hAnsi="楷体" w:cs="宋体" w:hint="eastAsia"/>
          <w:color w:val="000000"/>
          <w:kern w:val="0"/>
          <w:szCs w:val="21"/>
        </w:rPr>
        <w:t>2018年3月3日有通话联系，谢均云具有获取内幕信息的可能性。内幕信息敏感期内，谢均云</w:t>
      </w:r>
      <w:r w:rsidRPr="003A35F4">
        <w:rPr>
          <w:rFonts w:ascii="楷体" w:eastAsia="楷体" w:hAnsi="楷体" w:cs="宋体" w:hint="eastAsia"/>
          <w:color w:val="000000"/>
          <w:kern w:val="0"/>
          <w:szCs w:val="21"/>
        </w:rPr>
        <w:lastRenderedPageBreak/>
        <w:t>系首次交易“长亮科技”，于2018年3月7日卖出其他股票买入“长亮科技”36,000股，在长</w:t>
      </w:r>
      <w:proofErr w:type="gramStart"/>
      <w:r w:rsidRPr="003A35F4">
        <w:rPr>
          <w:rFonts w:ascii="楷体" w:eastAsia="楷体" w:hAnsi="楷体" w:cs="宋体" w:hint="eastAsia"/>
          <w:color w:val="000000"/>
          <w:kern w:val="0"/>
          <w:szCs w:val="21"/>
        </w:rPr>
        <w:t>亮科技</w:t>
      </w:r>
      <w:proofErr w:type="gramEnd"/>
      <w:r w:rsidRPr="003A35F4">
        <w:rPr>
          <w:rFonts w:ascii="楷体" w:eastAsia="楷体" w:hAnsi="楷体" w:cs="宋体" w:hint="eastAsia"/>
          <w:color w:val="000000"/>
          <w:kern w:val="0"/>
          <w:szCs w:val="21"/>
        </w:rPr>
        <w:t>股票于4月23日复牌后的4月27日卖出26,000股，9月6日将余下的10,000股全部卖出，其买入、卖出“长亮科技”的</w:t>
      </w:r>
      <w:proofErr w:type="gramStart"/>
      <w:r w:rsidRPr="003A35F4">
        <w:rPr>
          <w:rFonts w:ascii="楷体" w:eastAsia="楷体" w:hAnsi="楷体" w:cs="宋体" w:hint="eastAsia"/>
          <w:color w:val="000000"/>
          <w:kern w:val="0"/>
          <w:szCs w:val="21"/>
        </w:rPr>
        <w:t>时点均</w:t>
      </w:r>
      <w:proofErr w:type="gramEnd"/>
      <w:r w:rsidRPr="003A35F4">
        <w:rPr>
          <w:rFonts w:ascii="楷体" w:eastAsia="楷体" w:hAnsi="楷体" w:cs="宋体" w:hint="eastAsia"/>
          <w:color w:val="000000"/>
          <w:kern w:val="0"/>
          <w:szCs w:val="21"/>
        </w:rPr>
        <w:t>与谢岳峰交易时点接近，亦与内幕信息的形成、变化、公开时间，谢岳峰知悉内幕信息的时间及二人通话联络的时间吻合，谢均云的交易行为明显异常。</w:t>
      </w:r>
    </w:p>
    <w:p w14:paraId="4ABD3E9A"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谢均云辩称涉案交易与其交易习惯一致，但根据当事人提交的交易分析资料，其以往买入单只股票的资金规模最高为</w:t>
      </w:r>
      <w:r w:rsidRPr="003A35F4">
        <w:rPr>
          <w:rFonts w:ascii="楷体" w:eastAsia="楷体" w:hAnsi="楷体" w:cs="宋体" w:hint="eastAsia"/>
          <w:color w:val="000000"/>
          <w:kern w:val="0"/>
          <w:szCs w:val="21"/>
        </w:rPr>
        <w:t>30万元，而其买入“长亮科技”的金额近70万元，交易资金规模较以往明显放大。至于当事人所述其于2018年4月26日至27日大量买入“大华股份”的行为，根据谢岳峰与穆某飞2018年4月25日的</w:t>
      </w:r>
      <w:proofErr w:type="gramStart"/>
      <w:r w:rsidRPr="003A35F4">
        <w:rPr>
          <w:rFonts w:ascii="楷体" w:eastAsia="楷体" w:hAnsi="楷体" w:cs="宋体" w:hint="eastAsia"/>
          <w:color w:val="000000"/>
          <w:kern w:val="0"/>
          <w:szCs w:val="21"/>
        </w:rPr>
        <w:t>微信聊天</w:t>
      </w:r>
      <w:proofErr w:type="gramEnd"/>
      <w:r w:rsidRPr="003A35F4">
        <w:rPr>
          <w:rFonts w:ascii="楷体" w:eastAsia="楷体" w:hAnsi="楷体" w:cs="宋体" w:hint="eastAsia"/>
          <w:color w:val="000000"/>
          <w:kern w:val="0"/>
          <w:szCs w:val="21"/>
        </w:rPr>
        <w:t>记录，二人当时沟通</w:t>
      </w:r>
      <w:proofErr w:type="gramStart"/>
      <w:r w:rsidRPr="003A35F4">
        <w:rPr>
          <w:rFonts w:ascii="楷体" w:eastAsia="楷体" w:hAnsi="楷体" w:cs="宋体" w:hint="eastAsia"/>
          <w:color w:val="000000"/>
          <w:kern w:val="0"/>
          <w:szCs w:val="21"/>
        </w:rPr>
        <w:t>了腾讯相关</w:t>
      </w:r>
      <w:proofErr w:type="gramEnd"/>
      <w:r w:rsidRPr="003A35F4">
        <w:rPr>
          <w:rFonts w:ascii="楷体" w:eastAsia="楷体" w:hAnsi="楷体" w:cs="宋体" w:hint="eastAsia"/>
          <w:color w:val="000000"/>
          <w:kern w:val="0"/>
          <w:szCs w:val="21"/>
        </w:rPr>
        <w:t>投资事项进展，穆某飞表示“大华聊得差不多了”，并已安排邱某鹏会见大华股份CEO，则侧面印证谢均云放大交易量的原因均与儿子谢岳峰高度相关，而非其交易习惯所能解释。</w:t>
      </w:r>
    </w:p>
    <w:p w14:paraId="5917688B"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综合以上情况，谢均云为内幕信息知情人谢岳峰的父亲，内幕信息敏感期内与谢岳峰有通话联系，其证券交易活动与内幕信息吻合且不能</w:t>
      </w:r>
      <w:proofErr w:type="gramStart"/>
      <w:r w:rsidRPr="003A35F4">
        <w:rPr>
          <w:rFonts w:ascii="楷体" w:eastAsia="楷体" w:hAnsi="楷体" w:cs="宋体" w:hint="eastAsia"/>
          <w:color w:val="000000"/>
          <w:kern w:val="0"/>
          <w:sz w:val="24"/>
          <w:szCs w:val="24"/>
        </w:rPr>
        <w:t>作出</w:t>
      </w:r>
      <w:proofErr w:type="gramEnd"/>
      <w:r w:rsidRPr="003A35F4">
        <w:rPr>
          <w:rFonts w:ascii="楷体" w:eastAsia="楷体" w:hAnsi="楷体" w:cs="宋体" w:hint="eastAsia"/>
          <w:color w:val="000000"/>
          <w:kern w:val="0"/>
          <w:sz w:val="24"/>
          <w:szCs w:val="24"/>
        </w:rPr>
        <w:t>合理说明，足以认定内幕交易。</w:t>
      </w:r>
    </w:p>
    <w:p w14:paraId="72128B16"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根据当事人违法行为的事实、性质、情节与社会危害程度，依据</w:t>
      </w:r>
      <w:r w:rsidRPr="003A35F4">
        <w:rPr>
          <w:rFonts w:ascii="楷体" w:eastAsia="楷体" w:hAnsi="楷体" w:cs="宋体" w:hint="eastAsia"/>
          <w:color w:val="000000"/>
          <w:kern w:val="0"/>
          <w:szCs w:val="21"/>
        </w:rPr>
        <w:t>2005年《证券法》第二百零二条的规定，我会决定：</w:t>
      </w:r>
    </w:p>
    <w:p w14:paraId="4C6ECF17"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一、对谢岳峰没收违法所得</w:t>
      </w:r>
      <w:r w:rsidRPr="003A35F4">
        <w:rPr>
          <w:rFonts w:ascii="楷体" w:eastAsia="楷体" w:hAnsi="楷体" w:cs="宋体" w:hint="eastAsia"/>
          <w:color w:val="000000"/>
          <w:kern w:val="0"/>
          <w:szCs w:val="21"/>
        </w:rPr>
        <w:t>430,331.85元，并处以430,331.85元罚款；</w:t>
      </w:r>
    </w:p>
    <w:p w14:paraId="520B882F"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二、对谢均云没收违法所得</w:t>
      </w:r>
      <w:r w:rsidRPr="003A35F4">
        <w:rPr>
          <w:rFonts w:ascii="楷体" w:eastAsia="楷体" w:hAnsi="楷体" w:cs="宋体" w:hint="eastAsia"/>
          <w:color w:val="000000"/>
          <w:kern w:val="0"/>
          <w:szCs w:val="21"/>
        </w:rPr>
        <w:t>328,545.8元，并处以328,545.8元罚款。</w:t>
      </w:r>
    </w:p>
    <w:p w14:paraId="1F746352" w14:textId="77777777" w:rsidR="003A35F4" w:rsidRPr="003A35F4" w:rsidRDefault="003A35F4" w:rsidP="003A35F4">
      <w:pPr>
        <w:widowControl/>
        <w:shd w:val="clear" w:color="auto" w:fill="FFFFFF"/>
        <w:wordWrap w:val="0"/>
        <w:spacing w:line="560" w:lineRule="atLeast"/>
        <w:ind w:firstLine="42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上述当事人应自收到本处罚决定书之日起</w:t>
      </w:r>
      <w:r w:rsidRPr="003A35F4">
        <w:rPr>
          <w:rFonts w:ascii="楷体" w:eastAsia="楷体" w:hAnsi="楷体" w:cs="宋体" w:hint="eastAsia"/>
          <w:color w:val="000000"/>
          <w:kern w:val="0"/>
          <w:szCs w:val="21"/>
        </w:rPr>
        <w:t>15</w:t>
      </w:r>
      <w:r w:rsidRPr="003A35F4">
        <w:rPr>
          <w:rFonts w:ascii="楷体" w:eastAsia="楷体" w:hAnsi="楷体" w:cs="宋体" w:hint="eastAsia"/>
          <w:color w:val="000000"/>
          <w:kern w:val="0"/>
          <w:sz w:val="24"/>
          <w:szCs w:val="24"/>
        </w:rPr>
        <w:t>日内，将罚没款汇交中国证券监督管理委员会，开户银行：中信银行北京分行营业部，账号：</w:t>
      </w:r>
      <w:r w:rsidRPr="003A35F4">
        <w:rPr>
          <w:rFonts w:ascii="楷体" w:eastAsia="楷体" w:hAnsi="楷体" w:cs="宋体" w:hint="eastAsia"/>
          <w:color w:val="000000"/>
          <w:kern w:val="0"/>
          <w:szCs w:val="21"/>
        </w:rPr>
        <w:t>7111010189800000162</w:t>
      </w:r>
      <w:r w:rsidRPr="003A35F4">
        <w:rPr>
          <w:rFonts w:ascii="楷体" w:eastAsia="楷体" w:hAnsi="楷体" w:cs="宋体" w:hint="eastAsia"/>
          <w:color w:val="000000"/>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3A35F4">
        <w:rPr>
          <w:rFonts w:ascii="楷体" w:eastAsia="楷体" w:hAnsi="楷体" w:cs="宋体" w:hint="eastAsia"/>
          <w:color w:val="000000"/>
          <w:kern w:val="0"/>
          <w:szCs w:val="21"/>
        </w:rPr>
        <w:t>60</w:t>
      </w:r>
      <w:r w:rsidRPr="003A35F4">
        <w:rPr>
          <w:rFonts w:ascii="楷体" w:eastAsia="楷体" w:hAnsi="楷体" w:cs="宋体" w:hint="eastAsia"/>
          <w:color w:val="000000"/>
          <w:kern w:val="0"/>
          <w:sz w:val="24"/>
          <w:szCs w:val="24"/>
        </w:rPr>
        <w:t>日内向中国证券监督管理委员会申请行政</w:t>
      </w:r>
      <w:r w:rsidRPr="003A35F4">
        <w:rPr>
          <w:rFonts w:ascii="楷体" w:eastAsia="楷体" w:hAnsi="楷体" w:cs="宋体" w:hint="eastAsia"/>
          <w:color w:val="000000"/>
          <w:kern w:val="0"/>
          <w:sz w:val="24"/>
          <w:szCs w:val="24"/>
        </w:rPr>
        <w:lastRenderedPageBreak/>
        <w:t>复议，也可在收到本处罚决定书之日起</w:t>
      </w:r>
      <w:r w:rsidRPr="003A35F4">
        <w:rPr>
          <w:rFonts w:ascii="楷体" w:eastAsia="楷体" w:hAnsi="楷体" w:cs="宋体" w:hint="eastAsia"/>
          <w:color w:val="000000"/>
          <w:kern w:val="0"/>
          <w:szCs w:val="21"/>
        </w:rPr>
        <w:t>6</w:t>
      </w:r>
      <w:r w:rsidRPr="003A35F4">
        <w:rPr>
          <w:rFonts w:ascii="楷体" w:eastAsia="楷体" w:hAnsi="楷体" w:cs="宋体" w:hint="eastAsia"/>
          <w:color w:val="000000"/>
          <w:kern w:val="0"/>
          <w:sz w:val="24"/>
          <w:szCs w:val="24"/>
        </w:rPr>
        <w:t>个月内直接向有管辖权的人民法院提起行政诉讼。复议和诉讼期间，上述决定不停止执行。</w:t>
      </w:r>
    </w:p>
    <w:p w14:paraId="4F12F803" w14:textId="77777777" w:rsidR="003A35F4" w:rsidRPr="003A35F4" w:rsidRDefault="003A35F4" w:rsidP="003A35F4">
      <w:pPr>
        <w:widowControl/>
        <w:shd w:val="clear" w:color="auto" w:fill="FFFFFF"/>
        <w:wordWrap w:val="0"/>
        <w:spacing w:line="560" w:lineRule="atLeast"/>
        <w:jc w:val="left"/>
        <w:rPr>
          <w:rFonts w:ascii="楷体" w:eastAsia="楷体" w:hAnsi="楷体" w:cs="宋体" w:hint="eastAsia"/>
          <w:color w:val="000000"/>
          <w:kern w:val="0"/>
          <w:sz w:val="24"/>
          <w:szCs w:val="24"/>
        </w:rPr>
      </w:pPr>
      <w:r w:rsidRPr="003A35F4">
        <w:rPr>
          <w:rFonts w:ascii="Calibri" w:eastAsia="楷体" w:hAnsi="Calibri" w:cs="Calibri"/>
          <w:color w:val="000000"/>
          <w:kern w:val="0"/>
          <w:sz w:val="24"/>
          <w:szCs w:val="24"/>
        </w:rPr>
        <w:t> </w:t>
      </w:r>
    </w:p>
    <w:p w14:paraId="25C15FE9" w14:textId="77777777" w:rsidR="003A35F4" w:rsidRPr="003A35F4" w:rsidRDefault="003A35F4" w:rsidP="003A35F4">
      <w:pPr>
        <w:widowControl/>
        <w:shd w:val="clear" w:color="auto" w:fill="FFFFFF"/>
        <w:wordWrap w:val="0"/>
        <w:spacing w:line="560" w:lineRule="atLeast"/>
        <w:jc w:val="left"/>
        <w:rPr>
          <w:rFonts w:ascii="楷体" w:eastAsia="楷体" w:hAnsi="楷体" w:cs="宋体" w:hint="eastAsia"/>
          <w:color w:val="000000"/>
          <w:kern w:val="0"/>
          <w:sz w:val="24"/>
          <w:szCs w:val="24"/>
        </w:rPr>
      </w:pPr>
      <w:r w:rsidRPr="003A35F4">
        <w:rPr>
          <w:rFonts w:ascii="Calibri" w:eastAsia="楷体" w:hAnsi="Calibri" w:cs="Calibri"/>
          <w:color w:val="000000"/>
          <w:kern w:val="0"/>
          <w:sz w:val="24"/>
          <w:szCs w:val="24"/>
        </w:rPr>
        <w:t> </w:t>
      </w:r>
    </w:p>
    <w:p w14:paraId="068938CD" w14:textId="77777777" w:rsidR="003A35F4" w:rsidRPr="003A35F4" w:rsidRDefault="003A35F4" w:rsidP="003A35F4">
      <w:pPr>
        <w:widowControl/>
        <w:shd w:val="clear" w:color="auto" w:fill="FFFFFF"/>
        <w:wordWrap w:val="0"/>
        <w:spacing w:line="560" w:lineRule="atLeast"/>
        <w:jc w:val="left"/>
        <w:rPr>
          <w:rFonts w:ascii="楷体" w:eastAsia="楷体" w:hAnsi="楷体" w:cs="宋体" w:hint="eastAsia"/>
          <w:color w:val="000000"/>
          <w:kern w:val="0"/>
          <w:sz w:val="24"/>
          <w:szCs w:val="24"/>
        </w:rPr>
      </w:pPr>
      <w:r w:rsidRPr="003A35F4">
        <w:rPr>
          <w:rFonts w:ascii="Calibri" w:eastAsia="楷体" w:hAnsi="Calibri" w:cs="Calibri"/>
          <w:color w:val="000000"/>
          <w:kern w:val="0"/>
          <w:sz w:val="24"/>
          <w:szCs w:val="24"/>
        </w:rPr>
        <w:t> </w:t>
      </w:r>
    </w:p>
    <w:p w14:paraId="5954CB11" w14:textId="77777777" w:rsidR="003A35F4" w:rsidRPr="003A35F4" w:rsidRDefault="003A35F4" w:rsidP="003A35F4">
      <w:pPr>
        <w:widowControl/>
        <w:shd w:val="clear" w:color="auto" w:fill="FFFFFF"/>
        <w:wordWrap w:val="0"/>
        <w:spacing w:line="560" w:lineRule="atLeast"/>
        <w:jc w:val="left"/>
        <w:rPr>
          <w:rFonts w:ascii="楷体" w:eastAsia="楷体" w:hAnsi="楷体" w:cs="宋体" w:hint="eastAsia"/>
          <w:color w:val="000000"/>
          <w:kern w:val="0"/>
          <w:sz w:val="24"/>
          <w:szCs w:val="24"/>
        </w:rPr>
      </w:pPr>
      <w:r w:rsidRPr="003A35F4">
        <w:rPr>
          <w:rFonts w:ascii="Calibri" w:eastAsia="楷体" w:hAnsi="Calibri" w:cs="Calibri"/>
          <w:color w:val="000000"/>
          <w:kern w:val="0"/>
          <w:sz w:val="24"/>
          <w:szCs w:val="24"/>
        </w:rPr>
        <w:t> </w:t>
      </w:r>
    </w:p>
    <w:p w14:paraId="24FF26AA" w14:textId="77777777" w:rsidR="003A35F4" w:rsidRPr="003A35F4" w:rsidRDefault="003A35F4" w:rsidP="003A35F4">
      <w:pPr>
        <w:widowControl/>
        <w:shd w:val="clear" w:color="auto" w:fill="FFFFFF"/>
        <w:wordWrap w:val="0"/>
        <w:spacing w:line="560" w:lineRule="atLeast"/>
        <w:jc w:val="right"/>
        <w:rPr>
          <w:rFonts w:ascii="楷体" w:eastAsia="楷体" w:hAnsi="楷体" w:cs="宋体" w:hint="eastAsia"/>
          <w:color w:val="000000"/>
          <w:kern w:val="0"/>
          <w:sz w:val="24"/>
          <w:szCs w:val="24"/>
        </w:rPr>
      </w:pPr>
      <w:r w:rsidRPr="003A35F4">
        <w:rPr>
          <w:rFonts w:ascii="楷体" w:eastAsia="楷体" w:hAnsi="楷体" w:cs="宋体" w:hint="eastAsia"/>
          <w:color w:val="000000"/>
          <w:kern w:val="0"/>
          <w:sz w:val="24"/>
          <w:szCs w:val="24"/>
        </w:rPr>
        <w:t>中国证监会</w:t>
      </w:r>
      <w:proofErr w:type="gramStart"/>
      <w:r w:rsidRPr="003A35F4">
        <w:rPr>
          <w:rFonts w:ascii="楷体" w:eastAsia="楷体" w:hAnsi="楷体" w:cs="宋体" w:hint="eastAsia"/>
          <w:color w:val="000000"/>
          <w:spacing w:val="-20"/>
          <w:kern w:val="0"/>
          <w:szCs w:val="21"/>
        </w:rPr>
        <w:t xml:space="preserve">　</w:t>
      </w:r>
      <w:r w:rsidRPr="003A35F4">
        <w:rPr>
          <w:rFonts w:ascii="楷体" w:eastAsia="楷体" w:hAnsi="楷体" w:cs="宋体" w:hint="eastAsia"/>
          <w:color w:val="000000"/>
          <w:kern w:val="0"/>
          <w:szCs w:val="21"/>
        </w:rPr>
        <w:t xml:space="preserve">　　　</w:t>
      </w:r>
      <w:proofErr w:type="gramEnd"/>
      <w:r w:rsidRPr="003A35F4">
        <w:rPr>
          <w:rFonts w:ascii="楷体" w:eastAsia="楷体" w:hAnsi="楷体" w:cs="宋体" w:hint="eastAsia"/>
          <w:color w:val="000000"/>
          <w:kern w:val="0"/>
          <w:szCs w:val="21"/>
        </w:rPr>
        <w:t xml:space="preserve">　</w:t>
      </w:r>
      <w:r w:rsidRPr="003A35F4">
        <w:rPr>
          <w:rFonts w:ascii="Calibri" w:eastAsia="楷体" w:hAnsi="Calibri" w:cs="Calibri"/>
          <w:color w:val="000000"/>
          <w:kern w:val="0"/>
          <w:szCs w:val="21"/>
        </w:rPr>
        <w:t> </w:t>
      </w:r>
    </w:p>
    <w:p w14:paraId="6B7B1947" w14:textId="77777777" w:rsidR="003A35F4" w:rsidRPr="003A35F4" w:rsidRDefault="003A35F4" w:rsidP="003A35F4">
      <w:pPr>
        <w:widowControl/>
        <w:shd w:val="clear" w:color="auto" w:fill="FFFFFF"/>
        <w:wordWrap w:val="0"/>
        <w:spacing w:line="408" w:lineRule="atLeast"/>
        <w:ind w:firstLine="6090"/>
        <w:jc w:val="left"/>
        <w:rPr>
          <w:rFonts w:ascii="楷体" w:eastAsia="楷体" w:hAnsi="楷体" w:cs="宋体" w:hint="eastAsia"/>
          <w:color w:val="000000"/>
          <w:kern w:val="0"/>
          <w:sz w:val="24"/>
          <w:szCs w:val="24"/>
        </w:rPr>
      </w:pPr>
      <w:r w:rsidRPr="003A35F4">
        <w:rPr>
          <w:rFonts w:ascii="楷体" w:eastAsia="楷体" w:hAnsi="楷体" w:cs="宋体" w:hint="eastAsia"/>
          <w:color w:val="000000"/>
          <w:kern w:val="0"/>
          <w:szCs w:val="21"/>
        </w:rPr>
        <w:t xml:space="preserve">　　　　　　　　　　　　　　　　　　　　　　　　　　　　　　　　 2020年9月1日</w:t>
      </w:r>
    </w:p>
    <w:p w14:paraId="0DCA4216"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6F194" w14:textId="77777777" w:rsidR="007409D0" w:rsidRDefault="007409D0" w:rsidP="0064669F">
      <w:pPr>
        <w:rPr>
          <w:rFonts w:hint="eastAsia"/>
        </w:rPr>
      </w:pPr>
      <w:r>
        <w:separator/>
      </w:r>
    </w:p>
  </w:endnote>
  <w:endnote w:type="continuationSeparator" w:id="0">
    <w:p w14:paraId="0C5E1241" w14:textId="77777777" w:rsidR="007409D0" w:rsidRDefault="007409D0" w:rsidP="0064669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8979D" w14:textId="77777777" w:rsidR="007409D0" w:rsidRDefault="007409D0" w:rsidP="0064669F">
      <w:pPr>
        <w:rPr>
          <w:rFonts w:hint="eastAsia"/>
        </w:rPr>
      </w:pPr>
      <w:r>
        <w:separator/>
      </w:r>
    </w:p>
  </w:footnote>
  <w:footnote w:type="continuationSeparator" w:id="0">
    <w:p w14:paraId="7FE4DE67" w14:textId="77777777" w:rsidR="007409D0" w:rsidRDefault="007409D0" w:rsidP="0064669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F4"/>
    <w:rsid w:val="003A35F4"/>
    <w:rsid w:val="0064669F"/>
    <w:rsid w:val="007409D0"/>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EFCE4"/>
  <w15:chartTrackingRefBased/>
  <w15:docId w15:val="{F3052B54-7C67-4E05-B088-0BCB6FA3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35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35F4"/>
    <w:rPr>
      <w:b/>
      <w:bCs/>
    </w:rPr>
  </w:style>
  <w:style w:type="paragraph" w:styleId="a5">
    <w:name w:val="header"/>
    <w:basedOn w:val="a"/>
    <w:link w:val="a6"/>
    <w:uiPriority w:val="99"/>
    <w:unhideWhenUsed/>
    <w:rsid w:val="0064669F"/>
    <w:pPr>
      <w:tabs>
        <w:tab w:val="center" w:pos="4153"/>
        <w:tab w:val="right" w:pos="8306"/>
      </w:tabs>
      <w:snapToGrid w:val="0"/>
      <w:jc w:val="center"/>
    </w:pPr>
    <w:rPr>
      <w:sz w:val="18"/>
      <w:szCs w:val="18"/>
    </w:rPr>
  </w:style>
  <w:style w:type="character" w:customStyle="1" w:styleId="a6">
    <w:name w:val="页眉 字符"/>
    <w:basedOn w:val="a0"/>
    <w:link w:val="a5"/>
    <w:uiPriority w:val="99"/>
    <w:rsid w:val="0064669F"/>
    <w:rPr>
      <w:sz w:val="18"/>
      <w:szCs w:val="18"/>
    </w:rPr>
  </w:style>
  <w:style w:type="paragraph" w:styleId="a7">
    <w:name w:val="footer"/>
    <w:basedOn w:val="a"/>
    <w:link w:val="a8"/>
    <w:uiPriority w:val="99"/>
    <w:unhideWhenUsed/>
    <w:rsid w:val="0064669F"/>
    <w:pPr>
      <w:tabs>
        <w:tab w:val="center" w:pos="4153"/>
        <w:tab w:val="right" w:pos="8306"/>
      </w:tabs>
      <w:snapToGrid w:val="0"/>
      <w:jc w:val="left"/>
    </w:pPr>
    <w:rPr>
      <w:sz w:val="18"/>
      <w:szCs w:val="18"/>
    </w:rPr>
  </w:style>
  <w:style w:type="character" w:customStyle="1" w:styleId="a8">
    <w:name w:val="页脚 字符"/>
    <w:basedOn w:val="a0"/>
    <w:link w:val="a7"/>
    <w:uiPriority w:val="99"/>
    <w:rsid w:val="006466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17217">
      <w:bodyDiv w:val="1"/>
      <w:marLeft w:val="0"/>
      <w:marRight w:val="0"/>
      <w:marTop w:val="0"/>
      <w:marBottom w:val="0"/>
      <w:divBdr>
        <w:top w:val="none" w:sz="0" w:space="0" w:color="auto"/>
        <w:left w:val="none" w:sz="0" w:space="0" w:color="auto"/>
        <w:bottom w:val="none" w:sz="0" w:space="0" w:color="auto"/>
        <w:right w:val="none" w:sz="0" w:space="0" w:color="auto"/>
      </w:divBdr>
      <w:divsChild>
        <w:div w:id="550314928">
          <w:marLeft w:val="0"/>
          <w:marRight w:val="0"/>
          <w:marTop w:val="150"/>
          <w:marBottom w:val="150"/>
          <w:divBdr>
            <w:top w:val="none" w:sz="0" w:space="0" w:color="auto"/>
            <w:left w:val="none" w:sz="0" w:space="0" w:color="auto"/>
            <w:bottom w:val="none" w:sz="0" w:space="0" w:color="auto"/>
            <w:right w:val="none" w:sz="0" w:space="0" w:color="auto"/>
          </w:divBdr>
        </w:div>
        <w:div w:id="638456475">
          <w:marLeft w:val="0"/>
          <w:marRight w:val="0"/>
          <w:marTop w:val="0"/>
          <w:marBottom w:val="0"/>
          <w:divBdr>
            <w:top w:val="single" w:sz="6" w:space="8" w:color="B5B5B5"/>
            <w:left w:val="single" w:sz="6" w:space="0" w:color="B5B5B5"/>
            <w:bottom w:val="single" w:sz="6" w:space="8" w:color="B5B5B5"/>
            <w:right w:val="single" w:sz="6" w:space="0" w:color="B5B5B5"/>
          </w:divBdr>
          <w:divsChild>
            <w:div w:id="878979752">
              <w:marLeft w:val="0"/>
              <w:marRight w:val="0"/>
              <w:marTop w:val="0"/>
              <w:marBottom w:val="0"/>
              <w:divBdr>
                <w:top w:val="none" w:sz="0" w:space="0" w:color="auto"/>
                <w:left w:val="none" w:sz="0" w:space="0" w:color="auto"/>
                <w:bottom w:val="none" w:sz="0" w:space="0" w:color="auto"/>
                <w:right w:val="none" w:sz="0" w:space="0" w:color="auto"/>
              </w:divBdr>
            </w:div>
            <w:div w:id="878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2021-12-08T08:11:00Z</dcterms:created>
  <dcterms:modified xsi:type="dcterms:W3CDTF">2024-12-15T13:47:00Z</dcterms:modified>
</cp:coreProperties>
</file>