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2420" w:type="dxa"/>
        <w:jc w:val="center"/>
        <w:tblCellSpacing w:w="0" w:type="dxa"/>
        <w:tblCellMar>
          <w:left w:w="0" w:type="dxa"/>
          <w:right w:w="0" w:type="dxa"/>
        </w:tblCellMar>
        <w:tblLook w:val="04A0" w:firstRow="1" w:lastRow="0" w:firstColumn="1" w:lastColumn="0" w:noHBand="0" w:noVBand="1"/>
      </w:tblPr>
      <w:tblGrid>
        <w:gridCol w:w="12420"/>
      </w:tblGrid>
      <w:tr w:rsidR="004E292A" w:rsidRPr="004E292A" w14:paraId="73DA4D0A" w14:textId="77777777" w:rsidTr="004E292A">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4E292A" w:rsidRPr="004E292A" w14:paraId="7675EFE8" w14:textId="77777777">
              <w:trPr>
                <w:tblCellSpacing w:w="0" w:type="dxa"/>
              </w:trPr>
              <w:tc>
                <w:tcPr>
                  <w:tcW w:w="2500" w:type="pct"/>
                  <w:tcMar>
                    <w:top w:w="30" w:type="dxa"/>
                    <w:left w:w="30" w:type="dxa"/>
                    <w:bottom w:w="30" w:type="dxa"/>
                    <w:right w:w="30" w:type="dxa"/>
                  </w:tcMar>
                  <w:hideMark/>
                </w:tcPr>
                <w:p w14:paraId="1B7EA41F" w14:textId="561943C3" w:rsidR="004E292A" w:rsidRPr="004E292A" w:rsidRDefault="004E292A" w:rsidP="004E292A">
                  <w:pPr>
                    <w:widowControl/>
                    <w:jc w:val="left"/>
                    <w:rPr>
                      <w:rFonts w:ascii="宋体" w:eastAsia="宋体" w:hAnsi="宋体" w:cs="宋体" w:hint="eastAsia"/>
                      <w:color w:val="686868"/>
                      <w:kern w:val="0"/>
                      <w:sz w:val="18"/>
                      <w:szCs w:val="18"/>
                    </w:rPr>
                  </w:pPr>
                  <w:r w:rsidRPr="004E292A">
                    <w:rPr>
                      <w:rFonts w:ascii="宋体" w:eastAsia="宋体" w:hAnsi="宋体" w:cs="宋体"/>
                      <w:b/>
                      <w:bCs/>
                      <w:color w:val="686868"/>
                      <w:kern w:val="0"/>
                      <w:sz w:val="18"/>
                      <w:szCs w:val="18"/>
                    </w:rPr>
                    <w:t>索 引 号:</w:t>
                  </w:r>
                  <w:r w:rsidR="00816EFC" w:rsidRPr="004E292A">
                    <w:rPr>
                      <w:rFonts w:ascii="宋体" w:eastAsia="宋体" w:hAnsi="宋体" w:cs="宋体"/>
                      <w:color w:val="686868"/>
                      <w:kern w:val="0"/>
                      <w:sz w:val="18"/>
                      <w:szCs w:val="18"/>
                    </w:rPr>
                    <w:t xml:space="preserve"> </w:t>
                  </w:r>
                  <w:r w:rsidR="00816EFC" w:rsidRPr="00816EFC">
                    <w:rPr>
                      <w:rFonts w:ascii="宋体" w:eastAsia="宋体" w:hAnsi="宋体" w:cs="宋体" w:hint="eastAsia"/>
                      <w:color w:val="686868"/>
                      <w:kern w:val="0"/>
                      <w:sz w:val="18"/>
                      <w:szCs w:val="18"/>
                    </w:rPr>
                    <w:t>bm56000001/2021-00204430</w:t>
                  </w:r>
                </w:p>
              </w:tc>
              <w:tc>
                <w:tcPr>
                  <w:tcW w:w="0" w:type="auto"/>
                  <w:tcMar>
                    <w:top w:w="30" w:type="dxa"/>
                    <w:left w:w="30" w:type="dxa"/>
                    <w:bottom w:w="30" w:type="dxa"/>
                    <w:right w:w="30" w:type="dxa"/>
                  </w:tcMar>
                  <w:hideMark/>
                </w:tcPr>
                <w:p w14:paraId="646AF640" w14:textId="77777777" w:rsidR="004E292A" w:rsidRPr="004E292A" w:rsidRDefault="004E292A" w:rsidP="004E292A">
                  <w:pPr>
                    <w:widowControl/>
                    <w:jc w:val="left"/>
                    <w:rPr>
                      <w:rFonts w:ascii="宋体" w:eastAsia="宋体" w:hAnsi="宋体" w:cs="宋体" w:hint="eastAsia"/>
                      <w:color w:val="686868"/>
                      <w:kern w:val="0"/>
                      <w:sz w:val="18"/>
                      <w:szCs w:val="18"/>
                    </w:rPr>
                  </w:pPr>
                  <w:r w:rsidRPr="004E292A">
                    <w:rPr>
                      <w:rFonts w:ascii="宋体" w:eastAsia="宋体" w:hAnsi="宋体" w:cs="宋体"/>
                      <w:b/>
                      <w:bCs/>
                      <w:color w:val="686868"/>
                      <w:kern w:val="0"/>
                      <w:sz w:val="18"/>
                      <w:szCs w:val="18"/>
                    </w:rPr>
                    <w:t>分类:</w:t>
                  </w:r>
                  <w:r w:rsidRPr="004E292A">
                    <w:rPr>
                      <w:rFonts w:ascii="宋体" w:eastAsia="宋体" w:hAnsi="宋体" w:cs="宋体"/>
                      <w:color w:val="686868"/>
                      <w:kern w:val="0"/>
                      <w:sz w:val="18"/>
                      <w:szCs w:val="18"/>
                    </w:rPr>
                    <w:t> 行政处罚 ; 行政处罚决定</w:t>
                  </w:r>
                </w:p>
              </w:tc>
            </w:tr>
          </w:tbl>
          <w:p w14:paraId="25817E62" w14:textId="77777777" w:rsidR="004E292A" w:rsidRPr="004E292A" w:rsidRDefault="004E292A" w:rsidP="004E292A">
            <w:pPr>
              <w:widowControl/>
              <w:jc w:val="left"/>
              <w:rPr>
                <w:rFonts w:ascii="宋体" w:eastAsia="宋体" w:hAnsi="宋体" w:cs="宋体" w:hint="eastAsia"/>
                <w:color w:val="686868"/>
                <w:kern w:val="0"/>
                <w:sz w:val="18"/>
                <w:szCs w:val="18"/>
              </w:rPr>
            </w:pPr>
          </w:p>
        </w:tc>
      </w:tr>
      <w:tr w:rsidR="004E292A" w:rsidRPr="004E292A" w14:paraId="1A6CC005" w14:textId="77777777" w:rsidTr="004E292A">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4E292A" w:rsidRPr="004E292A" w14:paraId="041FCA10" w14:textId="77777777">
              <w:trPr>
                <w:tblCellSpacing w:w="0" w:type="dxa"/>
              </w:trPr>
              <w:tc>
                <w:tcPr>
                  <w:tcW w:w="2500" w:type="pct"/>
                  <w:tcMar>
                    <w:top w:w="30" w:type="dxa"/>
                    <w:left w:w="30" w:type="dxa"/>
                    <w:bottom w:w="30" w:type="dxa"/>
                    <w:right w:w="30" w:type="dxa"/>
                  </w:tcMar>
                  <w:hideMark/>
                </w:tcPr>
                <w:p w14:paraId="18CA77DD" w14:textId="77777777" w:rsidR="004E292A" w:rsidRPr="004E292A" w:rsidRDefault="004E292A" w:rsidP="004E292A">
                  <w:pPr>
                    <w:widowControl/>
                    <w:jc w:val="left"/>
                    <w:rPr>
                      <w:rFonts w:ascii="宋体" w:eastAsia="宋体" w:hAnsi="宋体" w:cs="宋体" w:hint="eastAsia"/>
                      <w:color w:val="686868"/>
                      <w:kern w:val="0"/>
                      <w:sz w:val="18"/>
                      <w:szCs w:val="18"/>
                    </w:rPr>
                  </w:pPr>
                  <w:r w:rsidRPr="004E292A">
                    <w:rPr>
                      <w:rFonts w:ascii="宋体" w:eastAsia="宋体" w:hAnsi="宋体" w:cs="宋体"/>
                      <w:b/>
                      <w:bCs/>
                      <w:color w:val="686868"/>
                      <w:kern w:val="0"/>
                      <w:sz w:val="18"/>
                      <w:szCs w:val="18"/>
                    </w:rPr>
                    <w:t>发布机构:</w:t>
                  </w:r>
                  <w:r w:rsidRPr="004E292A">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14:paraId="2A651D3F" w14:textId="77777777" w:rsidR="004E292A" w:rsidRPr="004E292A" w:rsidRDefault="004E292A" w:rsidP="004E292A">
                  <w:pPr>
                    <w:widowControl/>
                    <w:jc w:val="left"/>
                    <w:rPr>
                      <w:rFonts w:ascii="宋体" w:eastAsia="宋体" w:hAnsi="宋体" w:cs="宋体" w:hint="eastAsia"/>
                      <w:color w:val="686868"/>
                      <w:kern w:val="0"/>
                      <w:sz w:val="18"/>
                      <w:szCs w:val="18"/>
                    </w:rPr>
                  </w:pPr>
                  <w:r w:rsidRPr="004E292A">
                    <w:rPr>
                      <w:rFonts w:ascii="宋体" w:eastAsia="宋体" w:hAnsi="宋体" w:cs="宋体"/>
                      <w:b/>
                      <w:bCs/>
                      <w:color w:val="686868"/>
                      <w:kern w:val="0"/>
                      <w:sz w:val="18"/>
                      <w:szCs w:val="18"/>
                    </w:rPr>
                    <w:t>发文日期:</w:t>
                  </w:r>
                  <w:r w:rsidRPr="004E292A">
                    <w:rPr>
                      <w:rFonts w:ascii="宋体" w:eastAsia="宋体" w:hAnsi="宋体" w:cs="宋体"/>
                      <w:color w:val="686868"/>
                      <w:kern w:val="0"/>
                      <w:sz w:val="18"/>
                      <w:szCs w:val="18"/>
                    </w:rPr>
                    <w:t> 2020年09月30日</w:t>
                  </w:r>
                </w:p>
              </w:tc>
            </w:tr>
          </w:tbl>
          <w:p w14:paraId="529788ED" w14:textId="77777777" w:rsidR="004E292A" w:rsidRPr="004E292A" w:rsidRDefault="004E292A" w:rsidP="004E292A">
            <w:pPr>
              <w:widowControl/>
              <w:jc w:val="left"/>
              <w:rPr>
                <w:rFonts w:ascii="宋体" w:eastAsia="宋体" w:hAnsi="宋体" w:cs="宋体" w:hint="eastAsia"/>
                <w:color w:val="686868"/>
                <w:kern w:val="0"/>
                <w:sz w:val="18"/>
                <w:szCs w:val="18"/>
              </w:rPr>
            </w:pPr>
          </w:p>
        </w:tc>
      </w:tr>
      <w:tr w:rsidR="004E292A" w:rsidRPr="004E292A" w14:paraId="39B378F3" w14:textId="77777777" w:rsidTr="004E292A">
        <w:trPr>
          <w:tblCellSpacing w:w="0" w:type="dxa"/>
          <w:jc w:val="center"/>
        </w:trPr>
        <w:tc>
          <w:tcPr>
            <w:tcW w:w="0" w:type="auto"/>
            <w:tcMar>
              <w:top w:w="30" w:type="dxa"/>
              <w:left w:w="30" w:type="dxa"/>
              <w:bottom w:w="30" w:type="dxa"/>
              <w:right w:w="30" w:type="dxa"/>
            </w:tcMar>
            <w:hideMark/>
          </w:tcPr>
          <w:p w14:paraId="590F4413" w14:textId="77777777" w:rsidR="004E292A" w:rsidRPr="004E292A" w:rsidRDefault="004E292A" w:rsidP="004E292A">
            <w:pPr>
              <w:widowControl/>
              <w:jc w:val="left"/>
              <w:rPr>
                <w:rFonts w:ascii="宋体" w:eastAsia="宋体" w:hAnsi="宋体" w:cs="宋体" w:hint="eastAsia"/>
                <w:color w:val="686868"/>
                <w:kern w:val="0"/>
                <w:sz w:val="18"/>
                <w:szCs w:val="18"/>
              </w:rPr>
            </w:pPr>
            <w:r w:rsidRPr="004E292A">
              <w:rPr>
                <w:rFonts w:ascii="宋体" w:eastAsia="宋体" w:hAnsi="宋体" w:cs="宋体"/>
                <w:b/>
                <w:bCs/>
                <w:color w:val="686868"/>
                <w:kern w:val="0"/>
                <w:sz w:val="18"/>
                <w:szCs w:val="18"/>
              </w:rPr>
              <w:t>名　　称:</w:t>
            </w:r>
            <w:r w:rsidRPr="004E292A">
              <w:rPr>
                <w:rFonts w:ascii="宋体" w:eastAsia="宋体" w:hAnsi="宋体" w:cs="宋体"/>
                <w:color w:val="686868"/>
                <w:kern w:val="0"/>
                <w:sz w:val="18"/>
                <w:szCs w:val="18"/>
              </w:rPr>
              <w:t> 中国证监会行政处罚决定书（</w:t>
            </w:r>
            <w:proofErr w:type="gramStart"/>
            <w:r w:rsidRPr="004E292A">
              <w:rPr>
                <w:rFonts w:ascii="宋体" w:eastAsia="宋体" w:hAnsi="宋体" w:cs="宋体"/>
                <w:color w:val="686868"/>
                <w:kern w:val="0"/>
                <w:sz w:val="18"/>
                <w:szCs w:val="18"/>
              </w:rPr>
              <w:t>买智勇</w:t>
            </w:r>
            <w:proofErr w:type="gramEnd"/>
            <w:r w:rsidRPr="004E292A">
              <w:rPr>
                <w:rFonts w:ascii="宋体" w:eastAsia="宋体" w:hAnsi="宋体" w:cs="宋体"/>
                <w:color w:val="686868"/>
                <w:kern w:val="0"/>
                <w:sz w:val="18"/>
                <w:szCs w:val="18"/>
              </w:rPr>
              <w:t>）</w:t>
            </w:r>
          </w:p>
        </w:tc>
      </w:tr>
      <w:tr w:rsidR="004E292A" w:rsidRPr="004E292A" w14:paraId="541B1D2B" w14:textId="77777777" w:rsidTr="004E292A">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4E292A" w:rsidRPr="004E292A" w14:paraId="56FCCE95" w14:textId="77777777">
              <w:trPr>
                <w:tblCellSpacing w:w="0" w:type="dxa"/>
              </w:trPr>
              <w:tc>
                <w:tcPr>
                  <w:tcW w:w="2500" w:type="pct"/>
                  <w:tcMar>
                    <w:top w:w="30" w:type="dxa"/>
                    <w:left w:w="30" w:type="dxa"/>
                    <w:bottom w:w="30" w:type="dxa"/>
                    <w:right w:w="30" w:type="dxa"/>
                  </w:tcMar>
                  <w:hideMark/>
                </w:tcPr>
                <w:p w14:paraId="3533D945" w14:textId="77777777" w:rsidR="004E292A" w:rsidRPr="004E292A" w:rsidRDefault="004E292A" w:rsidP="004E292A">
                  <w:pPr>
                    <w:widowControl/>
                    <w:jc w:val="left"/>
                    <w:rPr>
                      <w:rFonts w:ascii="宋体" w:eastAsia="宋体" w:hAnsi="宋体" w:cs="宋体" w:hint="eastAsia"/>
                      <w:color w:val="686868"/>
                      <w:kern w:val="0"/>
                      <w:sz w:val="18"/>
                      <w:szCs w:val="18"/>
                    </w:rPr>
                  </w:pPr>
                  <w:r w:rsidRPr="004E292A">
                    <w:rPr>
                      <w:rFonts w:ascii="宋体" w:eastAsia="宋体" w:hAnsi="宋体" w:cs="宋体"/>
                      <w:b/>
                      <w:bCs/>
                      <w:color w:val="686868"/>
                      <w:kern w:val="0"/>
                      <w:sz w:val="18"/>
                      <w:szCs w:val="18"/>
                    </w:rPr>
                    <w:t>文　　号:</w:t>
                  </w:r>
                  <w:r w:rsidRPr="004E292A">
                    <w:rPr>
                      <w:rFonts w:ascii="宋体" w:eastAsia="宋体" w:hAnsi="宋体" w:cs="宋体"/>
                      <w:color w:val="686868"/>
                      <w:kern w:val="0"/>
                      <w:sz w:val="18"/>
                      <w:szCs w:val="18"/>
                    </w:rPr>
                    <w:t> 〔2020〕75号</w:t>
                  </w:r>
                </w:p>
              </w:tc>
              <w:tc>
                <w:tcPr>
                  <w:tcW w:w="0" w:type="auto"/>
                  <w:tcMar>
                    <w:top w:w="30" w:type="dxa"/>
                    <w:left w:w="30" w:type="dxa"/>
                    <w:bottom w:w="30" w:type="dxa"/>
                    <w:right w:w="30" w:type="dxa"/>
                  </w:tcMar>
                  <w:hideMark/>
                </w:tcPr>
                <w:p w14:paraId="2123017D" w14:textId="77777777" w:rsidR="004E292A" w:rsidRPr="004E292A" w:rsidRDefault="004E292A" w:rsidP="004E292A">
                  <w:pPr>
                    <w:widowControl/>
                    <w:jc w:val="left"/>
                    <w:rPr>
                      <w:rFonts w:ascii="宋体" w:eastAsia="宋体" w:hAnsi="宋体" w:cs="宋体" w:hint="eastAsia"/>
                      <w:color w:val="686868"/>
                      <w:kern w:val="0"/>
                      <w:sz w:val="18"/>
                      <w:szCs w:val="18"/>
                    </w:rPr>
                  </w:pPr>
                  <w:r w:rsidRPr="004E292A">
                    <w:rPr>
                      <w:rFonts w:ascii="宋体" w:eastAsia="宋体" w:hAnsi="宋体" w:cs="宋体"/>
                      <w:b/>
                      <w:bCs/>
                      <w:color w:val="686868"/>
                      <w:kern w:val="0"/>
                      <w:sz w:val="18"/>
                      <w:szCs w:val="18"/>
                    </w:rPr>
                    <w:t>主 题 词:</w:t>
                  </w:r>
                </w:p>
              </w:tc>
            </w:tr>
          </w:tbl>
          <w:p w14:paraId="3B8E107B" w14:textId="77777777" w:rsidR="004E292A" w:rsidRPr="004E292A" w:rsidRDefault="004E292A" w:rsidP="004E292A">
            <w:pPr>
              <w:widowControl/>
              <w:jc w:val="left"/>
              <w:rPr>
                <w:rFonts w:ascii="宋体" w:eastAsia="宋体" w:hAnsi="宋体" w:cs="宋体" w:hint="eastAsia"/>
                <w:color w:val="686868"/>
                <w:kern w:val="0"/>
                <w:sz w:val="18"/>
                <w:szCs w:val="18"/>
              </w:rPr>
            </w:pPr>
          </w:p>
        </w:tc>
      </w:tr>
    </w:tbl>
    <w:p w14:paraId="2F3AD656" w14:textId="77777777" w:rsidR="004E292A" w:rsidRPr="004E292A" w:rsidRDefault="00000000" w:rsidP="004E292A">
      <w:pPr>
        <w:widowControl/>
        <w:jc w:val="left"/>
        <w:rPr>
          <w:rFonts w:ascii="宋体" w:eastAsia="宋体" w:hAnsi="宋体" w:cs="宋体" w:hint="eastAsia"/>
          <w:kern w:val="0"/>
          <w:sz w:val="24"/>
          <w:szCs w:val="24"/>
        </w:rPr>
      </w:pPr>
      <w:r>
        <w:rPr>
          <w:rFonts w:ascii="宋体" w:eastAsia="宋体" w:hAnsi="宋体" w:cs="宋体"/>
          <w:kern w:val="0"/>
          <w:sz w:val="24"/>
          <w:szCs w:val="24"/>
        </w:rPr>
        <w:pict w14:anchorId="0083CD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v:imagedata r:id="rId6" o:title=""/>
          </v:shape>
        </w:pict>
      </w:r>
    </w:p>
    <w:p w14:paraId="7F3D614D" w14:textId="77777777" w:rsidR="004E292A" w:rsidRPr="004E292A" w:rsidRDefault="004E292A" w:rsidP="004E292A">
      <w:pPr>
        <w:widowControl/>
        <w:shd w:val="clear" w:color="auto" w:fill="FFFFFF"/>
        <w:spacing w:after="240"/>
        <w:jc w:val="center"/>
        <w:rPr>
          <w:rFonts w:ascii="微软雅黑" w:eastAsia="微软雅黑" w:hAnsi="微软雅黑" w:cs="宋体" w:hint="eastAsia"/>
          <w:color w:val="000000"/>
          <w:kern w:val="0"/>
          <w:sz w:val="18"/>
          <w:szCs w:val="18"/>
        </w:rPr>
      </w:pPr>
      <w:r w:rsidRPr="004E292A">
        <w:rPr>
          <w:rFonts w:ascii="微软雅黑" w:eastAsia="微软雅黑" w:hAnsi="微软雅黑" w:cs="宋体" w:hint="eastAsia"/>
          <w:color w:val="000000"/>
          <w:kern w:val="0"/>
          <w:sz w:val="18"/>
          <w:szCs w:val="18"/>
        </w:rPr>
        <w:br/>
      </w:r>
      <w:r w:rsidRPr="004E292A">
        <w:rPr>
          <w:rFonts w:ascii="黑体" w:eastAsia="黑体" w:hAnsi="黑体" w:cs="宋体" w:hint="eastAsia"/>
          <w:b/>
          <w:bCs/>
          <w:color w:val="FF0000"/>
          <w:kern w:val="0"/>
          <w:sz w:val="36"/>
          <w:szCs w:val="36"/>
        </w:rPr>
        <w:t>中国证监会行政处罚决定书（</w:t>
      </w:r>
      <w:proofErr w:type="gramStart"/>
      <w:r w:rsidRPr="004E292A">
        <w:rPr>
          <w:rFonts w:ascii="黑体" w:eastAsia="黑体" w:hAnsi="黑体" w:cs="宋体" w:hint="eastAsia"/>
          <w:b/>
          <w:bCs/>
          <w:color w:val="FF0000"/>
          <w:kern w:val="0"/>
          <w:sz w:val="36"/>
          <w:szCs w:val="36"/>
        </w:rPr>
        <w:t>买智勇</w:t>
      </w:r>
      <w:proofErr w:type="gramEnd"/>
      <w:r w:rsidRPr="004E292A">
        <w:rPr>
          <w:rFonts w:ascii="黑体" w:eastAsia="黑体" w:hAnsi="黑体" w:cs="宋体" w:hint="eastAsia"/>
          <w:b/>
          <w:bCs/>
          <w:color w:val="FF0000"/>
          <w:kern w:val="0"/>
          <w:sz w:val="36"/>
          <w:szCs w:val="36"/>
        </w:rPr>
        <w:t>）</w:t>
      </w:r>
    </w:p>
    <w:p w14:paraId="70CAD2C9" w14:textId="77777777" w:rsidR="004E292A" w:rsidRPr="004E292A" w:rsidRDefault="004E292A" w:rsidP="004E292A">
      <w:pPr>
        <w:widowControl/>
        <w:shd w:val="clear" w:color="auto" w:fill="FFFFFF"/>
        <w:wordWrap w:val="0"/>
        <w:spacing w:line="560" w:lineRule="atLeast"/>
        <w:jc w:val="center"/>
        <w:rPr>
          <w:rFonts w:ascii="楷体" w:eastAsia="楷体" w:hAnsi="楷体" w:cs="宋体" w:hint="eastAsia"/>
          <w:color w:val="000000"/>
          <w:kern w:val="0"/>
          <w:sz w:val="24"/>
          <w:szCs w:val="24"/>
        </w:rPr>
      </w:pPr>
      <w:r w:rsidRPr="004E292A">
        <w:rPr>
          <w:rFonts w:ascii="楷体" w:eastAsia="楷体" w:hAnsi="楷体" w:cs="宋体" w:hint="eastAsia"/>
          <w:color w:val="000000"/>
          <w:kern w:val="0"/>
          <w:sz w:val="24"/>
          <w:szCs w:val="24"/>
        </w:rPr>
        <w:t>〔</w:t>
      </w:r>
      <w:r w:rsidRPr="004E292A">
        <w:rPr>
          <w:rFonts w:ascii="楷体" w:eastAsia="楷体" w:hAnsi="楷体" w:cs="宋体" w:hint="eastAsia"/>
          <w:color w:val="000000"/>
          <w:kern w:val="0"/>
          <w:szCs w:val="21"/>
        </w:rPr>
        <w:t>2020〕75号</w:t>
      </w:r>
    </w:p>
    <w:p w14:paraId="30056720" w14:textId="77777777" w:rsidR="004E292A" w:rsidRPr="004E292A" w:rsidRDefault="004E292A" w:rsidP="004E292A">
      <w:pPr>
        <w:widowControl/>
        <w:shd w:val="clear" w:color="auto" w:fill="FFFFFF"/>
        <w:wordWrap w:val="0"/>
        <w:spacing w:line="560" w:lineRule="atLeast"/>
        <w:jc w:val="left"/>
        <w:textAlignment w:val="baseline"/>
        <w:rPr>
          <w:rFonts w:ascii="楷体" w:eastAsia="楷体" w:hAnsi="楷体" w:cs="宋体" w:hint="eastAsia"/>
          <w:color w:val="000000"/>
          <w:kern w:val="0"/>
          <w:sz w:val="24"/>
          <w:szCs w:val="24"/>
        </w:rPr>
      </w:pPr>
      <w:r w:rsidRPr="004E292A">
        <w:rPr>
          <w:rFonts w:ascii="Calibri" w:eastAsia="楷体" w:hAnsi="Calibri" w:cs="Calibri"/>
          <w:color w:val="000000"/>
          <w:kern w:val="0"/>
          <w:sz w:val="24"/>
          <w:szCs w:val="24"/>
        </w:rPr>
        <w:t> </w:t>
      </w:r>
    </w:p>
    <w:p w14:paraId="5A520513" w14:textId="77777777" w:rsidR="004E292A" w:rsidRPr="004E292A" w:rsidRDefault="004E292A" w:rsidP="004E292A">
      <w:pPr>
        <w:widowControl/>
        <w:shd w:val="clear" w:color="auto" w:fill="FFFFFF"/>
        <w:wordWrap w:val="0"/>
        <w:spacing w:line="520" w:lineRule="atLeast"/>
        <w:ind w:firstLine="420"/>
        <w:jc w:val="left"/>
        <w:rPr>
          <w:rFonts w:ascii="楷体" w:eastAsia="楷体" w:hAnsi="楷体" w:cs="宋体" w:hint="eastAsia"/>
          <w:color w:val="000000"/>
          <w:kern w:val="0"/>
          <w:sz w:val="24"/>
          <w:szCs w:val="24"/>
        </w:rPr>
      </w:pPr>
      <w:r w:rsidRPr="004E292A">
        <w:rPr>
          <w:rFonts w:ascii="楷体" w:eastAsia="楷体" w:hAnsi="楷体" w:cs="宋体" w:hint="eastAsia"/>
          <w:color w:val="000000"/>
          <w:kern w:val="0"/>
          <w:sz w:val="24"/>
          <w:szCs w:val="24"/>
        </w:rPr>
        <w:t>当事人：</w:t>
      </w:r>
      <w:proofErr w:type="gramStart"/>
      <w:r w:rsidRPr="004E292A">
        <w:rPr>
          <w:rFonts w:ascii="楷体" w:eastAsia="楷体" w:hAnsi="楷体" w:cs="宋体" w:hint="eastAsia"/>
          <w:color w:val="000000"/>
          <w:kern w:val="0"/>
          <w:sz w:val="24"/>
          <w:szCs w:val="24"/>
        </w:rPr>
        <w:t>买智勇</w:t>
      </w:r>
      <w:proofErr w:type="gramEnd"/>
      <w:r w:rsidRPr="004E292A">
        <w:rPr>
          <w:rFonts w:ascii="楷体" w:eastAsia="楷体" w:hAnsi="楷体" w:cs="宋体" w:hint="eastAsia"/>
          <w:color w:val="000000"/>
          <w:kern w:val="0"/>
          <w:sz w:val="24"/>
          <w:szCs w:val="24"/>
        </w:rPr>
        <w:t>，男，</w:t>
      </w:r>
      <w:r w:rsidRPr="004E292A">
        <w:rPr>
          <w:rFonts w:ascii="楷体" w:eastAsia="楷体" w:hAnsi="楷体" w:cs="宋体" w:hint="eastAsia"/>
          <w:color w:val="000000"/>
          <w:kern w:val="0"/>
          <w:szCs w:val="21"/>
        </w:rPr>
        <w:t>1968年1月</w:t>
      </w:r>
      <w:r w:rsidRPr="004E292A">
        <w:rPr>
          <w:rFonts w:ascii="楷体" w:eastAsia="楷体" w:hAnsi="楷体" w:cs="宋体" w:hint="eastAsia"/>
          <w:color w:val="000000"/>
          <w:kern w:val="0"/>
          <w:sz w:val="24"/>
          <w:szCs w:val="24"/>
        </w:rPr>
        <w:t>出生，中国平煤神马能源化工集团有限责任公司（以下简称平煤神马集团）组织部副部长，住址：河南省平顶山市新华区。</w:t>
      </w:r>
    </w:p>
    <w:p w14:paraId="17998A90" w14:textId="77777777" w:rsidR="004E292A" w:rsidRPr="004E292A" w:rsidRDefault="004E292A" w:rsidP="004E292A">
      <w:pPr>
        <w:widowControl/>
        <w:shd w:val="clear" w:color="auto" w:fill="FFFFFF"/>
        <w:wordWrap w:val="0"/>
        <w:spacing w:line="520" w:lineRule="atLeast"/>
        <w:ind w:firstLine="420"/>
        <w:jc w:val="left"/>
        <w:rPr>
          <w:rFonts w:ascii="楷体" w:eastAsia="楷体" w:hAnsi="楷体" w:cs="宋体" w:hint="eastAsia"/>
          <w:color w:val="000000"/>
          <w:kern w:val="0"/>
          <w:sz w:val="24"/>
          <w:szCs w:val="24"/>
        </w:rPr>
      </w:pPr>
      <w:r w:rsidRPr="004E292A">
        <w:rPr>
          <w:rFonts w:ascii="楷体" w:eastAsia="楷体" w:hAnsi="楷体" w:cs="宋体" w:hint="eastAsia"/>
          <w:color w:val="000000"/>
          <w:kern w:val="0"/>
          <w:sz w:val="24"/>
          <w:szCs w:val="24"/>
        </w:rPr>
        <w:t>依据</w:t>
      </w:r>
      <w:r w:rsidRPr="004E292A">
        <w:rPr>
          <w:rFonts w:ascii="楷体" w:eastAsia="楷体" w:hAnsi="楷体" w:cs="宋体" w:hint="eastAsia"/>
          <w:color w:val="000000"/>
          <w:kern w:val="0"/>
          <w:szCs w:val="21"/>
        </w:rPr>
        <w:t>2005年修订的</w:t>
      </w:r>
      <w:r w:rsidRPr="004E292A">
        <w:rPr>
          <w:rFonts w:ascii="楷体" w:eastAsia="楷体" w:hAnsi="楷体" w:cs="宋体" w:hint="eastAsia"/>
          <w:color w:val="000000"/>
          <w:kern w:val="0"/>
          <w:sz w:val="24"/>
          <w:szCs w:val="24"/>
        </w:rPr>
        <w:t>《中华人民共和国证券法》（以下简称</w:t>
      </w:r>
      <w:r w:rsidRPr="004E292A">
        <w:rPr>
          <w:rFonts w:ascii="楷体" w:eastAsia="楷体" w:hAnsi="楷体" w:cs="宋体" w:hint="eastAsia"/>
          <w:color w:val="000000"/>
          <w:kern w:val="0"/>
          <w:szCs w:val="21"/>
        </w:rPr>
        <w:t>2005年</w:t>
      </w:r>
      <w:r w:rsidRPr="004E292A">
        <w:rPr>
          <w:rFonts w:ascii="楷体" w:eastAsia="楷体" w:hAnsi="楷体" w:cs="宋体" w:hint="eastAsia"/>
          <w:color w:val="000000"/>
          <w:kern w:val="0"/>
          <w:sz w:val="24"/>
          <w:szCs w:val="24"/>
        </w:rPr>
        <w:t>《证券法》）的有关规定，我会</w:t>
      </w:r>
      <w:proofErr w:type="gramStart"/>
      <w:r w:rsidRPr="004E292A">
        <w:rPr>
          <w:rFonts w:ascii="楷体" w:eastAsia="楷体" w:hAnsi="楷体" w:cs="宋体" w:hint="eastAsia"/>
          <w:color w:val="000000"/>
          <w:kern w:val="0"/>
          <w:sz w:val="24"/>
          <w:szCs w:val="24"/>
        </w:rPr>
        <w:t>对买智勇</w:t>
      </w:r>
      <w:proofErr w:type="gramEnd"/>
      <w:r w:rsidRPr="004E292A">
        <w:rPr>
          <w:rFonts w:ascii="楷体" w:eastAsia="楷体" w:hAnsi="楷体" w:cs="宋体" w:hint="eastAsia"/>
          <w:color w:val="000000"/>
          <w:kern w:val="0"/>
          <w:sz w:val="24"/>
          <w:szCs w:val="24"/>
        </w:rPr>
        <w:t>内幕交易</w:t>
      </w:r>
      <w:r w:rsidRPr="004E292A">
        <w:rPr>
          <w:rFonts w:ascii="楷体" w:eastAsia="楷体" w:hAnsi="楷体" w:cs="宋体" w:hint="eastAsia"/>
          <w:color w:val="000000"/>
          <w:kern w:val="0"/>
          <w:szCs w:val="21"/>
        </w:rPr>
        <w:t>“</w:t>
      </w:r>
      <w:r w:rsidRPr="004E292A">
        <w:rPr>
          <w:rFonts w:ascii="楷体" w:eastAsia="楷体" w:hAnsi="楷体" w:cs="宋体" w:hint="eastAsia"/>
          <w:color w:val="000000"/>
          <w:kern w:val="0"/>
          <w:sz w:val="24"/>
          <w:szCs w:val="24"/>
        </w:rPr>
        <w:t>易成新能</w:t>
      </w:r>
      <w:r w:rsidRPr="004E292A">
        <w:rPr>
          <w:rFonts w:ascii="楷体" w:eastAsia="楷体" w:hAnsi="楷体" w:cs="宋体" w:hint="eastAsia"/>
          <w:color w:val="000000"/>
          <w:kern w:val="0"/>
          <w:szCs w:val="21"/>
        </w:rPr>
        <w:t>”</w:t>
      </w:r>
      <w:r w:rsidRPr="004E292A">
        <w:rPr>
          <w:rFonts w:ascii="楷体" w:eastAsia="楷体" w:hAnsi="楷体" w:cs="宋体" w:hint="eastAsia"/>
          <w:color w:val="000000"/>
          <w:kern w:val="0"/>
          <w:sz w:val="24"/>
          <w:szCs w:val="24"/>
        </w:rPr>
        <w:t>股票行为进行了立案调查、审理，并依法向当事人告知了</w:t>
      </w:r>
      <w:proofErr w:type="gramStart"/>
      <w:r w:rsidRPr="004E292A">
        <w:rPr>
          <w:rFonts w:ascii="楷体" w:eastAsia="楷体" w:hAnsi="楷体" w:cs="宋体" w:hint="eastAsia"/>
          <w:color w:val="000000"/>
          <w:kern w:val="0"/>
          <w:sz w:val="24"/>
          <w:szCs w:val="24"/>
        </w:rPr>
        <w:t>作出</w:t>
      </w:r>
      <w:proofErr w:type="gramEnd"/>
      <w:r w:rsidRPr="004E292A">
        <w:rPr>
          <w:rFonts w:ascii="楷体" w:eastAsia="楷体" w:hAnsi="楷体" w:cs="宋体" w:hint="eastAsia"/>
          <w:color w:val="000000"/>
          <w:kern w:val="0"/>
          <w:sz w:val="24"/>
          <w:szCs w:val="24"/>
        </w:rPr>
        <w:t>行政处罚的事实、理由、依据及当事人依法享有的权利，应</w:t>
      </w:r>
      <w:proofErr w:type="gramStart"/>
      <w:r w:rsidRPr="004E292A">
        <w:rPr>
          <w:rFonts w:ascii="楷体" w:eastAsia="楷体" w:hAnsi="楷体" w:cs="宋体" w:hint="eastAsia"/>
          <w:color w:val="000000"/>
          <w:kern w:val="0"/>
          <w:sz w:val="24"/>
          <w:szCs w:val="24"/>
        </w:rPr>
        <w:t>当事人买智勇</w:t>
      </w:r>
      <w:proofErr w:type="gramEnd"/>
      <w:r w:rsidRPr="004E292A">
        <w:rPr>
          <w:rFonts w:ascii="楷体" w:eastAsia="楷体" w:hAnsi="楷体" w:cs="宋体" w:hint="eastAsia"/>
          <w:color w:val="000000"/>
          <w:kern w:val="0"/>
          <w:sz w:val="24"/>
          <w:szCs w:val="24"/>
        </w:rPr>
        <w:t>的要求举行了听证会，听取</w:t>
      </w:r>
      <w:proofErr w:type="gramStart"/>
      <w:r w:rsidRPr="004E292A">
        <w:rPr>
          <w:rFonts w:ascii="楷体" w:eastAsia="楷体" w:hAnsi="楷体" w:cs="宋体" w:hint="eastAsia"/>
          <w:color w:val="000000"/>
          <w:kern w:val="0"/>
          <w:sz w:val="24"/>
          <w:szCs w:val="24"/>
        </w:rPr>
        <w:t>了买智勇</w:t>
      </w:r>
      <w:proofErr w:type="gramEnd"/>
      <w:r w:rsidRPr="004E292A">
        <w:rPr>
          <w:rFonts w:ascii="楷体" w:eastAsia="楷体" w:hAnsi="楷体" w:cs="宋体" w:hint="eastAsia"/>
          <w:color w:val="000000"/>
          <w:kern w:val="0"/>
          <w:sz w:val="24"/>
          <w:szCs w:val="24"/>
        </w:rPr>
        <w:t>及其代理人的陈述和申辩，后根据听证情况向当事人重新履行了告知程序。当事人</w:t>
      </w:r>
      <w:proofErr w:type="gramStart"/>
      <w:r w:rsidRPr="004E292A">
        <w:rPr>
          <w:rFonts w:ascii="楷体" w:eastAsia="楷体" w:hAnsi="楷体" w:cs="宋体" w:hint="eastAsia"/>
          <w:color w:val="000000"/>
          <w:kern w:val="0"/>
          <w:sz w:val="24"/>
          <w:szCs w:val="24"/>
        </w:rPr>
        <w:t>买智勇未</w:t>
      </w:r>
      <w:proofErr w:type="gramEnd"/>
      <w:r w:rsidRPr="004E292A">
        <w:rPr>
          <w:rFonts w:ascii="楷体" w:eastAsia="楷体" w:hAnsi="楷体" w:cs="宋体" w:hint="eastAsia"/>
          <w:color w:val="000000"/>
          <w:kern w:val="0"/>
          <w:sz w:val="24"/>
          <w:szCs w:val="24"/>
        </w:rPr>
        <w:t>再提出陈述、申辩意见，也未再要求听证。本案现已调查、审理终结。</w:t>
      </w:r>
    </w:p>
    <w:p w14:paraId="786575EC" w14:textId="77777777" w:rsidR="004E292A" w:rsidRPr="004E292A" w:rsidRDefault="004E292A" w:rsidP="004E292A">
      <w:pPr>
        <w:widowControl/>
        <w:shd w:val="clear" w:color="auto" w:fill="FFFFFF"/>
        <w:wordWrap w:val="0"/>
        <w:spacing w:line="520" w:lineRule="atLeast"/>
        <w:ind w:firstLine="420"/>
        <w:jc w:val="left"/>
        <w:rPr>
          <w:rFonts w:ascii="楷体" w:eastAsia="楷体" w:hAnsi="楷体" w:cs="宋体" w:hint="eastAsia"/>
          <w:color w:val="000000"/>
          <w:kern w:val="0"/>
          <w:sz w:val="24"/>
          <w:szCs w:val="24"/>
        </w:rPr>
      </w:pPr>
      <w:r w:rsidRPr="004E292A">
        <w:rPr>
          <w:rFonts w:ascii="楷体" w:eastAsia="楷体" w:hAnsi="楷体" w:cs="宋体" w:hint="eastAsia"/>
          <w:color w:val="000000"/>
          <w:kern w:val="0"/>
          <w:sz w:val="24"/>
          <w:szCs w:val="24"/>
        </w:rPr>
        <w:t>经查明，</w:t>
      </w:r>
      <w:proofErr w:type="gramStart"/>
      <w:r w:rsidRPr="004E292A">
        <w:rPr>
          <w:rFonts w:ascii="楷体" w:eastAsia="楷体" w:hAnsi="楷体" w:cs="宋体" w:hint="eastAsia"/>
          <w:color w:val="000000"/>
          <w:kern w:val="0"/>
          <w:sz w:val="24"/>
          <w:szCs w:val="24"/>
        </w:rPr>
        <w:t>买智勇存在</w:t>
      </w:r>
      <w:proofErr w:type="gramEnd"/>
      <w:r w:rsidRPr="004E292A">
        <w:rPr>
          <w:rFonts w:ascii="楷体" w:eastAsia="楷体" w:hAnsi="楷体" w:cs="宋体" w:hint="eastAsia"/>
          <w:color w:val="000000"/>
          <w:kern w:val="0"/>
          <w:sz w:val="24"/>
          <w:szCs w:val="24"/>
        </w:rPr>
        <w:t>以下违法事实：</w:t>
      </w:r>
    </w:p>
    <w:p w14:paraId="6769E71A" w14:textId="77777777" w:rsidR="004E292A" w:rsidRPr="004E292A" w:rsidRDefault="004E292A" w:rsidP="004E292A">
      <w:pPr>
        <w:widowControl/>
        <w:shd w:val="clear" w:color="auto" w:fill="FFFFFF"/>
        <w:wordWrap w:val="0"/>
        <w:spacing w:line="520" w:lineRule="atLeast"/>
        <w:ind w:firstLine="420"/>
        <w:jc w:val="left"/>
        <w:rPr>
          <w:rFonts w:ascii="楷体" w:eastAsia="楷体" w:hAnsi="楷体" w:cs="宋体" w:hint="eastAsia"/>
          <w:color w:val="000000"/>
          <w:kern w:val="0"/>
          <w:sz w:val="24"/>
          <w:szCs w:val="24"/>
        </w:rPr>
      </w:pPr>
      <w:r w:rsidRPr="004E292A">
        <w:rPr>
          <w:rFonts w:ascii="楷体" w:eastAsia="楷体" w:hAnsi="楷体" w:cs="宋体" w:hint="eastAsia"/>
          <w:color w:val="000000"/>
          <w:kern w:val="0"/>
          <w:sz w:val="24"/>
          <w:szCs w:val="24"/>
        </w:rPr>
        <w:t>一、内幕信息的形成与公开过程</w:t>
      </w:r>
    </w:p>
    <w:p w14:paraId="64D3C0C3" w14:textId="77777777" w:rsidR="004E292A" w:rsidRPr="004E292A" w:rsidRDefault="004E292A" w:rsidP="004E292A">
      <w:pPr>
        <w:widowControl/>
        <w:shd w:val="clear" w:color="auto" w:fill="FFFFFF"/>
        <w:wordWrap w:val="0"/>
        <w:spacing w:line="520" w:lineRule="atLeast"/>
        <w:ind w:firstLine="420"/>
        <w:rPr>
          <w:rFonts w:ascii="楷体" w:eastAsia="楷体" w:hAnsi="楷体" w:cs="宋体" w:hint="eastAsia"/>
          <w:color w:val="000000"/>
          <w:kern w:val="0"/>
          <w:sz w:val="24"/>
          <w:szCs w:val="24"/>
        </w:rPr>
      </w:pPr>
      <w:r w:rsidRPr="004E292A">
        <w:rPr>
          <w:rFonts w:ascii="楷体" w:eastAsia="楷体" w:hAnsi="楷体" w:cs="宋体" w:hint="eastAsia"/>
          <w:color w:val="000000"/>
          <w:kern w:val="0"/>
          <w:sz w:val="24"/>
          <w:szCs w:val="24"/>
        </w:rPr>
        <w:t>河南易成新能源股份有限公司（以下简称易成新能）所在行业不景气，且公司自身的技术已明显落后，易成新能预计</w:t>
      </w:r>
      <w:r w:rsidRPr="004E292A">
        <w:rPr>
          <w:rFonts w:ascii="楷体" w:eastAsia="楷体" w:hAnsi="楷体" w:cs="宋体" w:hint="eastAsia"/>
          <w:color w:val="000000"/>
          <w:kern w:val="0"/>
          <w:szCs w:val="21"/>
        </w:rPr>
        <w:t>2018年将产生更严重的亏损，在2017年已出现较大亏损的</w:t>
      </w:r>
      <w:r w:rsidRPr="004E292A">
        <w:rPr>
          <w:rFonts w:ascii="楷体" w:eastAsia="楷体" w:hAnsi="楷体" w:cs="宋体" w:hint="eastAsia"/>
          <w:color w:val="000000"/>
          <w:kern w:val="0"/>
          <w:sz w:val="24"/>
          <w:szCs w:val="24"/>
        </w:rPr>
        <w:t>情况下，增加盈利能力从而保</w:t>
      </w:r>
      <w:proofErr w:type="gramStart"/>
      <w:r w:rsidRPr="004E292A">
        <w:rPr>
          <w:rFonts w:ascii="楷体" w:eastAsia="楷体" w:hAnsi="楷体" w:cs="宋体" w:hint="eastAsia"/>
          <w:color w:val="000000"/>
          <w:kern w:val="0"/>
          <w:sz w:val="24"/>
          <w:szCs w:val="24"/>
        </w:rPr>
        <w:t>壳成为</w:t>
      </w:r>
      <w:proofErr w:type="gramEnd"/>
      <w:r w:rsidRPr="004E292A">
        <w:rPr>
          <w:rFonts w:ascii="楷体" w:eastAsia="楷体" w:hAnsi="楷体" w:cs="宋体" w:hint="eastAsia"/>
          <w:color w:val="000000"/>
          <w:kern w:val="0"/>
          <w:sz w:val="24"/>
          <w:szCs w:val="24"/>
        </w:rPr>
        <w:t>易成新能的主要目标。从</w:t>
      </w:r>
      <w:r w:rsidRPr="004E292A">
        <w:rPr>
          <w:rFonts w:ascii="楷体" w:eastAsia="楷体" w:hAnsi="楷体" w:cs="宋体" w:hint="eastAsia"/>
          <w:color w:val="000000"/>
          <w:kern w:val="0"/>
          <w:szCs w:val="21"/>
        </w:rPr>
        <w:t>2018年1月开始，</w:t>
      </w:r>
      <w:r w:rsidRPr="004E292A">
        <w:rPr>
          <w:rFonts w:ascii="楷体" w:eastAsia="楷体" w:hAnsi="楷体" w:cs="宋体" w:hint="eastAsia"/>
          <w:color w:val="000000"/>
          <w:kern w:val="0"/>
          <w:sz w:val="24"/>
          <w:szCs w:val="24"/>
        </w:rPr>
        <w:t>易成新能先后策划过多</w:t>
      </w:r>
      <w:proofErr w:type="gramStart"/>
      <w:r w:rsidRPr="004E292A">
        <w:rPr>
          <w:rFonts w:ascii="楷体" w:eastAsia="楷体" w:hAnsi="楷体" w:cs="宋体" w:hint="eastAsia"/>
          <w:color w:val="000000"/>
          <w:kern w:val="0"/>
          <w:sz w:val="24"/>
          <w:szCs w:val="24"/>
        </w:rPr>
        <w:t>起收购</w:t>
      </w:r>
      <w:proofErr w:type="gramEnd"/>
      <w:r w:rsidRPr="004E292A">
        <w:rPr>
          <w:rFonts w:ascii="楷体" w:eastAsia="楷体" w:hAnsi="楷体" w:cs="宋体" w:hint="eastAsia"/>
          <w:color w:val="000000"/>
          <w:kern w:val="0"/>
          <w:sz w:val="24"/>
          <w:szCs w:val="24"/>
        </w:rPr>
        <w:t>事项均未果。</w:t>
      </w:r>
    </w:p>
    <w:p w14:paraId="2A96DD65" w14:textId="77777777" w:rsidR="004E292A" w:rsidRPr="004E292A" w:rsidRDefault="004E292A" w:rsidP="004E292A">
      <w:pPr>
        <w:widowControl/>
        <w:shd w:val="clear" w:color="auto" w:fill="FFFFFF"/>
        <w:wordWrap w:val="0"/>
        <w:spacing w:line="520" w:lineRule="atLeast"/>
        <w:ind w:firstLine="420"/>
        <w:rPr>
          <w:rFonts w:ascii="楷体" w:eastAsia="楷体" w:hAnsi="楷体" w:cs="宋体" w:hint="eastAsia"/>
          <w:color w:val="000000"/>
          <w:kern w:val="0"/>
          <w:sz w:val="24"/>
          <w:szCs w:val="24"/>
        </w:rPr>
      </w:pPr>
      <w:r w:rsidRPr="004E292A">
        <w:rPr>
          <w:rFonts w:ascii="楷体" w:eastAsia="楷体" w:hAnsi="楷体" w:cs="宋体" w:hint="eastAsia"/>
          <w:color w:val="000000"/>
          <w:kern w:val="0"/>
          <w:szCs w:val="21"/>
        </w:rPr>
        <w:t>2018年10月15日上午，易成新能控股股东</w:t>
      </w:r>
      <w:r w:rsidRPr="004E292A">
        <w:rPr>
          <w:rFonts w:ascii="楷体" w:eastAsia="楷体" w:hAnsi="楷体" w:cs="宋体" w:hint="eastAsia"/>
          <w:color w:val="000000"/>
          <w:kern w:val="0"/>
          <w:sz w:val="24"/>
          <w:szCs w:val="24"/>
        </w:rPr>
        <w:t>平煤神马集团副董事长兼副总经理万某福与中原证券股份有限公司（以下简称中原证券）</w:t>
      </w:r>
      <w:proofErr w:type="gramStart"/>
      <w:r w:rsidRPr="004E292A">
        <w:rPr>
          <w:rFonts w:ascii="楷体" w:eastAsia="楷体" w:hAnsi="楷体" w:cs="宋体" w:hint="eastAsia"/>
          <w:color w:val="000000"/>
          <w:kern w:val="0"/>
          <w:sz w:val="24"/>
          <w:szCs w:val="24"/>
        </w:rPr>
        <w:t>常某胜等</w:t>
      </w:r>
      <w:proofErr w:type="gramEnd"/>
      <w:r w:rsidRPr="004E292A">
        <w:rPr>
          <w:rFonts w:ascii="楷体" w:eastAsia="楷体" w:hAnsi="楷体" w:cs="宋体" w:hint="eastAsia"/>
          <w:color w:val="000000"/>
          <w:kern w:val="0"/>
          <w:sz w:val="24"/>
          <w:szCs w:val="24"/>
        </w:rPr>
        <w:t>举行会谈，会谈内</w:t>
      </w:r>
      <w:r w:rsidRPr="004E292A">
        <w:rPr>
          <w:rFonts w:ascii="楷体" w:eastAsia="楷体" w:hAnsi="楷体" w:cs="宋体" w:hint="eastAsia"/>
          <w:color w:val="000000"/>
          <w:kern w:val="0"/>
          <w:sz w:val="24"/>
          <w:szCs w:val="24"/>
        </w:rPr>
        <w:lastRenderedPageBreak/>
        <w:t>容之一是探讨易成新能保壳的几种方案，其中包括易成新能与中国平煤神马集团开封</w:t>
      </w:r>
      <w:proofErr w:type="gramStart"/>
      <w:r w:rsidRPr="004E292A">
        <w:rPr>
          <w:rFonts w:ascii="楷体" w:eastAsia="楷体" w:hAnsi="楷体" w:cs="宋体" w:hint="eastAsia"/>
          <w:color w:val="000000"/>
          <w:kern w:val="0"/>
          <w:sz w:val="24"/>
          <w:szCs w:val="24"/>
        </w:rPr>
        <w:t>炭素</w:t>
      </w:r>
      <w:proofErr w:type="gramEnd"/>
      <w:r w:rsidRPr="004E292A">
        <w:rPr>
          <w:rFonts w:ascii="楷体" w:eastAsia="楷体" w:hAnsi="楷体" w:cs="宋体" w:hint="eastAsia"/>
          <w:color w:val="000000"/>
          <w:kern w:val="0"/>
          <w:sz w:val="24"/>
          <w:szCs w:val="24"/>
        </w:rPr>
        <w:t>有限公司（以下简称开封</w:t>
      </w:r>
      <w:proofErr w:type="gramStart"/>
      <w:r w:rsidRPr="004E292A">
        <w:rPr>
          <w:rFonts w:ascii="楷体" w:eastAsia="楷体" w:hAnsi="楷体" w:cs="宋体" w:hint="eastAsia"/>
          <w:color w:val="000000"/>
          <w:kern w:val="0"/>
          <w:sz w:val="24"/>
          <w:szCs w:val="24"/>
        </w:rPr>
        <w:t>炭素</w:t>
      </w:r>
      <w:proofErr w:type="gramEnd"/>
      <w:r w:rsidRPr="004E292A">
        <w:rPr>
          <w:rFonts w:ascii="楷体" w:eastAsia="楷体" w:hAnsi="楷体" w:cs="宋体" w:hint="eastAsia"/>
          <w:color w:val="000000"/>
          <w:kern w:val="0"/>
          <w:sz w:val="24"/>
          <w:szCs w:val="24"/>
        </w:rPr>
        <w:t>，其法定代表人、董事长与易成新能的法定代表人、董事长皆为陈某来，控股股东均为平煤神马集团）进行重组，希望中原证券帮忙进行调研。</w:t>
      </w:r>
      <w:r w:rsidRPr="004E292A">
        <w:rPr>
          <w:rFonts w:ascii="楷体" w:eastAsia="楷体" w:hAnsi="楷体" w:cs="宋体" w:hint="eastAsia"/>
          <w:color w:val="000000"/>
          <w:kern w:val="0"/>
          <w:szCs w:val="21"/>
        </w:rPr>
        <w:t>2018年10月15日下午，平煤神马集团召开碰头会，由开封</w:t>
      </w:r>
      <w:proofErr w:type="gramStart"/>
      <w:r w:rsidRPr="004E292A">
        <w:rPr>
          <w:rFonts w:ascii="楷体" w:eastAsia="楷体" w:hAnsi="楷体" w:cs="宋体" w:hint="eastAsia"/>
          <w:color w:val="000000"/>
          <w:kern w:val="0"/>
          <w:szCs w:val="21"/>
        </w:rPr>
        <w:t>炭素</w:t>
      </w:r>
      <w:proofErr w:type="gramEnd"/>
      <w:r w:rsidRPr="004E292A">
        <w:rPr>
          <w:rFonts w:ascii="楷体" w:eastAsia="楷体" w:hAnsi="楷体" w:cs="宋体" w:hint="eastAsia"/>
          <w:color w:val="000000"/>
          <w:kern w:val="0"/>
          <w:szCs w:val="21"/>
        </w:rPr>
        <w:t>和易成新能分别汇报其2018年前三季度的经营情况，会议提到了易成新能亏损严重</w:t>
      </w:r>
      <w:r w:rsidRPr="004E292A">
        <w:rPr>
          <w:rFonts w:ascii="楷体" w:eastAsia="楷体" w:hAnsi="楷体" w:cs="宋体" w:hint="eastAsia"/>
          <w:color w:val="000000"/>
          <w:kern w:val="0"/>
          <w:sz w:val="24"/>
          <w:szCs w:val="24"/>
        </w:rPr>
        <w:t>。参会人员有平煤神马集团的法定代表人兼董事长李某、万某福等。</w:t>
      </w:r>
    </w:p>
    <w:p w14:paraId="78B83C63" w14:textId="77777777" w:rsidR="004E292A" w:rsidRPr="004E292A" w:rsidRDefault="004E292A" w:rsidP="004E292A">
      <w:pPr>
        <w:widowControl/>
        <w:shd w:val="clear" w:color="auto" w:fill="FFFFFF"/>
        <w:wordWrap w:val="0"/>
        <w:spacing w:line="520" w:lineRule="atLeast"/>
        <w:ind w:firstLine="420"/>
        <w:rPr>
          <w:rFonts w:ascii="楷体" w:eastAsia="楷体" w:hAnsi="楷体" w:cs="宋体" w:hint="eastAsia"/>
          <w:color w:val="000000"/>
          <w:kern w:val="0"/>
          <w:sz w:val="24"/>
          <w:szCs w:val="24"/>
        </w:rPr>
      </w:pPr>
      <w:r w:rsidRPr="004E292A">
        <w:rPr>
          <w:rFonts w:ascii="楷体" w:eastAsia="楷体" w:hAnsi="楷体" w:cs="宋体" w:hint="eastAsia"/>
          <w:color w:val="000000"/>
          <w:kern w:val="0"/>
          <w:szCs w:val="21"/>
        </w:rPr>
        <w:t>2018年10月16日</w:t>
      </w:r>
      <w:r w:rsidRPr="004E292A">
        <w:rPr>
          <w:rFonts w:ascii="楷体" w:eastAsia="楷体" w:hAnsi="楷体" w:cs="宋体" w:hint="eastAsia"/>
          <w:color w:val="000000"/>
          <w:kern w:val="0"/>
          <w:sz w:val="24"/>
          <w:szCs w:val="24"/>
        </w:rPr>
        <w:t>，万某福向李某汇报了</w:t>
      </w:r>
      <w:r w:rsidRPr="004E292A">
        <w:rPr>
          <w:rFonts w:ascii="楷体" w:eastAsia="楷体" w:hAnsi="楷体" w:cs="宋体" w:hint="eastAsia"/>
          <w:color w:val="000000"/>
          <w:kern w:val="0"/>
          <w:szCs w:val="21"/>
        </w:rPr>
        <w:t>2018年10月15日上午与中原证券的沟通情况，并提议把开封</w:t>
      </w:r>
      <w:proofErr w:type="gramStart"/>
      <w:r w:rsidRPr="004E292A">
        <w:rPr>
          <w:rFonts w:ascii="楷体" w:eastAsia="楷体" w:hAnsi="楷体" w:cs="宋体" w:hint="eastAsia"/>
          <w:color w:val="000000"/>
          <w:kern w:val="0"/>
          <w:szCs w:val="21"/>
        </w:rPr>
        <w:t>炭素</w:t>
      </w:r>
      <w:proofErr w:type="gramEnd"/>
      <w:r w:rsidRPr="004E292A">
        <w:rPr>
          <w:rFonts w:ascii="楷体" w:eastAsia="楷体" w:hAnsi="楷体" w:cs="宋体" w:hint="eastAsia"/>
          <w:color w:val="000000"/>
          <w:kern w:val="0"/>
          <w:szCs w:val="21"/>
        </w:rPr>
        <w:t>装入易成新能实现保壳，李某表示同意。后万某福电话通知了易成新能兼开封</w:t>
      </w:r>
      <w:proofErr w:type="gramStart"/>
      <w:r w:rsidRPr="004E292A">
        <w:rPr>
          <w:rFonts w:ascii="楷体" w:eastAsia="楷体" w:hAnsi="楷体" w:cs="宋体" w:hint="eastAsia"/>
          <w:color w:val="000000"/>
          <w:kern w:val="0"/>
          <w:szCs w:val="21"/>
        </w:rPr>
        <w:t>炭素</w:t>
      </w:r>
      <w:proofErr w:type="gramEnd"/>
      <w:r w:rsidRPr="004E292A">
        <w:rPr>
          <w:rFonts w:ascii="楷体" w:eastAsia="楷体" w:hAnsi="楷体" w:cs="宋体" w:hint="eastAsia"/>
          <w:color w:val="000000"/>
          <w:kern w:val="0"/>
          <w:szCs w:val="21"/>
        </w:rPr>
        <w:t>的法定代表人、董事长陈某来和</w:t>
      </w:r>
      <w:r w:rsidRPr="004E292A">
        <w:rPr>
          <w:rFonts w:ascii="楷体" w:eastAsia="楷体" w:hAnsi="楷体" w:cs="宋体" w:hint="eastAsia"/>
          <w:color w:val="000000"/>
          <w:kern w:val="0"/>
          <w:sz w:val="24"/>
          <w:szCs w:val="24"/>
        </w:rPr>
        <w:t>中原证券的常某胜，让双方对接重组具体事宜。</w:t>
      </w:r>
    </w:p>
    <w:p w14:paraId="4EF193DB" w14:textId="77777777" w:rsidR="004E292A" w:rsidRPr="004E292A" w:rsidRDefault="004E292A" w:rsidP="004E292A">
      <w:pPr>
        <w:widowControl/>
        <w:shd w:val="clear" w:color="auto" w:fill="FFFFFF"/>
        <w:wordWrap w:val="0"/>
        <w:spacing w:line="520" w:lineRule="atLeast"/>
        <w:ind w:firstLine="420"/>
        <w:rPr>
          <w:rFonts w:ascii="楷体" w:eastAsia="楷体" w:hAnsi="楷体" w:cs="宋体" w:hint="eastAsia"/>
          <w:color w:val="000000"/>
          <w:kern w:val="0"/>
          <w:sz w:val="24"/>
          <w:szCs w:val="24"/>
        </w:rPr>
      </w:pPr>
      <w:r w:rsidRPr="004E292A">
        <w:rPr>
          <w:rFonts w:ascii="楷体" w:eastAsia="楷体" w:hAnsi="楷体" w:cs="宋体" w:hint="eastAsia"/>
          <w:color w:val="000000"/>
          <w:kern w:val="0"/>
          <w:szCs w:val="21"/>
        </w:rPr>
        <w:t>2018年10月18日，李某、万某福与常某胜在郑州会面，李某向常某胜咨询了开封</w:t>
      </w:r>
      <w:proofErr w:type="gramStart"/>
      <w:r w:rsidRPr="004E292A">
        <w:rPr>
          <w:rFonts w:ascii="楷体" w:eastAsia="楷体" w:hAnsi="楷体" w:cs="宋体" w:hint="eastAsia"/>
          <w:color w:val="000000"/>
          <w:kern w:val="0"/>
          <w:szCs w:val="21"/>
        </w:rPr>
        <w:t>炭素</w:t>
      </w:r>
      <w:proofErr w:type="gramEnd"/>
      <w:r w:rsidRPr="004E292A">
        <w:rPr>
          <w:rFonts w:ascii="楷体" w:eastAsia="楷体" w:hAnsi="楷体" w:cs="宋体" w:hint="eastAsia"/>
          <w:color w:val="000000"/>
          <w:kern w:val="0"/>
          <w:szCs w:val="21"/>
        </w:rPr>
        <w:t>装入易成新能的可行性，常某胜表示可以尝试做。</w:t>
      </w:r>
    </w:p>
    <w:p w14:paraId="24C215FF" w14:textId="77777777" w:rsidR="004E292A" w:rsidRPr="004E292A" w:rsidRDefault="004E292A" w:rsidP="004E292A">
      <w:pPr>
        <w:widowControl/>
        <w:shd w:val="clear" w:color="auto" w:fill="FFFFFF"/>
        <w:wordWrap w:val="0"/>
        <w:spacing w:line="520" w:lineRule="atLeast"/>
        <w:ind w:firstLine="420"/>
        <w:rPr>
          <w:rFonts w:ascii="楷体" w:eastAsia="楷体" w:hAnsi="楷体" w:cs="宋体" w:hint="eastAsia"/>
          <w:color w:val="000000"/>
          <w:kern w:val="0"/>
          <w:sz w:val="24"/>
          <w:szCs w:val="24"/>
        </w:rPr>
      </w:pPr>
      <w:r w:rsidRPr="004E292A">
        <w:rPr>
          <w:rFonts w:ascii="楷体" w:eastAsia="楷体" w:hAnsi="楷体" w:cs="宋体" w:hint="eastAsia"/>
          <w:color w:val="000000"/>
          <w:kern w:val="0"/>
          <w:szCs w:val="21"/>
        </w:rPr>
        <w:t>2018年10月22日，平</w:t>
      </w:r>
      <w:r w:rsidRPr="004E292A">
        <w:rPr>
          <w:rFonts w:ascii="楷体" w:eastAsia="楷体" w:hAnsi="楷体" w:cs="宋体" w:hint="eastAsia"/>
          <w:color w:val="000000"/>
          <w:kern w:val="0"/>
          <w:sz w:val="24"/>
          <w:szCs w:val="24"/>
        </w:rPr>
        <w:t>煤神马集团党委常委会上李某提及易成新能与开封</w:t>
      </w:r>
      <w:proofErr w:type="gramStart"/>
      <w:r w:rsidRPr="004E292A">
        <w:rPr>
          <w:rFonts w:ascii="楷体" w:eastAsia="楷体" w:hAnsi="楷体" w:cs="宋体" w:hint="eastAsia"/>
          <w:color w:val="000000"/>
          <w:kern w:val="0"/>
          <w:sz w:val="24"/>
          <w:szCs w:val="24"/>
        </w:rPr>
        <w:t>炭素</w:t>
      </w:r>
      <w:proofErr w:type="gramEnd"/>
      <w:r w:rsidRPr="004E292A">
        <w:rPr>
          <w:rFonts w:ascii="楷体" w:eastAsia="楷体" w:hAnsi="楷体" w:cs="宋体" w:hint="eastAsia"/>
          <w:color w:val="000000"/>
          <w:kern w:val="0"/>
          <w:sz w:val="24"/>
          <w:szCs w:val="24"/>
        </w:rPr>
        <w:t>重组的事情，组织部部长杨某民等</w:t>
      </w:r>
      <w:r w:rsidRPr="004E292A">
        <w:rPr>
          <w:rFonts w:ascii="楷体" w:eastAsia="楷体" w:hAnsi="楷体" w:cs="宋体" w:hint="eastAsia"/>
          <w:color w:val="000000"/>
          <w:kern w:val="0"/>
          <w:szCs w:val="21"/>
        </w:rPr>
        <w:t>3人</w:t>
      </w:r>
      <w:r w:rsidRPr="004E292A">
        <w:rPr>
          <w:rFonts w:ascii="楷体" w:eastAsia="楷体" w:hAnsi="楷体" w:cs="宋体" w:hint="eastAsia"/>
          <w:color w:val="000000"/>
          <w:kern w:val="0"/>
          <w:sz w:val="24"/>
          <w:szCs w:val="24"/>
        </w:rPr>
        <w:t>列席参加。</w:t>
      </w:r>
    </w:p>
    <w:p w14:paraId="44D29E85" w14:textId="77777777" w:rsidR="004E292A" w:rsidRPr="004E292A" w:rsidRDefault="004E292A" w:rsidP="004E292A">
      <w:pPr>
        <w:widowControl/>
        <w:shd w:val="clear" w:color="auto" w:fill="FFFFFF"/>
        <w:wordWrap w:val="0"/>
        <w:spacing w:line="520" w:lineRule="atLeast"/>
        <w:ind w:firstLine="420"/>
        <w:rPr>
          <w:rFonts w:ascii="楷体" w:eastAsia="楷体" w:hAnsi="楷体" w:cs="宋体" w:hint="eastAsia"/>
          <w:color w:val="000000"/>
          <w:kern w:val="0"/>
          <w:sz w:val="24"/>
          <w:szCs w:val="24"/>
        </w:rPr>
      </w:pPr>
      <w:r w:rsidRPr="004E292A">
        <w:rPr>
          <w:rFonts w:ascii="楷体" w:eastAsia="楷体" w:hAnsi="楷体" w:cs="宋体" w:hint="eastAsia"/>
          <w:color w:val="000000"/>
          <w:kern w:val="0"/>
          <w:szCs w:val="21"/>
        </w:rPr>
        <w:t>2018年10月31日，中原证券前往易成新能开展进场工作，</w:t>
      </w:r>
      <w:r w:rsidRPr="004E292A">
        <w:rPr>
          <w:rFonts w:ascii="楷体" w:eastAsia="楷体" w:hAnsi="楷体" w:cs="宋体" w:hint="eastAsia"/>
          <w:color w:val="000000"/>
          <w:kern w:val="0"/>
          <w:sz w:val="24"/>
          <w:szCs w:val="24"/>
        </w:rPr>
        <w:t>讨论了开封</w:t>
      </w:r>
      <w:proofErr w:type="gramStart"/>
      <w:r w:rsidRPr="004E292A">
        <w:rPr>
          <w:rFonts w:ascii="楷体" w:eastAsia="楷体" w:hAnsi="楷体" w:cs="宋体" w:hint="eastAsia"/>
          <w:color w:val="000000"/>
          <w:kern w:val="0"/>
          <w:sz w:val="24"/>
          <w:szCs w:val="24"/>
        </w:rPr>
        <w:t>炭素</w:t>
      </w:r>
      <w:proofErr w:type="gramEnd"/>
      <w:r w:rsidRPr="004E292A">
        <w:rPr>
          <w:rFonts w:ascii="楷体" w:eastAsia="楷体" w:hAnsi="楷体" w:cs="宋体" w:hint="eastAsia"/>
          <w:color w:val="000000"/>
          <w:kern w:val="0"/>
          <w:sz w:val="24"/>
          <w:szCs w:val="24"/>
        </w:rPr>
        <w:t>装入易成新能的工作安排，要求易成新能马上停牌。</w:t>
      </w:r>
    </w:p>
    <w:p w14:paraId="5F1827B6" w14:textId="77777777" w:rsidR="004E292A" w:rsidRPr="004E292A" w:rsidRDefault="004E292A" w:rsidP="004E292A">
      <w:pPr>
        <w:widowControl/>
        <w:shd w:val="clear" w:color="auto" w:fill="FFFFFF"/>
        <w:wordWrap w:val="0"/>
        <w:spacing w:line="520" w:lineRule="atLeast"/>
        <w:ind w:firstLine="420"/>
        <w:rPr>
          <w:rFonts w:ascii="楷体" w:eastAsia="楷体" w:hAnsi="楷体" w:cs="宋体" w:hint="eastAsia"/>
          <w:color w:val="000000"/>
          <w:kern w:val="0"/>
          <w:sz w:val="24"/>
          <w:szCs w:val="24"/>
        </w:rPr>
      </w:pPr>
      <w:r w:rsidRPr="004E292A">
        <w:rPr>
          <w:rFonts w:ascii="楷体" w:eastAsia="楷体" w:hAnsi="楷体" w:cs="宋体" w:hint="eastAsia"/>
          <w:color w:val="000000"/>
          <w:kern w:val="0"/>
          <w:szCs w:val="21"/>
        </w:rPr>
        <w:t>2018年11月1日，易成新能召开项目启动会暨第一次中介机构协调会，易成新能、开封</w:t>
      </w:r>
      <w:proofErr w:type="gramStart"/>
      <w:r w:rsidRPr="004E292A">
        <w:rPr>
          <w:rFonts w:ascii="楷体" w:eastAsia="楷体" w:hAnsi="楷体" w:cs="宋体" w:hint="eastAsia"/>
          <w:color w:val="000000"/>
          <w:kern w:val="0"/>
          <w:szCs w:val="21"/>
        </w:rPr>
        <w:t>炭素</w:t>
      </w:r>
      <w:proofErr w:type="gramEnd"/>
      <w:r w:rsidRPr="004E292A">
        <w:rPr>
          <w:rFonts w:ascii="楷体" w:eastAsia="楷体" w:hAnsi="楷体" w:cs="宋体" w:hint="eastAsia"/>
          <w:color w:val="000000"/>
          <w:kern w:val="0"/>
          <w:szCs w:val="21"/>
        </w:rPr>
        <w:t>及中原证券等中介机构相关人员参会。会议期间，</w:t>
      </w:r>
      <w:r w:rsidRPr="004E292A">
        <w:rPr>
          <w:rFonts w:ascii="楷体" w:eastAsia="楷体" w:hAnsi="楷体" w:cs="宋体" w:hint="eastAsia"/>
          <w:color w:val="000000"/>
          <w:kern w:val="0"/>
          <w:sz w:val="24"/>
          <w:szCs w:val="24"/>
        </w:rPr>
        <w:t>易成新能就停牌条件向深圳证券交易所进行了电话咨询。</w:t>
      </w:r>
    </w:p>
    <w:p w14:paraId="3CB85153" w14:textId="77777777" w:rsidR="004E292A" w:rsidRPr="004E292A" w:rsidRDefault="004E292A" w:rsidP="004E292A">
      <w:pPr>
        <w:widowControl/>
        <w:shd w:val="clear" w:color="auto" w:fill="FFFFFF"/>
        <w:wordWrap w:val="0"/>
        <w:spacing w:line="520" w:lineRule="atLeast"/>
        <w:ind w:firstLine="420"/>
        <w:rPr>
          <w:rFonts w:ascii="楷体" w:eastAsia="楷体" w:hAnsi="楷体" w:cs="宋体" w:hint="eastAsia"/>
          <w:color w:val="000000"/>
          <w:kern w:val="0"/>
          <w:sz w:val="24"/>
          <w:szCs w:val="24"/>
        </w:rPr>
      </w:pPr>
      <w:r w:rsidRPr="004E292A">
        <w:rPr>
          <w:rFonts w:ascii="楷体" w:eastAsia="楷体" w:hAnsi="楷体" w:cs="宋体" w:hint="eastAsia"/>
          <w:color w:val="000000"/>
          <w:kern w:val="0"/>
          <w:szCs w:val="21"/>
        </w:rPr>
        <w:t>2018年11月2日股票收盘后，</w:t>
      </w:r>
      <w:r w:rsidRPr="004E292A">
        <w:rPr>
          <w:rFonts w:ascii="楷体" w:eastAsia="楷体" w:hAnsi="楷体" w:cs="宋体" w:hint="eastAsia"/>
          <w:color w:val="000000"/>
          <w:kern w:val="0"/>
          <w:sz w:val="24"/>
          <w:szCs w:val="24"/>
        </w:rPr>
        <w:t>易成新能安排人员联系开封</w:t>
      </w:r>
      <w:proofErr w:type="gramStart"/>
      <w:r w:rsidRPr="004E292A">
        <w:rPr>
          <w:rFonts w:ascii="楷体" w:eastAsia="楷体" w:hAnsi="楷体" w:cs="宋体" w:hint="eastAsia"/>
          <w:color w:val="000000"/>
          <w:kern w:val="0"/>
          <w:sz w:val="24"/>
          <w:szCs w:val="24"/>
        </w:rPr>
        <w:t>炭素</w:t>
      </w:r>
      <w:proofErr w:type="gramEnd"/>
      <w:r w:rsidRPr="004E292A">
        <w:rPr>
          <w:rFonts w:ascii="楷体" w:eastAsia="楷体" w:hAnsi="楷体" w:cs="宋体" w:hint="eastAsia"/>
          <w:color w:val="000000"/>
          <w:kern w:val="0"/>
          <w:sz w:val="24"/>
          <w:szCs w:val="24"/>
        </w:rPr>
        <w:t>全体股东签署重大资产重组框架协议。</w:t>
      </w:r>
    </w:p>
    <w:p w14:paraId="0614BFB0" w14:textId="77777777" w:rsidR="004E292A" w:rsidRPr="004E292A" w:rsidRDefault="004E292A" w:rsidP="004E292A">
      <w:pPr>
        <w:widowControl/>
        <w:shd w:val="clear" w:color="auto" w:fill="FFFFFF"/>
        <w:wordWrap w:val="0"/>
        <w:spacing w:line="520" w:lineRule="atLeast"/>
        <w:ind w:firstLine="420"/>
        <w:rPr>
          <w:rFonts w:ascii="楷体" w:eastAsia="楷体" w:hAnsi="楷体" w:cs="宋体" w:hint="eastAsia"/>
          <w:color w:val="000000"/>
          <w:kern w:val="0"/>
          <w:sz w:val="24"/>
          <w:szCs w:val="24"/>
        </w:rPr>
      </w:pPr>
      <w:r w:rsidRPr="004E292A">
        <w:rPr>
          <w:rFonts w:ascii="楷体" w:eastAsia="楷体" w:hAnsi="楷体" w:cs="宋体" w:hint="eastAsia"/>
          <w:color w:val="000000"/>
          <w:kern w:val="0"/>
          <w:szCs w:val="21"/>
        </w:rPr>
        <w:t>2018年11月3日，平煤神马集团召开2018年第四十二次董事长办公会，会议决定同意</w:t>
      </w:r>
      <w:proofErr w:type="gramStart"/>
      <w:r w:rsidRPr="004E292A">
        <w:rPr>
          <w:rFonts w:ascii="楷体" w:eastAsia="楷体" w:hAnsi="楷体" w:cs="宋体" w:hint="eastAsia"/>
          <w:color w:val="000000"/>
          <w:kern w:val="0"/>
          <w:szCs w:val="21"/>
        </w:rPr>
        <w:t>易成新能拟以</w:t>
      </w:r>
      <w:proofErr w:type="gramEnd"/>
      <w:r w:rsidRPr="004E292A">
        <w:rPr>
          <w:rFonts w:ascii="楷体" w:eastAsia="楷体" w:hAnsi="楷体" w:cs="宋体" w:hint="eastAsia"/>
          <w:color w:val="000000"/>
          <w:kern w:val="0"/>
          <w:szCs w:val="21"/>
        </w:rPr>
        <w:t>发行股份方式购买开封</w:t>
      </w:r>
      <w:proofErr w:type="gramStart"/>
      <w:r w:rsidRPr="004E292A">
        <w:rPr>
          <w:rFonts w:ascii="楷体" w:eastAsia="楷体" w:hAnsi="楷体" w:cs="宋体" w:hint="eastAsia"/>
          <w:color w:val="000000"/>
          <w:kern w:val="0"/>
          <w:szCs w:val="21"/>
        </w:rPr>
        <w:t>炭素</w:t>
      </w:r>
      <w:proofErr w:type="gramEnd"/>
      <w:r w:rsidRPr="004E292A">
        <w:rPr>
          <w:rFonts w:ascii="楷体" w:eastAsia="楷体" w:hAnsi="楷体" w:cs="宋体" w:hint="eastAsia"/>
          <w:color w:val="000000"/>
          <w:kern w:val="0"/>
          <w:szCs w:val="21"/>
        </w:rPr>
        <w:t>100%股权的重组事宜。</w:t>
      </w:r>
    </w:p>
    <w:p w14:paraId="650A70F1" w14:textId="77777777" w:rsidR="004E292A" w:rsidRPr="004E292A" w:rsidRDefault="004E292A" w:rsidP="004E292A">
      <w:pPr>
        <w:widowControl/>
        <w:shd w:val="clear" w:color="auto" w:fill="FFFFFF"/>
        <w:wordWrap w:val="0"/>
        <w:spacing w:line="520" w:lineRule="atLeast"/>
        <w:ind w:firstLine="420"/>
        <w:rPr>
          <w:rFonts w:ascii="楷体" w:eastAsia="楷体" w:hAnsi="楷体" w:cs="宋体" w:hint="eastAsia"/>
          <w:color w:val="000000"/>
          <w:kern w:val="0"/>
          <w:sz w:val="24"/>
          <w:szCs w:val="24"/>
        </w:rPr>
      </w:pPr>
      <w:r w:rsidRPr="004E292A">
        <w:rPr>
          <w:rFonts w:ascii="楷体" w:eastAsia="楷体" w:hAnsi="楷体" w:cs="宋体" w:hint="eastAsia"/>
          <w:color w:val="000000"/>
          <w:kern w:val="0"/>
          <w:szCs w:val="21"/>
        </w:rPr>
        <w:t>2018年11月4日，易成新能召开第四届董事会第二十一次会议，审议通过拟以发行股份方式购买开封</w:t>
      </w:r>
      <w:proofErr w:type="gramStart"/>
      <w:r w:rsidRPr="004E292A">
        <w:rPr>
          <w:rFonts w:ascii="楷体" w:eastAsia="楷体" w:hAnsi="楷体" w:cs="宋体" w:hint="eastAsia"/>
          <w:color w:val="000000"/>
          <w:kern w:val="0"/>
          <w:szCs w:val="21"/>
        </w:rPr>
        <w:t>炭素</w:t>
      </w:r>
      <w:proofErr w:type="gramEnd"/>
      <w:r w:rsidRPr="004E292A">
        <w:rPr>
          <w:rFonts w:ascii="楷体" w:eastAsia="楷体" w:hAnsi="楷体" w:cs="宋体" w:hint="eastAsia"/>
          <w:color w:val="000000"/>
          <w:kern w:val="0"/>
          <w:szCs w:val="21"/>
        </w:rPr>
        <w:t>100%股权。</w:t>
      </w:r>
    </w:p>
    <w:p w14:paraId="5C9BBB9E" w14:textId="77777777" w:rsidR="004E292A" w:rsidRPr="004E292A" w:rsidRDefault="004E292A" w:rsidP="004E292A">
      <w:pPr>
        <w:widowControl/>
        <w:shd w:val="clear" w:color="auto" w:fill="FFFFFF"/>
        <w:wordWrap w:val="0"/>
        <w:spacing w:line="520" w:lineRule="atLeast"/>
        <w:ind w:firstLine="420"/>
        <w:rPr>
          <w:rFonts w:ascii="楷体" w:eastAsia="楷体" w:hAnsi="楷体" w:cs="宋体" w:hint="eastAsia"/>
          <w:color w:val="000000"/>
          <w:kern w:val="0"/>
          <w:sz w:val="24"/>
          <w:szCs w:val="24"/>
        </w:rPr>
      </w:pPr>
      <w:r w:rsidRPr="004E292A">
        <w:rPr>
          <w:rFonts w:ascii="楷体" w:eastAsia="楷体" w:hAnsi="楷体" w:cs="宋体" w:hint="eastAsia"/>
          <w:color w:val="000000"/>
          <w:kern w:val="0"/>
          <w:szCs w:val="21"/>
        </w:rPr>
        <w:lastRenderedPageBreak/>
        <w:t>2018年11月5日，“</w:t>
      </w:r>
      <w:r w:rsidRPr="004E292A">
        <w:rPr>
          <w:rFonts w:ascii="楷体" w:eastAsia="楷体" w:hAnsi="楷体" w:cs="宋体" w:hint="eastAsia"/>
          <w:color w:val="000000"/>
          <w:kern w:val="0"/>
          <w:sz w:val="24"/>
          <w:szCs w:val="24"/>
        </w:rPr>
        <w:t>易成新能</w:t>
      </w:r>
      <w:r w:rsidRPr="004E292A">
        <w:rPr>
          <w:rFonts w:ascii="楷体" w:eastAsia="楷体" w:hAnsi="楷体" w:cs="宋体" w:hint="eastAsia"/>
          <w:color w:val="000000"/>
          <w:kern w:val="0"/>
          <w:szCs w:val="21"/>
        </w:rPr>
        <w:t>”</w:t>
      </w:r>
      <w:r w:rsidRPr="004E292A">
        <w:rPr>
          <w:rFonts w:ascii="楷体" w:eastAsia="楷体" w:hAnsi="楷体" w:cs="宋体" w:hint="eastAsia"/>
          <w:color w:val="000000"/>
          <w:kern w:val="0"/>
          <w:sz w:val="24"/>
          <w:szCs w:val="24"/>
        </w:rPr>
        <w:t>股票停牌，</w:t>
      </w:r>
      <w:r w:rsidRPr="004E292A">
        <w:rPr>
          <w:rFonts w:ascii="楷体" w:eastAsia="楷体" w:hAnsi="楷体" w:cs="宋体" w:hint="eastAsia"/>
          <w:color w:val="000000"/>
          <w:kern w:val="0"/>
          <w:szCs w:val="21"/>
        </w:rPr>
        <w:t>11月6日易成新能</w:t>
      </w:r>
      <w:r w:rsidRPr="004E292A">
        <w:rPr>
          <w:rFonts w:ascii="楷体" w:eastAsia="楷体" w:hAnsi="楷体" w:cs="宋体" w:hint="eastAsia"/>
          <w:color w:val="000000"/>
          <w:kern w:val="0"/>
          <w:sz w:val="24"/>
          <w:szCs w:val="24"/>
        </w:rPr>
        <w:t>发布《关于披露重大资产重组意向性预案暨公司股票停牌的公告》等一系列公告，称拟以发行股份方式购买开封</w:t>
      </w:r>
      <w:proofErr w:type="gramStart"/>
      <w:r w:rsidRPr="004E292A">
        <w:rPr>
          <w:rFonts w:ascii="楷体" w:eastAsia="楷体" w:hAnsi="楷体" w:cs="宋体" w:hint="eastAsia"/>
          <w:color w:val="000000"/>
          <w:kern w:val="0"/>
          <w:sz w:val="24"/>
          <w:szCs w:val="24"/>
        </w:rPr>
        <w:t>炭素</w:t>
      </w:r>
      <w:proofErr w:type="gramEnd"/>
      <w:r w:rsidRPr="004E292A">
        <w:rPr>
          <w:rFonts w:ascii="楷体" w:eastAsia="楷体" w:hAnsi="楷体" w:cs="宋体" w:hint="eastAsia"/>
          <w:color w:val="000000"/>
          <w:kern w:val="0"/>
          <w:szCs w:val="21"/>
        </w:rPr>
        <w:t>100%股权，公司股票继续停牌。</w:t>
      </w:r>
    </w:p>
    <w:p w14:paraId="5D799615" w14:textId="77777777" w:rsidR="004E292A" w:rsidRPr="004E292A" w:rsidRDefault="004E292A" w:rsidP="004E292A">
      <w:pPr>
        <w:widowControl/>
        <w:shd w:val="clear" w:color="auto" w:fill="FFFFFF"/>
        <w:wordWrap w:val="0"/>
        <w:spacing w:line="520" w:lineRule="atLeast"/>
        <w:ind w:firstLine="420"/>
        <w:rPr>
          <w:rFonts w:ascii="楷体" w:eastAsia="楷体" w:hAnsi="楷体" w:cs="宋体" w:hint="eastAsia"/>
          <w:color w:val="000000"/>
          <w:kern w:val="0"/>
          <w:sz w:val="24"/>
          <w:szCs w:val="24"/>
        </w:rPr>
      </w:pPr>
      <w:r w:rsidRPr="004E292A">
        <w:rPr>
          <w:rFonts w:ascii="楷体" w:eastAsia="楷体" w:hAnsi="楷体" w:cs="宋体" w:hint="eastAsia"/>
          <w:color w:val="000000"/>
          <w:kern w:val="0"/>
          <w:szCs w:val="21"/>
        </w:rPr>
        <w:t>2019年1月10日“</w:t>
      </w:r>
      <w:r w:rsidRPr="004E292A">
        <w:rPr>
          <w:rFonts w:ascii="楷体" w:eastAsia="楷体" w:hAnsi="楷体" w:cs="宋体" w:hint="eastAsia"/>
          <w:color w:val="000000"/>
          <w:kern w:val="0"/>
          <w:sz w:val="24"/>
          <w:szCs w:val="24"/>
        </w:rPr>
        <w:t>易成新能</w:t>
      </w:r>
      <w:r w:rsidRPr="004E292A">
        <w:rPr>
          <w:rFonts w:ascii="楷体" w:eastAsia="楷体" w:hAnsi="楷体" w:cs="宋体" w:hint="eastAsia"/>
          <w:color w:val="000000"/>
          <w:kern w:val="0"/>
          <w:szCs w:val="21"/>
        </w:rPr>
        <w:t>”</w:t>
      </w:r>
      <w:r w:rsidRPr="004E292A">
        <w:rPr>
          <w:rFonts w:ascii="楷体" w:eastAsia="楷体" w:hAnsi="楷体" w:cs="宋体" w:hint="eastAsia"/>
          <w:color w:val="000000"/>
          <w:kern w:val="0"/>
          <w:sz w:val="24"/>
          <w:szCs w:val="24"/>
        </w:rPr>
        <w:t>股票复牌，并公告了《发行股份购买资产暨关联交易意向性预案（修订稿）》等文件。</w:t>
      </w:r>
    </w:p>
    <w:p w14:paraId="1C7F7CDF" w14:textId="77777777" w:rsidR="004E292A" w:rsidRPr="004E292A" w:rsidRDefault="004E292A" w:rsidP="004E292A">
      <w:pPr>
        <w:widowControl/>
        <w:shd w:val="clear" w:color="auto" w:fill="FFFFFF"/>
        <w:wordWrap w:val="0"/>
        <w:spacing w:line="520" w:lineRule="atLeast"/>
        <w:ind w:firstLine="420"/>
        <w:jc w:val="left"/>
        <w:rPr>
          <w:rFonts w:ascii="楷体" w:eastAsia="楷体" w:hAnsi="楷体" w:cs="宋体" w:hint="eastAsia"/>
          <w:color w:val="000000"/>
          <w:kern w:val="0"/>
          <w:sz w:val="24"/>
          <w:szCs w:val="24"/>
        </w:rPr>
      </w:pPr>
      <w:proofErr w:type="gramStart"/>
      <w:r w:rsidRPr="004E292A">
        <w:rPr>
          <w:rFonts w:ascii="楷体" w:eastAsia="楷体" w:hAnsi="楷体" w:cs="宋体" w:hint="eastAsia"/>
          <w:color w:val="000000"/>
          <w:kern w:val="0"/>
          <w:sz w:val="24"/>
          <w:szCs w:val="24"/>
        </w:rPr>
        <w:t>易成新能拟以</w:t>
      </w:r>
      <w:proofErr w:type="gramEnd"/>
      <w:r w:rsidRPr="004E292A">
        <w:rPr>
          <w:rFonts w:ascii="楷体" w:eastAsia="楷体" w:hAnsi="楷体" w:cs="宋体" w:hint="eastAsia"/>
          <w:color w:val="000000"/>
          <w:kern w:val="0"/>
          <w:sz w:val="24"/>
          <w:szCs w:val="24"/>
        </w:rPr>
        <w:t>发行股份方式收购开封</w:t>
      </w:r>
      <w:proofErr w:type="gramStart"/>
      <w:r w:rsidRPr="004E292A">
        <w:rPr>
          <w:rFonts w:ascii="楷体" w:eastAsia="楷体" w:hAnsi="楷体" w:cs="宋体" w:hint="eastAsia"/>
          <w:color w:val="000000"/>
          <w:kern w:val="0"/>
          <w:sz w:val="24"/>
          <w:szCs w:val="24"/>
        </w:rPr>
        <w:t>炭素</w:t>
      </w:r>
      <w:proofErr w:type="gramEnd"/>
      <w:r w:rsidRPr="004E292A">
        <w:rPr>
          <w:rFonts w:ascii="楷体" w:eastAsia="楷体" w:hAnsi="楷体" w:cs="宋体" w:hint="eastAsia"/>
          <w:color w:val="000000"/>
          <w:kern w:val="0"/>
          <w:sz w:val="24"/>
          <w:szCs w:val="24"/>
        </w:rPr>
        <w:t>全体股东持有的</w:t>
      </w:r>
      <w:r w:rsidRPr="004E292A">
        <w:rPr>
          <w:rFonts w:ascii="楷体" w:eastAsia="楷体" w:hAnsi="楷体" w:cs="宋体" w:hint="eastAsia"/>
          <w:color w:val="000000"/>
          <w:kern w:val="0"/>
          <w:szCs w:val="21"/>
        </w:rPr>
        <w:t>100%股权</w:t>
      </w:r>
      <w:r w:rsidRPr="004E292A">
        <w:rPr>
          <w:rFonts w:ascii="楷体" w:eastAsia="楷体" w:hAnsi="楷体" w:cs="宋体" w:hint="eastAsia"/>
          <w:color w:val="000000"/>
          <w:kern w:val="0"/>
          <w:sz w:val="24"/>
          <w:szCs w:val="24"/>
        </w:rPr>
        <w:t>的信息，属于</w:t>
      </w:r>
      <w:r w:rsidRPr="004E292A">
        <w:rPr>
          <w:rFonts w:ascii="楷体" w:eastAsia="楷体" w:hAnsi="楷体" w:cs="宋体" w:hint="eastAsia"/>
          <w:color w:val="000000"/>
          <w:kern w:val="0"/>
          <w:szCs w:val="21"/>
        </w:rPr>
        <w:t>2005年《证券法》</w:t>
      </w:r>
      <w:r w:rsidRPr="004E292A">
        <w:rPr>
          <w:rFonts w:ascii="楷体" w:eastAsia="楷体" w:hAnsi="楷体" w:cs="宋体" w:hint="eastAsia"/>
          <w:color w:val="000000"/>
          <w:kern w:val="0"/>
          <w:sz w:val="24"/>
          <w:szCs w:val="24"/>
        </w:rPr>
        <w:t>第六十七条第二款第（二）项</w:t>
      </w:r>
      <w:r w:rsidRPr="004E292A">
        <w:rPr>
          <w:rFonts w:ascii="楷体" w:eastAsia="楷体" w:hAnsi="楷体" w:cs="宋体" w:hint="eastAsia"/>
          <w:color w:val="000000"/>
          <w:kern w:val="0"/>
          <w:szCs w:val="21"/>
        </w:rPr>
        <w:t>“</w:t>
      </w:r>
      <w:r w:rsidRPr="004E292A">
        <w:rPr>
          <w:rFonts w:ascii="楷体" w:eastAsia="楷体" w:hAnsi="楷体" w:cs="宋体" w:hint="eastAsia"/>
          <w:color w:val="000000"/>
          <w:kern w:val="0"/>
          <w:sz w:val="24"/>
          <w:szCs w:val="24"/>
        </w:rPr>
        <w:t>公司的重大投资行为和重大购置资产的决定</w:t>
      </w:r>
      <w:r w:rsidRPr="004E292A">
        <w:rPr>
          <w:rFonts w:ascii="楷体" w:eastAsia="楷体" w:hAnsi="楷体" w:cs="宋体" w:hint="eastAsia"/>
          <w:color w:val="000000"/>
          <w:kern w:val="0"/>
          <w:szCs w:val="21"/>
        </w:rPr>
        <w:t>”</w:t>
      </w:r>
      <w:r w:rsidRPr="004E292A">
        <w:rPr>
          <w:rFonts w:ascii="楷体" w:eastAsia="楷体" w:hAnsi="楷体" w:cs="宋体" w:hint="eastAsia"/>
          <w:color w:val="000000"/>
          <w:kern w:val="0"/>
          <w:sz w:val="24"/>
          <w:szCs w:val="24"/>
        </w:rPr>
        <w:t>，系</w:t>
      </w:r>
      <w:r w:rsidRPr="004E292A">
        <w:rPr>
          <w:rFonts w:ascii="楷体" w:eastAsia="楷体" w:hAnsi="楷体" w:cs="宋体" w:hint="eastAsia"/>
          <w:color w:val="000000"/>
          <w:kern w:val="0"/>
          <w:szCs w:val="21"/>
        </w:rPr>
        <w:t>2005年</w:t>
      </w:r>
      <w:r w:rsidRPr="004E292A">
        <w:rPr>
          <w:rFonts w:ascii="楷体" w:eastAsia="楷体" w:hAnsi="楷体" w:cs="宋体" w:hint="eastAsia"/>
          <w:color w:val="000000"/>
          <w:kern w:val="0"/>
          <w:sz w:val="24"/>
          <w:szCs w:val="24"/>
        </w:rPr>
        <w:t>《证券法》第七十五条第二款第（一）、（二）项规定的内幕信息，内幕信息于</w:t>
      </w:r>
      <w:r w:rsidRPr="004E292A">
        <w:rPr>
          <w:rFonts w:ascii="楷体" w:eastAsia="楷体" w:hAnsi="楷体" w:cs="宋体" w:hint="eastAsia"/>
          <w:color w:val="000000"/>
          <w:kern w:val="0"/>
          <w:szCs w:val="21"/>
        </w:rPr>
        <w:t>2018年10月16</w:t>
      </w:r>
      <w:r w:rsidRPr="004E292A">
        <w:rPr>
          <w:rFonts w:ascii="楷体" w:eastAsia="楷体" w:hAnsi="楷体" w:cs="宋体" w:hint="eastAsia"/>
          <w:color w:val="000000"/>
          <w:kern w:val="0"/>
          <w:sz w:val="24"/>
          <w:szCs w:val="24"/>
        </w:rPr>
        <w:t>日形成，于</w:t>
      </w:r>
      <w:r w:rsidRPr="004E292A">
        <w:rPr>
          <w:rFonts w:ascii="楷体" w:eastAsia="楷体" w:hAnsi="楷体" w:cs="宋体" w:hint="eastAsia"/>
          <w:color w:val="000000"/>
          <w:kern w:val="0"/>
          <w:szCs w:val="21"/>
        </w:rPr>
        <w:t>2018年11</w:t>
      </w:r>
      <w:r w:rsidRPr="004E292A">
        <w:rPr>
          <w:rFonts w:ascii="楷体" w:eastAsia="楷体" w:hAnsi="楷体" w:cs="宋体" w:hint="eastAsia"/>
          <w:color w:val="000000"/>
          <w:kern w:val="0"/>
          <w:sz w:val="24"/>
          <w:szCs w:val="24"/>
        </w:rPr>
        <w:t>月</w:t>
      </w:r>
      <w:r w:rsidRPr="004E292A">
        <w:rPr>
          <w:rFonts w:ascii="楷体" w:eastAsia="楷体" w:hAnsi="楷体" w:cs="宋体" w:hint="eastAsia"/>
          <w:color w:val="000000"/>
          <w:kern w:val="0"/>
          <w:szCs w:val="21"/>
        </w:rPr>
        <w:t>6日</w:t>
      </w:r>
      <w:r w:rsidRPr="004E292A">
        <w:rPr>
          <w:rFonts w:ascii="楷体" w:eastAsia="楷体" w:hAnsi="楷体" w:cs="宋体" w:hint="eastAsia"/>
          <w:color w:val="000000"/>
          <w:kern w:val="0"/>
          <w:sz w:val="24"/>
          <w:szCs w:val="24"/>
        </w:rPr>
        <w:t>公开。内幕信息知情人有平煤神马集团的李某、万某福、杨某民等人。</w:t>
      </w:r>
    </w:p>
    <w:p w14:paraId="61E6374C" w14:textId="77777777" w:rsidR="004E292A" w:rsidRPr="004E292A" w:rsidRDefault="004E292A" w:rsidP="004E292A">
      <w:pPr>
        <w:widowControl/>
        <w:shd w:val="clear" w:color="auto" w:fill="FFFFFF"/>
        <w:wordWrap w:val="0"/>
        <w:spacing w:line="520" w:lineRule="atLeast"/>
        <w:ind w:firstLine="420"/>
        <w:jc w:val="left"/>
        <w:rPr>
          <w:rFonts w:ascii="楷体" w:eastAsia="楷体" w:hAnsi="楷体" w:cs="宋体" w:hint="eastAsia"/>
          <w:color w:val="000000"/>
          <w:kern w:val="0"/>
          <w:sz w:val="24"/>
          <w:szCs w:val="24"/>
        </w:rPr>
      </w:pPr>
      <w:r w:rsidRPr="004E292A">
        <w:rPr>
          <w:rFonts w:ascii="楷体" w:eastAsia="楷体" w:hAnsi="楷体" w:cs="宋体" w:hint="eastAsia"/>
          <w:color w:val="000000"/>
          <w:kern w:val="0"/>
          <w:sz w:val="24"/>
          <w:szCs w:val="24"/>
        </w:rPr>
        <w:t>二、</w:t>
      </w:r>
      <w:proofErr w:type="gramStart"/>
      <w:r w:rsidRPr="004E292A">
        <w:rPr>
          <w:rFonts w:ascii="楷体" w:eastAsia="楷体" w:hAnsi="楷体" w:cs="宋体" w:hint="eastAsia"/>
          <w:color w:val="000000"/>
          <w:kern w:val="0"/>
          <w:sz w:val="24"/>
          <w:szCs w:val="24"/>
        </w:rPr>
        <w:t>买智勇</w:t>
      </w:r>
      <w:proofErr w:type="gramEnd"/>
      <w:r w:rsidRPr="004E292A">
        <w:rPr>
          <w:rFonts w:ascii="楷体" w:eastAsia="楷体" w:hAnsi="楷体" w:cs="宋体" w:hint="eastAsia"/>
          <w:color w:val="000000"/>
          <w:kern w:val="0"/>
          <w:sz w:val="24"/>
          <w:szCs w:val="24"/>
        </w:rPr>
        <w:t>内幕交易</w:t>
      </w:r>
      <w:r w:rsidRPr="004E292A">
        <w:rPr>
          <w:rFonts w:ascii="楷体" w:eastAsia="楷体" w:hAnsi="楷体" w:cs="宋体" w:hint="eastAsia"/>
          <w:color w:val="000000"/>
          <w:kern w:val="0"/>
          <w:szCs w:val="21"/>
        </w:rPr>
        <w:t>“易成新能”</w:t>
      </w:r>
    </w:p>
    <w:p w14:paraId="57E458F7" w14:textId="77777777" w:rsidR="004E292A" w:rsidRPr="004E292A" w:rsidRDefault="004E292A" w:rsidP="004E292A">
      <w:pPr>
        <w:widowControl/>
        <w:shd w:val="clear" w:color="auto" w:fill="FFFFFF"/>
        <w:wordWrap w:val="0"/>
        <w:spacing w:line="520" w:lineRule="atLeast"/>
        <w:ind w:firstLine="420"/>
        <w:jc w:val="left"/>
        <w:rPr>
          <w:rFonts w:ascii="楷体" w:eastAsia="楷体" w:hAnsi="楷体" w:cs="宋体" w:hint="eastAsia"/>
          <w:color w:val="000000"/>
          <w:kern w:val="0"/>
          <w:sz w:val="24"/>
          <w:szCs w:val="24"/>
        </w:rPr>
      </w:pPr>
      <w:r w:rsidRPr="004E292A">
        <w:rPr>
          <w:rFonts w:ascii="楷体" w:eastAsia="楷体" w:hAnsi="楷体" w:cs="宋体" w:hint="eastAsia"/>
          <w:color w:val="000000"/>
          <w:kern w:val="0"/>
          <w:sz w:val="24"/>
          <w:szCs w:val="24"/>
        </w:rPr>
        <w:t>（一）</w:t>
      </w:r>
      <w:proofErr w:type="gramStart"/>
      <w:r w:rsidRPr="004E292A">
        <w:rPr>
          <w:rFonts w:ascii="楷体" w:eastAsia="楷体" w:hAnsi="楷体" w:cs="宋体" w:hint="eastAsia"/>
          <w:color w:val="000000"/>
          <w:kern w:val="0"/>
          <w:sz w:val="24"/>
          <w:szCs w:val="24"/>
        </w:rPr>
        <w:t>买智勇</w:t>
      </w:r>
      <w:proofErr w:type="gramEnd"/>
      <w:r w:rsidRPr="004E292A">
        <w:rPr>
          <w:rFonts w:ascii="楷体" w:eastAsia="楷体" w:hAnsi="楷体" w:cs="宋体" w:hint="eastAsia"/>
          <w:color w:val="000000"/>
          <w:kern w:val="0"/>
          <w:sz w:val="24"/>
          <w:szCs w:val="24"/>
        </w:rPr>
        <w:t>与内幕信息知情人李某、万某福、杨某民有接触联络</w:t>
      </w:r>
    </w:p>
    <w:p w14:paraId="6E35ED52" w14:textId="77777777" w:rsidR="004E292A" w:rsidRPr="004E292A" w:rsidRDefault="004E292A" w:rsidP="004E292A">
      <w:pPr>
        <w:widowControl/>
        <w:shd w:val="clear" w:color="auto" w:fill="FFFFFF"/>
        <w:wordWrap w:val="0"/>
        <w:spacing w:line="520" w:lineRule="atLeast"/>
        <w:ind w:firstLine="420"/>
        <w:jc w:val="left"/>
        <w:rPr>
          <w:rFonts w:ascii="楷体" w:eastAsia="楷体" w:hAnsi="楷体" w:cs="宋体" w:hint="eastAsia"/>
          <w:color w:val="000000"/>
          <w:kern w:val="0"/>
          <w:sz w:val="24"/>
          <w:szCs w:val="24"/>
        </w:rPr>
      </w:pPr>
      <w:r w:rsidRPr="004E292A">
        <w:rPr>
          <w:rFonts w:ascii="楷体" w:eastAsia="楷体" w:hAnsi="楷体" w:cs="宋体" w:hint="eastAsia"/>
          <w:color w:val="000000"/>
          <w:kern w:val="0"/>
          <w:szCs w:val="21"/>
        </w:rPr>
        <w:t>2018年11月1日，河南省国资委副主任</w:t>
      </w:r>
      <w:proofErr w:type="gramStart"/>
      <w:r w:rsidRPr="004E292A">
        <w:rPr>
          <w:rFonts w:ascii="楷体" w:eastAsia="楷体" w:hAnsi="楷体" w:cs="宋体" w:hint="eastAsia"/>
          <w:color w:val="000000"/>
          <w:kern w:val="0"/>
          <w:szCs w:val="21"/>
        </w:rPr>
        <w:t>兼企业</w:t>
      </w:r>
      <w:proofErr w:type="gramEnd"/>
      <w:r w:rsidRPr="004E292A">
        <w:rPr>
          <w:rFonts w:ascii="楷体" w:eastAsia="楷体" w:hAnsi="楷体" w:cs="宋体" w:hint="eastAsia"/>
          <w:color w:val="000000"/>
          <w:kern w:val="0"/>
          <w:szCs w:val="21"/>
        </w:rPr>
        <w:t>领导人员管理处处长</w:t>
      </w:r>
      <w:r w:rsidRPr="004E292A">
        <w:rPr>
          <w:rFonts w:ascii="楷体" w:eastAsia="楷体" w:hAnsi="楷体" w:cs="宋体" w:hint="eastAsia"/>
          <w:color w:val="000000"/>
          <w:kern w:val="0"/>
          <w:sz w:val="24"/>
          <w:szCs w:val="24"/>
        </w:rPr>
        <w:t>李某寰到平煤神马集团调研，杨某民、</w:t>
      </w:r>
      <w:proofErr w:type="gramStart"/>
      <w:r w:rsidRPr="004E292A">
        <w:rPr>
          <w:rFonts w:ascii="楷体" w:eastAsia="楷体" w:hAnsi="楷体" w:cs="宋体" w:hint="eastAsia"/>
          <w:color w:val="000000"/>
          <w:kern w:val="0"/>
          <w:sz w:val="24"/>
          <w:szCs w:val="24"/>
        </w:rPr>
        <w:t>买智勇</w:t>
      </w:r>
      <w:proofErr w:type="gramEnd"/>
      <w:r w:rsidRPr="004E292A">
        <w:rPr>
          <w:rFonts w:ascii="楷体" w:eastAsia="楷体" w:hAnsi="楷体" w:cs="宋体" w:hint="eastAsia"/>
          <w:color w:val="000000"/>
          <w:kern w:val="0"/>
          <w:sz w:val="24"/>
          <w:szCs w:val="24"/>
        </w:rPr>
        <w:t>等接待。当天中午，李某、万某福、杨某民、</w:t>
      </w:r>
      <w:proofErr w:type="gramStart"/>
      <w:r w:rsidRPr="004E292A">
        <w:rPr>
          <w:rFonts w:ascii="楷体" w:eastAsia="楷体" w:hAnsi="楷体" w:cs="宋体" w:hint="eastAsia"/>
          <w:color w:val="000000"/>
          <w:kern w:val="0"/>
          <w:sz w:val="24"/>
          <w:szCs w:val="24"/>
        </w:rPr>
        <w:t>买智勇</w:t>
      </w:r>
      <w:proofErr w:type="gramEnd"/>
      <w:r w:rsidRPr="004E292A">
        <w:rPr>
          <w:rFonts w:ascii="楷体" w:eastAsia="楷体" w:hAnsi="楷体" w:cs="宋体" w:hint="eastAsia"/>
          <w:color w:val="000000"/>
          <w:kern w:val="0"/>
          <w:sz w:val="24"/>
          <w:szCs w:val="24"/>
        </w:rPr>
        <w:t>等陪同李某寰共进午餐。下午，杨某民、</w:t>
      </w:r>
      <w:proofErr w:type="gramStart"/>
      <w:r w:rsidRPr="004E292A">
        <w:rPr>
          <w:rFonts w:ascii="楷体" w:eastAsia="楷体" w:hAnsi="楷体" w:cs="宋体" w:hint="eastAsia"/>
          <w:color w:val="000000"/>
          <w:kern w:val="0"/>
          <w:sz w:val="24"/>
          <w:szCs w:val="24"/>
        </w:rPr>
        <w:t>买智勇</w:t>
      </w:r>
      <w:proofErr w:type="gramEnd"/>
      <w:r w:rsidRPr="004E292A">
        <w:rPr>
          <w:rFonts w:ascii="楷体" w:eastAsia="楷体" w:hAnsi="楷体" w:cs="宋体" w:hint="eastAsia"/>
          <w:color w:val="000000"/>
          <w:kern w:val="0"/>
          <w:sz w:val="24"/>
          <w:szCs w:val="24"/>
        </w:rPr>
        <w:t>陪同调研。此外，</w:t>
      </w:r>
      <w:proofErr w:type="gramStart"/>
      <w:r w:rsidRPr="004E292A">
        <w:rPr>
          <w:rFonts w:ascii="楷体" w:eastAsia="楷体" w:hAnsi="楷体" w:cs="宋体" w:hint="eastAsia"/>
          <w:color w:val="000000"/>
          <w:kern w:val="0"/>
          <w:sz w:val="24"/>
          <w:szCs w:val="24"/>
        </w:rPr>
        <w:t>买智勇</w:t>
      </w:r>
      <w:proofErr w:type="gramEnd"/>
      <w:r w:rsidRPr="004E292A">
        <w:rPr>
          <w:rFonts w:ascii="楷体" w:eastAsia="楷体" w:hAnsi="楷体" w:cs="宋体" w:hint="eastAsia"/>
          <w:color w:val="000000"/>
          <w:kern w:val="0"/>
          <w:sz w:val="24"/>
          <w:szCs w:val="24"/>
        </w:rPr>
        <w:t>与万某福在</w:t>
      </w:r>
      <w:r w:rsidRPr="004E292A">
        <w:rPr>
          <w:rFonts w:ascii="楷体" w:eastAsia="楷体" w:hAnsi="楷体" w:cs="宋体" w:hint="eastAsia"/>
          <w:color w:val="000000"/>
          <w:kern w:val="0"/>
          <w:szCs w:val="21"/>
        </w:rPr>
        <w:t>2018年11</w:t>
      </w:r>
      <w:r w:rsidRPr="004E292A">
        <w:rPr>
          <w:rFonts w:ascii="楷体" w:eastAsia="楷体" w:hAnsi="楷体" w:cs="宋体" w:hint="eastAsia"/>
          <w:color w:val="000000"/>
          <w:kern w:val="0"/>
          <w:sz w:val="24"/>
          <w:szCs w:val="24"/>
        </w:rPr>
        <w:t>月</w:t>
      </w:r>
      <w:r w:rsidRPr="004E292A">
        <w:rPr>
          <w:rFonts w:ascii="楷体" w:eastAsia="楷体" w:hAnsi="楷体" w:cs="宋体" w:hint="eastAsia"/>
          <w:color w:val="000000"/>
          <w:kern w:val="0"/>
          <w:szCs w:val="21"/>
        </w:rPr>
        <w:t>1日中午</w:t>
      </w:r>
      <w:r w:rsidRPr="004E292A">
        <w:rPr>
          <w:rFonts w:ascii="楷体" w:eastAsia="楷体" w:hAnsi="楷体" w:cs="宋体" w:hint="eastAsia"/>
          <w:color w:val="000000"/>
          <w:kern w:val="0"/>
          <w:sz w:val="24"/>
          <w:szCs w:val="24"/>
        </w:rPr>
        <w:t>有</w:t>
      </w:r>
      <w:r w:rsidRPr="004E292A">
        <w:rPr>
          <w:rFonts w:ascii="楷体" w:eastAsia="楷体" w:hAnsi="楷体" w:cs="宋体" w:hint="eastAsia"/>
          <w:color w:val="000000"/>
          <w:kern w:val="0"/>
          <w:szCs w:val="21"/>
        </w:rPr>
        <w:t>2</w:t>
      </w:r>
      <w:r w:rsidRPr="004E292A">
        <w:rPr>
          <w:rFonts w:ascii="楷体" w:eastAsia="楷体" w:hAnsi="楷体" w:cs="宋体" w:hint="eastAsia"/>
          <w:color w:val="000000"/>
          <w:kern w:val="0"/>
          <w:sz w:val="24"/>
          <w:szCs w:val="24"/>
        </w:rPr>
        <w:t>次通话联系。</w:t>
      </w:r>
    </w:p>
    <w:p w14:paraId="25DE4AB7" w14:textId="77777777" w:rsidR="004E292A" w:rsidRPr="004E292A" w:rsidRDefault="004E292A" w:rsidP="004E292A">
      <w:pPr>
        <w:widowControl/>
        <w:shd w:val="clear" w:color="auto" w:fill="FFFFFF"/>
        <w:wordWrap w:val="0"/>
        <w:spacing w:line="520" w:lineRule="atLeast"/>
        <w:ind w:firstLine="420"/>
        <w:jc w:val="left"/>
        <w:rPr>
          <w:rFonts w:ascii="楷体" w:eastAsia="楷体" w:hAnsi="楷体" w:cs="宋体" w:hint="eastAsia"/>
          <w:color w:val="000000"/>
          <w:kern w:val="0"/>
          <w:sz w:val="24"/>
          <w:szCs w:val="24"/>
        </w:rPr>
      </w:pPr>
      <w:r w:rsidRPr="004E292A">
        <w:rPr>
          <w:rFonts w:ascii="楷体" w:eastAsia="楷体" w:hAnsi="楷体" w:cs="宋体" w:hint="eastAsia"/>
          <w:color w:val="000000"/>
          <w:kern w:val="0"/>
          <w:sz w:val="24"/>
          <w:szCs w:val="24"/>
        </w:rPr>
        <w:t>（二）</w:t>
      </w:r>
      <w:proofErr w:type="gramStart"/>
      <w:r w:rsidRPr="004E292A">
        <w:rPr>
          <w:rFonts w:ascii="楷体" w:eastAsia="楷体" w:hAnsi="楷体" w:cs="宋体" w:hint="eastAsia"/>
          <w:color w:val="000000"/>
          <w:kern w:val="0"/>
          <w:sz w:val="24"/>
          <w:szCs w:val="24"/>
        </w:rPr>
        <w:t>买智勇</w:t>
      </w:r>
      <w:proofErr w:type="gramEnd"/>
      <w:r w:rsidRPr="004E292A">
        <w:rPr>
          <w:rFonts w:ascii="楷体" w:eastAsia="楷体" w:hAnsi="楷体" w:cs="宋体" w:hint="eastAsia"/>
          <w:color w:val="000000"/>
          <w:kern w:val="0"/>
          <w:sz w:val="24"/>
          <w:szCs w:val="24"/>
        </w:rPr>
        <w:t>利用</w:t>
      </w:r>
      <w:r w:rsidRPr="004E292A">
        <w:rPr>
          <w:rFonts w:ascii="楷体" w:eastAsia="楷体" w:hAnsi="楷体" w:cs="宋体" w:hint="eastAsia"/>
          <w:color w:val="000000"/>
          <w:kern w:val="0"/>
          <w:szCs w:val="21"/>
        </w:rPr>
        <w:t>“买智勇”账户交易“易成新能”</w:t>
      </w:r>
    </w:p>
    <w:p w14:paraId="5BE525EC" w14:textId="77777777" w:rsidR="004E292A" w:rsidRPr="004E292A" w:rsidRDefault="004E292A" w:rsidP="004E292A">
      <w:pPr>
        <w:widowControl/>
        <w:shd w:val="clear" w:color="auto" w:fill="FFFFFF"/>
        <w:wordWrap w:val="0"/>
        <w:spacing w:line="520" w:lineRule="atLeast"/>
        <w:ind w:firstLine="420"/>
        <w:jc w:val="left"/>
        <w:rPr>
          <w:rFonts w:ascii="楷体" w:eastAsia="楷体" w:hAnsi="楷体" w:cs="宋体" w:hint="eastAsia"/>
          <w:color w:val="000000"/>
          <w:kern w:val="0"/>
          <w:sz w:val="24"/>
          <w:szCs w:val="24"/>
        </w:rPr>
      </w:pPr>
      <w:r w:rsidRPr="004E292A">
        <w:rPr>
          <w:rFonts w:ascii="楷体" w:eastAsia="楷体" w:hAnsi="楷体" w:cs="宋体" w:hint="eastAsia"/>
          <w:color w:val="000000"/>
          <w:kern w:val="0"/>
          <w:szCs w:val="21"/>
        </w:rPr>
        <w:t>1.</w:t>
      </w:r>
      <w:r w:rsidRPr="004E292A">
        <w:rPr>
          <w:rFonts w:ascii="Calibri" w:eastAsia="楷体" w:hAnsi="Calibri" w:cs="Calibri"/>
          <w:color w:val="000000"/>
          <w:kern w:val="0"/>
          <w:sz w:val="24"/>
          <w:szCs w:val="24"/>
        </w:rPr>
        <w:t> </w:t>
      </w:r>
      <w:r w:rsidRPr="004E292A">
        <w:rPr>
          <w:rFonts w:ascii="楷体" w:eastAsia="楷体" w:hAnsi="楷体" w:cs="宋体" w:hint="eastAsia"/>
          <w:color w:val="000000"/>
          <w:kern w:val="0"/>
          <w:sz w:val="24"/>
          <w:szCs w:val="24"/>
        </w:rPr>
        <w:t>账户开立、控制及交易情况。</w:t>
      </w:r>
    </w:p>
    <w:p w14:paraId="00ECA79A" w14:textId="77777777" w:rsidR="004E292A" w:rsidRPr="004E292A" w:rsidRDefault="004E292A" w:rsidP="004E292A">
      <w:pPr>
        <w:widowControl/>
        <w:shd w:val="clear" w:color="auto" w:fill="FFFFFF"/>
        <w:wordWrap w:val="0"/>
        <w:spacing w:line="520" w:lineRule="atLeast"/>
        <w:ind w:firstLine="420"/>
        <w:jc w:val="left"/>
        <w:rPr>
          <w:rFonts w:ascii="楷体" w:eastAsia="楷体" w:hAnsi="楷体" w:cs="宋体" w:hint="eastAsia"/>
          <w:color w:val="000000"/>
          <w:kern w:val="0"/>
          <w:sz w:val="24"/>
          <w:szCs w:val="24"/>
        </w:rPr>
      </w:pPr>
      <w:proofErr w:type="gramStart"/>
      <w:r w:rsidRPr="004E292A">
        <w:rPr>
          <w:rFonts w:ascii="楷体" w:eastAsia="楷体" w:hAnsi="楷体" w:cs="宋体" w:hint="eastAsia"/>
          <w:color w:val="000000"/>
          <w:kern w:val="0"/>
          <w:sz w:val="24"/>
          <w:szCs w:val="24"/>
        </w:rPr>
        <w:t>买智勇于</w:t>
      </w:r>
      <w:proofErr w:type="gramEnd"/>
      <w:r w:rsidRPr="004E292A">
        <w:rPr>
          <w:rFonts w:ascii="楷体" w:eastAsia="楷体" w:hAnsi="楷体" w:cs="宋体" w:hint="eastAsia"/>
          <w:color w:val="000000"/>
          <w:kern w:val="0"/>
          <w:szCs w:val="21"/>
        </w:rPr>
        <w:t>2013年4月26日在中原证券平顶山建设路营业部开立资金账户，下挂上海股东账户A42××××894和深圳股东账户015××××651。</w:t>
      </w:r>
    </w:p>
    <w:p w14:paraId="11E682C2" w14:textId="77777777" w:rsidR="004E292A" w:rsidRPr="004E292A" w:rsidRDefault="004E292A" w:rsidP="004E292A">
      <w:pPr>
        <w:widowControl/>
        <w:shd w:val="clear" w:color="auto" w:fill="FFFFFF"/>
        <w:wordWrap w:val="0"/>
        <w:spacing w:line="520" w:lineRule="atLeast"/>
        <w:ind w:firstLine="420"/>
        <w:jc w:val="left"/>
        <w:rPr>
          <w:rFonts w:ascii="楷体" w:eastAsia="楷体" w:hAnsi="楷体" w:cs="宋体" w:hint="eastAsia"/>
          <w:color w:val="000000"/>
          <w:kern w:val="0"/>
          <w:sz w:val="24"/>
          <w:szCs w:val="24"/>
        </w:rPr>
      </w:pPr>
      <w:r w:rsidRPr="004E292A">
        <w:rPr>
          <w:rFonts w:ascii="楷体" w:eastAsia="楷体" w:hAnsi="楷体" w:cs="宋体" w:hint="eastAsia"/>
          <w:color w:val="000000"/>
          <w:kern w:val="0"/>
          <w:szCs w:val="21"/>
        </w:rPr>
        <w:t>2018年11月2日“</w:t>
      </w:r>
      <w:r w:rsidRPr="004E292A">
        <w:rPr>
          <w:rFonts w:ascii="楷体" w:eastAsia="楷体" w:hAnsi="楷体" w:cs="宋体" w:hint="eastAsia"/>
          <w:color w:val="000000"/>
          <w:kern w:val="0"/>
          <w:sz w:val="24"/>
          <w:szCs w:val="24"/>
        </w:rPr>
        <w:t>买智勇</w:t>
      </w:r>
      <w:r w:rsidRPr="004E292A">
        <w:rPr>
          <w:rFonts w:ascii="楷体" w:eastAsia="楷体" w:hAnsi="楷体" w:cs="宋体" w:hint="eastAsia"/>
          <w:color w:val="000000"/>
          <w:kern w:val="0"/>
          <w:szCs w:val="21"/>
        </w:rPr>
        <w:t>”</w:t>
      </w:r>
      <w:r w:rsidRPr="004E292A">
        <w:rPr>
          <w:rFonts w:ascii="楷体" w:eastAsia="楷体" w:hAnsi="楷体" w:cs="宋体" w:hint="eastAsia"/>
          <w:color w:val="000000"/>
          <w:kern w:val="0"/>
          <w:sz w:val="24"/>
          <w:szCs w:val="24"/>
        </w:rPr>
        <w:t>账户买入</w:t>
      </w:r>
      <w:r w:rsidRPr="004E292A">
        <w:rPr>
          <w:rFonts w:ascii="楷体" w:eastAsia="楷体" w:hAnsi="楷体" w:cs="宋体" w:hint="eastAsia"/>
          <w:color w:val="000000"/>
          <w:kern w:val="0"/>
          <w:szCs w:val="21"/>
        </w:rPr>
        <w:t>“</w:t>
      </w:r>
      <w:r w:rsidRPr="004E292A">
        <w:rPr>
          <w:rFonts w:ascii="楷体" w:eastAsia="楷体" w:hAnsi="楷体" w:cs="宋体" w:hint="eastAsia"/>
          <w:color w:val="000000"/>
          <w:kern w:val="0"/>
          <w:sz w:val="24"/>
          <w:szCs w:val="24"/>
        </w:rPr>
        <w:t>易成新能</w:t>
      </w:r>
      <w:r w:rsidRPr="004E292A">
        <w:rPr>
          <w:rFonts w:ascii="楷体" w:eastAsia="楷体" w:hAnsi="楷体" w:cs="宋体" w:hint="eastAsia"/>
          <w:color w:val="000000"/>
          <w:kern w:val="0"/>
          <w:szCs w:val="21"/>
        </w:rPr>
        <w:t>”</w:t>
      </w:r>
      <w:r w:rsidRPr="004E292A">
        <w:rPr>
          <w:rFonts w:ascii="楷体" w:eastAsia="楷体" w:hAnsi="楷体" w:cs="宋体" w:hint="eastAsia"/>
          <w:color w:val="000000"/>
          <w:kern w:val="0"/>
          <w:sz w:val="24"/>
          <w:szCs w:val="24"/>
        </w:rPr>
        <w:t>股票的资金来源于其账户</w:t>
      </w:r>
      <w:r w:rsidRPr="004E292A">
        <w:rPr>
          <w:rFonts w:ascii="楷体" w:eastAsia="楷体" w:hAnsi="楷体" w:cs="宋体" w:hint="eastAsia"/>
          <w:color w:val="000000"/>
          <w:kern w:val="0"/>
          <w:szCs w:val="21"/>
        </w:rPr>
        <w:t>2018年10月卖出“</w:t>
      </w:r>
      <w:r w:rsidRPr="004E292A">
        <w:rPr>
          <w:rFonts w:ascii="楷体" w:eastAsia="楷体" w:hAnsi="楷体" w:cs="宋体" w:hint="eastAsia"/>
          <w:color w:val="000000"/>
          <w:kern w:val="0"/>
          <w:sz w:val="24"/>
          <w:szCs w:val="24"/>
        </w:rPr>
        <w:t>易成新能</w:t>
      </w:r>
      <w:r w:rsidRPr="004E292A">
        <w:rPr>
          <w:rFonts w:ascii="楷体" w:eastAsia="楷体" w:hAnsi="楷体" w:cs="宋体" w:hint="eastAsia"/>
          <w:color w:val="000000"/>
          <w:kern w:val="0"/>
          <w:szCs w:val="21"/>
        </w:rPr>
        <w:t>”</w:t>
      </w:r>
      <w:r w:rsidRPr="004E292A">
        <w:rPr>
          <w:rFonts w:ascii="楷体" w:eastAsia="楷体" w:hAnsi="楷体" w:cs="宋体" w:hint="eastAsia"/>
          <w:color w:val="000000"/>
          <w:kern w:val="0"/>
          <w:sz w:val="24"/>
          <w:szCs w:val="24"/>
        </w:rPr>
        <w:t>股票的存量资金，账户无新增资金转入。</w:t>
      </w:r>
    </w:p>
    <w:p w14:paraId="53330EB7" w14:textId="77777777" w:rsidR="004E292A" w:rsidRPr="004E292A" w:rsidRDefault="004E292A" w:rsidP="004E292A">
      <w:pPr>
        <w:widowControl/>
        <w:shd w:val="clear" w:color="auto" w:fill="FFFFFF"/>
        <w:wordWrap w:val="0"/>
        <w:spacing w:line="520" w:lineRule="atLeast"/>
        <w:ind w:firstLine="420"/>
        <w:jc w:val="left"/>
        <w:rPr>
          <w:rFonts w:ascii="楷体" w:eastAsia="楷体" w:hAnsi="楷体" w:cs="宋体" w:hint="eastAsia"/>
          <w:color w:val="000000"/>
          <w:kern w:val="0"/>
          <w:sz w:val="24"/>
          <w:szCs w:val="24"/>
        </w:rPr>
      </w:pPr>
      <w:r w:rsidRPr="004E292A">
        <w:rPr>
          <w:rFonts w:ascii="楷体" w:eastAsia="楷体" w:hAnsi="楷体" w:cs="宋体" w:hint="eastAsia"/>
          <w:color w:val="000000"/>
          <w:kern w:val="0"/>
          <w:szCs w:val="21"/>
        </w:rPr>
        <w:t>“</w:t>
      </w:r>
      <w:r w:rsidRPr="004E292A">
        <w:rPr>
          <w:rFonts w:ascii="楷体" w:eastAsia="楷体" w:hAnsi="楷体" w:cs="宋体" w:hint="eastAsia"/>
          <w:color w:val="000000"/>
          <w:kern w:val="0"/>
          <w:sz w:val="24"/>
          <w:szCs w:val="24"/>
        </w:rPr>
        <w:t>买智勇</w:t>
      </w:r>
      <w:r w:rsidRPr="004E292A">
        <w:rPr>
          <w:rFonts w:ascii="楷体" w:eastAsia="楷体" w:hAnsi="楷体" w:cs="宋体" w:hint="eastAsia"/>
          <w:color w:val="000000"/>
          <w:kern w:val="0"/>
          <w:szCs w:val="21"/>
        </w:rPr>
        <w:t>”</w:t>
      </w:r>
      <w:r w:rsidRPr="004E292A">
        <w:rPr>
          <w:rFonts w:ascii="楷体" w:eastAsia="楷体" w:hAnsi="楷体" w:cs="宋体" w:hint="eastAsia"/>
          <w:color w:val="000000"/>
          <w:kern w:val="0"/>
          <w:sz w:val="24"/>
          <w:szCs w:val="24"/>
        </w:rPr>
        <w:t>账户由其本人决策下单，交易设备为其本人办公室台式电脑及其本人使用的手机号</w:t>
      </w:r>
      <w:r w:rsidRPr="004E292A">
        <w:rPr>
          <w:rFonts w:ascii="楷体" w:eastAsia="楷体" w:hAnsi="楷体" w:cs="宋体" w:hint="eastAsia"/>
          <w:color w:val="000000"/>
          <w:kern w:val="0"/>
          <w:szCs w:val="21"/>
        </w:rPr>
        <w:t>136×××××056。</w:t>
      </w:r>
    </w:p>
    <w:p w14:paraId="68C85756" w14:textId="77777777" w:rsidR="004E292A" w:rsidRPr="004E292A" w:rsidRDefault="004E292A" w:rsidP="004E292A">
      <w:pPr>
        <w:widowControl/>
        <w:shd w:val="clear" w:color="auto" w:fill="FFFFFF"/>
        <w:wordWrap w:val="0"/>
        <w:spacing w:line="520" w:lineRule="atLeast"/>
        <w:ind w:firstLine="420"/>
        <w:rPr>
          <w:rFonts w:ascii="楷体" w:eastAsia="楷体" w:hAnsi="楷体" w:cs="宋体" w:hint="eastAsia"/>
          <w:color w:val="000000"/>
          <w:kern w:val="0"/>
          <w:sz w:val="24"/>
          <w:szCs w:val="24"/>
        </w:rPr>
      </w:pPr>
      <w:r w:rsidRPr="004E292A">
        <w:rPr>
          <w:rFonts w:ascii="楷体" w:eastAsia="楷体" w:hAnsi="楷体" w:cs="宋体" w:hint="eastAsia"/>
          <w:color w:val="000000"/>
          <w:kern w:val="0"/>
          <w:szCs w:val="21"/>
        </w:rPr>
        <w:t>2018年11月2日，“</w:t>
      </w:r>
      <w:r w:rsidRPr="004E292A">
        <w:rPr>
          <w:rFonts w:ascii="楷体" w:eastAsia="楷体" w:hAnsi="楷体" w:cs="宋体" w:hint="eastAsia"/>
          <w:color w:val="000000"/>
          <w:kern w:val="0"/>
          <w:sz w:val="24"/>
          <w:szCs w:val="24"/>
        </w:rPr>
        <w:t>买智勇</w:t>
      </w:r>
      <w:r w:rsidRPr="004E292A">
        <w:rPr>
          <w:rFonts w:ascii="楷体" w:eastAsia="楷体" w:hAnsi="楷体" w:cs="宋体" w:hint="eastAsia"/>
          <w:color w:val="000000"/>
          <w:kern w:val="0"/>
          <w:szCs w:val="21"/>
        </w:rPr>
        <w:t>”</w:t>
      </w:r>
      <w:r w:rsidRPr="004E292A">
        <w:rPr>
          <w:rFonts w:ascii="楷体" w:eastAsia="楷体" w:hAnsi="楷体" w:cs="宋体" w:hint="eastAsia"/>
          <w:color w:val="000000"/>
          <w:kern w:val="0"/>
          <w:sz w:val="24"/>
          <w:szCs w:val="24"/>
        </w:rPr>
        <w:t>账户买入</w:t>
      </w:r>
      <w:r w:rsidRPr="004E292A">
        <w:rPr>
          <w:rFonts w:ascii="楷体" w:eastAsia="楷体" w:hAnsi="楷体" w:cs="宋体" w:hint="eastAsia"/>
          <w:color w:val="000000"/>
          <w:kern w:val="0"/>
          <w:szCs w:val="21"/>
        </w:rPr>
        <w:t>“</w:t>
      </w:r>
      <w:r w:rsidRPr="004E292A">
        <w:rPr>
          <w:rFonts w:ascii="楷体" w:eastAsia="楷体" w:hAnsi="楷体" w:cs="宋体" w:hint="eastAsia"/>
          <w:color w:val="000000"/>
          <w:kern w:val="0"/>
          <w:sz w:val="24"/>
          <w:szCs w:val="24"/>
        </w:rPr>
        <w:t>易成新能</w:t>
      </w:r>
      <w:r w:rsidRPr="004E292A">
        <w:rPr>
          <w:rFonts w:ascii="楷体" w:eastAsia="楷体" w:hAnsi="楷体" w:cs="宋体" w:hint="eastAsia"/>
          <w:color w:val="000000"/>
          <w:kern w:val="0"/>
          <w:szCs w:val="21"/>
        </w:rPr>
        <w:t>”332,000股，买入金额1,426,651.89</w:t>
      </w:r>
      <w:r w:rsidRPr="004E292A">
        <w:rPr>
          <w:rFonts w:ascii="楷体" w:eastAsia="楷体" w:hAnsi="楷体" w:cs="宋体" w:hint="eastAsia"/>
          <w:color w:val="000000"/>
          <w:kern w:val="0"/>
          <w:sz w:val="24"/>
          <w:szCs w:val="24"/>
        </w:rPr>
        <w:t>元，实际获利</w:t>
      </w:r>
      <w:r w:rsidRPr="004E292A">
        <w:rPr>
          <w:rFonts w:ascii="楷体" w:eastAsia="楷体" w:hAnsi="楷体" w:cs="宋体" w:hint="eastAsia"/>
          <w:color w:val="000000"/>
          <w:kern w:val="0"/>
          <w:szCs w:val="21"/>
        </w:rPr>
        <w:t>387,577.39元</w:t>
      </w:r>
      <w:r w:rsidRPr="004E292A">
        <w:rPr>
          <w:rFonts w:ascii="楷体" w:eastAsia="楷体" w:hAnsi="楷体" w:cs="宋体" w:hint="eastAsia"/>
          <w:color w:val="000000"/>
          <w:kern w:val="0"/>
          <w:sz w:val="24"/>
          <w:szCs w:val="24"/>
        </w:rPr>
        <w:t>。</w:t>
      </w:r>
    </w:p>
    <w:p w14:paraId="68CB6019" w14:textId="77777777" w:rsidR="004E292A" w:rsidRPr="004E292A" w:rsidRDefault="004E292A" w:rsidP="004E292A">
      <w:pPr>
        <w:widowControl/>
        <w:shd w:val="clear" w:color="auto" w:fill="FFFFFF"/>
        <w:wordWrap w:val="0"/>
        <w:spacing w:line="520" w:lineRule="atLeast"/>
        <w:ind w:firstLine="420"/>
        <w:jc w:val="left"/>
        <w:rPr>
          <w:rFonts w:ascii="楷体" w:eastAsia="楷体" w:hAnsi="楷体" w:cs="宋体" w:hint="eastAsia"/>
          <w:color w:val="000000"/>
          <w:kern w:val="0"/>
          <w:sz w:val="24"/>
          <w:szCs w:val="24"/>
        </w:rPr>
      </w:pPr>
      <w:r w:rsidRPr="004E292A">
        <w:rPr>
          <w:rFonts w:ascii="楷体" w:eastAsia="楷体" w:hAnsi="楷体" w:cs="宋体" w:hint="eastAsia"/>
          <w:color w:val="000000"/>
          <w:kern w:val="0"/>
          <w:szCs w:val="21"/>
        </w:rPr>
        <w:lastRenderedPageBreak/>
        <w:t>2.</w:t>
      </w:r>
      <w:r w:rsidRPr="004E292A">
        <w:rPr>
          <w:rFonts w:ascii="Calibri" w:eastAsia="楷体" w:hAnsi="Calibri" w:cs="Calibri"/>
          <w:color w:val="000000"/>
          <w:kern w:val="0"/>
          <w:szCs w:val="21"/>
        </w:rPr>
        <w:t> </w:t>
      </w:r>
      <w:proofErr w:type="gramStart"/>
      <w:r w:rsidRPr="004E292A">
        <w:rPr>
          <w:rFonts w:ascii="楷体" w:eastAsia="楷体" w:hAnsi="楷体" w:cs="宋体" w:hint="eastAsia"/>
          <w:color w:val="000000"/>
          <w:kern w:val="0"/>
          <w:sz w:val="24"/>
          <w:szCs w:val="24"/>
        </w:rPr>
        <w:t>买智勇</w:t>
      </w:r>
      <w:proofErr w:type="gramEnd"/>
      <w:r w:rsidRPr="004E292A">
        <w:rPr>
          <w:rFonts w:ascii="楷体" w:eastAsia="楷体" w:hAnsi="楷体" w:cs="宋体" w:hint="eastAsia"/>
          <w:color w:val="000000"/>
          <w:kern w:val="0"/>
          <w:sz w:val="24"/>
          <w:szCs w:val="24"/>
        </w:rPr>
        <w:t>交易</w:t>
      </w:r>
      <w:r w:rsidRPr="004E292A">
        <w:rPr>
          <w:rFonts w:ascii="楷体" w:eastAsia="楷体" w:hAnsi="楷体" w:cs="宋体" w:hint="eastAsia"/>
          <w:color w:val="000000"/>
          <w:kern w:val="0"/>
          <w:szCs w:val="21"/>
        </w:rPr>
        <w:t>“</w:t>
      </w:r>
      <w:r w:rsidRPr="004E292A">
        <w:rPr>
          <w:rFonts w:ascii="楷体" w:eastAsia="楷体" w:hAnsi="楷体" w:cs="宋体" w:hint="eastAsia"/>
          <w:color w:val="000000"/>
          <w:kern w:val="0"/>
          <w:sz w:val="24"/>
          <w:szCs w:val="24"/>
        </w:rPr>
        <w:t>易成新能</w:t>
      </w:r>
      <w:r w:rsidRPr="004E292A">
        <w:rPr>
          <w:rFonts w:ascii="楷体" w:eastAsia="楷体" w:hAnsi="楷体" w:cs="宋体" w:hint="eastAsia"/>
          <w:color w:val="000000"/>
          <w:kern w:val="0"/>
          <w:szCs w:val="21"/>
        </w:rPr>
        <w:t>”</w:t>
      </w:r>
      <w:r w:rsidRPr="004E292A">
        <w:rPr>
          <w:rFonts w:ascii="楷体" w:eastAsia="楷体" w:hAnsi="楷体" w:cs="宋体" w:hint="eastAsia"/>
          <w:color w:val="000000"/>
          <w:kern w:val="0"/>
          <w:sz w:val="24"/>
          <w:szCs w:val="24"/>
        </w:rPr>
        <w:t>异常，且没有合理解释。</w:t>
      </w:r>
    </w:p>
    <w:p w14:paraId="5D328176" w14:textId="77777777" w:rsidR="004E292A" w:rsidRPr="004E292A" w:rsidRDefault="004E292A" w:rsidP="004E292A">
      <w:pPr>
        <w:widowControl/>
        <w:shd w:val="clear" w:color="auto" w:fill="FFFFFF"/>
        <w:wordWrap w:val="0"/>
        <w:spacing w:line="520" w:lineRule="atLeast"/>
        <w:ind w:firstLine="420"/>
        <w:rPr>
          <w:rFonts w:ascii="楷体" w:eastAsia="楷体" w:hAnsi="楷体" w:cs="宋体" w:hint="eastAsia"/>
          <w:color w:val="000000"/>
          <w:kern w:val="0"/>
          <w:sz w:val="24"/>
          <w:szCs w:val="24"/>
        </w:rPr>
      </w:pPr>
      <w:r w:rsidRPr="004E292A">
        <w:rPr>
          <w:rFonts w:ascii="楷体" w:eastAsia="楷体" w:hAnsi="楷体" w:cs="宋体" w:hint="eastAsia"/>
          <w:color w:val="000000"/>
          <w:kern w:val="0"/>
          <w:szCs w:val="21"/>
        </w:rPr>
        <w:t>2018年10月31日至11月2日期间，正是中原证券进场、重组进入</w:t>
      </w:r>
      <w:r w:rsidRPr="004E292A">
        <w:rPr>
          <w:rFonts w:ascii="楷体" w:eastAsia="楷体" w:hAnsi="楷体" w:cs="宋体" w:hint="eastAsia"/>
          <w:color w:val="000000"/>
          <w:kern w:val="0"/>
          <w:sz w:val="24"/>
          <w:szCs w:val="24"/>
        </w:rPr>
        <w:t>实质性阶段的重要时点，而在此期间的</w:t>
      </w:r>
      <w:r w:rsidRPr="004E292A">
        <w:rPr>
          <w:rFonts w:ascii="楷体" w:eastAsia="楷体" w:hAnsi="楷体" w:cs="宋体" w:hint="eastAsia"/>
          <w:color w:val="000000"/>
          <w:kern w:val="0"/>
          <w:szCs w:val="21"/>
        </w:rPr>
        <w:t>11月1日，</w:t>
      </w:r>
      <w:proofErr w:type="gramStart"/>
      <w:r w:rsidRPr="004E292A">
        <w:rPr>
          <w:rFonts w:ascii="楷体" w:eastAsia="楷体" w:hAnsi="楷体" w:cs="宋体" w:hint="eastAsia"/>
          <w:color w:val="000000"/>
          <w:kern w:val="0"/>
          <w:szCs w:val="21"/>
        </w:rPr>
        <w:t>买智勇因</w:t>
      </w:r>
      <w:proofErr w:type="gramEnd"/>
      <w:r w:rsidRPr="004E292A">
        <w:rPr>
          <w:rFonts w:ascii="楷体" w:eastAsia="楷体" w:hAnsi="楷体" w:cs="宋体" w:hint="eastAsia"/>
          <w:color w:val="000000"/>
          <w:kern w:val="0"/>
          <w:szCs w:val="21"/>
        </w:rPr>
        <w:t>接待的机会得以与</w:t>
      </w:r>
      <w:r w:rsidRPr="004E292A">
        <w:rPr>
          <w:rFonts w:ascii="楷体" w:eastAsia="楷体" w:hAnsi="楷体" w:cs="宋体" w:hint="eastAsia"/>
          <w:color w:val="000000"/>
          <w:kern w:val="0"/>
          <w:sz w:val="24"/>
          <w:szCs w:val="24"/>
        </w:rPr>
        <w:t>万某福、李某、杨某民等多名内幕信息知情人接触，并在当日与万某福存在通话联系。接触联络次日，即</w:t>
      </w:r>
      <w:r w:rsidRPr="004E292A">
        <w:rPr>
          <w:rFonts w:ascii="楷体" w:eastAsia="楷体" w:hAnsi="楷体" w:cs="宋体" w:hint="eastAsia"/>
          <w:color w:val="000000"/>
          <w:kern w:val="0"/>
          <w:szCs w:val="21"/>
        </w:rPr>
        <w:t>“</w:t>
      </w:r>
      <w:r w:rsidRPr="004E292A">
        <w:rPr>
          <w:rFonts w:ascii="楷体" w:eastAsia="楷体" w:hAnsi="楷体" w:cs="宋体" w:hint="eastAsia"/>
          <w:color w:val="000000"/>
          <w:kern w:val="0"/>
          <w:sz w:val="24"/>
          <w:szCs w:val="24"/>
        </w:rPr>
        <w:t>易成新能</w:t>
      </w:r>
      <w:r w:rsidRPr="004E292A">
        <w:rPr>
          <w:rFonts w:ascii="楷体" w:eastAsia="楷体" w:hAnsi="楷体" w:cs="宋体" w:hint="eastAsia"/>
          <w:color w:val="000000"/>
          <w:kern w:val="0"/>
          <w:szCs w:val="21"/>
        </w:rPr>
        <w:t>”</w:t>
      </w:r>
      <w:r w:rsidRPr="004E292A">
        <w:rPr>
          <w:rFonts w:ascii="楷体" w:eastAsia="楷体" w:hAnsi="楷体" w:cs="宋体" w:hint="eastAsia"/>
          <w:color w:val="000000"/>
          <w:kern w:val="0"/>
          <w:sz w:val="24"/>
          <w:szCs w:val="24"/>
        </w:rPr>
        <w:t>股票停牌前一个交易日，</w:t>
      </w:r>
      <w:proofErr w:type="gramStart"/>
      <w:r w:rsidRPr="004E292A">
        <w:rPr>
          <w:rFonts w:ascii="楷体" w:eastAsia="楷体" w:hAnsi="楷体" w:cs="宋体" w:hint="eastAsia"/>
          <w:color w:val="000000"/>
          <w:kern w:val="0"/>
          <w:sz w:val="24"/>
          <w:szCs w:val="24"/>
        </w:rPr>
        <w:t>买智勇全</w:t>
      </w:r>
      <w:proofErr w:type="gramEnd"/>
      <w:r w:rsidRPr="004E292A">
        <w:rPr>
          <w:rFonts w:ascii="楷体" w:eastAsia="楷体" w:hAnsi="楷体" w:cs="宋体" w:hint="eastAsia"/>
          <w:color w:val="000000"/>
          <w:kern w:val="0"/>
          <w:sz w:val="24"/>
          <w:szCs w:val="24"/>
        </w:rPr>
        <w:t>仓买入</w:t>
      </w:r>
      <w:r w:rsidRPr="004E292A">
        <w:rPr>
          <w:rFonts w:ascii="楷体" w:eastAsia="楷体" w:hAnsi="楷体" w:cs="宋体" w:hint="eastAsia"/>
          <w:color w:val="000000"/>
          <w:kern w:val="0"/>
          <w:szCs w:val="21"/>
        </w:rPr>
        <w:t>“</w:t>
      </w:r>
      <w:r w:rsidRPr="004E292A">
        <w:rPr>
          <w:rFonts w:ascii="楷体" w:eastAsia="楷体" w:hAnsi="楷体" w:cs="宋体" w:hint="eastAsia"/>
          <w:color w:val="000000"/>
          <w:kern w:val="0"/>
          <w:sz w:val="24"/>
          <w:szCs w:val="24"/>
        </w:rPr>
        <w:t>易成新能</w:t>
      </w:r>
      <w:r w:rsidRPr="004E292A">
        <w:rPr>
          <w:rFonts w:ascii="楷体" w:eastAsia="楷体" w:hAnsi="楷体" w:cs="宋体" w:hint="eastAsia"/>
          <w:color w:val="000000"/>
          <w:kern w:val="0"/>
          <w:szCs w:val="21"/>
        </w:rPr>
        <w:t>”</w:t>
      </w:r>
      <w:r w:rsidRPr="004E292A">
        <w:rPr>
          <w:rFonts w:ascii="楷体" w:eastAsia="楷体" w:hAnsi="楷体" w:cs="宋体" w:hint="eastAsia"/>
          <w:color w:val="000000"/>
          <w:kern w:val="0"/>
          <w:sz w:val="24"/>
          <w:szCs w:val="24"/>
        </w:rPr>
        <w:t>股票，共委托下单</w:t>
      </w:r>
      <w:r w:rsidRPr="004E292A">
        <w:rPr>
          <w:rFonts w:ascii="楷体" w:eastAsia="楷体" w:hAnsi="楷体" w:cs="宋体" w:hint="eastAsia"/>
          <w:color w:val="000000"/>
          <w:kern w:val="0"/>
          <w:szCs w:val="21"/>
        </w:rPr>
        <w:t>46笔，成交20笔，第一笔委托下单时间为11月2日9点28分，最后一笔委托下单时间为14点25分。</w:t>
      </w:r>
    </w:p>
    <w:p w14:paraId="759D78A9" w14:textId="77777777" w:rsidR="004E292A" w:rsidRPr="004E292A" w:rsidRDefault="004E292A" w:rsidP="004E292A">
      <w:pPr>
        <w:widowControl/>
        <w:shd w:val="clear" w:color="auto" w:fill="FFFFFF"/>
        <w:wordWrap w:val="0"/>
        <w:spacing w:line="520" w:lineRule="atLeast"/>
        <w:ind w:firstLine="420"/>
        <w:rPr>
          <w:rFonts w:ascii="楷体" w:eastAsia="楷体" w:hAnsi="楷体" w:cs="宋体" w:hint="eastAsia"/>
          <w:color w:val="000000"/>
          <w:kern w:val="0"/>
          <w:sz w:val="24"/>
          <w:szCs w:val="24"/>
        </w:rPr>
      </w:pPr>
      <w:r w:rsidRPr="004E292A">
        <w:rPr>
          <w:rFonts w:ascii="楷体" w:eastAsia="楷体" w:hAnsi="楷体" w:cs="宋体" w:hint="eastAsia"/>
          <w:color w:val="000000"/>
          <w:kern w:val="0"/>
          <w:szCs w:val="21"/>
        </w:rPr>
        <w:t>2017年</w:t>
      </w:r>
      <w:r w:rsidRPr="004E292A">
        <w:rPr>
          <w:rFonts w:ascii="楷体" w:eastAsia="楷体" w:hAnsi="楷体" w:cs="宋体" w:hint="eastAsia"/>
          <w:color w:val="000000"/>
          <w:kern w:val="0"/>
          <w:sz w:val="24"/>
          <w:szCs w:val="24"/>
        </w:rPr>
        <w:t>，</w:t>
      </w:r>
      <w:r w:rsidRPr="004E292A">
        <w:rPr>
          <w:rFonts w:ascii="楷体" w:eastAsia="楷体" w:hAnsi="楷体" w:cs="宋体" w:hint="eastAsia"/>
          <w:color w:val="000000"/>
          <w:kern w:val="0"/>
          <w:szCs w:val="21"/>
        </w:rPr>
        <w:t>“</w:t>
      </w:r>
      <w:r w:rsidRPr="004E292A">
        <w:rPr>
          <w:rFonts w:ascii="楷体" w:eastAsia="楷体" w:hAnsi="楷体" w:cs="宋体" w:hint="eastAsia"/>
          <w:color w:val="000000"/>
          <w:kern w:val="0"/>
          <w:sz w:val="24"/>
          <w:szCs w:val="24"/>
        </w:rPr>
        <w:t>买智勇</w:t>
      </w:r>
      <w:r w:rsidRPr="004E292A">
        <w:rPr>
          <w:rFonts w:ascii="楷体" w:eastAsia="楷体" w:hAnsi="楷体" w:cs="宋体" w:hint="eastAsia"/>
          <w:color w:val="000000"/>
          <w:kern w:val="0"/>
          <w:szCs w:val="21"/>
        </w:rPr>
        <w:t>”</w:t>
      </w:r>
      <w:r w:rsidRPr="004E292A">
        <w:rPr>
          <w:rFonts w:ascii="楷体" w:eastAsia="楷体" w:hAnsi="楷体" w:cs="宋体" w:hint="eastAsia"/>
          <w:color w:val="000000"/>
          <w:kern w:val="0"/>
          <w:sz w:val="24"/>
          <w:szCs w:val="24"/>
        </w:rPr>
        <w:t>账户无股票交易，</w:t>
      </w:r>
      <w:r w:rsidRPr="004E292A">
        <w:rPr>
          <w:rFonts w:ascii="楷体" w:eastAsia="楷体" w:hAnsi="楷体" w:cs="宋体" w:hint="eastAsia"/>
          <w:color w:val="000000"/>
          <w:kern w:val="0"/>
          <w:szCs w:val="21"/>
        </w:rPr>
        <w:t>2018年1月至10月</w:t>
      </w:r>
      <w:r w:rsidRPr="004E292A">
        <w:rPr>
          <w:rFonts w:ascii="楷体" w:eastAsia="楷体" w:hAnsi="楷体" w:cs="宋体" w:hint="eastAsia"/>
          <w:color w:val="000000"/>
          <w:kern w:val="0"/>
          <w:sz w:val="24"/>
          <w:szCs w:val="24"/>
        </w:rPr>
        <w:t>，</w:t>
      </w:r>
      <w:r w:rsidRPr="004E292A">
        <w:rPr>
          <w:rFonts w:ascii="楷体" w:eastAsia="楷体" w:hAnsi="楷体" w:cs="宋体" w:hint="eastAsia"/>
          <w:color w:val="000000"/>
          <w:kern w:val="0"/>
          <w:szCs w:val="21"/>
        </w:rPr>
        <w:t>“</w:t>
      </w:r>
      <w:r w:rsidRPr="004E292A">
        <w:rPr>
          <w:rFonts w:ascii="楷体" w:eastAsia="楷体" w:hAnsi="楷体" w:cs="宋体" w:hint="eastAsia"/>
          <w:color w:val="000000"/>
          <w:kern w:val="0"/>
          <w:sz w:val="24"/>
          <w:szCs w:val="24"/>
        </w:rPr>
        <w:t>买智勇</w:t>
      </w:r>
      <w:r w:rsidRPr="004E292A">
        <w:rPr>
          <w:rFonts w:ascii="楷体" w:eastAsia="楷体" w:hAnsi="楷体" w:cs="宋体" w:hint="eastAsia"/>
          <w:color w:val="000000"/>
          <w:kern w:val="0"/>
          <w:szCs w:val="21"/>
        </w:rPr>
        <w:t>”</w:t>
      </w:r>
      <w:r w:rsidRPr="004E292A">
        <w:rPr>
          <w:rFonts w:ascii="楷体" w:eastAsia="楷体" w:hAnsi="楷体" w:cs="宋体" w:hint="eastAsia"/>
          <w:color w:val="000000"/>
          <w:kern w:val="0"/>
          <w:sz w:val="24"/>
          <w:szCs w:val="24"/>
        </w:rPr>
        <w:t>账户仅交易</w:t>
      </w:r>
      <w:r w:rsidRPr="004E292A">
        <w:rPr>
          <w:rFonts w:ascii="楷体" w:eastAsia="楷体" w:hAnsi="楷体" w:cs="宋体" w:hint="eastAsia"/>
          <w:color w:val="000000"/>
          <w:kern w:val="0"/>
          <w:szCs w:val="21"/>
        </w:rPr>
        <w:t>“</w:t>
      </w:r>
      <w:r w:rsidRPr="004E292A">
        <w:rPr>
          <w:rFonts w:ascii="楷体" w:eastAsia="楷体" w:hAnsi="楷体" w:cs="宋体" w:hint="eastAsia"/>
          <w:color w:val="000000"/>
          <w:kern w:val="0"/>
          <w:sz w:val="24"/>
          <w:szCs w:val="24"/>
        </w:rPr>
        <w:t>易成新能</w:t>
      </w:r>
      <w:r w:rsidRPr="004E292A">
        <w:rPr>
          <w:rFonts w:ascii="楷体" w:eastAsia="楷体" w:hAnsi="楷体" w:cs="宋体" w:hint="eastAsia"/>
          <w:color w:val="000000"/>
          <w:kern w:val="0"/>
          <w:szCs w:val="21"/>
        </w:rPr>
        <w:t>”</w:t>
      </w:r>
      <w:r w:rsidRPr="004E292A">
        <w:rPr>
          <w:rFonts w:ascii="楷体" w:eastAsia="楷体" w:hAnsi="楷体" w:cs="宋体" w:hint="eastAsia"/>
          <w:color w:val="000000"/>
          <w:kern w:val="0"/>
          <w:sz w:val="24"/>
          <w:szCs w:val="24"/>
        </w:rPr>
        <w:t>一只股票，且为单向卖出。</w:t>
      </w:r>
      <w:proofErr w:type="gramStart"/>
      <w:r w:rsidRPr="004E292A">
        <w:rPr>
          <w:rFonts w:ascii="楷体" w:eastAsia="楷体" w:hAnsi="楷体" w:cs="宋体" w:hint="eastAsia"/>
          <w:color w:val="000000"/>
          <w:kern w:val="0"/>
          <w:sz w:val="24"/>
          <w:szCs w:val="24"/>
        </w:rPr>
        <w:t>买智勇</w:t>
      </w:r>
      <w:proofErr w:type="gramEnd"/>
      <w:r w:rsidRPr="004E292A">
        <w:rPr>
          <w:rFonts w:ascii="楷体" w:eastAsia="楷体" w:hAnsi="楷体" w:cs="宋体" w:hint="eastAsia"/>
          <w:color w:val="000000"/>
          <w:kern w:val="0"/>
          <w:sz w:val="24"/>
          <w:szCs w:val="24"/>
        </w:rPr>
        <w:t>曾作为管理层入股而持有</w:t>
      </w:r>
      <w:r w:rsidRPr="004E292A">
        <w:rPr>
          <w:rFonts w:ascii="楷体" w:eastAsia="楷体" w:hAnsi="楷体" w:cs="宋体" w:hint="eastAsia"/>
          <w:color w:val="000000"/>
          <w:kern w:val="0"/>
          <w:szCs w:val="21"/>
        </w:rPr>
        <w:t>“</w:t>
      </w:r>
      <w:r w:rsidRPr="004E292A">
        <w:rPr>
          <w:rFonts w:ascii="楷体" w:eastAsia="楷体" w:hAnsi="楷体" w:cs="宋体" w:hint="eastAsia"/>
          <w:color w:val="000000"/>
          <w:kern w:val="0"/>
          <w:sz w:val="24"/>
          <w:szCs w:val="24"/>
        </w:rPr>
        <w:t>易成新能</w:t>
      </w:r>
      <w:r w:rsidRPr="004E292A">
        <w:rPr>
          <w:rFonts w:ascii="楷体" w:eastAsia="楷体" w:hAnsi="楷体" w:cs="宋体" w:hint="eastAsia"/>
          <w:color w:val="000000"/>
          <w:kern w:val="0"/>
          <w:szCs w:val="21"/>
        </w:rPr>
        <w:t>”</w:t>
      </w:r>
      <w:r w:rsidRPr="004E292A">
        <w:rPr>
          <w:rFonts w:ascii="楷体" w:eastAsia="楷体" w:hAnsi="楷体" w:cs="宋体" w:hint="eastAsia"/>
          <w:color w:val="000000"/>
          <w:kern w:val="0"/>
          <w:sz w:val="24"/>
          <w:szCs w:val="24"/>
        </w:rPr>
        <w:t>，</w:t>
      </w:r>
      <w:r w:rsidRPr="004E292A">
        <w:rPr>
          <w:rFonts w:ascii="楷体" w:eastAsia="楷体" w:hAnsi="楷体" w:cs="宋体" w:hint="eastAsia"/>
          <w:color w:val="000000"/>
          <w:kern w:val="0"/>
          <w:szCs w:val="21"/>
        </w:rPr>
        <w:t>2014年5月</w:t>
      </w:r>
      <w:r w:rsidRPr="004E292A">
        <w:rPr>
          <w:rFonts w:ascii="楷体" w:eastAsia="楷体" w:hAnsi="楷体" w:cs="宋体" w:hint="eastAsia"/>
          <w:color w:val="000000"/>
          <w:kern w:val="0"/>
          <w:sz w:val="24"/>
          <w:szCs w:val="24"/>
        </w:rPr>
        <w:t>解禁后，其分别在</w:t>
      </w:r>
      <w:r w:rsidRPr="004E292A">
        <w:rPr>
          <w:rFonts w:ascii="楷体" w:eastAsia="楷体" w:hAnsi="楷体" w:cs="宋体" w:hint="eastAsia"/>
          <w:color w:val="000000"/>
          <w:kern w:val="0"/>
          <w:szCs w:val="21"/>
        </w:rPr>
        <w:t>2014年、2015年</w:t>
      </w:r>
      <w:r w:rsidRPr="004E292A">
        <w:rPr>
          <w:rFonts w:ascii="楷体" w:eastAsia="楷体" w:hAnsi="楷体" w:cs="宋体" w:hint="eastAsia"/>
          <w:color w:val="000000"/>
          <w:kern w:val="0"/>
          <w:sz w:val="24"/>
          <w:szCs w:val="24"/>
        </w:rPr>
        <w:t>进行了部分减持，剩余</w:t>
      </w:r>
      <w:r w:rsidRPr="004E292A">
        <w:rPr>
          <w:rFonts w:ascii="楷体" w:eastAsia="楷体" w:hAnsi="楷体" w:cs="宋体" w:hint="eastAsia"/>
          <w:color w:val="000000"/>
          <w:kern w:val="0"/>
          <w:szCs w:val="21"/>
        </w:rPr>
        <w:t>347,000</w:t>
      </w:r>
      <w:r w:rsidRPr="004E292A">
        <w:rPr>
          <w:rFonts w:ascii="楷体" w:eastAsia="楷体" w:hAnsi="楷体" w:cs="宋体" w:hint="eastAsia"/>
          <w:color w:val="000000"/>
          <w:kern w:val="0"/>
          <w:sz w:val="24"/>
          <w:szCs w:val="24"/>
        </w:rPr>
        <w:t>股直至</w:t>
      </w:r>
      <w:r w:rsidRPr="004E292A">
        <w:rPr>
          <w:rFonts w:ascii="楷体" w:eastAsia="楷体" w:hAnsi="楷体" w:cs="宋体" w:hint="eastAsia"/>
          <w:color w:val="000000"/>
          <w:kern w:val="0"/>
          <w:szCs w:val="21"/>
        </w:rPr>
        <w:t>2018年10月24日</w:t>
      </w:r>
      <w:r w:rsidRPr="004E292A">
        <w:rPr>
          <w:rFonts w:ascii="楷体" w:eastAsia="楷体" w:hAnsi="楷体" w:cs="宋体" w:hint="eastAsia"/>
          <w:color w:val="000000"/>
          <w:kern w:val="0"/>
          <w:sz w:val="24"/>
          <w:szCs w:val="24"/>
        </w:rPr>
        <w:t>全部减持完毕。</w:t>
      </w:r>
      <w:proofErr w:type="gramStart"/>
      <w:r w:rsidRPr="004E292A">
        <w:rPr>
          <w:rFonts w:ascii="楷体" w:eastAsia="楷体" w:hAnsi="楷体" w:cs="宋体" w:hint="eastAsia"/>
          <w:color w:val="000000"/>
          <w:kern w:val="0"/>
          <w:sz w:val="24"/>
          <w:szCs w:val="24"/>
        </w:rPr>
        <w:t>但距减持</w:t>
      </w:r>
      <w:proofErr w:type="gramEnd"/>
      <w:r w:rsidRPr="004E292A">
        <w:rPr>
          <w:rFonts w:ascii="楷体" w:eastAsia="楷体" w:hAnsi="楷体" w:cs="宋体" w:hint="eastAsia"/>
          <w:color w:val="000000"/>
          <w:kern w:val="0"/>
          <w:sz w:val="24"/>
          <w:szCs w:val="24"/>
        </w:rPr>
        <w:t>完毕仅</w:t>
      </w:r>
      <w:r w:rsidRPr="004E292A">
        <w:rPr>
          <w:rFonts w:ascii="楷体" w:eastAsia="楷体" w:hAnsi="楷体" w:cs="宋体" w:hint="eastAsia"/>
          <w:color w:val="000000"/>
          <w:kern w:val="0"/>
          <w:szCs w:val="21"/>
        </w:rPr>
        <w:t>6个交易日后，“</w:t>
      </w:r>
      <w:r w:rsidRPr="004E292A">
        <w:rPr>
          <w:rFonts w:ascii="楷体" w:eastAsia="楷体" w:hAnsi="楷体" w:cs="宋体" w:hint="eastAsia"/>
          <w:color w:val="000000"/>
          <w:kern w:val="0"/>
          <w:sz w:val="24"/>
          <w:szCs w:val="24"/>
        </w:rPr>
        <w:t>买智勇</w:t>
      </w:r>
      <w:r w:rsidRPr="004E292A">
        <w:rPr>
          <w:rFonts w:ascii="楷体" w:eastAsia="楷体" w:hAnsi="楷体" w:cs="宋体" w:hint="eastAsia"/>
          <w:color w:val="000000"/>
          <w:kern w:val="0"/>
          <w:szCs w:val="21"/>
        </w:rPr>
        <w:t>”</w:t>
      </w:r>
      <w:r w:rsidRPr="004E292A">
        <w:rPr>
          <w:rFonts w:ascii="楷体" w:eastAsia="楷体" w:hAnsi="楷体" w:cs="宋体" w:hint="eastAsia"/>
          <w:color w:val="000000"/>
          <w:kern w:val="0"/>
          <w:sz w:val="24"/>
          <w:szCs w:val="24"/>
        </w:rPr>
        <w:t>账户便全仓反向以更高的价格买入</w:t>
      </w:r>
      <w:r w:rsidRPr="004E292A">
        <w:rPr>
          <w:rFonts w:ascii="楷体" w:eastAsia="楷体" w:hAnsi="楷体" w:cs="宋体" w:hint="eastAsia"/>
          <w:color w:val="000000"/>
          <w:kern w:val="0"/>
          <w:szCs w:val="21"/>
        </w:rPr>
        <w:t>“</w:t>
      </w:r>
      <w:r w:rsidRPr="004E292A">
        <w:rPr>
          <w:rFonts w:ascii="楷体" w:eastAsia="楷体" w:hAnsi="楷体" w:cs="宋体" w:hint="eastAsia"/>
          <w:color w:val="000000"/>
          <w:kern w:val="0"/>
          <w:sz w:val="24"/>
          <w:szCs w:val="24"/>
        </w:rPr>
        <w:t>易成新能</w:t>
      </w:r>
      <w:r w:rsidRPr="004E292A">
        <w:rPr>
          <w:rFonts w:ascii="楷体" w:eastAsia="楷体" w:hAnsi="楷体" w:cs="宋体" w:hint="eastAsia"/>
          <w:color w:val="000000"/>
          <w:kern w:val="0"/>
          <w:szCs w:val="21"/>
        </w:rPr>
        <w:t>”</w:t>
      </w:r>
      <w:r w:rsidRPr="004E292A">
        <w:rPr>
          <w:rFonts w:ascii="楷体" w:eastAsia="楷体" w:hAnsi="楷体" w:cs="宋体" w:hint="eastAsia"/>
          <w:color w:val="000000"/>
          <w:kern w:val="0"/>
          <w:sz w:val="24"/>
          <w:szCs w:val="24"/>
        </w:rPr>
        <w:t>。</w:t>
      </w:r>
    </w:p>
    <w:p w14:paraId="352AE1B5" w14:textId="77777777" w:rsidR="004E292A" w:rsidRPr="004E292A" w:rsidRDefault="004E292A" w:rsidP="004E292A">
      <w:pPr>
        <w:widowControl/>
        <w:shd w:val="clear" w:color="auto" w:fill="FFFFFF"/>
        <w:wordWrap w:val="0"/>
        <w:spacing w:line="520" w:lineRule="atLeast"/>
        <w:ind w:firstLine="420"/>
        <w:jc w:val="left"/>
        <w:rPr>
          <w:rFonts w:ascii="楷体" w:eastAsia="楷体" w:hAnsi="楷体" w:cs="宋体" w:hint="eastAsia"/>
          <w:color w:val="000000"/>
          <w:kern w:val="0"/>
          <w:sz w:val="24"/>
          <w:szCs w:val="24"/>
        </w:rPr>
      </w:pPr>
      <w:proofErr w:type="gramStart"/>
      <w:r w:rsidRPr="004E292A">
        <w:rPr>
          <w:rFonts w:ascii="楷体" w:eastAsia="楷体" w:hAnsi="楷体" w:cs="宋体" w:hint="eastAsia"/>
          <w:color w:val="000000"/>
          <w:kern w:val="0"/>
          <w:sz w:val="24"/>
          <w:szCs w:val="24"/>
        </w:rPr>
        <w:t>买智勇</w:t>
      </w:r>
      <w:proofErr w:type="gramEnd"/>
      <w:r w:rsidRPr="004E292A">
        <w:rPr>
          <w:rFonts w:ascii="楷体" w:eastAsia="楷体" w:hAnsi="楷体" w:cs="宋体" w:hint="eastAsia"/>
          <w:color w:val="000000"/>
          <w:kern w:val="0"/>
          <w:sz w:val="24"/>
          <w:szCs w:val="24"/>
        </w:rPr>
        <w:t>交易</w:t>
      </w:r>
      <w:r w:rsidRPr="004E292A">
        <w:rPr>
          <w:rFonts w:ascii="楷体" w:eastAsia="楷体" w:hAnsi="楷体" w:cs="宋体" w:hint="eastAsia"/>
          <w:color w:val="000000"/>
          <w:kern w:val="0"/>
          <w:szCs w:val="21"/>
        </w:rPr>
        <w:t>“</w:t>
      </w:r>
      <w:r w:rsidRPr="004E292A">
        <w:rPr>
          <w:rFonts w:ascii="楷体" w:eastAsia="楷体" w:hAnsi="楷体" w:cs="宋体" w:hint="eastAsia"/>
          <w:color w:val="000000"/>
          <w:kern w:val="0"/>
          <w:sz w:val="24"/>
          <w:szCs w:val="24"/>
        </w:rPr>
        <w:t>易成新能</w:t>
      </w:r>
      <w:r w:rsidRPr="004E292A">
        <w:rPr>
          <w:rFonts w:ascii="楷体" w:eastAsia="楷体" w:hAnsi="楷体" w:cs="宋体" w:hint="eastAsia"/>
          <w:color w:val="000000"/>
          <w:kern w:val="0"/>
          <w:szCs w:val="21"/>
        </w:rPr>
        <w:t>”</w:t>
      </w:r>
      <w:r w:rsidRPr="004E292A">
        <w:rPr>
          <w:rFonts w:ascii="楷体" w:eastAsia="楷体" w:hAnsi="楷体" w:cs="宋体" w:hint="eastAsia"/>
          <w:color w:val="000000"/>
          <w:kern w:val="0"/>
          <w:sz w:val="24"/>
          <w:szCs w:val="24"/>
        </w:rPr>
        <w:t>行为与内幕信息的形成高度吻合，与内幕信息知情人接触联络时点高度吻合，交易行为异常且没有合理解释。</w:t>
      </w:r>
    </w:p>
    <w:p w14:paraId="4921AF66" w14:textId="77777777" w:rsidR="004E292A" w:rsidRPr="004E292A" w:rsidRDefault="004E292A" w:rsidP="004E292A">
      <w:pPr>
        <w:widowControl/>
        <w:shd w:val="clear" w:color="auto" w:fill="FFFFFF"/>
        <w:wordWrap w:val="0"/>
        <w:spacing w:line="520" w:lineRule="atLeast"/>
        <w:ind w:firstLine="420"/>
        <w:jc w:val="left"/>
        <w:rPr>
          <w:rFonts w:ascii="楷体" w:eastAsia="楷体" w:hAnsi="楷体" w:cs="宋体" w:hint="eastAsia"/>
          <w:color w:val="000000"/>
          <w:kern w:val="0"/>
          <w:sz w:val="24"/>
          <w:szCs w:val="24"/>
        </w:rPr>
      </w:pPr>
      <w:r w:rsidRPr="004E292A">
        <w:rPr>
          <w:rFonts w:ascii="楷体" w:eastAsia="楷体" w:hAnsi="楷体" w:cs="宋体" w:hint="eastAsia"/>
          <w:color w:val="000000"/>
          <w:kern w:val="0"/>
          <w:sz w:val="24"/>
          <w:szCs w:val="24"/>
        </w:rPr>
        <w:t>上述违法事实，有平煤神马集团提供的情况说明、相关人员询问笔录及工作记录、证券账户开户资料、证券账户交易流水、资金流水、交易下单</w:t>
      </w:r>
      <w:r w:rsidRPr="004E292A">
        <w:rPr>
          <w:rFonts w:ascii="楷体" w:eastAsia="楷体" w:hAnsi="楷体" w:cs="宋体" w:hint="eastAsia"/>
          <w:color w:val="000000"/>
          <w:kern w:val="0"/>
          <w:szCs w:val="21"/>
        </w:rPr>
        <w:t>IP地址、Mac地址、通讯记录、证券交易所相关数据资料</w:t>
      </w:r>
      <w:r w:rsidRPr="004E292A">
        <w:rPr>
          <w:rFonts w:ascii="楷体" w:eastAsia="楷体" w:hAnsi="楷体" w:cs="宋体" w:hint="eastAsia"/>
          <w:color w:val="000000"/>
          <w:kern w:val="0"/>
          <w:sz w:val="24"/>
          <w:szCs w:val="24"/>
        </w:rPr>
        <w:t>等证据证明，足以认定。</w:t>
      </w:r>
    </w:p>
    <w:p w14:paraId="2C52C34F" w14:textId="77777777" w:rsidR="004E292A" w:rsidRPr="004E292A" w:rsidRDefault="004E292A" w:rsidP="004E292A">
      <w:pPr>
        <w:widowControl/>
        <w:shd w:val="clear" w:color="auto" w:fill="FFFFFF"/>
        <w:wordWrap w:val="0"/>
        <w:spacing w:line="520" w:lineRule="atLeast"/>
        <w:ind w:firstLine="420"/>
        <w:jc w:val="left"/>
        <w:rPr>
          <w:rFonts w:ascii="楷体" w:eastAsia="楷体" w:hAnsi="楷体" w:cs="宋体" w:hint="eastAsia"/>
          <w:color w:val="000000"/>
          <w:kern w:val="0"/>
          <w:sz w:val="24"/>
          <w:szCs w:val="24"/>
        </w:rPr>
      </w:pPr>
      <w:r w:rsidRPr="004E292A">
        <w:rPr>
          <w:rFonts w:ascii="楷体" w:eastAsia="楷体" w:hAnsi="楷体" w:cs="宋体" w:hint="eastAsia"/>
          <w:color w:val="000000"/>
          <w:kern w:val="0"/>
          <w:sz w:val="24"/>
          <w:szCs w:val="24"/>
        </w:rPr>
        <w:t>我会认为，</w:t>
      </w:r>
      <w:proofErr w:type="gramStart"/>
      <w:r w:rsidRPr="004E292A">
        <w:rPr>
          <w:rFonts w:ascii="楷体" w:eastAsia="楷体" w:hAnsi="楷体" w:cs="宋体" w:hint="eastAsia"/>
          <w:color w:val="000000"/>
          <w:kern w:val="0"/>
          <w:sz w:val="24"/>
          <w:szCs w:val="24"/>
        </w:rPr>
        <w:t>买智勇</w:t>
      </w:r>
      <w:proofErr w:type="gramEnd"/>
      <w:r w:rsidRPr="004E292A">
        <w:rPr>
          <w:rFonts w:ascii="楷体" w:eastAsia="楷体" w:hAnsi="楷体" w:cs="宋体" w:hint="eastAsia"/>
          <w:color w:val="000000"/>
          <w:kern w:val="0"/>
          <w:sz w:val="24"/>
          <w:szCs w:val="24"/>
        </w:rPr>
        <w:t>的上述行为违反了</w:t>
      </w:r>
      <w:r w:rsidRPr="004E292A">
        <w:rPr>
          <w:rFonts w:ascii="楷体" w:eastAsia="楷体" w:hAnsi="楷体" w:cs="宋体" w:hint="eastAsia"/>
          <w:color w:val="000000"/>
          <w:kern w:val="0"/>
          <w:szCs w:val="21"/>
        </w:rPr>
        <w:t>2005年</w:t>
      </w:r>
      <w:r w:rsidRPr="004E292A">
        <w:rPr>
          <w:rFonts w:ascii="楷体" w:eastAsia="楷体" w:hAnsi="楷体" w:cs="宋体" w:hint="eastAsia"/>
          <w:color w:val="000000"/>
          <w:kern w:val="0"/>
          <w:sz w:val="24"/>
          <w:szCs w:val="24"/>
        </w:rPr>
        <w:t>《证券法》第七十三条、第七十六条第一款的规定，构成</w:t>
      </w:r>
      <w:r w:rsidRPr="004E292A">
        <w:rPr>
          <w:rFonts w:ascii="楷体" w:eastAsia="楷体" w:hAnsi="楷体" w:cs="宋体" w:hint="eastAsia"/>
          <w:color w:val="000000"/>
          <w:kern w:val="0"/>
          <w:szCs w:val="21"/>
        </w:rPr>
        <w:t>2005年</w:t>
      </w:r>
      <w:r w:rsidRPr="004E292A">
        <w:rPr>
          <w:rFonts w:ascii="楷体" w:eastAsia="楷体" w:hAnsi="楷体" w:cs="宋体" w:hint="eastAsia"/>
          <w:color w:val="000000"/>
          <w:kern w:val="0"/>
          <w:sz w:val="24"/>
          <w:szCs w:val="24"/>
        </w:rPr>
        <w:t>《证券法》第二百零二条所述的内幕交易行为。</w:t>
      </w:r>
    </w:p>
    <w:p w14:paraId="7E1B6CB6" w14:textId="77777777" w:rsidR="004E292A" w:rsidRPr="004E292A" w:rsidRDefault="004E292A" w:rsidP="004E292A">
      <w:pPr>
        <w:widowControl/>
        <w:shd w:val="clear" w:color="auto" w:fill="FFFFFF"/>
        <w:wordWrap w:val="0"/>
        <w:spacing w:line="520" w:lineRule="atLeast"/>
        <w:ind w:firstLine="420"/>
        <w:jc w:val="left"/>
        <w:rPr>
          <w:rFonts w:ascii="楷体" w:eastAsia="楷体" w:hAnsi="楷体" w:cs="宋体" w:hint="eastAsia"/>
          <w:color w:val="000000"/>
          <w:kern w:val="0"/>
          <w:sz w:val="24"/>
          <w:szCs w:val="24"/>
        </w:rPr>
      </w:pPr>
      <w:proofErr w:type="gramStart"/>
      <w:r w:rsidRPr="004E292A">
        <w:rPr>
          <w:rFonts w:ascii="楷体" w:eastAsia="楷体" w:hAnsi="楷体" w:cs="宋体" w:hint="eastAsia"/>
          <w:color w:val="000000"/>
          <w:kern w:val="0"/>
          <w:sz w:val="24"/>
          <w:szCs w:val="24"/>
        </w:rPr>
        <w:t>买智勇</w:t>
      </w:r>
      <w:proofErr w:type="gramEnd"/>
      <w:r w:rsidRPr="004E292A">
        <w:rPr>
          <w:rFonts w:ascii="楷体" w:eastAsia="楷体" w:hAnsi="楷体" w:cs="宋体" w:hint="eastAsia"/>
          <w:color w:val="000000"/>
          <w:kern w:val="0"/>
          <w:sz w:val="24"/>
          <w:szCs w:val="24"/>
        </w:rPr>
        <w:t>及其代理人在听证中提出如下陈述申辩意见：其一，</w:t>
      </w:r>
      <w:r w:rsidRPr="004E292A">
        <w:rPr>
          <w:rFonts w:ascii="楷体" w:eastAsia="楷体" w:hAnsi="楷体" w:cs="宋体" w:hint="eastAsia"/>
          <w:color w:val="000000"/>
          <w:kern w:val="0"/>
          <w:szCs w:val="21"/>
        </w:rPr>
        <w:t>2018年11月1日</w:t>
      </w:r>
      <w:r w:rsidRPr="004E292A">
        <w:rPr>
          <w:rFonts w:ascii="楷体" w:eastAsia="楷体" w:hAnsi="楷体" w:cs="宋体" w:hint="eastAsia"/>
          <w:color w:val="000000"/>
          <w:kern w:val="0"/>
          <w:sz w:val="24"/>
          <w:szCs w:val="24"/>
        </w:rPr>
        <w:t>的调研活动、工作午餐均不涉及本案重组事宜，当事人与万某福的</w:t>
      </w:r>
      <w:proofErr w:type="gramStart"/>
      <w:r w:rsidRPr="004E292A">
        <w:rPr>
          <w:rFonts w:ascii="楷体" w:eastAsia="楷体" w:hAnsi="楷体" w:cs="宋体" w:hint="eastAsia"/>
          <w:color w:val="000000"/>
          <w:kern w:val="0"/>
          <w:sz w:val="24"/>
          <w:szCs w:val="24"/>
        </w:rPr>
        <w:t>通讯联络</w:t>
      </w:r>
      <w:proofErr w:type="gramEnd"/>
      <w:r w:rsidRPr="004E292A">
        <w:rPr>
          <w:rFonts w:ascii="楷体" w:eastAsia="楷体" w:hAnsi="楷体" w:cs="宋体" w:hint="eastAsia"/>
          <w:color w:val="000000"/>
          <w:kern w:val="0"/>
          <w:sz w:val="24"/>
          <w:szCs w:val="24"/>
        </w:rPr>
        <w:t>，从工作岗位、职责和通话时长而言，都不可能涉及内幕信息。故</w:t>
      </w:r>
      <w:proofErr w:type="gramStart"/>
      <w:r w:rsidRPr="004E292A">
        <w:rPr>
          <w:rFonts w:ascii="楷体" w:eastAsia="楷体" w:hAnsi="楷体" w:cs="宋体" w:hint="eastAsia"/>
          <w:color w:val="000000"/>
          <w:kern w:val="0"/>
          <w:sz w:val="24"/>
          <w:szCs w:val="24"/>
        </w:rPr>
        <w:t>买智勇未</w:t>
      </w:r>
      <w:proofErr w:type="gramEnd"/>
      <w:r w:rsidRPr="004E292A">
        <w:rPr>
          <w:rFonts w:ascii="楷体" w:eastAsia="楷体" w:hAnsi="楷体" w:cs="宋体" w:hint="eastAsia"/>
          <w:color w:val="000000"/>
          <w:kern w:val="0"/>
          <w:sz w:val="24"/>
          <w:szCs w:val="24"/>
        </w:rPr>
        <w:t>在与内幕信息知情人的接触、联络过程中获知内幕信息，不构成内幕交易。其二，</w:t>
      </w:r>
      <w:r w:rsidRPr="004E292A">
        <w:rPr>
          <w:rFonts w:ascii="楷体" w:eastAsia="楷体" w:hAnsi="楷体" w:cs="宋体" w:hint="eastAsia"/>
          <w:color w:val="000000"/>
          <w:kern w:val="0"/>
          <w:szCs w:val="21"/>
        </w:rPr>
        <w:t>2018年8月，中国平煤神马集团的年中工作会中明确提出，“</w:t>
      </w:r>
      <w:r w:rsidRPr="004E292A">
        <w:rPr>
          <w:rFonts w:ascii="楷体" w:eastAsia="楷体" w:hAnsi="楷体" w:cs="宋体" w:hint="eastAsia"/>
          <w:color w:val="000000"/>
          <w:kern w:val="0"/>
          <w:sz w:val="24"/>
          <w:szCs w:val="24"/>
        </w:rPr>
        <w:t>推进易成新能与开封</w:t>
      </w:r>
      <w:proofErr w:type="gramStart"/>
      <w:r w:rsidRPr="004E292A">
        <w:rPr>
          <w:rFonts w:ascii="楷体" w:eastAsia="楷体" w:hAnsi="楷体" w:cs="宋体" w:hint="eastAsia"/>
          <w:color w:val="000000"/>
          <w:kern w:val="0"/>
          <w:sz w:val="24"/>
          <w:szCs w:val="24"/>
        </w:rPr>
        <w:t>炭素</w:t>
      </w:r>
      <w:proofErr w:type="gramEnd"/>
      <w:r w:rsidRPr="004E292A">
        <w:rPr>
          <w:rFonts w:ascii="楷体" w:eastAsia="楷体" w:hAnsi="楷体" w:cs="宋体" w:hint="eastAsia"/>
          <w:color w:val="000000"/>
          <w:kern w:val="0"/>
          <w:sz w:val="24"/>
          <w:szCs w:val="24"/>
        </w:rPr>
        <w:t>的资产重组</w:t>
      </w:r>
      <w:r w:rsidRPr="004E292A">
        <w:rPr>
          <w:rFonts w:ascii="楷体" w:eastAsia="楷体" w:hAnsi="楷体" w:cs="宋体" w:hint="eastAsia"/>
          <w:color w:val="000000"/>
          <w:kern w:val="0"/>
          <w:szCs w:val="21"/>
        </w:rPr>
        <w:t>”</w:t>
      </w:r>
      <w:r w:rsidRPr="004E292A">
        <w:rPr>
          <w:rFonts w:ascii="楷体" w:eastAsia="楷体" w:hAnsi="楷体" w:cs="宋体" w:hint="eastAsia"/>
          <w:color w:val="000000"/>
          <w:kern w:val="0"/>
          <w:sz w:val="24"/>
          <w:szCs w:val="24"/>
        </w:rPr>
        <w:t>，</w:t>
      </w:r>
      <w:r w:rsidRPr="004E292A">
        <w:rPr>
          <w:rFonts w:ascii="楷体" w:eastAsia="楷体" w:hAnsi="楷体" w:cs="宋体" w:hint="eastAsia"/>
          <w:color w:val="000000"/>
          <w:kern w:val="0"/>
          <w:szCs w:val="21"/>
        </w:rPr>
        <w:t>2018年8月8日，《每日经济新闻》报道了易成新能与开封</w:t>
      </w:r>
      <w:proofErr w:type="gramStart"/>
      <w:r w:rsidRPr="004E292A">
        <w:rPr>
          <w:rFonts w:ascii="楷体" w:eastAsia="楷体" w:hAnsi="楷体" w:cs="宋体" w:hint="eastAsia"/>
          <w:color w:val="000000"/>
          <w:kern w:val="0"/>
          <w:szCs w:val="21"/>
        </w:rPr>
        <w:t>炭素</w:t>
      </w:r>
      <w:proofErr w:type="gramEnd"/>
      <w:r w:rsidRPr="004E292A">
        <w:rPr>
          <w:rFonts w:ascii="楷体" w:eastAsia="楷体" w:hAnsi="楷体" w:cs="宋体" w:hint="eastAsia"/>
          <w:color w:val="000000"/>
          <w:kern w:val="0"/>
          <w:szCs w:val="21"/>
        </w:rPr>
        <w:t>资产重</w:t>
      </w:r>
      <w:r w:rsidRPr="004E292A">
        <w:rPr>
          <w:rFonts w:ascii="楷体" w:eastAsia="楷体" w:hAnsi="楷体" w:cs="宋体" w:hint="eastAsia"/>
          <w:color w:val="000000"/>
          <w:kern w:val="0"/>
          <w:szCs w:val="21"/>
        </w:rPr>
        <w:lastRenderedPageBreak/>
        <w:t>组的预测分析，并被新浪财经、东方</w:t>
      </w:r>
      <w:proofErr w:type="gramStart"/>
      <w:r w:rsidRPr="004E292A">
        <w:rPr>
          <w:rFonts w:ascii="楷体" w:eastAsia="楷体" w:hAnsi="楷体" w:cs="宋体" w:hint="eastAsia"/>
          <w:color w:val="000000"/>
          <w:kern w:val="0"/>
          <w:szCs w:val="21"/>
        </w:rPr>
        <w:t>财富网</w:t>
      </w:r>
      <w:proofErr w:type="gramEnd"/>
      <w:r w:rsidRPr="004E292A">
        <w:rPr>
          <w:rFonts w:ascii="楷体" w:eastAsia="楷体" w:hAnsi="楷体" w:cs="宋体" w:hint="eastAsia"/>
          <w:color w:val="000000"/>
          <w:kern w:val="0"/>
          <w:szCs w:val="21"/>
        </w:rPr>
        <w:t>等网站转载。因此，本案内幕信息已是一定范围的公开消息，不具备内幕信息的未公开性。其三，</w:t>
      </w:r>
      <w:proofErr w:type="gramStart"/>
      <w:r w:rsidRPr="004E292A">
        <w:rPr>
          <w:rFonts w:ascii="楷体" w:eastAsia="楷体" w:hAnsi="楷体" w:cs="宋体" w:hint="eastAsia"/>
          <w:color w:val="000000"/>
          <w:kern w:val="0"/>
          <w:szCs w:val="21"/>
        </w:rPr>
        <w:t>买智勇</w:t>
      </w:r>
      <w:proofErr w:type="gramEnd"/>
      <w:r w:rsidRPr="004E292A">
        <w:rPr>
          <w:rFonts w:ascii="楷体" w:eastAsia="楷体" w:hAnsi="楷体" w:cs="宋体" w:hint="eastAsia"/>
          <w:color w:val="000000"/>
          <w:kern w:val="0"/>
          <w:szCs w:val="21"/>
        </w:rPr>
        <w:t>对内幕信息敏感期内交易股票能做出合理解释。</w:t>
      </w:r>
      <w:proofErr w:type="gramStart"/>
      <w:r w:rsidRPr="004E292A">
        <w:rPr>
          <w:rFonts w:ascii="楷体" w:eastAsia="楷体" w:hAnsi="楷体" w:cs="宋体" w:hint="eastAsia"/>
          <w:color w:val="000000"/>
          <w:kern w:val="0"/>
          <w:szCs w:val="21"/>
        </w:rPr>
        <w:t>买智勇于</w:t>
      </w:r>
      <w:proofErr w:type="gramEnd"/>
      <w:r w:rsidRPr="004E292A">
        <w:rPr>
          <w:rFonts w:ascii="楷体" w:eastAsia="楷体" w:hAnsi="楷体" w:cs="宋体" w:hint="eastAsia"/>
          <w:color w:val="000000"/>
          <w:kern w:val="0"/>
          <w:szCs w:val="21"/>
        </w:rPr>
        <w:t>2018年10月19日至24日卖出股票，系重组事宜从2018年8月至10月一直无动静，</w:t>
      </w:r>
      <w:proofErr w:type="gramStart"/>
      <w:r w:rsidRPr="004E292A">
        <w:rPr>
          <w:rFonts w:ascii="楷体" w:eastAsia="楷体" w:hAnsi="楷体" w:cs="宋体" w:hint="eastAsia"/>
          <w:color w:val="000000"/>
          <w:kern w:val="0"/>
          <w:szCs w:val="21"/>
        </w:rPr>
        <w:t>买智勇</w:t>
      </w:r>
      <w:proofErr w:type="gramEnd"/>
      <w:r w:rsidRPr="004E292A">
        <w:rPr>
          <w:rFonts w:ascii="楷体" w:eastAsia="楷体" w:hAnsi="楷体" w:cs="宋体" w:hint="eastAsia"/>
          <w:color w:val="000000"/>
          <w:kern w:val="0"/>
          <w:szCs w:val="21"/>
        </w:rPr>
        <w:t>丧失信心，以及家庭开支的问题。2018年11月2日重新买入股票，系资本市场出现利好，“</w:t>
      </w:r>
      <w:r w:rsidRPr="004E292A">
        <w:rPr>
          <w:rFonts w:ascii="楷体" w:eastAsia="楷体" w:hAnsi="楷体" w:cs="宋体" w:hint="eastAsia"/>
          <w:color w:val="000000"/>
          <w:kern w:val="0"/>
          <w:sz w:val="24"/>
          <w:szCs w:val="24"/>
        </w:rPr>
        <w:t>易成新能</w:t>
      </w:r>
      <w:r w:rsidRPr="004E292A">
        <w:rPr>
          <w:rFonts w:ascii="楷体" w:eastAsia="楷体" w:hAnsi="楷体" w:cs="宋体" w:hint="eastAsia"/>
          <w:color w:val="000000"/>
          <w:kern w:val="0"/>
          <w:szCs w:val="21"/>
        </w:rPr>
        <w:t>”</w:t>
      </w:r>
      <w:r w:rsidRPr="004E292A">
        <w:rPr>
          <w:rFonts w:ascii="楷体" w:eastAsia="楷体" w:hAnsi="楷体" w:cs="宋体" w:hint="eastAsia"/>
          <w:color w:val="000000"/>
          <w:kern w:val="0"/>
          <w:sz w:val="24"/>
          <w:szCs w:val="24"/>
        </w:rPr>
        <w:t>在</w:t>
      </w:r>
      <w:r w:rsidRPr="004E292A">
        <w:rPr>
          <w:rFonts w:ascii="楷体" w:eastAsia="楷体" w:hAnsi="楷体" w:cs="宋体" w:hint="eastAsia"/>
          <w:color w:val="000000"/>
          <w:kern w:val="0"/>
          <w:szCs w:val="21"/>
        </w:rPr>
        <w:t>10月底的几天内持续放量上涨，</w:t>
      </w:r>
      <w:proofErr w:type="gramStart"/>
      <w:r w:rsidRPr="004E292A">
        <w:rPr>
          <w:rFonts w:ascii="楷体" w:eastAsia="楷体" w:hAnsi="楷体" w:cs="宋体" w:hint="eastAsia"/>
          <w:color w:val="000000"/>
          <w:kern w:val="0"/>
          <w:szCs w:val="21"/>
        </w:rPr>
        <w:t>买智勇感觉</w:t>
      </w:r>
      <w:proofErr w:type="gramEnd"/>
      <w:r w:rsidRPr="004E292A">
        <w:rPr>
          <w:rFonts w:ascii="楷体" w:eastAsia="楷体" w:hAnsi="楷体" w:cs="宋体" w:hint="eastAsia"/>
          <w:color w:val="000000"/>
          <w:kern w:val="0"/>
          <w:szCs w:val="21"/>
        </w:rPr>
        <w:t>坚持持有多年的股票可能被自己卖在了最底部，经仔细考虑和思想斗争后，对集团筹划重组事宜重拾信心，再加上股票价格相差不大（4.12元均价卖出，4.31元均价买入），于是在11月2日又全仓购回。其四，有关违法所得的计算有误。</w:t>
      </w:r>
    </w:p>
    <w:p w14:paraId="7D26791A" w14:textId="77777777" w:rsidR="004E292A" w:rsidRPr="004E292A" w:rsidRDefault="004E292A" w:rsidP="004E292A">
      <w:pPr>
        <w:widowControl/>
        <w:shd w:val="clear" w:color="auto" w:fill="FFFFFF"/>
        <w:wordWrap w:val="0"/>
        <w:spacing w:line="520" w:lineRule="atLeast"/>
        <w:ind w:firstLine="420"/>
        <w:jc w:val="left"/>
        <w:rPr>
          <w:rFonts w:ascii="楷体" w:eastAsia="楷体" w:hAnsi="楷体" w:cs="宋体" w:hint="eastAsia"/>
          <w:color w:val="000000"/>
          <w:kern w:val="0"/>
          <w:sz w:val="24"/>
          <w:szCs w:val="24"/>
        </w:rPr>
      </w:pPr>
      <w:r w:rsidRPr="004E292A">
        <w:rPr>
          <w:rFonts w:ascii="楷体" w:eastAsia="楷体" w:hAnsi="楷体" w:cs="宋体" w:hint="eastAsia"/>
          <w:color w:val="000000"/>
          <w:kern w:val="0"/>
          <w:sz w:val="24"/>
          <w:szCs w:val="24"/>
        </w:rPr>
        <w:t>经复核，我会认为：</w:t>
      </w:r>
      <w:r w:rsidRPr="004E292A">
        <w:rPr>
          <w:rFonts w:ascii="楷体" w:eastAsia="楷体" w:hAnsi="楷体" w:cs="宋体" w:hint="eastAsia"/>
          <w:color w:val="000000"/>
          <w:kern w:val="0"/>
          <w:szCs w:val="21"/>
        </w:rPr>
        <w:t>1.</w:t>
      </w:r>
      <w:proofErr w:type="gramStart"/>
      <w:r w:rsidRPr="004E292A">
        <w:rPr>
          <w:rFonts w:ascii="楷体" w:eastAsia="楷体" w:hAnsi="楷体" w:cs="宋体" w:hint="eastAsia"/>
          <w:color w:val="000000"/>
          <w:kern w:val="0"/>
          <w:szCs w:val="21"/>
        </w:rPr>
        <w:t>买智勇</w:t>
      </w:r>
      <w:proofErr w:type="gramEnd"/>
      <w:r w:rsidRPr="004E292A">
        <w:rPr>
          <w:rFonts w:ascii="楷体" w:eastAsia="楷体" w:hAnsi="楷体" w:cs="宋体" w:hint="eastAsia"/>
          <w:color w:val="000000"/>
          <w:kern w:val="0"/>
          <w:szCs w:val="21"/>
        </w:rPr>
        <w:t>获知内幕信息的渠道，并不局限于11月1日的工作餐或者电话联络等具体的场景，</w:t>
      </w:r>
      <w:proofErr w:type="gramStart"/>
      <w:r w:rsidRPr="004E292A">
        <w:rPr>
          <w:rFonts w:ascii="楷体" w:eastAsia="楷体" w:hAnsi="楷体" w:cs="宋体" w:hint="eastAsia"/>
          <w:color w:val="000000"/>
          <w:kern w:val="0"/>
          <w:szCs w:val="21"/>
        </w:rPr>
        <w:t>而是买智勇</w:t>
      </w:r>
      <w:proofErr w:type="gramEnd"/>
      <w:r w:rsidRPr="004E292A">
        <w:rPr>
          <w:rFonts w:ascii="楷体" w:eastAsia="楷体" w:hAnsi="楷体" w:cs="宋体" w:hint="eastAsia"/>
          <w:color w:val="000000"/>
          <w:kern w:val="0"/>
          <w:szCs w:val="21"/>
        </w:rPr>
        <w:t>在11月1日这一天，因调研接待而与万某福等3名内幕信息知情人都有接触，结合</w:t>
      </w:r>
      <w:proofErr w:type="gramStart"/>
      <w:r w:rsidRPr="004E292A">
        <w:rPr>
          <w:rFonts w:ascii="楷体" w:eastAsia="楷体" w:hAnsi="楷体" w:cs="宋体" w:hint="eastAsia"/>
          <w:color w:val="000000"/>
          <w:kern w:val="0"/>
          <w:szCs w:val="21"/>
        </w:rPr>
        <w:t>买智勇交易</w:t>
      </w:r>
      <w:proofErr w:type="gramEnd"/>
      <w:r w:rsidRPr="004E292A">
        <w:rPr>
          <w:rFonts w:ascii="楷体" w:eastAsia="楷体" w:hAnsi="楷体" w:cs="宋体" w:hint="eastAsia"/>
          <w:color w:val="000000"/>
          <w:kern w:val="0"/>
          <w:szCs w:val="21"/>
        </w:rPr>
        <w:t>行为异常且没有合理解释，我会认定其构成内幕交易。2.</w:t>
      </w:r>
      <w:r w:rsidRPr="004E292A">
        <w:rPr>
          <w:rFonts w:ascii="楷体" w:eastAsia="楷体" w:hAnsi="楷体" w:cs="宋体" w:hint="eastAsia"/>
          <w:color w:val="000000"/>
          <w:kern w:val="0"/>
          <w:sz w:val="24"/>
          <w:szCs w:val="24"/>
        </w:rPr>
        <w:t>根据《最高人民法院、最高人民检察院关于办理内幕交易、泄露内幕信息刑事案件具体应用法律若干问题的解释》第五条的规定，内幕信息的公开，是指内幕信息在国务院证券、期货监督管理机构指定的报刊、网站等媒体披露。故中国平煤神马集团工作会议及媒体对重组意向的预测分析报道，均不属于内幕信息的公开。本案所涉内幕信息在易成新能于</w:t>
      </w:r>
      <w:r w:rsidRPr="004E292A">
        <w:rPr>
          <w:rFonts w:ascii="楷体" w:eastAsia="楷体" w:hAnsi="楷体" w:cs="宋体" w:hint="eastAsia"/>
          <w:color w:val="000000"/>
          <w:kern w:val="0"/>
          <w:szCs w:val="21"/>
        </w:rPr>
        <w:t>2018年11月6日披露前具有未公开性。3.</w:t>
      </w:r>
      <w:proofErr w:type="gramStart"/>
      <w:r w:rsidRPr="004E292A">
        <w:rPr>
          <w:rFonts w:ascii="楷体" w:eastAsia="楷体" w:hAnsi="楷体" w:cs="宋体" w:hint="eastAsia"/>
          <w:color w:val="000000"/>
          <w:kern w:val="0"/>
          <w:szCs w:val="21"/>
        </w:rPr>
        <w:t>买智勇</w:t>
      </w:r>
      <w:proofErr w:type="gramEnd"/>
      <w:r w:rsidRPr="004E292A">
        <w:rPr>
          <w:rFonts w:ascii="楷体" w:eastAsia="楷体" w:hAnsi="楷体" w:cs="宋体" w:hint="eastAsia"/>
          <w:color w:val="000000"/>
          <w:kern w:val="0"/>
          <w:szCs w:val="21"/>
        </w:rPr>
        <w:t>2018年10月19日至24日卖出股票的资金并未转出股票账户，因此其以“</w:t>
      </w:r>
      <w:r w:rsidRPr="004E292A">
        <w:rPr>
          <w:rFonts w:ascii="楷体" w:eastAsia="楷体" w:hAnsi="楷体" w:cs="宋体" w:hint="eastAsia"/>
          <w:color w:val="000000"/>
          <w:kern w:val="0"/>
          <w:sz w:val="24"/>
          <w:szCs w:val="24"/>
        </w:rPr>
        <w:t>家庭开支</w:t>
      </w:r>
      <w:r w:rsidRPr="004E292A">
        <w:rPr>
          <w:rFonts w:ascii="楷体" w:eastAsia="楷体" w:hAnsi="楷体" w:cs="宋体" w:hint="eastAsia"/>
          <w:color w:val="000000"/>
          <w:kern w:val="0"/>
          <w:szCs w:val="21"/>
        </w:rPr>
        <w:t>”</w:t>
      </w:r>
      <w:r w:rsidRPr="004E292A">
        <w:rPr>
          <w:rFonts w:ascii="楷体" w:eastAsia="楷体" w:hAnsi="楷体" w:cs="宋体" w:hint="eastAsia"/>
          <w:color w:val="000000"/>
          <w:kern w:val="0"/>
          <w:sz w:val="24"/>
          <w:szCs w:val="24"/>
        </w:rPr>
        <w:t>作为卖出的理由并不合理。</w:t>
      </w:r>
      <w:r w:rsidRPr="004E292A">
        <w:rPr>
          <w:rFonts w:ascii="楷体" w:eastAsia="楷体" w:hAnsi="楷体" w:cs="宋体" w:hint="eastAsia"/>
          <w:color w:val="000000"/>
          <w:kern w:val="0"/>
          <w:szCs w:val="21"/>
        </w:rPr>
        <w:t>2018年10月25日至11月1日“</w:t>
      </w:r>
      <w:r w:rsidRPr="004E292A">
        <w:rPr>
          <w:rFonts w:ascii="楷体" w:eastAsia="楷体" w:hAnsi="楷体" w:cs="宋体" w:hint="eastAsia"/>
          <w:color w:val="000000"/>
          <w:kern w:val="0"/>
          <w:sz w:val="24"/>
          <w:szCs w:val="24"/>
        </w:rPr>
        <w:t>易成新能</w:t>
      </w:r>
      <w:r w:rsidRPr="004E292A">
        <w:rPr>
          <w:rFonts w:ascii="楷体" w:eastAsia="楷体" w:hAnsi="楷体" w:cs="宋体" w:hint="eastAsia"/>
          <w:color w:val="000000"/>
          <w:kern w:val="0"/>
          <w:szCs w:val="21"/>
        </w:rPr>
        <w:t>”</w:t>
      </w:r>
      <w:r w:rsidRPr="004E292A">
        <w:rPr>
          <w:rFonts w:ascii="楷体" w:eastAsia="楷体" w:hAnsi="楷体" w:cs="宋体" w:hint="eastAsia"/>
          <w:color w:val="000000"/>
          <w:kern w:val="0"/>
          <w:sz w:val="24"/>
          <w:szCs w:val="24"/>
        </w:rPr>
        <w:t>下跌</w:t>
      </w:r>
      <w:r w:rsidRPr="004E292A">
        <w:rPr>
          <w:rFonts w:ascii="楷体" w:eastAsia="楷体" w:hAnsi="楷体" w:cs="宋体" w:hint="eastAsia"/>
          <w:color w:val="000000"/>
          <w:kern w:val="0"/>
          <w:szCs w:val="21"/>
        </w:rPr>
        <w:t>0.94％，股价从10月25日的4.22元最低跌至4.04元（10月29日），10月29日至10月31日“</w:t>
      </w:r>
      <w:r w:rsidRPr="004E292A">
        <w:rPr>
          <w:rFonts w:ascii="楷体" w:eastAsia="楷体" w:hAnsi="楷体" w:cs="宋体" w:hint="eastAsia"/>
          <w:color w:val="000000"/>
          <w:kern w:val="0"/>
          <w:sz w:val="24"/>
          <w:szCs w:val="24"/>
        </w:rPr>
        <w:t>易成新能</w:t>
      </w:r>
      <w:r w:rsidRPr="004E292A">
        <w:rPr>
          <w:rFonts w:ascii="楷体" w:eastAsia="楷体" w:hAnsi="楷体" w:cs="宋体" w:hint="eastAsia"/>
          <w:color w:val="000000"/>
          <w:kern w:val="0"/>
          <w:szCs w:val="21"/>
        </w:rPr>
        <w:t>”</w:t>
      </w:r>
      <w:r w:rsidRPr="004E292A">
        <w:rPr>
          <w:rFonts w:ascii="楷体" w:eastAsia="楷体" w:hAnsi="楷体" w:cs="宋体" w:hint="eastAsia"/>
          <w:color w:val="000000"/>
          <w:kern w:val="0"/>
          <w:sz w:val="24"/>
          <w:szCs w:val="24"/>
        </w:rPr>
        <w:t>成交量逐日减少，故从</w:t>
      </w:r>
      <w:r w:rsidRPr="004E292A">
        <w:rPr>
          <w:rFonts w:ascii="楷体" w:eastAsia="楷体" w:hAnsi="楷体" w:cs="宋体" w:hint="eastAsia"/>
          <w:color w:val="000000"/>
          <w:kern w:val="0"/>
          <w:szCs w:val="21"/>
        </w:rPr>
        <w:t>“</w:t>
      </w:r>
      <w:r w:rsidRPr="004E292A">
        <w:rPr>
          <w:rFonts w:ascii="楷体" w:eastAsia="楷体" w:hAnsi="楷体" w:cs="宋体" w:hint="eastAsia"/>
          <w:color w:val="000000"/>
          <w:kern w:val="0"/>
          <w:sz w:val="24"/>
          <w:szCs w:val="24"/>
        </w:rPr>
        <w:t>易成新能</w:t>
      </w:r>
      <w:r w:rsidRPr="004E292A">
        <w:rPr>
          <w:rFonts w:ascii="楷体" w:eastAsia="楷体" w:hAnsi="楷体" w:cs="宋体" w:hint="eastAsia"/>
          <w:color w:val="000000"/>
          <w:kern w:val="0"/>
          <w:szCs w:val="21"/>
        </w:rPr>
        <w:t>”</w:t>
      </w:r>
      <w:r w:rsidRPr="004E292A">
        <w:rPr>
          <w:rFonts w:ascii="楷体" w:eastAsia="楷体" w:hAnsi="楷体" w:cs="宋体" w:hint="eastAsia"/>
          <w:color w:val="000000"/>
          <w:kern w:val="0"/>
          <w:sz w:val="24"/>
          <w:szCs w:val="24"/>
        </w:rPr>
        <w:t>实际走势看，并非当事人所述</w:t>
      </w:r>
      <w:r w:rsidRPr="004E292A">
        <w:rPr>
          <w:rFonts w:ascii="楷体" w:eastAsia="楷体" w:hAnsi="楷体" w:cs="宋体" w:hint="eastAsia"/>
          <w:color w:val="000000"/>
          <w:kern w:val="0"/>
          <w:szCs w:val="21"/>
        </w:rPr>
        <w:t>“</w:t>
      </w:r>
      <w:r w:rsidRPr="004E292A">
        <w:rPr>
          <w:rFonts w:ascii="楷体" w:eastAsia="楷体" w:hAnsi="楷体" w:cs="宋体" w:hint="eastAsia"/>
          <w:color w:val="000000"/>
          <w:kern w:val="0"/>
          <w:sz w:val="24"/>
          <w:szCs w:val="24"/>
        </w:rPr>
        <w:t>持续放量上涨</w:t>
      </w:r>
      <w:r w:rsidRPr="004E292A">
        <w:rPr>
          <w:rFonts w:ascii="楷体" w:eastAsia="楷体" w:hAnsi="楷体" w:cs="宋体" w:hint="eastAsia"/>
          <w:color w:val="000000"/>
          <w:kern w:val="0"/>
          <w:szCs w:val="21"/>
        </w:rPr>
        <w:t>”</w:t>
      </w:r>
      <w:r w:rsidRPr="004E292A">
        <w:rPr>
          <w:rFonts w:ascii="楷体" w:eastAsia="楷体" w:hAnsi="楷体" w:cs="宋体" w:hint="eastAsia"/>
          <w:color w:val="000000"/>
          <w:kern w:val="0"/>
          <w:sz w:val="24"/>
          <w:szCs w:val="24"/>
        </w:rPr>
        <w:t>。此外，资本市场</w:t>
      </w:r>
      <w:proofErr w:type="gramStart"/>
      <w:r w:rsidRPr="004E292A">
        <w:rPr>
          <w:rFonts w:ascii="楷体" w:eastAsia="楷体" w:hAnsi="楷体" w:cs="宋体" w:hint="eastAsia"/>
          <w:color w:val="000000"/>
          <w:kern w:val="0"/>
          <w:sz w:val="24"/>
          <w:szCs w:val="24"/>
        </w:rPr>
        <w:t>利好跟</w:t>
      </w:r>
      <w:proofErr w:type="gramEnd"/>
      <w:r w:rsidRPr="004E292A">
        <w:rPr>
          <w:rFonts w:ascii="楷体" w:eastAsia="楷体" w:hAnsi="楷体" w:cs="宋体" w:hint="eastAsia"/>
          <w:color w:val="000000"/>
          <w:kern w:val="0"/>
          <w:sz w:val="24"/>
          <w:szCs w:val="24"/>
        </w:rPr>
        <w:t>其在卖出短短</w:t>
      </w:r>
      <w:r w:rsidRPr="004E292A">
        <w:rPr>
          <w:rFonts w:ascii="楷体" w:eastAsia="楷体" w:hAnsi="楷体" w:cs="宋体" w:hint="eastAsia"/>
          <w:color w:val="000000"/>
          <w:kern w:val="0"/>
          <w:szCs w:val="21"/>
        </w:rPr>
        <w:t>6个交易日后又对集团筹划重组重拾信心没有必然关联。综上，</w:t>
      </w:r>
      <w:proofErr w:type="gramStart"/>
      <w:r w:rsidRPr="004E292A">
        <w:rPr>
          <w:rFonts w:ascii="楷体" w:eastAsia="楷体" w:hAnsi="楷体" w:cs="宋体" w:hint="eastAsia"/>
          <w:color w:val="000000"/>
          <w:kern w:val="0"/>
          <w:szCs w:val="21"/>
        </w:rPr>
        <w:t>买智勇</w:t>
      </w:r>
      <w:proofErr w:type="gramEnd"/>
      <w:r w:rsidRPr="004E292A">
        <w:rPr>
          <w:rFonts w:ascii="楷体" w:eastAsia="楷体" w:hAnsi="楷体" w:cs="宋体" w:hint="eastAsia"/>
          <w:color w:val="000000"/>
          <w:kern w:val="0"/>
          <w:szCs w:val="21"/>
        </w:rPr>
        <w:t>2018年10月19日至24日卖出账户所持“</w:t>
      </w:r>
      <w:r w:rsidRPr="004E292A">
        <w:rPr>
          <w:rFonts w:ascii="楷体" w:eastAsia="楷体" w:hAnsi="楷体" w:cs="宋体" w:hint="eastAsia"/>
          <w:color w:val="000000"/>
          <w:kern w:val="0"/>
          <w:sz w:val="24"/>
          <w:szCs w:val="24"/>
        </w:rPr>
        <w:t>易成新能</w:t>
      </w:r>
      <w:r w:rsidRPr="004E292A">
        <w:rPr>
          <w:rFonts w:ascii="楷体" w:eastAsia="楷体" w:hAnsi="楷体" w:cs="宋体" w:hint="eastAsia"/>
          <w:color w:val="000000"/>
          <w:kern w:val="0"/>
          <w:szCs w:val="21"/>
        </w:rPr>
        <w:t>”</w:t>
      </w:r>
      <w:r w:rsidRPr="004E292A">
        <w:rPr>
          <w:rFonts w:ascii="楷体" w:eastAsia="楷体" w:hAnsi="楷体" w:cs="宋体" w:hint="eastAsia"/>
          <w:color w:val="000000"/>
          <w:kern w:val="0"/>
          <w:sz w:val="24"/>
          <w:szCs w:val="24"/>
        </w:rPr>
        <w:t>，在与内幕信息知情人接触联络的次日，即</w:t>
      </w:r>
      <w:r w:rsidRPr="004E292A">
        <w:rPr>
          <w:rFonts w:ascii="楷体" w:eastAsia="楷体" w:hAnsi="楷体" w:cs="宋体" w:hint="eastAsia"/>
          <w:color w:val="000000"/>
          <w:kern w:val="0"/>
          <w:szCs w:val="21"/>
        </w:rPr>
        <w:t>“</w:t>
      </w:r>
      <w:r w:rsidRPr="004E292A">
        <w:rPr>
          <w:rFonts w:ascii="楷体" w:eastAsia="楷体" w:hAnsi="楷体" w:cs="宋体" w:hint="eastAsia"/>
          <w:color w:val="000000"/>
          <w:kern w:val="0"/>
          <w:sz w:val="24"/>
          <w:szCs w:val="24"/>
        </w:rPr>
        <w:t>易成新能</w:t>
      </w:r>
      <w:r w:rsidRPr="004E292A">
        <w:rPr>
          <w:rFonts w:ascii="楷体" w:eastAsia="楷体" w:hAnsi="楷体" w:cs="宋体" w:hint="eastAsia"/>
          <w:color w:val="000000"/>
          <w:kern w:val="0"/>
          <w:szCs w:val="21"/>
        </w:rPr>
        <w:t>”</w:t>
      </w:r>
      <w:r w:rsidRPr="004E292A">
        <w:rPr>
          <w:rFonts w:ascii="楷体" w:eastAsia="楷体" w:hAnsi="楷体" w:cs="宋体" w:hint="eastAsia"/>
          <w:color w:val="000000"/>
          <w:kern w:val="0"/>
          <w:sz w:val="24"/>
          <w:szCs w:val="24"/>
        </w:rPr>
        <w:t>停牌前最后一个交易日，又全仓反向购回，从</w:t>
      </w:r>
      <w:r w:rsidRPr="004E292A">
        <w:rPr>
          <w:rFonts w:ascii="楷体" w:eastAsia="楷体" w:hAnsi="楷体" w:cs="宋体" w:hint="eastAsia"/>
          <w:color w:val="000000"/>
          <w:kern w:val="0"/>
          <w:szCs w:val="21"/>
        </w:rPr>
        <w:t>9:28到14:25，委托下单46笔，买入意愿坚决，且买入价格高于之前卖出价格。</w:t>
      </w:r>
      <w:proofErr w:type="gramStart"/>
      <w:r w:rsidRPr="004E292A">
        <w:rPr>
          <w:rFonts w:ascii="楷体" w:eastAsia="楷体" w:hAnsi="楷体" w:cs="宋体" w:hint="eastAsia"/>
          <w:color w:val="000000"/>
          <w:kern w:val="0"/>
          <w:sz w:val="24"/>
          <w:szCs w:val="24"/>
        </w:rPr>
        <w:t>买智勇</w:t>
      </w:r>
      <w:proofErr w:type="gramEnd"/>
      <w:r w:rsidRPr="004E292A">
        <w:rPr>
          <w:rFonts w:ascii="楷体" w:eastAsia="楷体" w:hAnsi="楷体" w:cs="宋体" w:hint="eastAsia"/>
          <w:color w:val="000000"/>
          <w:kern w:val="0"/>
          <w:sz w:val="24"/>
          <w:szCs w:val="24"/>
        </w:rPr>
        <w:t>交易</w:t>
      </w:r>
      <w:r w:rsidRPr="004E292A">
        <w:rPr>
          <w:rFonts w:ascii="楷体" w:eastAsia="楷体" w:hAnsi="楷体" w:cs="宋体" w:hint="eastAsia"/>
          <w:color w:val="000000"/>
          <w:kern w:val="0"/>
          <w:szCs w:val="21"/>
        </w:rPr>
        <w:t>“</w:t>
      </w:r>
      <w:r w:rsidRPr="004E292A">
        <w:rPr>
          <w:rFonts w:ascii="楷体" w:eastAsia="楷体" w:hAnsi="楷体" w:cs="宋体" w:hint="eastAsia"/>
          <w:color w:val="000000"/>
          <w:kern w:val="0"/>
          <w:sz w:val="24"/>
          <w:szCs w:val="24"/>
        </w:rPr>
        <w:t>易成新能</w:t>
      </w:r>
      <w:r w:rsidRPr="004E292A">
        <w:rPr>
          <w:rFonts w:ascii="楷体" w:eastAsia="楷体" w:hAnsi="楷体" w:cs="宋体" w:hint="eastAsia"/>
          <w:color w:val="000000"/>
          <w:kern w:val="0"/>
          <w:szCs w:val="21"/>
        </w:rPr>
        <w:t>”</w:t>
      </w:r>
      <w:r w:rsidRPr="004E292A">
        <w:rPr>
          <w:rFonts w:ascii="楷体" w:eastAsia="楷体" w:hAnsi="楷体" w:cs="宋体" w:hint="eastAsia"/>
          <w:color w:val="000000"/>
          <w:kern w:val="0"/>
          <w:sz w:val="24"/>
          <w:szCs w:val="24"/>
        </w:rPr>
        <w:t>行为与内幕信息的形成高度吻合、与内幕信息知情人接触联络时点高度</w:t>
      </w:r>
      <w:r w:rsidRPr="004E292A">
        <w:rPr>
          <w:rFonts w:ascii="楷体" w:eastAsia="楷体" w:hAnsi="楷体" w:cs="宋体" w:hint="eastAsia"/>
          <w:color w:val="000000"/>
          <w:kern w:val="0"/>
          <w:sz w:val="24"/>
          <w:szCs w:val="24"/>
        </w:rPr>
        <w:lastRenderedPageBreak/>
        <w:t>吻合，</w:t>
      </w:r>
      <w:proofErr w:type="gramStart"/>
      <w:r w:rsidRPr="004E292A">
        <w:rPr>
          <w:rFonts w:ascii="楷体" w:eastAsia="楷体" w:hAnsi="楷体" w:cs="宋体" w:hint="eastAsia"/>
          <w:color w:val="000000"/>
          <w:kern w:val="0"/>
          <w:sz w:val="24"/>
          <w:szCs w:val="24"/>
        </w:rPr>
        <w:t>买智勇</w:t>
      </w:r>
      <w:proofErr w:type="gramEnd"/>
      <w:r w:rsidRPr="004E292A">
        <w:rPr>
          <w:rFonts w:ascii="楷体" w:eastAsia="楷体" w:hAnsi="楷体" w:cs="宋体" w:hint="eastAsia"/>
          <w:color w:val="000000"/>
          <w:kern w:val="0"/>
          <w:sz w:val="24"/>
          <w:szCs w:val="24"/>
        </w:rPr>
        <w:t>对其交易行为没有合理解释。</w:t>
      </w:r>
      <w:r w:rsidRPr="004E292A">
        <w:rPr>
          <w:rFonts w:ascii="楷体" w:eastAsia="楷体" w:hAnsi="楷体" w:cs="宋体" w:hint="eastAsia"/>
          <w:color w:val="000000"/>
          <w:kern w:val="0"/>
          <w:szCs w:val="21"/>
        </w:rPr>
        <w:t>4.</w:t>
      </w:r>
      <w:proofErr w:type="gramStart"/>
      <w:r w:rsidRPr="004E292A">
        <w:rPr>
          <w:rFonts w:ascii="楷体" w:eastAsia="楷体" w:hAnsi="楷体" w:cs="宋体" w:hint="eastAsia"/>
          <w:color w:val="000000"/>
          <w:kern w:val="0"/>
          <w:sz w:val="24"/>
          <w:szCs w:val="24"/>
        </w:rPr>
        <w:t>针对买智勇</w:t>
      </w:r>
      <w:proofErr w:type="gramEnd"/>
      <w:r w:rsidRPr="004E292A">
        <w:rPr>
          <w:rFonts w:ascii="楷体" w:eastAsia="楷体" w:hAnsi="楷体" w:cs="宋体" w:hint="eastAsia"/>
          <w:color w:val="000000"/>
          <w:kern w:val="0"/>
          <w:sz w:val="24"/>
          <w:szCs w:val="24"/>
        </w:rPr>
        <w:t>关于违法所得计算的申辩意见，我会予以采纳。</w:t>
      </w:r>
    </w:p>
    <w:p w14:paraId="4800C55E" w14:textId="77777777" w:rsidR="004E292A" w:rsidRPr="004E292A" w:rsidRDefault="004E292A" w:rsidP="004E292A">
      <w:pPr>
        <w:widowControl/>
        <w:shd w:val="clear" w:color="auto" w:fill="FFFFFF"/>
        <w:wordWrap w:val="0"/>
        <w:spacing w:line="520" w:lineRule="atLeast"/>
        <w:ind w:firstLine="420"/>
        <w:jc w:val="left"/>
        <w:rPr>
          <w:rFonts w:ascii="楷体" w:eastAsia="楷体" w:hAnsi="楷体" w:cs="宋体" w:hint="eastAsia"/>
          <w:color w:val="000000"/>
          <w:kern w:val="0"/>
          <w:sz w:val="24"/>
          <w:szCs w:val="24"/>
        </w:rPr>
      </w:pPr>
      <w:r w:rsidRPr="004E292A">
        <w:rPr>
          <w:rFonts w:ascii="楷体" w:eastAsia="楷体" w:hAnsi="楷体" w:cs="宋体" w:hint="eastAsia"/>
          <w:color w:val="000000"/>
          <w:kern w:val="0"/>
          <w:sz w:val="24"/>
          <w:szCs w:val="24"/>
        </w:rPr>
        <w:t>根据当事人违法行为的事实、性质、情节与社会危害程度，依据</w:t>
      </w:r>
      <w:r w:rsidRPr="004E292A">
        <w:rPr>
          <w:rFonts w:ascii="楷体" w:eastAsia="楷体" w:hAnsi="楷体" w:cs="宋体" w:hint="eastAsia"/>
          <w:color w:val="000000"/>
          <w:kern w:val="0"/>
          <w:szCs w:val="21"/>
        </w:rPr>
        <w:t>2005年</w:t>
      </w:r>
      <w:r w:rsidRPr="004E292A">
        <w:rPr>
          <w:rFonts w:ascii="楷体" w:eastAsia="楷体" w:hAnsi="楷体" w:cs="宋体" w:hint="eastAsia"/>
          <w:color w:val="000000"/>
          <w:kern w:val="0"/>
          <w:sz w:val="24"/>
          <w:szCs w:val="24"/>
        </w:rPr>
        <w:t>《证券法》第二百零二条的规定，我会决定：没收买智</w:t>
      </w:r>
      <w:proofErr w:type="gramStart"/>
      <w:r w:rsidRPr="004E292A">
        <w:rPr>
          <w:rFonts w:ascii="楷体" w:eastAsia="楷体" w:hAnsi="楷体" w:cs="宋体" w:hint="eastAsia"/>
          <w:color w:val="000000"/>
          <w:kern w:val="0"/>
          <w:sz w:val="24"/>
          <w:szCs w:val="24"/>
        </w:rPr>
        <w:t>勇违法</w:t>
      </w:r>
      <w:proofErr w:type="gramEnd"/>
      <w:r w:rsidRPr="004E292A">
        <w:rPr>
          <w:rFonts w:ascii="楷体" w:eastAsia="楷体" w:hAnsi="楷体" w:cs="宋体" w:hint="eastAsia"/>
          <w:color w:val="000000"/>
          <w:kern w:val="0"/>
          <w:sz w:val="24"/>
          <w:szCs w:val="24"/>
        </w:rPr>
        <w:t>所得</w:t>
      </w:r>
      <w:r w:rsidRPr="004E292A">
        <w:rPr>
          <w:rFonts w:ascii="楷体" w:eastAsia="楷体" w:hAnsi="楷体" w:cs="宋体" w:hint="eastAsia"/>
          <w:color w:val="000000"/>
          <w:kern w:val="0"/>
          <w:szCs w:val="21"/>
        </w:rPr>
        <w:t>387,577.39</w:t>
      </w:r>
      <w:r w:rsidRPr="004E292A">
        <w:rPr>
          <w:rFonts w:ascii="楷体" w:eastAsia="楷体" w:hAnsi="楷体" w:cs="宋体" w:hint="eastAsia"/>
          <w:color w:val="000000"/>
          <w:kern w:val="0"/>
          <w:sz w:val="24"/>
          <w:szCs w:val="24"/>
        </w:rPr>
        <w:t>元，并处以</w:t>
      </w:r>
      <w:r w:rsidRPr="004E292A">
        <w:rPr>
          <w:rFonts w:ascii="楷体" w:eastAsia="楷体" w:hAnsi="楷体" w:cs="宋体" w:hint="eastAsia"/>
          <w:color w:val="000000"/>
          <w:kern w:val="0"/>
          <w:szCs w:val="21"/>
        </w:rPr>
        <w:t>1,162,732.17</w:t>
      </w:r>
      <w:r w:rsidRPr="004E292A">
        <w:rPr>
          <w:rFonts w:ascii="楷体" w:eastAsia="楷体" w:hAnsi="楷体" w:cs="宋体" w:hint="eastAsia"/>
          <w:color w:val="000000"/>
          <w:kern w:val="0"/>
          <w:sz w:val="24"/>
          <w:szCs w:val="24"/>
        </w:rPr>
        <w:t>元罚款。</w:t>
      </w:r>
    </w:p>
    <w:p w14:paraId="60A088C7" w14:textId="77777777" w:rsidR="004E292A" w:rsidRPr="004E292A" w:rsidRDefault="004E292A" w:rsidP="004E292A">
      <w:pPr>
        <w:widowControl/>
        <w:shd w:val="clear" w:color="auto" w:fill="FFFFFF"/>
        <w:wordWrap w:val="0"/>
        <w:spacing w:line="520" w:lineRule="atLeast"/>
        <w:ind w:firstLine="420"/>
        <w:jc w:val="left"/>
        <w:rPr>
          <w:rFonts w:ascii="楷体" w:eastAsia="楷体" w:hAnsi="楷体" w:cs="宋体" w:hint="eastAsia"/>
          <w:color w:val="000000"/>
          <w:kern w:val="0"/>
          <w:sz w:val="24"/>
          <w:szCs w:val="24"/>
        </w:rPr>
      </w:pPr>
      <w:r w:rsidRPr="004E292A">
        <w:rPr>
          <w:rFonts w:ascii="楷体" w:eastAsia="楷体" w:hAnsi="楷体" w:cs="宋体" w:hint="eastAsia"/>
          <w:color w:val="000000"/>
          <w:kern w:val="0"/>
          <w:sz w:val="24"/>
          <w:szCs w:val="24"/>
        </w:rPr>
        <w:t>上述当事人应自收到本处罚决定书之日起</w:t>
      </w:r>
      <w:r w:rsidRPr="004E292A">
        <w:rPr>
          <w:rFonts w:ascii="楷体" w:eastAsia="楷体" w:hAnsi="楷体" w:cs="宋体" w:hint="eastAsia"/>
          <w:color w:val="000000"/>
          <w:kern w:val="0"/>
          <w:szCs w:val="21"/>
        </w:rPr>
        <w:t>15日内，将罚</w:t>
      </w:r>
      <w:r w:rsidRPr="004E292A">
        <w:rPr>
          <w:rFonts w:ascii="楷体" w:eastAsia="楷体" w:hAnsi="楷体" w:cs="宋体" w:hint="eastAsia"/>
          <w:color w:val="000000"/>
          <w:kern w:val="0"/>
          <w:sz w:val="24"/>
          <w:szCs w:val="24"/>
        </w:rPr>
        <w:t>没款汇交中国证券监督管理委员会，开户银行：中信银行北京分行营业部，账号：</w:t>
      </w:r>
      <w:r w:rsidRPr="004E292A">
        <w:rPr>
          <w:rFonts w:ascii="楷体" w:eastAsia="楷体" w:hAnsi="楷体" w:cs="宋体" w:hint="eastAsia"/>
          <w:color w:val="000000"/>
          <w:kern w:val="0"/>
          <w:szCs w:val="21"/>
        </w:rPr>
        <w:t>7111010189800000162，由该行直接上缴国库，</w:t>
      </w:r>
      <w:r w:rsidRPr="004E292A">
        <w:rPr>
          <w:rFonts w:ascii="楷体" w:eastAsia="楷体" w:hAnsi="楷体" w:cs="宋体" w:hint="eastAsia"/>
          <w:color w:val="000000"/>
          <w:kern w:val="0"/>
          <w:sz w:val="24"/>
          <w:szCs w:val="24"/>
        </w:rPr>
        <w:t>并将注有当事人名称的付款凭证复印件送中国证券监督管理委员会行政处罚委员会办公室备案。当事人如果对本处罚决定不服，可在收到本处罚决定书之日起</w:t>
      </w:r>
      <w:r w:rsidRPr="004E292A">
        <w:rPr>
          <w:rFonts w:ascii="楷体" w:eastAsia="楷体" w:hAnsi="楷体" w:cs="宋体" w:hint="eastAsia"/>
          <w:color w:val="000000"/>
          <w:kern w:val="0"/>
          <w:szCs w:val="21"/>
        </w:rPr>
        <w:t>60日内向中国证券监督管理委员会申请行政复议，也可在收到本处罚决定书之日起6个月内直接向有管辖权的人民法院提起行政诉讼。复议和诉讼期间，上述决定不停止执行。</w:t>
      </w:r>
    </w:p>
    <w:p w14:paraId="09AC2E23" w14:textId="77777777" w:rsidR="004E292A" w:rsidRPr="004E292A" w:rsidRDefault="004E292A" w:rsidP="004E292A">
      <w:pPr>
        <w:widowControl/>
        <w:shd w:val="clear" w:color="auto" w:fill="FFFFFF"/>
        <w:wordWrap w:val="0"/>
        <w:spacing w:line="560" w:lineRule="atLeast"/>
        <w:jc w:val="left"/>
        <w:rPr>
          <w:rFonts w:ascii="楷体" w:eastAsia="楷体" w:hAnsi="楷体" w:cs="宋体" w:hint="eastAsia"/>
          <w:color w:val="000000"/>
          <w:kern w:val="0"/>
          <w:sz w:val="24"/>
          <w:szCs w:val="24"/>
        </w:rPr>
      </w:pPr>
      <w:r w:rsidRPr="004E292A">
        <w:rPr>
          <w:rFonts w:ascii="Calibri" w:eastAsia="楷体" w:hAnsi="Calibri" w:cs="Calibri"/>
          <w:color w:val="000000"/>
          <w:kern w:val="0"/>
          <w:sz w:val="24"/>
          <w:szCs w:val="24"/>
        </w:rPr>
        <w:t> </w:t>
      </w:r>
    </w:p>
    <w:p w14:paraId="2D72A126" w14:textId="77777777" w:rsidR="004E292A" w:rsidRPr="004E292A" w:rsidRDefault="004E292A" w:rsidP="004E292A">
      <w:pPr>
        <w:widowControl/>
        <w:shd w:val="clear" w:color="auto" w:fill="FFFFFF"/>
        <w:wordWrap w:val="0"/>
        <w:spacing w:line="560" w:lineRule="atLeast"/>
        <w:jc w:val="left"/>
        <w:rPr>
          <w:rFonts w:ascii="楷体" w:eastAsia="楷体" w:hAnsi="楷体" w:cs="宋体" w:hint="eastAsia"/>
          <w:color w:val="000000"/>
          <w:kern w:val="0"/>
          <w:sz w:val="24"/>
          <w:szCs w:val="24"/>
        </w:rPr>
      </w:pPr>
      <w:r w:rsidRPr="004E292A">
        <w:rPr>
          <w:rFonts w:ascii="Calibri" w:eastAsia="楷体" w:hAnsi="Calibri" w:cs="Calibri"/>
          <w:color w:val="000000"/>
          <w:kern w:val="0"/>
          <w:sz w:val="24"/>
          <w:szCs w:val="24"/>
        </w:rPr>
        <w:t> </w:t>
      </w:r>
    </w:p>
    <w:p w14:paraId="219CFDA2" w14:textId="77777777" w:rsidR="004E292A" w:rsidRPr="004E292A" w:rsidRDefault="004E292A" w:rsidP="004E292A">
      <w:pPr>
        <w:widowControl/>
        <w:shd w:val="clear" w:color="auto" w:fill="FFFFFF"/>
        <w:wordWrap w:val="0"/>
        <w:spacing w:line="560" w:lineRule="atLeast"/>
        <w:jc w:val="left"/>
        <w:rPr>
          <w:rFonts w:ascii="楷体" w:eastAsia="楷体" w:hAnsi="楷体" w:cs="宋体" w:hint="eastAsia"/>
          <w:color w:val="000000"/>
          <w:kern w:val="0"/>
          <w:sz w:val="24"/>
          <w:szCs w:val="24"/>
        </w:rPr>
      </w:pPr>
      <w:r w:rsidRPr="004E292A">
        <w:rPr>
          <w:rFonts w:ascii="Calibri" w:eastAsia="楷体" w:hAnsi="Calibri" w:cs="Calibri"/>
          <w:color w:val="000000"/>
          <w:kern w:val="0"/>
          <w:sz w:val="24"/>
          <w:szCs w:val="24"/>
        </w:rPr>
        <w:t> </w:t>
      </w:r>
    </w:p>
    <w:p w14:paraId="1EBAE6A0" w14:textId="77777777" w:rsidR="004E292A" w:rsidRPr="004E292A" w:rsidRDefault="004E292A" w:rsidP="004E292A">
      <w:pPr>
        <w:widowControl/>
        <w:shd w:val="clear" w:color="auto" w:fill="FFFFFF"/>
        <w:wordWrap w:val="0"/>
        <w:spacing w:line="560" w:lineRule="atLeast"/>
        <w:jc w:val="left"/>
        <w:rPr>
          <w:rFonts w:ascii="楷体" w:eastAsia="楷体" w:hAnsi="楷体" w:cs="宋体" w:hint="eastAsia"/>
          <w:color w:val="000000"/>
          <w:kern w:val="0"/>
          <w:sz w:val="24"/>
          <w:szCs w:val="24"/>
        </w:rPr>
      </w:pPr>
      <w:r w:rsidRPr="004E292A">
        <w:rPr>
          <w:rFonts w:ascii="Calibri" w:eastAsia="楷体" w:hAnsi="Calibri" w:cs="Calibri"/>
          <w:color w:val="000000"/>
          <w:kern w:val="0"/>
          <w:sz w:val="24"/>
          <w:szCs w:val="24"/>
        </w:rPr>
        <w:t> </w:t>
      </w:r>
    </w:p>
    <w:p w14:paraId="032E5980" w14:textId="77777777" w:rsidR="004E292A" w:rsidRPr="004E292A" w:rsidRDefault="004E292A" w:rsidP="004E292A">
      <w:pPr>
        <w:widowControl/>
        <w:shd w:val="clear" w:color="auto" w:fill="FFFFFF"/>
        <w:wordWrap w:val="0"/>
        <w:spacing w:line="560" w:lineRule="atLeast"/>
        <w:jc w:val="right"/>
        <w:rPr>
          <w:rFonts w:ascii="楷体" w:eastAsia="楷体" w:hAnsi="楷体" w:cs="宋体" w:hint="eastAsia"/>
          <w:color w:val="000000"/>
          <w:kern w:val="0"/>
          <w:sz w:val="24"/>
          <w:szCs w:val="24"/>
        </w:rPr>
      </w:pPr>
      <w:r w:rsidRPr="004E292A">
        <w:rPr>
          <w:rFonts w:ascii="楷体" w:eastAsia="楷体" w:hAnsi="楷体" w:cs="宋体" w:hint="eastAsia"/>
          <w:color w:val="000000"/>
          <w:kern w:val="0"/>
          <w:sz w:val="24"/>
          <w:szCs w:val="24"/>
        </w:rPr>
        <w:t>中国证监会</w:t>
      </w:r>
      <w:proofErr w:type="gramStart"/>
      <w:r w:rsidRPr="004E292A">
        <w:rPr>
          <w:rFonts w:ascii="楷体" w:eastAsia="楷体" w:hAnsi="楷体" w:cs="宋体" w:hint="eastAsia"/>
          <w:color w:val="000000"/>
          <w:kern w:val="0"/>
          <w:szCs w:val="21"/>
        </w:rPr>
        <w:t xml:space="preserve">　　　　</w:t>
      </w:r>
      <w:proofErr w:type="gramEnd"/>
      <w:r w:rsidRPr="004E292A">
        <w:rPr>
          <w:rFonts w:ascii="楷体" w:eastAsia="楷体" w:hAnsi="楷体" w:cs="宋体" w:hint="eastAsia"/>
          <w:color w:val="000000"/>
          <w:kern w:val="0"/>
          <w:szCs w:val="21"/>
        </w:rPr>
        <w:t xml:space="preserve">　</w:t>
      </w:r>
      <w:r w:rsidRPr="004E292A">
        <w:rPr>
          <w:rFonts w:ascii="Calibri" w:eastAsia="楷体" w:hAnsi="Calibri" w:cs="Calibri"/>
          <w:color w:val="000000"/>
          <w:kern w:val="0"/>
          <w:szCs w:val="21"/>
        </w:rPr>
        <w:t> </w:t>
      </w:r>
    </w:p>
    <w:p w14:paraId="242C4105" w14:textId="77777777" w:rsidR="004E292A" w:rsidRPr="004E292A" w:rsidRDefault="004E292A" w:rsidP="004E292A">
      <w:pPr>
        <w:widowControl/>
        <w:shd w:val="clear" w:color="auto" w:fill="FFFFFF"/>
        <w:wordWrap w:val="0"/>
        <w:spacing w:line="408" w:lineRule="atLeast"/>
        <w:ind w:firstLine="5880"/>
        <w:jc w:val="left"/>
        <w:rPr>
          <w:rFonts w:ascii="楷体" w:eastAsia="楷体" w:hAnsi="楷体" w:cs="宋体" w:hint="eastAsia"/>
          <w:color w:val="000000"/>
          <w:kern w:val="0"/>
          <w:sz w:val="24"/>
          <w:szCs w:val="24"/>
        </w:rPr>
      </w:pPr>
      <w:r w:rsidRPr="004E292A">
        <w:rPr>
          <w:rFonts w:ascii="楷体" w:eastAsia="楷体" w:hAnsi="楷体" w:cs="宋体" w:hint="eastAsia"/>
          <w:color w:val="000000"/>
          <w:kern w:val="0"/>
          <w:szCs w:val="21"/>
        </w:rPr>
        <w:t xml:space="preserve">　　　　　　　　　　　　　　　　　　　　　　　　　　　　　　　　　 2020年9月29日</w:t>
      </w:r>
    </w:p>
    <w:p w14:paraId="50C7152A" w14:textId="77777777" w:rsidR="00E476AF" w:rsidRDefault="00E476AF">
      <w:pPr>
        <w:rPr>
          <w:rFonts w:hint="eastAsia"/>
        </w:rPr>
      </w:pPr>
    </w:p>
    <w:sectPr w:rsidR="00E476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235D4B" w14:textId="77777777" w:rsidR="00604C92" w:rsidRDefault="00604C92" w:rsidP="00816EFC">
      <w:pPr>
        <w:rPr>
          <w:rFonts w:hint="eastAsia"/>
        </w:rPr>
      </w:pPr>
      <w:r>
        <w:separator/>
      </w:r>
    </w:p>
  </w:endnote>
  <w:endnote w:type="continuationSeparator" w:id="0">
    <w:p w14:paraId="3D989BC8" w14:textId="77777777" w:rsidR="00604C92" w:rsidRDefault="00604C92" w:rsidP="00816EF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FBA5EF" w14:textId="77777777" w:rsidR="00604C92" w:rsidRDefault="00604C92" w:rsidP="00816EFC">
      <w:pPr>
        <w:rPr>
          <w:rFonts w:hint="eastAsia"/>
        </w:rPr>
      </w:pPr>
      <w:r>
        <w:separator/>
      </w:r>
    </w:p>
  </w:footnote>
  <w:footnote w:type="continuationSeparator" w:id="0">
    <w:p w14:paraId="77DD15C5" w14:textId="77777777" w:rsidR="00604C92" w:rsidRDefault="00604C92" w:rsidP="00816EFC">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92A"/>
    <w:rsid w:val="004E292A"/>
    <w:rsid w:val="00604C92"/>
    <w:rsid w:val="00816EFC"/>
    <w:rsid w:val="00BE43C3"/>
    <w:rsid w:val="00E476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A828C9"/>
  <w15:chartTrackingRefBased/>
  <w15:docId w15:val="{98AAED0E-1E50-4393-9590-4A4FD2E6E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E292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E292A"/>
    <w:rPr>
      <w:b/>
      <w:bCs/>
    </w:rPr>
  </w:style>
  <w:style w:type="paragraph" w:styleId="a5">
    <w:name w:val="header"/>
    <w:basedOn w:val="a"/>
    <w:link w:val="a6"/>
    <w:uiPriority w:val="99"/>
    <w:unhideWhenUsed/>
    <w:rsid w:val="00816EFC"/>
    <w:pPr>
      <w:tabs>
        <w:tab w:val="center" w:pos="4153"/>
        <w:tab w:val="right" w:pos="8306"/>
      </w:tabs>
      <w:snapToGrid w:val="0"/>
      <w:jc w:val="center"/>
    </w:pPr>
    <w:rPr>
      <w:sz w:val="18"/>
      <w:szCs w:val="18"/>
    </w:rPr>
  </w:style>
  <w:style w:type="character" w:customStyle="1" w:styleId="a6">
    <w:name w:val="页眉 字符"/>
    <w:basedOn w:val="a0"/>
    <w:link w:val="a5"/>
    <w:uiPriority w:val="99"/>
    <w:rsid w:val="00816EFC"/>
    <w:rPr>
      <w:sz w:val="18"/>
      <w:szCs w:val="18"/>
    </w:rPr>
  </w:style>
  <w:style w:type="paragraph" w:styleId="a7">
    <w:name w:val="footer"/>
    <w:basedOn w:val="a"/>
    <w:link w:val="a8"/>
    <w:uiPriority w:val="99"/>
    <w:unhideWhenUsed/>
    <w:rsid w:val="00816EFC"/>
    <w:pPr>
      <w:tabs>
        <w:tab w:val="center" w:pos="4153"/>
        <w:tab w:val="right" w:pos="8306"/>
      </w:tabs>
      <w:snapToGrid w:val="0"/>
      <w:jc w:val="left"/>
    </w:pPr>
    <w:rPr>
      <w:sz w:val="18"/>
      <w:szCs w:val="18"/>
    </w:rPr>
  </w:style>
  <w:style w:type="character" w:customStyle="1" w:styleId="a8">
    <w:name w:val="页脚 字符"/>
    <w:basedOn w:val="a0"/>
    <w:link w:val="a7"/>
    <w:uiPriority w:val="99"/>
    <w:rsid w:val="00816E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3431610">
      <w:bodyDiv w:val="1"/>
      <w:marLeft w:val="0"/>
      <w:marRight w:val="0"/>
      <w:marTop w:val="0"/>
      <w:marBottom w:val="0"/>
      <w:divBdr>
        <w:top w:val="none" w:sz="0" w:space="0" w:color="auto"/>
        <w:left w:val="none" w:sz="0" w:space="0" w:color="auto"/>
        <w:bottom w:val="none" w:sz="0" w:space="0" w:color="auto"/>
        <w:right w:val="none" w:sz="0" w:space="0" w:color="auto"/>
      </w:divBdr>
      <w:divsChild>
        <w:div w:id="656109524">
          <w:marLeft w:val="0"/>
          <w:marRight w:val="0"/>
          <w:marTop w:val="150"/>
          <w:marBottom w:val="150"/>
          <w:divBdr>
            <w:top w:val="none" w:sz="0" w:space="0" w:color="auto"/>
            <w:left w:val="none" w:sz="0" w:space="0" w:color="auto"/>
            <w:bottom w:val="none" w:sz="0" w:space="0" w:color="auto"/>
            <w:right w:val="none" w:sz="0" w:space="0" w:color="auto"/>
          </w:divBdr>
        </w:div>
        <w:div w:id="140588175">
          <w:marLeft w:val="0"/>
          <w:marRight w:val="0"/>
          <w:marTop w:val="0"/>
          <w:marBottom w:val="0"/>
          <w:divBdr>
            <w:top w:val="single" w:sz="6" w:space="8" w:color="B5B5B5"/>
            <w:left w:val="single" w:sz="6" w:space="0" w:color="B5B5B5"/>
            <w:bottom w:val="single" w:sz="6" w:space="8" w:color="B5B5B5"/>
            <w:right w:val="single" w:sz="6" w:space="0" w:color="B5B5B5"/>
          </w:divBdr>
          <w:divsChild>
            <w:div w:id="850724255">
              <w:marLeft w:val="0"/>
              <w:marRight w:val="0"/>
              <w:marTop w:val="0"/>
              <w:marBottom w:val="0"/>
              <w:divBdr>
                <w:top w:val="none" w:sz="0" w:space="0" w:color="auto"/>
                <w:left w:val="none" w:sz="0" w:space="0" w:color="auto"/>
                <w:bottom w:val="none" w:sz="0" w:space="0" w:color="auto"/>
                <w:right w:val="none" w:sz="0" w:space="0" w:color="auto"/>
              </w:divBdr>
            </w:div>
            <w:div w:id="66238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688</Words>
  <Characters>3923</Characters>
  <Application>Microsoft Office Word</Application>
  <DocSecurity>0</DocSecurity>
  <Lines>32</Lines>
  <Paragraphs>9</Paragraphs>
  <ScaleCrop>false</ScaleCrop>
  <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新波 林</cp:lastModifiedBy>
  <cp:revision>2</cp:revision>
  <dcterms:created xsi:type="dcterms:W3CDTF">2021-12-08T08:41:00Z</dcterms:created>
  <dcterms:modified xsi:type="dcterms:W3CDTF">2024-12-15T13:38:00Z</dcterms:modified>
</cp:coreProperties>
</file>