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4F6EF45" w:rsidR="00BB6090" w:rsidRPr="00BB6090" w:rsidRDefault="00607E66" w:rsidP="00BB6090">
            <w:pPr>
              <w:widowControl/>
              <w:spacing w:line="450" w:lineRule="atLeast"/>
              <w:jc w:val="left"/>
              <w:rPr>
                <w:rFonts w:ascii="宋体" w:eastAsia="宋体" w:hAnsi="宋体" w:cs="宋体" w:hint="eastAsia"/>
                <w:kern w:val="0"/>
                <w:sz w:val="24"/>
                <w:szCs w:val="24"/>
              </w:rPr>
            </w:pPr>
            <w:r w:rsidRPr="00607E66">
              <w:rPr>
                <w:rFonts w:ascii="宋体" w:eastAsia="宋体" w:hAnsi="宋体" w:cs="宋体" w:hint="eastAsia"/>
                <w:kern w:val="0"/>
                <w:sz w:val="24"/>
                <w:szCs w:val="24"/>
              </w:rPr>
              <w:t>bm56000001/2023-00003711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AA4A544" w:rsidR="00BB6090" w:rsidRPr="00BB6090" w:rsidRDefault="00607E66" w:rsidP="00BB6090">
            <w:pPr>
              <w:widowControl/>
              <w:spacing w:line="450" w:lineRule="atLeast"/>
              <w:jc w:val="left"/>
              <w:rPr>
                <w:rFonts w:ascii="宋体" w:eastAsia="宋体" w:hAnsi="宋体" w:cs="宋体" w:hint="eastAsia"/>
                <w:kern w:val="0"/>
                <w:sz w:val="24"/>
                <w:szCs w:val="24"/>
              </w:rPr>
            </w:pPr>
            <w:r w:rsidRPr="00607E66">
              <w:rPr>
                <w:rFonts w:ascii="宋体" w:eastAsia="宋体" w:hAnsi="宋体" w:cs="宋体" w:hint="eastAsia"/>
                <w:kern w:val="0"/>
                <w:sz w:val="24"/>
                <w:szCs w:val="24"/>
              </w:rPr>
              <w:t>2023年03月02日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83A4767" w:rsidR="00BB6090" w:rsidRPr="00BB6090" w:rsidRDefault="00607E66" w:rsidP="00BB6090">
            <w:pPr>
              <w:widowControl/>
              <w:spacing w:line="450" w:lineRule="atLeast"/>
              <w:jc w:val="left"/>
              <w:rPr>
                <w:rFonts w:ascii="宋体" w:eastAsia="宋体" w:hAnsi="宋体" w:cs="宋体" w:hint="eastAsia"/>
                <w:kern w:val="0"/>
                <w:sz w:val="24"/>
                <w:szCs w:val="24"/>
              </w:rPr>
            </w:pPr>
            <w:r w:rsidRPr="00607E66">
              <w:rPr>
                <w:rFonts w:ascii="宋体" w:eastAsia="宋体" w:hAnsi="宋体" w:cs="宋体" w:hint="eastAsia"/>
                <w:kern w:val="0"/>
                <w:sz w:val="24"/>
                <w:szCs w:val="24"/>
              </w:rPr>
              <w:t>中国证监会行政处罚决定书（罗恩）</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375064F" w:rsidR="00BB6090" w:rsidRPr="00BB6090" w:rsidRDefault="00607E66" w:rsidP="00BB6090">
            <w:pPr>
              <w:widowControl/>
              <w:spacing w:line="450" w:lineRule="atLeast"/>
              <w:jc w:val="center"/>
              <w:rPr>
                <w:rFonts w:ascii="宋体" w:eastAsia="宋体" w:hAnsi="宋体" w:cs="宋体" w:hint="eastAsia"/>
                <w:b/>
                <w:bCs/>
                <w:color w:val="666666"/>
                <w:kern w:val="0"/>
                <w:sz w:val="24"/>
                <w:szCs w:val="24"/>
              </w:rPr>
            </w:pPr>
            <w:r w:rsidRPr="00607E66">
              <w:rPr>
                <w:rFonts w:ascii="宋体" w:eastAsia="宋体" w:hAnsi="宋体" w:cs="宋体" w:hint="eastAsia"/>
                <w:b/>
                <w:bCs/>
                <w:color w:val="666666"/>
                <w:kern w:val="0"/>
                <w:sz w:val="24"/>
                <w:szCs w:val="24"/>
              </w:rPr>
              <w:t>〔2023〕15号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2998EFB" w:rsidR="00BB6090" w:rsidRPr="00BB6090" w:rsidRDefault="00607E6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607E66">
        <w:rPr>
          <w:rFonts w:ascii="微软雅黑" w:eastAsia="微软雅黑" w:hAnsi="微软雅黑" w:cs="宋体" w:hint="eastAsia"/>
          <w:b/>
          <w:bCs/>
          <w:color w:val="333333"/>
          <w:kern w:val="0"/>
          <w:sz w:val="36"/>
          <w:szCs w:val="36"/>
        </w:rPr>
        <w:t>中国证监会行政处罚决定书（罗恩）</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CA1E08E"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2023</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15</w:t>
      </w:r>
      <w:r w:rsidRPr="002565B3">
        <w:rPr>
          <w:rFonts w:ascii="Times New Roman" w:eastAsia="宋体" w:hAnsi="Times New Roman" w:cs="宋体" w:hint="eastAsia"/>
          <w:color w:val="333333"/>
          <w:kern w:val="0"/>
          <w:sz w:val="24"/>
          <w:szCs w:val="24"/>
        </w:rPr>
        <w:t>号</w:t>
      </w:r>
    </w:p>
    <w:p w14:paraId="5930638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6717DF"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当事人</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男</w:t>
      </w:r>
      <w:r w:rsidRPr="002565B3">
        <w:rPr>
          <w:rFonts w:ascii="Times New Roman" w:eastAsia="宋体" w:hAnsi="Times New Roman" w:cs="宋体" w:hint="eastAsia"/>
          <w:color w:val="333333"/>
          <w:kern w:val="0"/>
          <w:sz w:val="24"/>
          <w:szCs w:val="24"/>
        </w:rPr>
        <w:t>,1973</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月出生</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住址</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重庆市南岸区。</w:t>
      </w:r>
    </w:p>
    <w:p w14:paraId="7E0B9A1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2E9D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依据</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年修订的《中华人民共和国证券法》</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年《证券法》</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的有关规定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我会对罗恩内幕交易重庆三峡水利电力</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集团</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股份有限公司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以下简称三峡水利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股票行为进行了立案调查、审理</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并依法向当事人告知了</w:t>
      </w:r>
      <w:proofErr w:type="gramStart"/>
      <w:r w:rsidRPr="002565B3">
        <w:rPr>
          <w:rFonts w:ascii="Times New Roman" w:eastAsia="宋体" w:hAnsi="Times New Roman" w:cs="宋体" w:hint="eastAsia"/>
          <w:color w:val="333333"/>
          <w:kern w:val="0"/>
          <w:sz w:val="24"/>
          <w:szCs w:val="24"/>
        </w:rPr>
        <w:t>作出</w:t>
      </w:r>
      <w:proofErr w:type="gramEnd"/>
      <w:r w:rsidRPr="002565B3">
        <w:rPr>
          <w:rFonts w:ascii="Times New Roman" w:eastAsia="宋体" w:hAnsi="Times New Roman" w:cs="宋体" w:hint="eastAsia"/>
          <w:color w:val="333333"/>
          <w:kern w:val="0"/>
          <w:sz w:val="24"/>
          <w:szCs w:val="24"/>
        </w:rPr>
        <w:t>行政处罚的事实、理由、依据及当事人依法享有的权利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应罗恩的要求</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我会于</w:t>
      </w:r>
      <w:r w:rsidRPr="002565B3">
        <w:rPr>
          <w:rFonts w:ascii="Times New Roman" w:eastAsia="宋体" w:hAnsi="Times New Roman" w:cs="宋体" w:hint="eastAsia"/>
          <w:color w:val="333333"/>
          <w:kern w:val="0"/>
          <w:sz w:val="24"/>
          <w:szCs w:val="24"/>
        </w:rPr>
        <w:lastRenderedPageBreak/>
        <w:t>2022</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6</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16</w:t>
      </w:r>
      <w:r w:rsidRPr="002565B3">
        <w:rPr>
          <w:rFonts w:ascii="Times New Roman" w:eastAsia="宋体" w:hAnsi="Times New Roman" w:cs="宋体" w:hint="eastAsia"/>
          <w:color w:val="333333"/>
          <w:kern w:val="0"/>
          <w:sz w:val="24"/>
          <w:szCs w:val="24"/>
        </w:rPr>
        <w:t>日举行了听证会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听取了罗恩的陈述和申辩。本案现已调查、审理终结。</w:t>
      </w:r>
    </w:p>
    <w:p w14:paraId="3C712788"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66B1D"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经查明</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罗恩存在以下违法事实</w:t>
      </w:r>
      <w:r w:rsidRPr="002565B3">
        <w:rPr>
          <w:rFonts w:ascii="Times New Roman" w:eastAsia="宋体" w:hAnsi="Times New Roman" w:cs="宋体" w:hint="eastAsia"/>
          <w:color w:val="333333"/>
          <w:kern w:val="0"/>
          <w:sz w:val="24"/>
          <w:szCs w:val="24"/>
        </w:rPr>
        <w:t>:</w:t>
      </w:r>
    </w:p>
    <w:p w14:paraId="7D482826"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393A3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一、三峡水利内幕信息形成过程</w:t>
      </w:r>
    </w:p>
    <w:p w14:paraId="327BD02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D8FD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根据国家发展改革委批复</w:t>
      </w:r>
      <w:proofErr w:type="gramStart"/>
      <w:r w:rsidRPr="002565B3">
        <w:rPr>
          <w:rFonts w:ascii="Times New Roman" w:eastAsia="宋体" w:hAnsi="Times New Roman" w:cs="宋体" w:hint="eastAsia"/>
          <w:color w:val="333333"/>
          <w:kern w:val="0"/>
          <w:sz w:val="24"/>
          <w:szCs w:val="24"/>
        </w:rPr>
        <w:t>的混改试点</w:t>
      </w:r>
      <w:proofErr w:type="gramEnd"/>
      <w:r w:rsidRPr="002565B3">
        <w:rPr>
          <w:rFonts w:ascii="Times New Roman" w:eastAsia="宋体" w:hAnsi="Times New Roman" w:cs="宋体" w:hint="eastAsia"/>
          <w:color w:val="333333"/>
          <w:kern w:val="0"/>
          <w:sz w:val="24"/>
          <w:szCs w:val="24"/>
        </w:rPr>
        <w:t>方案</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中国长江三峡集团有限公司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以下简称三峡集团</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、中国长江电力股份有限公司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以下简称长江电力</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研究论证重庆长电联合能源有限责任公司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以下简称联合能源</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、重庆两江长兴电力有限公司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以下简称长兴电力</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上市的方案和路径</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推进重庆配售</w:t>
      </w:r>
      <w:proofErr w:type="gramStart"/>
      <w:r w:rsidRPr="002565B3">
        <w:rPr>
          <w:rFonts w:ascii="Times New Roman" w:eastAsia="宋体" w:hAnsi="Times New Roman" w:cs="宋体" w:hint="eastAsia"/>
          <w:color w:val="333333"/>
          <w:kern w:val="0"/>
          <w:sz w:val="24"/>
          <w:szCs w:val="24"/>
        </w:rPr>
        <w:t>电业务</w:t>
      </w:r>
      <w:proofErr w:type="gramEnd"/>
      <w:r w:rsidRPr="002565B3">
        <w:rPr>
          <w:rFonts w:ascii="Times New Roman" w:eastAsia="宋体" w:hAnsi="Times New Roman" w:cs="宋体" w:hint="eastAsia"/>
          <w:color w:val="333333"/>
          <w:kern w:val="0"/>
          <w:sz w:val="24"/>
          <w:szCs w:val="24"/>
        </w:rPr>
        <w:t>整体上市。</w:t>
      </w:r>
      <w:r w:rsidRPr="002565B3">
        <w:rPr>
          <w:rFonts w:ascii="Times New Roman" w:eastAsia="宋体" w:hAnsi="Times New Roman" w:cs="宋体" w:hint="eastAsia"/>
          <w:color w:val="333333"/>
          <w:kern w:val="0"/>
          <w:sz w:val="24"/>
          <w:szCs w:val="24"/>
        </w:rPr>
        <w:t>2018</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12</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三峡集团主要负责人带队拜访水利部主要负责人等</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协调重庆配售</w:t>
      </w:r>
      <w:proofErr w:type="gramStart"/>
      <w:r w:rsidRPr="002565B3">
        <w:rPr>
          <w:rFonts w:ascii="Times New Roman" w:eastAsia="宋体" w:hAnsi="Times New Roman" w:cs="宋体" w:hint="eastAsia"/>
          <w:color w:val="333333"/>
          <w:kern w:val="0"/>
          <w:sz w:val="24"/>
          <w:szCs w:val="24"/>
        </w:rPr>
        <w:t>电整体</w:t>
      </w:r>
      <w:proofErr w:type="gramEnd"/>
      <w:r w:rsidRPr="002565B3">
        <w:rPr>
          <w:rFonts w:ascii="Times New Roman" w:eastAsia="宋体" w:hAnsi="Times New Roman" w:cs="宋体" w:hint="eastAsia"/>
          <w:color w:val="333333"/>
          <w:kern w:val="0"/>
          <w:sz w:val="24"/>
          <w:szCs w:val="24"/>
        </w:rPr>
        <w:t>上市事宜</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汇报三峡水利重组事宜</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水利部表示支持。会后</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水利部要求水利部综合事业局负责三峡集团与水利部合作事宜。</w:t>
      </w:r>
    </w:p>
    <w:p w14:paraId="7EB4B206"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E9ED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2018</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10</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26</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三峡集团副总经理张某明带领谢某、张某拜访水利部</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具体协调重庆配售</w:t>
      </w:r>
      <w:proofErr w:type="gramStart"/>
      <w:r w:rsidRPr="002565B3">
        <w:rPr>
          <w:rFonts w:ascii="Times New Roman" w:eastAsia="宋体" w:hAnsi="Times New Roman" w:cs="宋体" w:hint="eastAsia"/>
          <w:color w:val="333333"/>
          <w:kern w:val="0"/>
          <w:sz w:val="24"/>
          <w:szCs w:val="24"/>
        </w:rPr>
        <w:t>电业务</w:t>
      </w:r>
      <w:proofErr w:type="gramEnd"/>
      <w:r w:rsidRPr="002565B3">
        <w:rPr>
          <w:rFonts w:ascii="Times New Roman" w:eastAsia="宋体" w:hAnsi="Times New Roman" w:cs="宋体" w:hint="eastAsia"/>
          <w:color w:val="333333"/>
          <w:kern w:val="0"/>
          <w:sz w:val="24"/>
          <w:szCs w:val="24"/>
        </w:rPr>
        <w:t>整体上市事宜</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水利部综合事业局主要负责人刘某杰参会。</w:t>
      </w:r>
    </w:p>
    <w:p w14:paraId="32C0985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018C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2018</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14</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长兴电力召开第一届董事会第十九次会议和</w:t>
      </w:r>
      <w:r w:rsidRPr="002565B3">
        <w:rPr>
          <w:rFonts w:ascii="Times New Roman" w:eastAsia="宋体" w:hAnsi="Times New Roman" w:cs="宋体" w:hint="eastAsia"/>
          <w:color w:val="333333"/>
          <w:kern w:val="0"/>
          <w:sz w:val="24"/>
          <w:szCs w:val="24"/>
        </w:rPr>
        <w:t>2018</w:t>
      </w:r>
      <w:r w:rsidRPr="002565B3">
        <w:rPr>
          <w:rFonts w:ascii="Times New Roman" w:eastAsia="宋体" w:hAnsi="Times New Roman" w:cs="宋体" w:hint="eastAsia"/>
          <w:color w:val="333333"/>
          <w:kern w:val="0"/>
          <w:sz w:val="24"/>
          <w:szCs w:val="24"/>
        </w:rPr>
        <w:t>年第十次临时股东会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同意长兴电力参与联合能源的重大资产重组。</w:t>
      </w:r>
    </w:p>
    <w:p w14:paraId="15E3F486"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864CF"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张某明再次带队到水利部综合事业局</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与该局刘某杰、副局长滕某军、新华水利控股集团有限公司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以下简称新华水利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董事长叶某桥等就推动重庆配售</w:t>
      </w:r>
      <w:proofErr w:type="gramStart"/>
      <w:r w:rsidRPr="002565B3">
        <w:rPr>
          <w:rFonts w:ascii="Times New Roman" w:eastAsia="宋体" w:hAnsi="Times New Roman" w:cs="宋体" w:hint="eastAsia"/>
          <w:color w:val="333333"/>
          <w:kern w:val="0"/>
          <w:sz w:val="24"/>
          <w:szCs w:val="24"/>
        </w:rPr>
        <w:t>电业务</w:t>
      </w:r>
      <w:proofErr w:type="gramEnd"/>
      <w:r w:rsidRPr="002565B3">
        <w:rPr>
          <w:rFonts w:ascii="Times New Roman" w:eastAsia="宋体" w:hAnsi="Times New Roman" w:cs="宋体" w:hint="eastAsia"/>
          <w:color w:val="333333"/>
          <w:kern w:val="0"/>
          <w:sz w:val="24"/>
          <w:szCs w:val="24"/>
        </w:rPr>
        <w:t>整体上市等进行沟通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双方同意形成战略合作框架协议。</w:t>
      </w:r>
    </w:p>
    <w:p w14:paraId="59B058E0"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E76FE"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10</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新华水利向水利部综合事业局报送《关于引进战略投资者解决“两厂”问题的请示》。</w:t>
      </w:r>
    </w:p>
    <w:p w14:paraId="2637E48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46413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lastRenderedPageBreak/>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11</w:t>
      </w:r>
      <w:r w:rsidRPr="002565B3">
        <w:rPr>
          <w:rFonts w:ascii="Times New Roman" w:eastAsia="宋体" w:hAnsi="Times New Roman" w:cs="宋体" w:hint="eastAsia"/>
          <w:color w:val="333333"/>
          <w:kern w:val="0"/>
          <w:sz w:val="24"/>
          <w:szCs w:val="24"/>
        </w:rPr>
        <w:t>日至</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14</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滕某军、刘某杰先后对《关于引进战略投资者解决“两厂”问题的请示》作了批示。</w:t>
      </w:r>
    </w:p>
    <w:p w14:paraId="273FD93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C890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24</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水利部综合事业局党群办公室向局党委委员、相关部门、单位发出召开党委会议通知。</w:t>
      </w:r>
    </w:p>
    <w:p w14:paraId="5FA1323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10916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25</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水利部综合事业局召开党委会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同意水利部综合事业局与三峡集团签订《战略合作框架协议》</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同意支持以三峡水利为平台实施“四网融合”。刘某杰、滕某军等参加了会议。</w:t>
      </w:r>
    </w:p>
    <w:p w14:paraId="04A69D9F"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98CA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水利部综合事业局向水利部上报了《关于引进战略投资者解决“两厂”问题的报告》。</w:t>
      </w:r>
    </w:p>
    <w:p w14:paraId="2E954C0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92FB0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长江电力谢某与水利部综合事业局在北京进行座谈</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共同协调推进重组事宜。</w:t>
      </w:r>
    </w:p>
    <w:p w14:paraId="11B4AB10"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339C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20</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联合能源召开董事会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专题研究讨论公司整体上市相关事宜</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并提议召开股东会。</w:t>
      </w:r>
    </w:p>
    <w:p w14:paraId="0B9CBDF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0A6C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联合能源召开股东会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对三峡水利实施重大资产重组进行讨论</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提请各股东就《重组意向协议书》《附带生效条件的发行股份及</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或支付现金购买资产框架协议》《保密协议书》进行决策。与会股东就合作前景、收购条件、交易协议主要条款等基本达成共识。刘某</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西藏源</w:t>
      </w:r>
      <w:proofErr w:type="gramStart"/>
      <w:r w:rsidRPr="002565B3">
        <w:rPr>
          <w:rFonts w:ascii="Times New Roman" w:eastAsia="宋体" w:hAnsi="Times New Roman" w:cs="宋体" w:hint="eastAsia"/>
          <w:color w:val="333333"/>
          <w:kern w:val="0"/>
          <w:sz w:val="24"/>
          <w:szCs w:val="24"/>
        </w:rPr>
        <w:t>翰</w:t>
      </w:r>
      <w:proofErr w:type="gramEnd"/>
      <w:r w:rsidRPr="002565B3">
        <w:rPr>
          <w:rFonts w:ascii="Times New Roman" w:eastAsia="宋体" w:hAnsi="Times New Roman" w:cs="宋体" w:hint="eastAsia"/>
          <w:color w:val="333333"/>
          <w:kern w:val="0"/>
          <w:sz w:val="24"/>
          <w:szCs w:val="24"/>
        </w:rPr>
        <w:t>授权代表</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、石某伟等参加了会议。</w:t>
      </w:r>
    </w:p>
    <w:p w14:paraId="407B691A"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7BDC7E"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自</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28</w:t>
      </w:r>
      <w:r w:rsidRPr="002565B3">
        <w:rPr>
          <w:rFonts w:ascii="Times New Roman" w:eastAsia="宋体" w:hAnsi="Times New Roman" w:cs="宋体" w:hint="eastAsia"/>
          <w:color w:val="333333"/>
          <w:kern w:val="0"/>
          <w:sz w:val="24"/>
          <w:szCs w:val="24"/>
        </w:rPr>
        <w:t>日至</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10</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联合能源及长兴电力的</w:t>
      </w:r>
      <w:r w:rsidRPr="002565B3">
        <w:rPr>
          <w:rFonts w:ascii="Times New Roman" w:eastAsia="宋体" w:hAnsi="Times New Roman" w:cs="宋体" w:hint="eastAsia"/>
          <w:color w:val="333333"/>
          <w:kern w:val="0"/>
          <w:sz w:val="24"/>
          <w:szCs w:val="24"/>
        </w:rPr>
        <w:t>15</w:t>
      </w:r>
      <w:r w:rsidRPr="002565B3">
        <w:rPr>
          <w:rFonts w:ascii="Times New Roman" w:eastAsia="宋体" w:hAnsi="Times New Roman" w:cs="宋体" w:hint="eastAsia"/>
          <w:color w:val="333333"/>
          <w:kern w:val="0"/>
          <w:sz w:val="24"/>
          <w:szCs w:val="24"/>
        </w:rPr>
        <w:t>家股东单位分别召开相关决策会议</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讨论并同意签署重组意向书</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罗恩等参加了相关会议。</w:t>
      </w:r>
    </w:p>
    <w:p w14:paraId="7FC6A3A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80AA9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4</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水利部综合事业局与三峡集团签订了战略合作框架协议。</w:t>
      </w:r>
    </w:p>
    <w:p w14:paraId="1D1C240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E6EC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7</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三峡水利董办的胡某将《关于建议启动重庆地方电网整体上市的函》传真给叶某桥。</w:t>
      </w:r>
    </w:p>
    <w:p w14:paraId="680D3B3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55BCF"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叶某桥向刘某杰、滕某军做了汇报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电话告知陈某娟、张某平办理停牌手续。</w:t>
      </w:r>
    </w:p>
    <w:p w14:paraId="08C0023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1048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三峡水利披露筹划重大资产重组的停牌公告。公司拟通过发行股份等方式购买联合能源控股权、长兴电力</w:t>
      </w:r>
      <w:r w:rsidRPr="002565B3">
        <w:rPr>
          <w:rFonts w:ascii="Times New Roman" w:eastAsia="宋体" w:hAnsi="Times New Roman" w:cs="宋体" w:hint="eastAsia"/>
          <w:color w:val="333333"/>
          <w:kern w:val="0"/>
          <w:sz w:val="24"/>
          <w:szCs w:val="24"/>
        </w:rPr>
        <w:t>100%</w:t>
      </w:r>
      <w:r w:rsidRPr="002565B3">
        <w:rPr>
          <w:rFonts w:ascii="Times New Roman" w:eastAsia="宋体" w:hAnsi="Times New Roman" w:cs="宋体" w:hint="eastAsia"/>
          <w:color w:val="333333"/>
          <w:kern w:val="0"/>
          <w:sz w:val="24"/>
          <w:szCs w:val="24"/>
        </w:rPr>
        <w:t>股权</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同时拟向不超过</w:t>
      </w:r>
      <w:r w:rsidRPr="002565B3">
        <w:rPr>
          <w:rFonts w:ascii="Times New Roman" w:eastAsia="宋体" w:hAnsi="Times New Roman" w:cs="宋体" w:hint="eastAsia"/>
          <w:color w:val="333333"/>
          <w:kern w:val="0"/>
          <w:sz w:val="24"/>
          <w:szCs w:val="24"/>
        </w:rPr>
        <w:t>10</w:t>
      </w:r>
      <w:proofErr w:type="gramStart"/>
      <w:r w:rsidRPr="002565B3">
        <w:rPr>
          <w:rFonts w:ascii="Times New Roman" w:eastAsia="宋体" w:hAnsi="Times New Roman" w:cs="宋体" w:hint="eastAsia"/>
          <w:color w:val="333333"/>
          <w:kern w:val="0"/>
          <w:sz w:val="24"/>
          <w:szCs w:val="24"/>
        </w:rPr>
        <w:t>名特定</w:t>
      </w:r>
      <w:proofErr w:type="gramEnd"/>
      <w:r w:rsidRPr="002565B3">
        <w:rPr>
          <w:rFonts w:ascii="Times New Roman" w:eastAsia="宋体" w:hAnsi="Times New Roman" w:cs="宋体" w:hint="eastAsia"/>
          <w:color w:val="333333"/>
          <w:kern w:val="0"/>
          <w:sz w:val="24"/>
          <w:szCs w:val="24"/>
        </w:rPr>
        <w:t>投资者非公开发行股份募集配套资金。</w:t>
      </w:r>
    </w:p>
    <w:p w14:paraId="12B7195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52F858"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三峡水利发布的重组方案符合</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年《证券法》第七十五条第二款第</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一</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项及第六十七条第二款第</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二</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项“公司的重大投资行为和重大的购置资产的决定”的规定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在信息公开前属于内幕信息。该内幕信息形成时间不晚于</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公开于</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日。内幕信息知情人员包括罗恩等多人。</w:t>
      </w:r>
    </w:p>
    <w:p w14:paraId="2B0DF920"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AFA18"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上述事实</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有长江电力的情况说明、会议纪要、询问笔录等证据证明</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足以认定。</w:t>
      </w:r>
    </w:p>
    <w:p w14:paraId="6FF950C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C7E8A"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二、罗恩内幕交易三峡水利股票</w:t>
      </w:r>
    </w:p>
    <w:p w14:paraId="70AF606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123B5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proofErr w:type="gramStart"/>
      <w:r w:rsidRPr="002565B3">
        <w:rPr>
          <w:rFonts w:ascii="Times New Roman" w:eastAsia="宋体" w:hAnsi="Times New Roman" w:cs="宋体" w:hint="eastAsia"/>
          <w:color w:val="333333"/>
          <w:kern w:val="0"/>
          <w:sz w:val="24"/>
          <w:szCs w:val="24"/>
        </w:rPr>
        <w:t>一</w:t>
      </w:r>
      <w:proofErr w:type="gramEnd"/>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账户基本情况</w:t>
      </w:r>
    </w:p>
    <w:p w14:paraId="3D7A5B7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45B5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罗恩于</w:t>
      </w:r>
      <w:r w:rsidRPr="002565B3">
        <w:rPr>
          <w:rFonts w:ascii="Times New Roman" w:eastAsia="宋体" w:hAnsi="Times New Roman" w:cs="宋体" w:hint="eastAsia"/>
          <w:color w:val="333333"/>
          <w:kern w:val="0"/>
          <w:sz w:val="24"/>
          <w:szCs w:val="24"/>
        </w:rPr>
        <w:t>2000</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日在中国银河证券股份有限公司重庆万象城证券营业部开立普通证券账户</w:t>
      </w:r>
      <w:r w:rsidRPr="002565B3">
        <w:rPr>
          <w:rFonts w:ascii="Times New Roman" w:eastAsia="宋体" w:hAnsi="Times New Roman" w:cs="宋体" w:hint="eastAsia"/>
          <w:color w:val="333333"/>
          <w:kern w:val="0"/>
          <w:sz w:val="24"/>
          <w:szCs w:val="24"/>
        </w:rPr>
        <w:t>400XXXX403</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2017</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24</w:t>
      </w:r>
      <w:r w:rsidRPr="002565B3">
        <w:rPr>
          <w:rFonts w:ascii="Times New Roman" w:eastAsia="宋体" w:hAnsi="Times New Roman" w:cs="宋体" w:hint="eastAsia"/>
          <w:color w:val="333333"/>
          <w:kern w:val="0"/>
          <w:sz w:val="24"/>
          <w:szCs w:val="24"/>
        </w:rPr>
        <w:t>日又在该证券营业部开立信用证券账户</w:t>
      </w:r>
      <w:r w:rsidRPr="002565B3">
        <w:rPr>
          <w:rFonts w:ascii="Times New Roman" w:eastAsia="宋体" w:hAnsi="Times New Roman" w:cs="宋体" w:hint="eastAsia"/>
          <w:color w:val="333333"/>
          <w:kern w:val="0"/>
          <w:sz w:val="24"/>
          <w:szCs w:val="24"/>
        </w:rPr>
        <w:t>400XXXX186</w:t>
      </w:r>
      <w:r w:rsidRPr="002565B3">
        <w:rPr>
          <w:rFonts w:ascii="Times New Roman" w:eastAsia="宋体" w:hAnsi="Times New Roman" w:cs="宋体" w:hint="eastAsia"/>
          <w:color w:val="333333"/>
          <w:kern w:val="0"/>
          <w:sz w:val="24"/>
          <w:szCs w:val="24"/>
        </w:rPr>
        <w:t>。内幕信息敏感期内</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罗恩使用信用证券账户交易“三峡水利”。</w:t>
      </w:r>
    </w:p>
    <w:p w14:paraId="1A011AC2"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6C4B82"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二</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账户控制关系</w:t>
      </w:r>
    </w:p>
    <w:p w14:paraId="50999B8F"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F194E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内幕信息敏感期内</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罗恩操作自己的电脑和尾号为</w:t>
      </w:r>
      <w:r w:rsidRPr="002565B3">
        <w:rPr>
          <w:rFonts w:ascii="Times New Roman" w:eastAsia="宋体" w:hAnsi="Times New Roman" w:cs="宋体" w:hint="eastAsia"/>
          <w:color w:val="333333"/>
          <w:kern w:val="0"/>
          <w:sz w:val="24"/>
          <w:szCs w:val="24"/>
        </w:rPr>
        <w:t>3889</w:t>
      </w:r>
      <w:r w:rsidRPr="002565B3">
        <w:rPr>
          <w:rFonts w:ascii="Times New Roman" w:eastAsia="宋体" w:hAnsi="Times New Roman" w:cs="宋体" w:hint="eastAsia"/>
          <w:color w:val="333333"/>
          <w:kern w:val="0"/>
          <w:sz w:val="24"/>
          <w:szCs w:val="24"/>
        </w:rPr>
        <w:t>手机号码交易“三峡水利”。</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4</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罗恩尾号</w:t>
      </w:r>
      <w:r w:rsidRPr="002565B3">
        <w:rPr>
          <w:rFonts w:ascii="Times New Roman" w:eastAsia="宋体" w:hAnsi="Times New Roman" w:cs="宋体" w:hint="eastAsia"/>
          <w:color w:val="333333"/>
          <w:kern w:val="0"/>
          <w:sz w:val="24"/>
          <w:szCs w:val="24"/>
        </w:rPr>
        <w:t>2563</w:t>
      </w:r>
      <w:r w:rsidRPr="002565B3">
        <w:rPr>
          <w:rFonts w:ascii="Times New Roman" w:eastAsia="宋体" w:hAnsi="Times New Roman" w:cs="宋体" w:hint="eastAsia"/>
          <w:color w:val="333333"/>
          <w:kern w:val="0"/>
          <w:sz w:val="24"/>
          <w:szCs w:val="24"/>
        </w:rPr>
        <w:t>的银行账户</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向“罗恩”证券账户转入资金</w:t>
      </w:r>
      <w:r w:rsidRPr="002565B3">
        <w:rPr>
          <w:rFonts w:ascii="Times New Roman" w:eastAsia="宋体" w:hAnsi="Times New Roman" w:cs="宋体" w:hint="eastAsia"/>
          <w:color w:val="333333"/>
          <w:kern w:val="0"/>
          <w:sz w:val="24"/>
          <w:szCs w:val="24"/>
        </w:rPr>
        <w:t>50</w:t>
      </w:r>
      <w:r w:rsidRPr="002565B3">
        <w:rPr>
          <w:rFonts w:ascii="Times New Roman" w:eastAsia="宋体" w:hAnsi="Times New Roman" w:cs="宋体" w:hint="eastAsia"/>
          <w:color w:val="333333"/>
          <w:kern w:val="0"/>
          <w:sz w:val="24"/>
          <w:szCs w:val="24"/>
        </w:rPr>
        <w:t>万元。罗恩承认使用和控制其证券账户</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证券账户中的资金为其自有资金。</w:t>
      </w:r>
    </w:p>
    <w:p w14:paraId="61EAB84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CBC36"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三</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知悉内幕信息情况</w:t>
      </w:r>
    </w:p>
    <w:p w14:paraId="71BD287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6A76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重庆市东升铝业股份有限公司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以下简称东升铝业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系联合能源法人股东之一</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其法定代表人为</w:t>
      </w:r>
      <w:proofErr w:type="gramStart"/>
      <w:r w:rsidRPr="002565B3">
        <w:rPr>
          <w:rFonts w:ascii="Times New Roman" w:eastAsia="宋体" w:hAnsi="Times New Roman" w:cs="宋体" w:hint="eastAsia"/>
          <w:color w:val="333333"/>
          <w:kern w:val="0"/>
          <w:sz w:val="24"/>
          <w:szCs w:val="24"/>
        </w:rPr>
        <w:t>周某勇</w:t>
      </w:r>
      <w:proofErr w:type="gramEnd"/>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罗恩为东升铝业董事。</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东升铝业召开临时董事会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审议并同意东升铝业与“三峡水利”签署《附生效条件的发行股份及</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或定向可转换公司债券及</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或支付现金购买资产框架协议》</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同意将其持有的联合能源</w:t>
      </w:r>
      <w:r w:rsidRPr="002565B3">
        <w:rPr>
          <w:rFonts w:ascii="Times New Roman" w:eastAsia="宋体" w:hAnsi="Times New Roman" w:cs="宋体" w:hint="eastAsia"/>
          <w:color w:val="333333"/>
          <w:kern w:val="0"/>
          <w:sz w:val="24"/>
          <w:szCs w:val="24"/>
        </w:rPr>
        <w:t>3.13%</w:t>
      </w:r>
      <w:r w:rsidRPr="002565B3">
        <w:rPr>
          <w:rFonts w:ascii="Times New Roman" w:eastAsia="宋体" w:hAnsi="Times New Roman" w:cs="宋体" w:hint="eastAsia"/>
          <w:color w:val="333333"/>
          <w:kern w:val="0"/>
          <w:sz w:val="24"/>
          <w:szCs w:val="24"/>
        </w:rPr>
        <w:t>股份出让给三峡水利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罗恩作为董事参加此次会议并在会议决议上签字</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知悉了内幕信息</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为内幕信息知情人。其知悉内幕信息的时间不晚于</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w:t>
      </w:r>
    </w:p>
    <w:p w14:paraId="60105D80"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DFDDDA"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四</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罗恩交易“三峡水利”情况</w:t>
      </w:r>
    </w:p>
    <w:p w14:paraId="1D4EDE2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D054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日至</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罗恩使用其证券账户累计买入“三峡水利”</w:t>
      </w:r>
      <w:r w:rsidRPr="002565B3">
        <w:rPr>
          <w:rFonts w:ascii="Times New Roman" w:eastAsia="宋体" w:hAnsi="Times New Roman" w:cs="宋体" w:hint="eastAsia"/>
          <w:color w:val="333333"/>
          <w:kern w:val="0"/>
          <w:sz w:val="24"/>
          <w:szCs w:val="24"/>
        </w:rPr>
        <w:t>461,200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成交金额</w:t>
      </w:r>
      <w:r w:rsidRPr="002565B3">
        <w:rPr>
          <w:rFonts w:ascii="Times New Roman" w:eastAsia="宋体" w:hAnsi="Times New Roman" w:cs="宋体" w:hint="eastAsia"/>
          <w:color w:val="333333"/>
          <w:kern w:val="0"/>
          <w:sz w:val="24"/>
          <w:szCs w:val="24"/>
        </w:rPr>
        <w:t>4,491,181</w:t>
      </w:r>
      <w:r w:rsidRPr="002565B3">
        <w:rPr>
          <w:rFonts w:ascii="Times New Roman" w:eastAsia="宋体" w:hAnsi="Times New Roman" w:cs="宋体" w:hint="eastAsia"/>
          <w:color w:val="333333"/>
          <w:kern w:val="0"/>
          <w:sz w:val="24"/>
          <w:szCs w:val="24"/>
        </w:rPr>
        <w:t>元</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期间卖出“三峡水利”</w:t>
      </w:r>
      <w:r w:rsidRPr="002565B3">
        <w:rPr>
          <w:rFonts w:ascii="Times New Roman" w:eastAsia="宋体" w:hAnsi="Times New Roman" w:cs="宋体" w:hint="eastAsia"/>
          <w:color w:val="333333"/>
          <w:kern w:val="0"/>
          <w:sz w:val="24"/>
          <w:szCs w:val="24"/>
        </w:rPr>
        <w:t>100,000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成交金额</w:t>
      </w:r>
      <w:r w:rsidRPr="002565B3">
        <w:rPr>
          <w:rFonts w:ascii="Times New Roman" w:eastAsia="宋体" w:hAnsi="Times New Roman" w:cs="宋体" w:hint="eastAsia"/>
          <w:color w:val="333333"/>
          <w:kern w:val="0"/>
          <w:sz w:val="24"/>
          <w:szCs w:val="24"/>
        </w:rPr>
        <w:t>1,053,001</w:t>
      </w:r>
      <w:r w:rsidRPr="002565B3">
        <w:rPr>
          <w:rFonts w:ascii="Times New Roman" w:eastAsia="宋体" w:hAnsi="Times New Roman" w:cs="宋体" w:hint="eastAsia"/>
          <w:color w:val="333333"/>
          <w:kern w:val="0"/>
          <w:sz w:val="24"/>
          <w:szCs w:val="24"/>
        </w:rPr>
        <w:t>元。具体为</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4</w:t>
      </w:r>
      <w:r w:rsidRPr="002565B3">
        <w:rPr>
          <w:rFonts w:ascii="Times New Roman" w:eastAsia="宋体" w:hAnsi="Times New Roman" w:cs="宋体" w:hint="eastAsia"/>
          <w:color w:val="333333"/>
          <w:kern w:val="0"/>
          <w:sz w:val="24"/>
          <w:szCs w:val="24"/>
        </w:rPr>
        <w:t>日买入</w:t>
      </w:r>
      <w:r w:rsidRPr="002565B3">
        <w:rPr>
          <w:rFonts w:ascii="Times New Roman" w:eastAsia="宋体" w:hAnsi="Times New Roman" w:cs="宋体" w:hint="eastAsia"/>
          <w:color w:val="333333"/>
          <w:kern w:val="0"/>
          <w:sz w:val="24"/>
          <w:szCs w:val="24"/>
        </w:rPr>
        <w:t>293,400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成交金额</w:t>
      </w:r>
      <w:r w:rsidRPr="002565B3">
        <w:rPr>
          <w:rFonts w:ascii="Times New Roman" w:eastAsia="宋体" w:hAnsi="Times New Roman" w:cs="宋体" w:hint="eastAsia"/>
          <w:color w:val="333333"/>
          <w:kern w:val="0"/>
          <w:sz w:val="24"/>
          <w:szCs w:val="24"/>
        </w:rPr>
        <w:t>2,799,173</w:t>
      </w:r>
      <w:r w:rsidRPr="002565B3">
        <w:rPr>
          <w:rFonts w:ascii="Times New Roman" w:eastAsia="宋体" w:hAnsi="Times New Roman" w:cs="宋体" w:hint="eastAsia"/>
          <w:color w:val="333333"/>
          <w:kern w:val="0"/>
          <w:sz w:val="24"/>
          <w:szCs w:val="24"/>
        </w:rPr>
        <w:t>元</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6</w:t>
      </w:r>
      <w:r w:rsidRPr="002565B3">
        <w:rPr>
          <w:rFonts w:ascii="Times New Roman" w:eastAsia="宋体" w:hAnsi="Times New Roman" w:cs="宋体" w:hint="eastAsia"/>
          <w:color w:val="333333"/>
          <w:kern w:val="0"/>
          <w:sz w:val="24"/>
          <w:szCs w:val="24"/>
        </w:rPr>
        <w:t>日卖出</w:t>
      </w:r>
      <w:r w:rsidRPr="002565B3">
        <w:rPr>
          <w:rFonts w:ascii="Times New Roman" w:eastAsia="宋体" w:hAnsi="Times New Roman" w:cs="宋体" w:hint="eastAsia"/>
          <w:color w:val="333333"/>
          <w:kern w:val="0"/>
          <w:sz w:val="24"/>
          <w:szCs w:val="24"/>
        </w:rPr>
        <w:t>100,000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又买入</w:t>
      </w:r>
      <w:r w:rsidRPr="002565B3">
        <w:rPr>
          <w:rFonts w:ascii="Times New Roman" w:eastAsia="宋体" w:hAnsi="Times New Roman" w:cs="宋体" w:hint="eastAsia"/>
          <w:color w:val="333333"/>
          <w:kern w:val="0"/>
          <w:sz w:val="24"/>
          <w:szCs w:val="24"/>
        </w:rPr>
        <w:t>100,000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买入成交金额</w:t>
      </w:r>
      <w:r w:rsidRPr="002565B3">
        <w:rPr>
          <w:rFonts w:ascii="Times New Roman" w:eastAsia="宋体" w:hAnsi="Times New Roman" w:cs="宋体" w:hint="eastAsia"/>
          <w:color w:val="333333"/>
          <w:kern w:val="0"/>
          <w:sz w:val="24"/>
          <w:szCs w:val="24"/>
        </w:rPr>
        <w:t>1,020,500</w:t>
      </w:r>
      <w:r w:rsidRPr="002565B3">
        <w:rPr>
          <w:rFonts w:ascii="Times New Roman" w:eastAsia="宋体" w:hAnsi="Times New Roman" w:cs="宋体" w:hint="eastAsia"/>
          <w:color w:val="333333"/>
          <w:kern w:val="0"/>
          <w:sz w:val="24"/>
          <w:szCs w:val="24"/>
        </w:rPr>
        <w:t>元</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7</w:t>
      </w:r>
      <w:r w:rsidRPr="002565B3">
        <w:rPr>
          <w:rFonts w:ascii="Times New Roman" w:eastAsia="宋体" w:hAnsi="Times New Roman" w:cs="宋体" w:hint="eastAsia"/>
          <w:color w:val="333333"/>
          <w:kern w:val="0"/>
          <w:sz w:val="24"/>
          <w:szCs w:val="24"/>
        </w:rPr>
        <w:t>日买入</w:t>
      </w:r>
      <w:r w:rsidRPr="002565B3">
        <w:rPr>
          <w:rFonts w:ascii="Times New Roman" w:eastAsia="宋体" w:hAnsi="Times New Roman" w:cs="宋体" w:hint="eastAsia"/>
          <w:color w:val="333333"/>
          <w:kern w:val="0"/>
          <w:sz w:val="24"/>
          <w:szCs w:val="24"/>
        </w:rPr>
        <w:t>50,000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成交金额</w:t>
      </w:r>
      <w:r w:rsidRPr="002565B3">
        <w:rPr>
          <w:rFonts w:ascii="Times New Roman" w:eastAsia="宋体" w:hAnsi="Times New Roman" w:cs="宋体" w:hint="eastAsia"/>
          <w:color w:val="333333"/>
          <w:kern w:val="0"/>
          <w:sz w:val="24"/>
          <w:szCs w:val="24"/>
        </w:rPr>
        <w:t>496,000</w:t>
      </w:r>
      <w:r w:rsidRPr="002565B3">
        <w:rPr>
          <w:rFonts w:ascii="Times New Roman" w:eastAsia="宋体" w:hAnsi="Times New Roman" w:cs="宋体" w:hint="eastAsia"/>
          <w:color w:val="333333"/>
          <w:kern w:val="0"/>
          <w:sz w:val="24"/>
          <w:szCs w:val="24"/>
        </w:rPr>
        <w:t>元</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日买入</w:t>
      </w:r>
      <w:r w:rsidRPr="002565B3">
        <w:rPr>
          <w:rFonts w:ascii="Times New Roman" w:eastAsia="宋体" w:hAnsi="Times New Roman" w:cs="宋体" w:hint="eastAsia"/>
          <w:color w:val="333333"/>
          <w:kern w:val="0"/>
          <w:sz w:val="24"/>
          <w:szCs w:val="24"/>
        </w:rPr>
        <w:t>18,700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成交金额</w:t>
      </w:r>
      <w:r w:rsidRPr="002565B3">
        <w:rPr>
          <w:rFonts w:ascii="Times New Roman" w:eastAsia="宋体" w:hAnsi="Times New Roman" w:cs="宋体" w:hint="eastAsia"/>
          <w:color w:val="333333"/>
          <w:kern w:val="0"/>
          <w:sz w:val="24"/>
          <w:szCs w:val="24"/>
        </w:rPr>
        <w:t>175,508</w:t>
      </w:r>
      <w:r w:rsidRPr="002565B3">
        <w:rPr>
          <w:rFonts w:ascii="Times New Roman" w:eastAsia="宋体" w:hAnsi="Times New Roman" w:cs="宋体" w:hint="eastAsia"/>
          <w:color w:val="333333"/>
          <w:kern w:val="0"/>
          <w:sz w:val="24"/>
          <w:szCs w:val="24"/>
        </w:rPr>
        <w:t>元。截至</w:t>
      </w:r>
      <w:r w:rsidRPr="002565B3">
        <w:rPr>
          <w:rFonts w:ascii="Times New Roman" w:eastAsia="宋体" w:hAnsi="Times New Roman" w:cs="宋体" w:hint="eastAsia"/>
          <w:color w:val="333333"/>
          <w:kern w:val="0"/>
          <w:sz w:val="24"/>
          <w:szCs w:val="24"/>
        </w:rPr>
        <w:t>2020</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10</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16</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“罗恩”证券账户将</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日至</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日累计买入的“三峡水利”</w:t>
      </w:r>
      <w:r w:rsidRPr="002565B3">
        <w:rPr>
          <w:rFonts w:ascii="Times New Roman" w:eastAsia="宋体" w:hAnsi="Times New Roman" w:cs="宋体" w:hint="eastAsia"/>
          <w:color w:val="333333"/>
          <w:kern w:val="0"/>
          <w:sz w:val="24"/>
          <w:szCs w:val="24"/>
        </w:rPr>
        <w:t>461,200</w:t>
      </w:r>
      <w:r w:rsidRPr="002565B3">
        <w:rPr>
          <w:rFonts w:ascii="Times New Roman" w:eastAsia="宋体" w:hAnsi="Times New Roman" w:cs="宋体" w:hint="eastAsia"/>
          <w:color w:val="333333"/>
          <w:kern w:val="0"/>
          <w:sz w:val="24"/>
          <w:szCs w:val="24"/>
        </w:rPr>
        <w:t>股全部卖出</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亏损</w:t>
      </w:r>
      <w:r w:rsidRPr="002565B3">
        <w:rPr>
          <w:rFonts w:ascii="Times New Roman" w:eastAsia="宋体" w:hAnsi="Times New Roman" w:cs="宋体" w:hint="eastAsia"/>
          <w:color w:val="333333"/>
          <w:kern w:val="0"/>
          <w:sz w:val="24"/>
          <w:szCs w:val="24"/>
        </w:rPr>
        <w:t>147,308.15</w:t>
      </w:r>
      <w:r w:rsidRPr="002565B3">
        <w:rPr>
          <w:rFonts w:ascii="Times New Roman" w:eastAsia="宋体" w:hAnsi="Times New Roman" w:cs="宋体" w:hint="eastAsia"/>
          <w:color w:val="333333"/>
          <w:kern w:val="0"/>
          <w:sz w:val="24"/>
          <w:szCs w:val="24"/>
        </w:rPr>
        <w:t>元。</w:t>
      </w:r>
    </w:p>
    <w:p w14:paraId="09B0A52E"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D794D"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五</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罗恩交易“三峡水利”的特征</w:t>
      </w:r>
    </w:p>
    <w:p w14:paraId="77E36386"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6E02BD"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lastRenderedPageBreak/>
        <w:t>1.</w:t>
      </w:r>
      <w:r w:rsidRPr="002565B3">
        <w:rPr>
          <w:rFonts w:ascii="Times New Roman" w:eastAsia="宋体" w:hAnsi="Times New Roman" w:cs="宋体" w:hint="eastAsia"/>
          <w:color w:val="333333"/>
          <w:kern w:val="0"/>
          <w:sz w:val="24"/>
          <w:szCs w:val="24"/>
        </w:rPr>
        <w:t>罗恩</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日参加东升铝业临时董事会知悉内幕信息后</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于</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4</w:t>
      </w:r>
      <w:r w:rsidRPr="002565B3">
        <w:rPr>
          <w:rFonts w:ascii="Times New Roman" w:eastAsia="宋体" w:hAnsi="Times New Roman" w:cs="宋体" w:hint="eastAsia"/>
          <w:color w:val="333333"/>
          <w:kern w:val="0"/>
          <w:sz w:val="24"/>
          <w:szCs w:val="24"/>
        </w:rPr>
        <w:t>日向其证券账户转入大量资金</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并大量买入“三峡水利”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转账时间和交易时间与内幕信息形成过程高度吻合。</w:t>
      </w:r>
    </w:p>
    <w:p w14:paraId="3C6BFEA0"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42488"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三峡水利</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9</w:t>
      </w:r>
      <w:r w:rsidRPr="002565B3">
        <w:rPr>
          <w:rFonts w:ascii="Times New Roman" w:eastAsia="宋体" w:hAnsi="Times New Roman" w:cs="宋体" w:hint="eastAsia"/>
          <w:color w:val="333333"/>
          <w:kern w:val="0"/>
          <w:sz w:val="24"/>
          <w:szCs w:val="24"/>
        </w:rPr>
        <w:t>日停牌</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罗恩于</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日股市收盘</w:t>
      </w:r>
      <w:r w:rsidRPr="002565B3">
        <w:rPr>
          <w:rFonts w:ascii="Times New Roman" w:eastAsia="宋体" w:hAnsi="Times New Roman" w:cs="宋体" w:hint="eastAsia"/>
          <w:color w:val="333333"/>
          <w:kern w:val="0"/>
          <w:sz w:val="24"/>
          <w:szCs w:val="24"/>
        </w:rPr>
        <w:t>15</w:t>
      </w:r>
      <w:r w:rsidRPr="002565B3">
        <w:rPr>
          <w:rFonts w:ascii="Times New Roman" w:eastAsia="宋体" w:hAnsi="Times New Roman" w:cs="宋体" w:hint="eastAsia"/>
          <w:color w:val="333333"/>
          <w:kern w:val="0"/>
          <w:sz w:val="24"/>
          <w:szCs w:val="24"/>
        </w:rPr>
        <w:t>分钟前又大量买入“三峡水利”</w:t>
      </w:r>
      <w:r w:rsidRPr="002565B3">
        <w:rPr>
          <w:rFonts w:ascii="Times New Roman" w:eastAsia="宋体" w:hAnsi="Times New Roman" w:cs="宋体" w:hint="eastAsia"/>
          <w:color w:val="333333"/>
          <w:kern w:val="0"/>
          <w:sz w:val="24"/>
          <w:szCs w:val="24"/>
        </w:rPr>
        <w:t>10,000</w:t>
      </w:r>
      <w:r w:rsidRPr="002565B3">
        <w:rPr>
          <w:rFonts w:ascii="Times New Roman" w:eastAsia="宋体" w:hAnsi="Times New Roman" w:cs="宋体" w:hint="eastAsia"/>
          <w:color w:val="333333"/>
          <w:kern w:val="0"/>
          <w:sz w:val="24"/>
          <w:szCs w:val="24"/>
        </w:rPr>
        <w:t>余股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交易时间与停牌进度高度吻合。</w:t>
      </w:r>
    </w:p>
    <w:p w14:paraId="1DCA382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99D6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内幕信息敏感期内</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“罗恩”证券账户快速、大量交易“三峡水利”</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其</w:t>
      </w:r>
      <w:proofErr w:type="gramStart"/>
      <w:r w:rsidRPr="002565B3">
        <w:rPr>
          <w:rFonts w:ascii="Times New Roman" w:eastAsia="宋体" w:hAnsi="Times New Roman" w:cs="宋体" w:hint="eastAsia"/>
          <w:color w:val="333333"/>
          <w:kern w:val="0"/>
          <w:sz w:val="24"/>
          <w:szCs w:val="24"/>
        </w:rPr>
        <w:t>增持量显著</w:t>
      </w:r>
      <w:proofErr w:type="gramEnd"/>
      <w:r w:rsidRPr="002565B3">
        <w:rPr>
          <w:rFonts w:ascii="Times New Roman" w:eastAsia="宋体" w:hAnsi="Times New Roman" w:cs="宋体" w:hint="eastAsia"/>
          <w:color w:val="333333"/>
          <w:kern w:val="0"/>
          <w:sz w:val="24"/>
          <w:szCs w:val="24"/>
        </w:rPr>
        <w:t>上升</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期末持股单一性特征明显。</w:t>
      </w:r>
    </w:p>
    <w:p w14:paraId="4477E20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68174"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上述事实</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有证券账户资料、交易情况、银行账户资料、询问笔录等证据证明</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足以认定。</w:t>
      </w:r>
    </w:p>
    <w:p w14:paraId="4E411C5A"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E9810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我会认为</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罗恩的上述行为违反了</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年《证券法》第七十三条、第七十六条规定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构成</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年《证券法》第二百零二条所述的内幕交易行为。</w:t>
      </w:r>
    </w:p>
    <w:p w14:paraId="4308160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41E9A1"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在听证过程中</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罗恩提出如下申辩意见</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当事人未参与</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日召开的东升铝业董事会。</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当事人</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日的活动轨迹不支持其参加了当日召开的东升铝业董事会。</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当事人不存在利用内幕信息短期大额交易“三峡水利”的情况。</w:t>
      </w:r>
      <w:r w:rsidRPr="002565B3">
        <w:rPr>
          <w:rFonts w:ascii="Times New Roman" w:eastAsia="宋体" w:hAnsi="Times New Roman" w:cs="宋体" w:hint="eastAsia"/>
          <w:color w:val="333333"/>
          <w:kern w:val="0"/>
          <w:sz w:val="24"/>
          <w:szCs w:val="24"/>
        </w:rPr>
        <w:t>4.</w:t>
      </w:r>
      <w:r w:rsidRPr="002565B3">
        <w:rPr>
          <w:rFonts w:ascii="Times New Roman" w:eastAsia="宋体" w:hAnsi="Times New Roman" w:cs="宋体" w:hint="eastAsia"/>
          <w:color w:val="333333"/>
          <w:kern w:val="0"/>
          <w:sz w:val="24"/>
          <w:szCs w:val="24"/>
        </w:rPr>
        <w:t>请求免于处罚。</w:t>
      </w:r>
    </w:p>
    <w:p w14:paraId="03AC8C3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8C2C2B"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经复核</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我会认为</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第一</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我会依法获取的</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日东升铝业公司临时董事会决议</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罗恩作为时任东升铝业公司董事在该董事会决议上签字</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该决议已经产生了法律效力和对外效力。第二</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罗恩提供的</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日的行动轨迹</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不能合理排除其没有签署董事会决议。第三</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罗恩交易行为明显异常。</w:t>
      </w:r>
      <w:r w:rsidRPr="002565B3">
        <w:rPr>
          <w:rFonts w:ascii="Times New Roman" w:eastAsia="宋体" w:hAnsi="Times New Roman" w:cs="宋体" w:hint="eastAsia"/>
          <w:color w:val="333333"/>
          <w:kern w:val="0"/>
          <w:sz w:val="24"/>
          <w:szCs w:val="24"/>
        </w:rPr>
        <w:t>2019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1</w:t>
      </w:r>
      <w:r w:rsidRPr="002565B3">
        <w:rPr>
          <w:rFonts w:ascii="Times New Roman" w:eastAsia="宋体" w:hAnsi="Times New Roman" w:cs="宋体" w:hint="eastAsia"/>
          <w:color w:val="333333"/>
          <w:kern w:val="0"/>
          <w:sz w:val="24"/>
          <w:szCs w:val="24"/>
        </w:rPr>
        <w:t>日至</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8</w:t>
      </w:r>
      <w:r w:rsidRPr="002565B3">
        <w:rPr>
          <w:rFonts w:ascii="Times New Roman" w:eastAsia="宋体" w:hAnsi="Times New Roman" w:cs="宋体" w:hint="eastAsia"/>
          <w:color w:val="333333"/>
          <w:kern w:val="0"/>
          <w:sz w:val="24"/>
          <w:szCs w:val="24"/>
        </w:rPr>
        <w:t>日</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“罗恩”证券账户净增持“三峡水利”</w:t>
      </w:r>
      <w:r w:rsidRPr="002565B3">
        <w:rPr>
          <w:rFonts w:ascii="Times New Roman" w:eastAsia="宋体" w:hAnsi="Times New Roman" w:cs="宋体" w:hint="eastAsia"/>
          <w:color w:val="333333"/>
          <w:kern w:val="0"/>
          <w:sz w:val="24"/>
          <w:szCs w:val="24"/>
        </w:rPr>
        <w:t>361,200</w:t>
      </w:r>
      <w:r w:rsidRPr="002565B3">
        <w:rPr>
          <w:rFonts w:ascii="Times New Roman" w:eastAsia="宋体" w:hAnsi="Times New Roman" w:cs="宋体" w:hint="eastAsia"/>
          <w:color w:val="333333"/>
          <w:kern w:val="0"/>
          <w:sz w:val="24"/>
          <w:szCs w:val="24"/>
        </w:rPr>
        <w:t>股</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达到增持前持有量</w:t>
      </w:r>
      <w:r w:rsidRPr="002565B3">
        <w:rPr>
          <w:rFonts w:ascii="Times New Roman" w:eastAsia="宋体" w:hAnsi="Times New Roman" w:cs="宋体" w:hint="eastAsia"/>
          <w:color w:val="333333"/>
          <w:kern w:val="0"/>
          <w:sz w:val="24"/>
          <w:szCs w:val="24"/>
        </w:rPr>
        <w:t>257,800</w:t>
      </w:r>
      <w:r w:rsidRPr="002565B3">
        <w:rPr>
          <w:rFonts w:ascii="Times New Roman" w:eastAsia="宋体" w:hAnsi="Times New Roman" w:cs="宋体" w:hint="eastAsia"/>
          <w:color w:val="333333"/>
          <w:kern w:val="0"/>
          <w:sz w:val="24"/>
          <w:szCs w:val="24"/>
        </w:rPr>
        <w:t>股的</w:t>
      </w:r>
      <w:r w:rsidRPr="002565B3">
        <w:rPr>
          <w:rFonts w:ascii="Times New Roman" w:eastAsia="宋体" w:hAnsi="Times New Roman" w:cs="宋体" w:hint="eastAsia"/>
          <w:color w:val="333333"/>
          <w:kern w:val="0"/>
          <w:sz w:val="24"/>
          <w:szCs w:val="24"/>
        </w:rPr>
        <w:t>1.40</w:t>
      </w:r>
      <w:r w:rsidRPr="002565B3">
        <w:rPr>
          <w:rFonts w:ascii="Times New Roman" w:eastAsia="宋体" w:hAnsi="Times New Roman" w:cs="宋体" w:hint="eastAsia"/>
          <w:color w:val="333333"/>
          <w:kern w:val="0"/>
          <w:sz w:val="24"/>
          <w:szCs w:val="24"/>
        </w:rPr>
        <w:t>倍。说明罗恩通过银行账户转入资金及融资借入资金放量、大量买入“三峡水利”的意图强烈。第四</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当事人提出的免于处罚的陈述申辩意见因不符合</w:t>
      </w:r>
      <w:r w:rsidRPr="002565B3">
        <w:rPr>
          <w:rFonts w:ascii="Times New Roman" w:eastAsia="宋体" w:hAnsi="Times New Roman" w:cs="宋体" w:hint="eastAsia"/>
          <w:color w:val="333333"/>
          <w:kern w:val="0"/>
          <w:sz w:val="24"/>
          <w:szCs w:val="24"/>
        </w:rPr>
        <w:t>2021</w:t>
      </w:r>
      <w:r w:rsidRPr="002565B3">
        <w:rPr>
          <w:rFonts w:ascii="Times New Roman" w:eastAsia="宋体" w:hAnsi="Times New Roman" w:cs="宋体" w:hint="eastAsia"/>
          <w:color w:val="333333"/>
          <w:kern w:val="0"/>
          <w:sz w:val="24"/>
          <w:szCs w:val="24"/>
        </w:rPr>
        <w:t>年《行政处罚法》第三十三条第一款、第二款</w:t>
      </w:r>
      <w:r w:rsidRPr="002565B3">
        <w:rPr>
          <w:rFonts w:ascii="Times New Roman" w:eastAsia="宋体" w:hAnsi="Times New Roman" w:cs="宋体" w:hint="eastAsia"/>
          <w:color w:val="333333"/>
          <w:kern w:val="0"/>
          <w:sz w:val="24"/>
          <w:szCs w:val="24"/>
        </w:rPr>
        <w:t>(2009</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lastRenderedPageBreak/>
        <w:t>《行政处罚法》第二十七条第二款</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之规定</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依法不予采纳。综上</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我会对罗恩的陈述和申辩意见不予采纳。</w:t>
      </w:r>
    </w:p>
    <w:p w14:paraId="55872FB5"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E1489"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根据当事人违法行为的事实、性质、情节与社会危害程度</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依据</w:t>
      </w:r>
      <w:r w:rsidRPr="002565B3">
        <w:rPr>
          <w:rFonts w:ascii="Times New Roman" w:eastAsia="宋体" w:hAnsi="Times New Roman" w:cs="宋体" w:hint="eastAsia"/>
          <w:color w:val="333333"/>
          <w:kern w:val="0"/>
          <w:sz w:val="24"/>
          <w:szCs w:val="24"/>
        </w:rPr>
        <w:t>2005</w:t>
      </w:r>
      <w:r w:rsidRPr="002565B3">
        <w:rPr>
          <w:rFonts w:ascii="Times New Roman" w:eastAsia="宋体" w:hAnsi="Times New Roman" w:cs="宋体" w:hint="eastAsia"/>
          <w:color w:val="333333"/>
          <w:kern w:val="0"/>
          <w:sz w:val="24"/>
          <w:szCs w:val="24"/>
        </w:rPr>
        <w:t>年《证券法》第二百零二条的规定我会决定</w:t>
      </w:r>
      <w:r w:rsidRPr="002565B3">
        <w:rPr>
          <w:rFonts w:ascii="Times New Roman" w:eastAsia="宋体" w:hAnsi="Times New Roman" w:cs="宋体" w:hint="eastAsia"/>
          <w:color w:val="333333"/>
          <w:kern w:val="0"/>
          <w:sz w:val="24"/>
          <w:szCs w:val="24"/>
        </w:rPr>
        <w:t>:</w:t>
      </w:r>
    </w:p>
    <w:p w14:paraId="6EA6A72E"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6880A2"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对罗恩处以</w:t>
      </w:r>
      <w:r w:rsidRPr="002565B3">
        <w:rPr>
          <w:rFonts w:ascii="Times New Roman" w:eastAsia="宋体" w:hAnsi="Times New Roman" w:cs="宋体" w:hint="eastAsia"/>
          <w:color w:val="333333"/>
          <w:kern w:val="0"/>
          <w:sz w:val="24"/>
          <w:szCs w:val="24"/>
        </w:rPr>
        <w:t>10</w:t>
      </w:r>
      <w:r w:rsidRPr="002565B3">
        <w:rPr>
          <w:rFonts w:ascii="Times New Roman" w:eastAsia="宋体" w:hAnsi="Times New Roman" w:cs="宋体" w:hint="eastAsia"/>
          <w:color w:val="333333"/>
          <w:kern w:val="0"/>
          <w:sz w:val="24"/>
          <w:szCs w:val="24"/>
        </w:rPr>
        <w:t>万元罚款。</w:t>
      </w:r>
    </w:p>
    <w:p w14:paraId="661B702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A9CBC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上述当事人应自收到本处罚决定书之日起</w:t>
      </w:r>
      <w:r w:rsidRPr="002565B3">
        <w:rPr>
          <w:rFonts w:ascii="Times New Roman" w:eastAsia="宋体" w:hAnsi="Times New Roman" w:cs="宋体" w:hint="eastAsia"/>
          <w:color w:val="333333"/>
          <w:kern w:val="0"/>
          <w:sz w:val="24"/>
          <w:szCs w:val="24"/>
        </w:rPr>
        <w:t>15</w:t>
      </w:r>
      <w:r w:rsidRPr="002565B3">
        <w:rPr>
          <w:rFonts w:ascii="Times New Roman" w:eastAsia="宋体" w:hAnsi="Times New Roman" w:cs="宋体" w:hint="eastAsia"/>
          <w:color w:val="333333"/>
          <w:kern w:val="0"/>
          <w:sz w:val="24"/>
          <w:szCs w:val="24"/>
        </w:rPr>
        <w:t>日内</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将罚款汇交中国证券监督管理委员会开户银行</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中信银行北京分行营业部</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账号</w:t>
      </w:r>
      <w:r w:rsidRPr="002565B3">
        <w:rPr>
          <w:rFonts w:ascii="Times New Roman" w:eastAsia="宋体" w:hAnsi="Times New Roman" w:cs="宋体" w:hint="eastAsia"/>
          <w:color w:val="333333"/>
          <w:kern w:val="0"/>
          <w:sz w:val="24"/>
          <w:szCs w:val="24"/>
        </w:rPr>
        <w:t>:7111010189800000162,</w:t>
      </w:r>
      <w:r w:rsidRPr="002565B3">
        <w:rPr>
          <w:rFonts w:ascii="Times New Roman" w:eastAsia="宋体" w:hAnsi="Times New Roman" w:cs="宋体" w:hint="eastAsia"/>
          <w:color w:val="333333"/>
          <w:kern w:val="0"/>
          <w:sz w:val="24"/>
          <w:szCs w:val="24"/>
        </w:rPr>
        <w:t>由该行直接上缴国库</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可在收到本处罚决定书之日起</w:t>
      </w:r>
      <w:r w:rsidRPr="002565B3">
        <w:rPr>
          <w:rFonts w:ascii="Times New Roman" w:eastAsia="宋体" w:hAnsi="Times New Roman" w:cs="宋体" w:hint="eastAsia"/>
          <w:color w:val="333333"/>
          <w:kern w:val="0"/>
          <w:sz w:val="24"/>
          <w:szCs w:val="24"/>
        </w:rPr>
        <w:t>60</w:t>
      </w:r>
      <w:r w:rsidRPr="002565B3">
        <w:rPr>
          <w:rFonts w:ascii="Times New Roman" w:eastAsia="宋体" w:hAnsi="Times New Roman" w:cs="宋体" w:hint="eastAsia"/>
          <w:color w:val="333333"/>
          <w:kern w:val="0"/>
          <w:sz w:val="24"/>
          <w:szCs w:val="24"/>
        </w:rPr>
        <w:t>日内向中国证券监督管理委员会申请行政复议</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也可在收到本处罚决定书之日起</w:t>
      </w:r>
      <w:r w:rsidRPr="002565B3">
        <w:rPr>
          <w:rFonts w:ascii="Times New Roman" w:eastAsia="宋体" w:hAnsi="Times New Roman" w:cs="宋体" w:hint="eastAsia"/>
          <w:color w:val="333333"/>
          <w:kern w:val="0"/>
          <w:sz w:val="24"/>
          <w:szCs w:val="24"/>
        </w:rPr>
        <w:t>6</w:t>
      </w:r>
      <w:r w:rsidRPr="002565B3">
        <w:rPr>
          <w:rFonts w:ascii="Times New Roman" w:eastAsia="宋体" w:hAnsi="Times New Roman" w:cs="宋体" w:hint="eastAsia"/>
          <w:color w:val="333333"/>
          <w:kern w:val="0"/>
          <w:sz w:val="24"/>
          <w:szCs w:val="24"/>
        </w:rPr>
        <w:t>个月内直接向有管辖权的人民法院提起行政诉讼。复议和诉讼期间</w:t>
      </w:r>
      <w:r w:rsidRPr="002565B3">
        <w:rPr>
          <w:rFonts w:ascii="Times New Roman" w:eastAsia="宋体" w:hAnsi="Times New Roman" w:cs="宋体" w:hint="eastAsia"/>
          <w:color w:val="333333"/>
          <w:kern w:val="0"/>
          <w:sz w:val="24"/>
          <w:szCs w:val="24"/>
        </w:rPr>
        <w:t>,</w:t>
      </w:r>
      <w:r w:rsidRPr="002565B3">
        <w:rPr>
          <w:rFonts w:ascii="Times New Roman" w:eastAsia="宋体" w:hAnsi="Times New Roman" w:cs="宋体" w:hint="eastAsia"/>
          <w:color w:val="333333"/>
          <w:kern w:val="0"/>
          <w:sz w:val="24"/>
          <w:szCs w:val="24"/>
        </w:rPr>
        <w:t>上述决定不停止执行。</w:t>
      </w:r>
    </w:p>
    <w:p w14:paraId="1DFB5BB3"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9A3AA"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65B3">
        <w:rPr>
          <w:rFonts w:ascii="Times New Roman" w:eastAsia="宋体" w:hAnsi="Times New Roman" w:cs="宋体" w:hint="eastAsia"/>
          <w:color w:val="333333"/>
          <w:kern w:val="0"/>
          <w:sz w:val="24"/>
          <w:szCs w:val="24"/>
        </w:rPr>
        <w:t>中国证监会</w:t>
      </w:r>
    </w:p>
    <w:p w14:paraId="5A088F17" w14:textId="77777777" w:rsidR="002565B3" w:rsidRPr="002565B3" w:rsidRDefault="002565B3" w:rsidP="002565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566597F" w:rsidR="004D1A0A" w:rsidRDefault="002565B3" w:rsidP="002565B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565B3">
        <w:rPr>
          <w:rFonts w:ascii="Times New Roman" w:eastAsia="宋体" w:hAnsi="Times New Roman" w:cs="宋体" w:hint="eastAsia"/>
          <w:color w:val="333333"/>
          <w:kern w:val="0"/>
          <w:sz w:val="24"/>
          <w:szCs w:val="24"/>
        </w:rPr>
        <w:t>2023</w:t>
      </w:r>
      <w:r w:rsidRPr="002565B3">
        <w:rPr>
          <w:rFonts w:ascii="Times New Roman" w:eastAsia="宋体" w:hAnsi="Times New Roman" w:cs="宋体" w:hint="eastAsia"/>
          <w:color w:val="333333"/>
          <w:kern w:val="0"/>
          <w:sz w:val="24"/>
          <w:szCs w:val="24"/>
        </w:rPr>
        <w:t>年</w:t>
      </w:r>
      <w:r w:rsidRPr="002565B3">
        <w:rPr>
          <w:rFonts w:ascii="Times New Roman" w:eastAsia="宋体" w:hAnsi="Times New Roman" w:cs="宋体" w:hint="eastAsia"/>
          <w:color w:val="333333"/>
          <w:kern w:val="0"/>
          <w:sz w:val="24"/>
          <w:szCs w:val="24"/>
        </w:rPr>
        <w:t>3</w:t>
      </w:r>
      <w:r w:rsidRPr="002565B3">
        <w:rPr>
          <w:rFonts w:ascii="Times New Roman" w:eastAsia="宋体" w:hAnsi="Times New Roman" w:cs="宋体" w:hint="eastAsia"/>
          <w:color w:val="333333"/>
          <w:kern w:val="0"/>
          <w:sz w:val="24"/>
          <w:szCs w:val="24"/>
        </w:rPr>
        <w:t>月</w:t>
      </w:r>
      <w:r w:rsidRPr="002565B3">
        <w:rPr>
          <w:rFonts w:ascii="Times New Roman" w:eastAsia="宋体" w:hAnsi="Times New Roman" w:cs="宋体" w:hint="eastAsia"/>
          <w:color w:val="333333"/>
          <w:kern w:val="0"/>
          <w:sz w:val="24"/>
          <w:szCs w:val="24"/>
        </w:rPr>
        <w:t>2</w:t>
      </w:r>
      <w:r w:rsidRPr="002565B3">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FBD25" w14:textId="77777777" w:rsidR="00A132DB" w:rsidRDefault="00A132DB" w:rsidP="00F729BA">
      <w:pPr>
        <w:rPr>
          <w:rFonts w:hint="eastAsia"/>
        </w:rPr>
      </w:pPr>
      <w:r>
        <w:separator/>
      </w:r>
    </w:p>
  </w:endnote>
  <w:endnote w:type="continuationSeparator" w:id="0">
    <w:p w14:paraId="57A76833" w14:textId="77777777" w:rsidR="00A132DB" w:rsidRDefault="00A132DB"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E49B9" w14:textId="77777777" w:rsidR="00A132DB" w:rsidRDefault="00A132DB" w:rsidP="00F729BA">
      <w:pPr>
        <w:rPr>
          <w:rFonts w:hint="eastAsia"/>
        </w:rPr>
      </w:pPr>
      <w:r>
        <w:separator/>
      </w:r>
    </w:p>
  </w:footnote>
  <w:footnote w:type="continuationSeparator" w:id="0">
    <w:p w14:paraId="466B7A4D" w14:textId="77777777" w:rsidR="00A132DB" w:rsidRDefault="00A132DB"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565B3"/>
    <w:rsid w:val="00310267"/>
    <w:rsid w:val="003550C7"/>
    <w:rsid w:val="00395F17"/>
    <w:rsid w:val="004D1A0A"/>
    <w:rsid w:val="004E6B59"/>
    <w:rsid w:val="00575B9A"/>
    <w:rsid w:val="005830ED"/>
    <w:rsid w:val="00607E66"/>
    <w:rsid w:val="006167C8"/>
    <w:rsid w:val="00840933"/>
    <w:rsid w:val="00A132DB"/>
    <w:rsid w:val="00BB6090"/>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2024-12-12T13:58:00Z</dcterms:created>
  <dcterms:modified xsi:type="dcterms:W3CDTF">2024-12-12T13:58:00Z</dcterms:modified>
</cp:coreProperties>
</file>