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1C34E0DE" w:rsidR="00BB6090" w:rsidRPr="00BB6090" w:rsidRDefault="00650910" w:rsidP="00BB6090">
            <w:pPr>
              <w:widowControl/>
              <w:spacing w:line="450" w:lineRule="atLeast"/>
              <w:jc w:val="left"/>
              <w:rPr>
                <w:rFonts w:ascii="宋体" w:eastAsia="宋体" w:hAnsi="宋体" w:cs="宋体" w:hint="eastAsia"/>
                <w:kern w:val="0"/>
                <w:sz w:val="24"/>
                <w:szCs w:val="24"/>
              </w:rPr>
            </w:pPr>
            <w:r w:rsidRPr="00650910">
              <w:rPr>
                <w:rFonts w:ascii="宋体" w:eastAsia="宋体" w:hAnsi="宋体" w:cs="宋体" w:hint="eastAsia"/>
                <w:kern w:val="0"/>
                <w:sz w:val="24"/>
                <w:szCs w:val="24"/>
              </w:rPr>
              <w:t>bm56000001/2024-00003773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78858079" w:rsidR="00BB6090" w:rsidRPr="00BB6090" w:rsidRDefault="00650910" w:rsidP="00BB6090">
            <w:pPr>
              <w:widowControl/>
              <w:spacing w:line="450" w:lineRule="atLeast"/>
              <w:jc w:val="left"/>
              <w:rPr>
                <w:rFonts w:ascii="宋体" w:eastAsia="宋体" w:hAnsi="宋体" w:cs="宋体" w:hint="eastAsia"/>
                <w:kern w:val="0"/>
                <w:sz w:val="24"/>
                <w:szCs w:val="24"/>
              </w:rPr>
            </w:pPr>
            <w:r w:rsidRPr="00650910">
              <w:rPr>
                <w:rFonts w:ascii="宋体" w:eastAsia="宋体" w:hAnsi="宋体" w:cs="宋体" w:hint="eastAsia"/>
                <w:kern w:val="0"/>
                <w:sz w:val="24"/>
                <w:szCs w:val="24"/>
              </w:rPr>
              <w:t>2024年03月08日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0BC5ED9C" w:rsidR="00BB6090" w:rsidRPr="00BB6090" w:rsidRDefault="00650910" w:rsidP="00BB6090">
            <w:pPr>
              <w:widowControl/>
              <w:spacing w:line="450" w:lineRule="atLeast"/>
              <w:jc w:val="left"/>
              <w:rPr>
                <w:rFonts w:ascii="宋体" w:eastAsia="宋体" w:hAnsi="宋体" w:cs="宋体" w:hint="eastAsia"/>
                <w:kern w:val="0"/>
                <w:sz w:val="24"/>
                <w:szCs w:val="24"/>
              </w:rPr>
            </w:pPr>
            <w:r w:rsidRPr="00650910">
              <w:rPr>
                <w:rFonts w:ascii="宋体" w:eastAsia="宋体" w:hAnsi="宋体" w:cs="宋体" w:hint="eastAsia"/>
                <w:kern w:val="0"/>
                <w:sz w:val="24"/>
                <w:szCs w:val="24"/>
              </w:rPr>
              <w:t>中国证监会行政处罚决定书（张伟东）</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26EC7D33" w:rsidR="00BB6090" w:rsidRPr="00BB6090" w:rsidRDefault="00650910" w:rsidP="00BB6090">
            <w:pPr>
              <w:widowControl/>
              <w:spacing w:line="450" w:lineRule="atLeast"/>
              <w:jc w:val="center"/>
              <w:rPr>
                <w:rFonts w:ascii="宋体" w:eastAsia="宋体" w:hAnsi="宋体" w:cs="宋体" w:hint="eastAsia"/>
                <w:b/>
                <w:bCs/>
                <w:color w:val="666666"/>
                <w:kern w:val="0"/>
                <w:sz w:val="24"/>
                <w:szCs w:val="24"/>
              </w:rPr>
            </w:pPr>
            <w:r w:rsidRPr="00650910">
              <w:rPr>
                <w:rFonts w:ascii="宋体" w:eastAsia="宋体" w:hAnsi="宋体" w:cs="宋体" w:hint="eastAsia"/>
                <w:b/>
                <w:bCs/>
                <w:color w:val="666666"/>
                <w:kern w:val="0"/>
                <w:sz w:val="24"/>
                <w:szCs w:val="24"/>
              </w:rPr>
              <w:t>〔2024〕27号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0878EBD"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50910" w:rsidRPr="00650910">
        <w:rPr>
          <w:rFonts w:ascii="微软雅黑" w:eastAsia="微软雅黑" w:hAnsi="微软雅黑" w:cs="宋体" w:hint="eastAsia"/>
          <w:b/>
          <w:bCs/>
          <w:color w:val="333333"/>
          <w:kern w:val="0"/>
          <w:sz w:val="36"/>
          <w:szCs w:val="36"/>
        </w:rPr>
        <w:t>证监会行政处罚决定书（张伟东）</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39091FD"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2024</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27</w:t>
      </w:r>
      <w:r w:rsidRPr="008253DE">
        <w:rPr>
          <w:rFonts w:ascii="Times New Roman" w:eastAsia="宋体" w:hAnsi="Times New Roman" w:cs="宋体" w:hint="eastAsia"/>
          <w:color w:val="333333"/>
          <w:kern w:val="0"/>
          <w:sz w:val="24"/>
          <w:szCs w:val="24"/>
        </w:rPr>
        <w:t>号</w:t>
      </w:r>
    </w:p>
    <w:p w14:paraId="5C3D52B4"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9A9B48"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当事人</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张伟东</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男</w:t>
      </w:r>
      <w:r w:rsidRPr="008253DE">
        <w:rPr>
          <w:rFonts w:ascii="Times New Roman" w:eastAsia="宋体" w:hAnsi="Times New Roman" w:cs="宋体" w:hint="eastAsia"/>
          <w:color w:val="333333"/>
          <w:kern w:val="0"/>
          <w:sz w:val="24"/>
          <w:szCs w:val="24"/>
        </w:rPr>
        <w:t>,1969</w:t>
      </w:r>
      <w:r w:rsidRPr="008253DE">
        <w:rPr>
          <w:rFonts w:ascii="Times New Roman" w:eastAsia="宋体" w:hAnsi="Times New Roman" w:cs="宋体" w:hint="eastAsia"/>
          <w:color w:val="333333"/>
          <w:kern w:val="0"/>
          <w:sz w:val="24"/>
          <w:szCs w:val="24"/>
        </w:rPr>
        <w:t>年</w:t>
      </w:r>
      <w:r w:rsidRPr="008253DE">
        <w:rPr>
          <w:rFonts w:ascii="Times New Roman" w:eastAsia="宋体" w:hAnsi="Times New Roman" w:cs="宋体" w:hint="eastAsia"/>
          <w:color w:val="333333"/>
          <w:kern w:val="0"/>
          <w:sz w:val="24"/>
          <w:szCs w:val="24"/>
        </w:rPr>
        <w:t>4</w:t>
      </w:r>
      <w:r w:rsidRPr="008253DE">
        <w:rPr>
          <w:rFonts w:ascii="Times New Roman" w:eastAsia="宋体" w:hAnsi="Times New Roman" w:cs="宋体" w:hint="eastAsia"/>
          <w:color w:val="333333"/>
          <w:kern w:val="0"/>
          <w:sz w:val="24"/>
          <w:szCs w:val="24"/>
        </w:rPr>
        <w:t>月出生</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住址</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辽宁省大连市中山区。</w:t>
      </w:r>
    </w:p>
    <w:p w14:paraId="4143F578"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2CCE0A"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依据《中华人民共和国证券法》</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以下简称《证券法》</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的有关规定</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我会对张伟东内幕交易“冰山冷热”违法违规行为进行了立案调查、审理</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并依法向当事人告知了</w:t>
      </w:r>
      <w:proofErr w:type="gramStart"/>
      <w:r w:rsidRPr="008253DE">
        <w:rPr>
          <w:rFonts w:ascii="Times New Roman" w:eastAsia="宋体" w:hAnsi="Times New Roman" w:cs="宋体" w:hint="eastAsia"/>
          <w:color w:val="333333"/>
          <w:kern w:val="0"/>
          <w:sz w:val="24"/>
          <w:szCs w:val="24"/>
        </w:rPr>
        <w:t>作出</w:t>
      </w:r>
      <w:proofErr w:type="gramEnd"/>
      <w:r w:rsidRPr="008253DE">
        <w:rPr>
          <w:rFonts w:ascii="Times New Roman" w:eastAsia="宋体" w:hAnsi="Times New Roman" w:cs="宋体" w:hint="eastAsia"/>
          <w:color w:val="333333"/>
          <w:kern w:val="0"/>
          <w:sz w:val="24"/>
          <w:szCs w:val="24"/>
        </w:rPr>
        <w:t>行政处罚的事实、理由、依据及当事人依法享有的权利。应当事人张伟东的要求</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我会举行听证会</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听取了张伟东及其代理人的陈述和申辩意见。本案现已调查、审理终结。</w:t>
      </w:r>
    </w:p>
    <w:p w14:paraId="3CE9407B"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5B8945"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经查明</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当事人存在以下违法事实</w:t>
      </w:r>
      <w:r w:rsidRPr="008253DE">
        <w:rPr>
          <w:rFonts w:ascii="Times New Roman" w:eastAsia="宋体" w:hAnsi="Times New Roman" w:cs="宋体" w:hint="eastAsia"/>
          <w:color w:val="333333"/>
          <w:kern w:val="0"/>
          <w:sz w:val="24"/>
          <w:szCs w:val="24"/>
        </w:rPr>
        <w:t>:</w:t>
      </w:r>
    </w:p>
    <w:p w14:paraId="61AE0D0E"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37CEFD"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一、内幕信息的形成与公开过程</w:t>
      </w:r>
    </w:p>
    <w:p w14:paraId="110CB840"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0517F0"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2022</w:t>
      </w:r>
      <w:r w:rsidRPr="008253DE">
        <w:rPr>
          <w:rFonts w:ascii="Times New Roman" w:eastAsia="宋体" w:hAnsi="Times New Roman" w:cs="宋体" w:hint="eastAsia"/>
          <w:color w:val="333333"/>
          <w:kern w:val="0"/>
          <w:sz w:val="24"/>
          <w:szCs w:val="24"/>
        </w:rPr>
        <w:t>年</w:t>
      </w:r>
      <w:r w:rsidRPr="008253DE">
        <w:rPr>
          <w:rFonts w:ascii="Times New Roman" w:eastAsia="宋体" w:hAnsi="Times New Roman" w:cs="宋体" w:hint="eastAsia"/>
          <w:color w:val="333333"/>
          <w:kern w:val="0"/>
          <w:sz w:val="24"/>
          <w:szCs w:val="24"/>
        </w:rPr>
        <w:t>2</w:t>
      </w:r>
      <w:r w:rsidRPr="008253DE">
        <w:rPr>
          <w:rFonts w:ascii="Times New Roman" w:eastAsia="宋体" w:hAnsi="Times New Roman" w:cs="宋体" w:hint="eastAsia"/>
          <w:color w:val="333333"/>
          <w:kern w:val="0"/>
          <w:sz w:val="24"/>
          <w:szCs w:val="24"/>
        </w:rPr>
        <w:t>月</w:t>
      </w:r>
      <w:r w:rsidRPr="008253DE">
        <w:rPr>
          <w:rFonts w:ascii="Times New Roman" w:eastAsia="宋体" w:hAnsi="Times New Roman" w:cs="宋体" w:hint="eastAsia"/>
          <w:color w:val="333333"/>
          <w:kern w:val="0"/>
          <w:sz w:val="24"/>
          <w:szCs w:val="24"/>
        </w:rPr>
        <w:t>23</w:t>
      </w:r>
      <w:r w:rsidRPr="008253DE">
        <w:rPr>
          <w:rFonts w:ascii="Times New Roman" w:eastAsia="宋体" w:hAnsi="Times New Roman" w:cs="宋体" w:hint="eastAsia"/>
          <w:color w:val="333333"/>
          <w:kern w:val="0"/>
          <w:sz w:val="24"/>
          <w:szCs w:val="24"/>
        </w:rPr>
        <w:t>日</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冰山冷热科技股份有限公司</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以下简称冰山冷热</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、大连冰山集团有限公司与松下电器</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中国</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有限公司</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以下简称松下中国</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召开会议</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就拟购买资产事项进行沟通</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明确交易战略方向</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筹划重大资产重组。纪某</w:t>
      </w:r>
      <w:proofErr w:type="gramStart"/>
      <w:r w:rsidRPr="008253DE">
        <w:rPr>
          <w:rFonts w:ascii="Times New Roman" w:eastAsia="宋体" w:hAnsi="Times New Roman" w:cs="宋体" w:hint="eastAsia"/>
          <w:color w:val="333333"/>
          <w:kern w:val="0"/>
          <w:sz w:val="24"/>
          <w:szCs w:val="24"/>
        </w:rPr>
        <w:t>坚</w:t>
      </w:r>
      <w:proofErr w:type="gramEnd"/>
      <w:r w:rsidRPr="008253DE">
        <w:rPr>
          <w:rFonts w:ascii="Times New Roman" w:eastAsia="宋体" w:hAnsi="Times New Roman" w:cs="宋体" w:hint="eastAsia"/>
          <w:color w:val="333333"/>
          <w:kern w:val="0"/>
          <w:sz w:val="24"/>
          <w:szCs w:val="24"/>
        </w:rPr>
        <w:t>、杨某艳参加上述会议。此后</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上述公司围绕本次交易涉及的拟购买标的公司范围、股权比例、交易流程等事项进一步沟通和确认。</w:t>
      </w:r>
      <w:r w:rsidRPr="008253DE">
        <w:rPr>
          <w:rFonts w:ascii="Times New Roman" w:eastAsia="宋体" w:hAnsi="Times New Roman" w:cs="宋体" w:hint="eastAsia"/>
          <w:color w:val="333333"/>
          <w:kern w:val="0"/>
          <w:sz w:val="24"/>
          <w:szCs w:val="24"/>
        </w:rPr>
        <w:t>6</w:t>
      </w:r>
      <w:r w:rsidRPr="008253DE">
        <w:rPr>
          <w:rFonts w:ascii="Times New Roman" w:eastAsia="宋体" w:hAnsi="Times New Roman" w:cs="宋体" w:hint="eastAsia"/>
          <w:color w:val="333333"/>
          <w:kern w:val="0"/>
          <w:sz w:val="24"/>
          <w:szCs w:val="24"/>
        </w:rPr>
        <w:t>月</w:t>
      </w:r>
      <w:r w:rsidRPr="008253DE">
        <w:rPr>
          <w:rFonts w:ascii="Times New Roman" w:eastAsia="宋体" w:hAnsi="Times New Roman" w:cs="宋体" w:hint="eastAsia"/>
          <w:color w:val="333333"/>
          <w:kern w:val="0"/>
          <w:sz w:val="24"/>
          <w:szCs w:val="24"/>
        </w:rPr>
        <w:t>8</w:t>
      </w:r>
      <w:r w:rsidRPr="008253DE">
        <w:rPr>
          <w:rFonts w:ascii="Times New Roman" w:eastAsia="宋体" w:hAnsi="Times New Roman" w:cs="宋体" w:hint="eastAsia"/>
          <w:color w:val="333333"/>
          <w:kern w:val="0"/>
          <w:sz w:val="24"/>
          <w:szCs w:val="24"/>
        </w:rPr>
        <w:t>日</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范某参与商讨冰山冷热收购松下压缩机</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大连</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有限公司</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以下简称松下压缩机</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、松下冷机系统</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大连</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有限公司</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以下简称松下冷机</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、松下制冷</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大连</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有限公司</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以下简称松下制冷</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股权事宜。同日</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范某、殷某德签署“项目保密承诺书”。</w:t>
      </w:r>
    </w:p>
    <w:p w14:paraId="4E741DDD"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AA92A8"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7</w:t>
      </w:r>
      <w:r w:rsidRPr="008253DE">
        <w:rPr>
          <w:rFonts w:ascii="Times New Roman" w:eastAsia="宋体" w:hAnsi="Times New Roman" w:cs="宋体" w:hint="eastAsia"/>
          <w:color w:val="333333"/>
          <w:kern w:val="0"/>
          <w:sz w:val="24"/>
          <w:szCs w:val="24"/>
        </w:rPr>
        <w:t>月</w:t>
      </w:r>
      <w:r w:rsidRPr="008253DE">
        <w:rPr>
          <w:rFonts w:ascii="Times New Roman" w:eastAsia="宋体" w:hAnsi="Times New Roman" w:cs="宋体" w:hint="eastAsia"/>
          <w:color w:val="333333"/>
          <w:kern w:val="0"/>
          <w:sz w:val="24"/>
          <w:szCs w:val="24"/>
        </w:rPr>
        <w:t>29</w:t>
      </w:r>
      <w:r w:rsidRPr="008253DE">
        <w:rPr>
          <w:rFonts w:ascii="Times New Roman" w:eastAsia="宋体" w:hAnsi="Times New Roman" w:cs="宋体" w:hint="eastAsia"/>
          <w:color w:val="333333"/>
          <w:kern w:val="0"/>
          <w:sz w:val="24"/>
          <w:szCs w:val="24"/>
        </w:rPr>
        <w:t>日至</w:t>
      </w:r>
      <w:r w:rsidRPr="008253DE">
        <w:rPr>
          <w:rFonts w:ascii="Times New Roman" w:eastAsia="宋体" w:hAnsi="Times New Roman" w:cs="宋体" w:hint="eastAsia"/>
          <w:color w:val="333333"/>
          <w:kern w:val="0"/>
          <w:sz w:val="24"/>
          <w:szCs w:val="24"/>
        </w:rPr>
        <w:t>8</w:t>
      </w:r>
      <w:r w:rsidRPr="008253DE">
        <w:rPr>
          <w:rFonts w:ascii="Times New Roman" w:eastAsia="宋体" w:hAnsi="Times New Roman" w:cs="宋体" w:hint="eastAsia"/>
          <w:color w:val="333333"/>
          <w:kern w:val="0"/>
          <w:sz w:val="24"/>
          <w:szCs w:val="24"/>
        </w:rPr>
        <w:t>月</w:t>
      </w:r>
      <w:r w:rsidRPr="008253DE">
        <w:rPr>
          <w:rFonts w:ascii="Times New Roman" w:eastAsia="宋体" w:hAnsi="Times New Roman" w:cs="宋体" w:hint="eastAsia"/>
          <w:color w:val="333333"/>
          <w:kern w:val="0"/>
          <w:sz w:val="24"/>
          <w:szCs w:val="24"/>
        </w:rPr>
        <w:t>2</w:t>
      </w:r>
      <w:r w:rsidRPr="008253DE">
        <w:rPr>
          <w:rFonts w:ascii="Times New Roman" w:eastAsia="宋体" w:hAnsi="Times New Roman" w:cs="宋体" w:hint="eastAsia"/>
          <w:color w:val="333333"/>
          <w:kern w:val="0"/>
          <w:sz w:val="24"/>
          <w:szCs w:val="24"/>
        </w:rPr>
        <w:t>日</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冰山冷热与松下压缩机、松下冷机、松下制冷相关股东签订了《股权收购意向协议》。</w:t>
      </w:r>
    </w:p>
    <w:p w14:paraId="45C91C09"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45596A"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8</w:t>
      </w:r>
      <w:r w:rsidRPr="008253DE">
        <w:rPr>
          <w:rFonts w:ascii="Times New Roman" w:eastAsia="宋体" w:hAnsi="Times New Roman" w:cs="宋体" w:hint="eastAsia"/>
          <w:color w:val="333333"/>
          <w:kern w:val="0"/>
          <w:sz w:val="24"/>
          <w:szCs w:val="24"/>
        </w:rPr>
        <w:t>月</w:t>
      </w:r>
      <w:r w:rsidRPr="008253DE">
        <w:rPr>
          <w:rFonts w:ascii="Times New Roman" w:eastAsia="宋体" w:hAnsi="Times New Roman" w:cs="宋体" w:hint="eastAsia"/>
          <w:color w:val="333333"/>
          <w:kern w:val="0"/>
          <w:sz w:val="24"/>
          <w:szCs w:val="24"/>
        </w:rPr>
        <w:t>3</w:t>
      </w:r>
      <w:r w:rsidRPr="008253DE">
        <w:rPr>
          <w:rFonts w:ascii="Times New Roman" w:eastAsia="宋体" w:hAnsi="Times New Roman" w:cs="宋体" w:hint="eastAsia"/>
          <w:color w:val="333333"/>
          <w:kern w:val="0"/>
          <w:sz w:val="24"/>
          <w:szCs w:val="24"/>
        </w:rPr>
        <w:t>日收盘后</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冰山冷热发布《关于筹划重大资产重组的提示性公告》</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称拟向三洋电机株式会社购买松下压缩机</w:t>
      </w:r>
      <w:r w:rsidRPr="008253DE">
        <w:rPr>
          <w:rFonts w:ascii="Times New Roman" w:eastAsia="宋体" w:hAnsi="Times New Roman" w:cs="宋体" w:hint="eastAsia"/>
          <w:color w:val="333333"/>
          <w:kern w:val="0"/>
          <w:sz w:val="24"/>
          <w:szCs w:val="24"/>
        </w:rPr>
        <w:t>60%</w:t>
      </w:r>
      <w:r w:rsidRPr="008253DE">
        <w:rPr>
          <w:rFonts w:ascii="Times New Roman" w:eastAsia="宋体" w:hAnsi="Times New Roman" w:cs="宋体" w:hint="eastAsia"/>
          <w:color w:val="333333"/>
          <w:kern w:val="0"/>
          <w:sz w:val="24"/>
          <w:szCs w:val="24"/>
        </w:rPr>
        <w:t>股权、松下制冷</w:t>
      </w:r>
      <w:r w:rsidRPr="008253DE">
        <w:rPr>
          <w:rFonts w:ascii="Times New Roman" w:eastAsia="宋体" w:hAnsi="Times New Roman" w:cs="宋体" w:hint="eastAsia"/>
          <w:color w:val="333333"/>
          <w:kern w:val="0"/>
          <w:sz w:val="24"/>
          <w:szCs w:val="24"/>
        </w:rPr>
        <w:t>60%</w:t>
      </w:r>
      <w:r w:rsidRPr="008253DE">
        <w:rPr>
          <w:rFonts w:ascii="Times New Roman" w:eastAsia="宋体" w:hAnsi="Times New Roman" w:cs="宋体" w:hint="eastAsia"/>
          <w:color w:val="333333"/>
          <w:kern w:val="0"/>
          <w:sz w:val="24"/>
          <w:szCs w:val="24"/>
        </w:rPr>
        <w:t>股权</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向松下中国购买松下制冷</w:t>
      </w:r>
      <w:r w:rsidRPr="008253DE">
        <w:rPr>
          <w:rFonts w:ascii="Times New Roman" w:eastAsia="宋体" w:hAnsi="Times New Roman" w:cs="宋体" w:hint="eastAsia"/>
          <w:color w:val="333333"/>
          <w:kern w:val="0"/>
          <w:sz w:val="24"/>
          <w:szCs w:val="24"/>
        </w:rPr>
        <w:t>40%</w:t>
      </w:r>
      <w:r w:rsidRPr="008253DE">
        <w:rPr>
          <w:rFonts w:ascii="Times New Roman" w:eastAsia="宋体" w:hAnsi="Times New Roman" w:cs="宋体" w:hint="eastAsia"/>
          <w:color w:val="333333"/>
          <w:kern w:val="0"/>
          <w:sz w:val="24"/>
          <w:szCs w:val="24"/>
        </w:rPr>
        <w:t>股权、松下冷机</w:t>
      </w:r>
      <w:r w:rsidRPr="008253DE">
        <w:rPr>
          <w:rFonts w:ascii="Times New Roman" w:eastAsia="宋体" w:hAnsi="Times New Roman" w:cs="宋体" w:hint="eastAsia"/>
          <w:color w:val="333333"/>
          <w:kern w:val="0"/>
          <w:sz w:val="24"/>
          <w:szCs w:val="24"/>
        </w:rPr>
        <w:t>30%</w:t>
      </w:r>
      <w:r w:rsidRPr="008253DE">
        <w:rPr>
          <w:rFonts w:ascii="Times New Roman" w:eastAsia="宋体" w:hAnsi="Times New Roman" w:cs="宋体" w:hint="eastAsia"/>
          <w:color w:val="333333"/>
          <w:kern w:val="0"/>
          <w:sz w:val="24"/>
          <w:szCs w:val="24"/>
        </w:rPr>
        <w:t>股权</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向松下冷链</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大连</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有限公司购买松下冷机</w:t>
      </w:r>
      <w:r w:rsidRPr="008253DE">
        <w:rPr>
          <w:rFonts w:ascii="Times New Roman" w:eastAsia="宋体" w:hAnsi="Times New Roman" w:cs="宋体" w:hint="eastAsia"/>
          <w:color w:val="333333"/>
          <w:kern w:val="0"/>
          <w:sz w:val="24"/>
          <w:szCs w:val="24"/>
        </w:rPr>
        <w:t>25%</w:t>
      </w:r>
      <w:r w:rsidRPr="008253DE">
        <w:rPr>
          <w:rFonts w:ascii="Times New Roman" w:eastAsia="宋体" w:hAnsi="Times New Roman" w:cs="宋体" w:hint="eastAsia"/>
          <w:color w:val="333333"/>
          <w:kern w:val="0"/>
          <w:sz w:val="24"/>
          <w:szCs w:val="24"/>
        </w:rPr>
        <w:t>股权。</w:t>
      </w:r>
    </w:p>
    <w:p w14:paraId="328410AC"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80762C"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该项资产重组系《证券法》第八十条第二款第二项规定的重大事件</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在公开前属于第五十二条规定的内幕信息。内幕信息敏感期为</w:t>
      </w:r>
      <w:r w:rsidRPr="008253DE">
        <w:rPr>
          <w:rFonts w:ascii="Times New Roman" w:eastAsia="宋体" w:hAnsi="Times New Roman" w:cs="宋体" w:hint="eastAsia"/>
          <w:color w:val="333333"/>
          <w:kern w:val="0"/>
          <w:sz w:val="24"/>
          <w:szCs w:val="24"/>
        </w:rPr>
        <w:t>2022</w:t>
      </w:r>
      <w:r w:rsidRPr="008253DE">
        <w:rPr>
          <w:rFonts w:ascii="Times New Roman" w:eastAsia="宋体" w:hAnsi="Times New Roman" w:cs="宋体" w:hint="eastAsia"/>
          <w:color w:val="333333"/>
          <w:kern w:val="0"/>
          <w:sz w:val="24"/>
          <w:szCs w:val="24"/>
        </w:rPr>
        <w:t>年</w:t>
      </w:r>
      <w:r w:rsidRPr="008253DE">
        <w:rPr>
          <w:rFonts w:ascii="Times New Roman" w:eastAsia="宋体" w:hAnsi="Times New Roman" w:cs="宋体" w:hint="eastAsia"/>
          <w:color w:val="333333"/>
          <w:kern w:val="0"/>
          <w:sz w:val="24"/>
          <w:szCs w:val="24"/>
        </w:rPr>
        <w:t>2</w:t>
      </w:r>
      <w:r w:rsidRPr="008253DE">
        <w:rPr>
          <w:rFonts w:ascii="Times New Roman" w:eastAsia="宋体" w:hAnsi="Times New Roman" w:cs="宋体" w:hint="eastAsia"/>
          <w:color w:val="333333"/>
          <w:kern w:val="0"/>
          <w:sz w:val="24"/>
          <w:szCs w:val="24"/>
        </w:rPr>
        <w:t>月</w:t>
      </w:r>
      <w:r w:rsidRPr="008253DE">
        <w:rPr>
          <w:rFonts w:ascii="Times New Roman" w:eastAsia="宋体" w:hAnsi="Times New Roman" w:cs="宋体" w:hint="eastAsia"/>
          <w:color w:val="333333"/>
          <w:kern w:val="0"/>
          <w:sz w:val="24"/>
          <w:szCs w:val="24"/>
        </w:rPr>
        <w:t>23</w:t>
      </w:r>
      <w:r w:rsidRPr="008253DE">
        <w:rPr>
          <w:rFonts w:ascii="Times New Roman" w:eastAsia="宋体" w:hAnsi="Times New Roman" w:cs="宋体" w:hint="eastAsia"/>
          <w:color w:val="333333"/>
          <w:kern w:val="0"/>
          <w:sz w:val="24"/>
          <w:szCs w:val="24"/>
        </w:rPr>
        <w:t>日至</w:t>
      </w:r>
      <w:r w:rsidRPr="008253DE">
        <w:rPr>
          <w:rFonts w:ascii="Times New Roman" w:eastAsia="宋体" w:hAnsi="Times New Roman" w:cs="宋体" w:hint="eastAsia"/>
          <w:color w:val="333333"/>
          <w:kern w:val="0"/>
          <w:sz w:val="24"/>
          <w:szCs w:val="24"/>
        </w:rPr>
        <w:t>8</w:t>
      </w:r>
      <w:r w:rsidRPr="008253DE">
        <w:rPr>
          <w:rFonts w:ascii="Times New Roman" w:eastAsia="宋体" w:hAnsi="Times New Roman" w:cs="宋体" w:hint="eastAsia"/>
          <w:color w:val="333333"/>
          <w:kern w:val="0"/>
          <w:sz w:val="24"/>
          <w:szCs w:val="24"/>
        </w:rPr>
        <w:t>月</w:t>
      </w:r>
      <w:r w:rsidRPr="008253DE">
        <w:rPr>
          <w:rFonts w:ascii="Times New Roman" w:eastAsia="宋体" w:hAnsi="Times New Roman" w:cs="宋体" w:hint="eastAsia"/>
          <w:color w:val="333333"/>
          <w:kern w:val="0"/>
          <w:sz w:val="24"/>
          <w:szCs w:val="24"/>
        </w:rPr>
        <w:t>3</w:t>
      </w:r>
      <w:r w:rsidRPr="008253DE">
        <w:rPr>
          <w:rFonts w:ascii="Times New Roman" w:eastAsia="宋体" w:hAnsi="Times New Roman" w:cs="宋体" w:hint="eastAsia"/>
          <w:color w:val="333333"/>
          <w:kern w:val="0"/>
          <w:sz w:val="24"/>
          <w:szCs w:val="24"/>
        </w:rPr>
        <w:t>日。纪某</w:t>
      </w:r>
      <w:proofErr w:type="gramStart"/>
      <w:r w:rsidRPr="008253DE">
        <w:rPr>
          <w:rFonts w:ascii="Times New Roman" w:eastAsia="宋体" w:hAnsi="Times New Roman" w:cs="宋体" w:hint="eastAsia"/>
          <w:color w:val="333333"/>
          <w:kern w:val="0"/>
          <w:sz w:val="24"/>
          <w:szCs w:val="24"/>
        </w:rPr>
        <w:t>坚</w:t>
      </w:r>
      <w:proofErr w:type="gramEnd"/>
      <w:r w:rsidRPr="008253DE">
        <w:rPr>
          <w:rFonts w:ascii="Times New Roman" w:eastAsia="宋体" w:hAnsi="Times New Roman" w:cs="宋体" w:hint="eastAsia"/>
          <w:color w:val="333333"/>
          <w:kern w:val="0"/>
          <w:sz w:val="24"/>
          <w:szCs w:val="24"/>
        </w:rPr>
        <w:t>、杨某艳、范某、殷某德是内幕信息知情人</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纪某坚、杨某艳知悉内幕信息的时间不晚于</w:t>
      </w:r>
      <w:r w:rsidRPr="008253DE">
        <w:rPr>
          <w:rFonts w:ascii="Times New Roman" w:eastAsia="宋体" w:hAnsi="Times New Roman" w:cs="宋体" w:hint="eastAsia"/>
          <w:color w:val="333333"/>
          <w:kern w:val="0"/>
          <w:sz w:val="24"/>
          <w:szCs w:val="24"/>
        </w:rPr>
        <w:t>2022</w:t>
      </w:r>
      <w:r w:rsidRPr="008253DE">
        <w:rPr>
          <w:rFonts w:ascii="Times New Roman" w:eastAsia="宋体" w:hAnsi="Times New Roman" w:cs="宋体" w:hint="eastAsia"/>
          <w:color w:val="333333"/>
          <w:kern w:val="0"/>
          <w:sz w:val="24"/>
          <w:szCs w:val="24"/>
        </w:rPr>
        <w:t>年</w:t>
      </w:r>
      <w:r w:rsidRPr="008253DE">
        <w:rPr>
          <w:rFonts w:ascii="Times New Roman" w:eastAsia="宋体" w:hAnsi="Times New Roman" w:cs="宋体" w:hint="eastAsia"/>
          <w:color w:val="333333"/>
          <w:kern w:val="0"/>
          <w:sz w:val="24"/>
          <w:szCs w:val="24"/>
        </w:rPr>
        <w:t>2</w:t>
      </w:r>
      <w:r w:rsidRPr="008253DE">
        <w:rPr>
          <w:rFonts w:ascii="Times New Roman" w:eastAsia="宋体" w:hAnsi="Times New Roman" w:cs="宋体" w:hint="eastAsia"/>
          <w:color w:val="333333"/>
          <w:kern w:val="0"/>
          <w:sz w:val="24"/>
          <w:szCs w:val="24"/>
        </w:rPr>
        <w:t>月</w:t>
      </w:r>
      <w:r w:rsidRPr="008253DE">
        <w:rPr>
          <w:rFonts w:ascii="Times New Roman" w:eastAsia="宋体" w:hAnsi="Times New Roman" w:cs="宋体" w:hint="eastAsia"/>
          <w:color w:val="333333"/>
          <w:kern w:val="0"/>
          <w:sz w:val="24"/>
          <w:szCs w:val="24"/>
        </w:rPr>
        <w:t>23</w:t>
      </w:r>
      <w:r w:rsidRPr="008253DE">
        <w:rPr>
          <w:rFonts w:ascii="Times New Roman" w:eastAsia="宋体" w:hAnsi="Times New Roman" w:cs="宋体" w:hint="eastAsia"/>
          <w:color w:val="333333"/>
          <w:kern w:val="0"/>
          <w:sz w:val="24"/>
          <w:szCs w:val="24"/>
        </w:rPr>
        <w:t>日</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范某、殷某德知悉内幕信息的时间不晚于</w:t>
      </w:r>
      <w:r w:rsidRPr="008253DE">
        <w:rPr>
          <w:rFonts w:ascii="Times New Roman" w:eastAsia="宋体" w:hAnsi="Times New Roman" w:cs="宋体" w:hint="eastAsia"/>
          <w:color w:val="333333"/>
          <w:kern w:val="0"/>
          <w:sz w:val="24"/>
          <w:szCs w:val="24"/>
        </w:rPr>
        <w:t>2022</w:t>
      </w:r>
      <w:r w:rsidRPr="008253DE">
        <w:rPr>
          <w:rFonts w:ascii="Times New Roman" w:eastAsia="宋体" w:hAnsi="Times New Roman" w:cs="宋体" w:hint="eastAsia"/>
          <w:color w:val="333333"/>
          <w:kern w:val="0"/>
          <w:sz w:val="24"/>
          <w:szCs w:val="24"/>
        </w:rPr>
        <w:t>年</w:t>
      </w:r>
      <w:r w:rsidRPr="008253DE">
        <w:rPr>
          <w:rFonts w:ascii="Times New Roman" w:eastAsia="宋体" w:hAnsi="Times New Roman" w:cs="宋体" w:hint="eastAsia"/>
          <w:color w:val="333333"/>
          <w:kern w:val="0"/>
          <w:sz w:val="24"/>
          <w:szCs w:val="24"/>
        </w:rPr>
        <w:t>6</w:t>
      </w:r>
      <w:r w:rsidRPr="008253DE">
        <w:rPr>
          <w:rFonts w:ascii="Times New Roman" w:eastAsia="宋体" w:hAnsi="Times New Roman" w:cs="宋体" w:hint="eastAsia"/>
          <w:color w:val="333333"/>
          <w:kern w:val="0"/>
          <w:sz w:val="24"/>
          <w:szCs w:val="24"/>
        </w:rPr>
        <w:t>月</w:t>
      </w:r>
      <w:r w:rsidRPr="008253DE">
        <w:rPr>
          <w:rFonts w:ascii="Times New Roman" w:eastAsia="宋体" w:hAnsi="Times New Roman" w:cs="宋体" w:hint="eastAsia"/>
          <w:color w:val="333333"/>
          <w:kern w:val="0"/>
          <w:sz w:val="24"/>
          <w:szCs w:val="24"/>
        </w:rPr>
        <w:t>8</w:t>
      </w:r>
      <w:r w:rsidRPr="008253DE">
        <w:rPr>
          <w:rFonts w:ascii="Times New Roman" w:eastAsia="宋体" w:hAnsi="Times New Roman" w:cs="宋体" w:hint="eastAsia"/>
          <w:color w:val="333333"/>
          <w:kern w:val="0"/>
          <w:sz w:val="24"/>
          <w:szCs w:val="24"/>
        </w:rPr>
        <w:t>日。</w:t>
      </w:r>
    </w:p>
    <w:p w14:paraId="4E4227BC"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FB4883"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二、张伟东在内幕信息敏感期内利用“单某”证券账户交易“冰山冷热”</w:t>
      </w:r>
    </w:p>
    <w:p w14:paraId="7519B509"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43063D"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w:t>
      </w:r>
      <w:proofErr w:type="gramStart"/>
      <w:r w:rsidRPr="008253DE">
        <w:rPr>
          <w:rFonts w:ascii="Times New Roman" w:eastAsia="宋体" w:hAnsi="Times New Roman" w:cs="宋体" w:hint="eastAsia"/>
          <w:color w:val="333333"/>
          <w:kern w:val="0"/>
          <w:sz w:val="24"/>
          <w:szCs w:val="24"/>
        </w:rPr>
        <w:t>一</w:t>
      </w:r>
      <w:proofErr w:type="gramEnd"/>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“单某”证券账户基本情况</w:t>
      </w:r>
    </w:p>
    <w:p w14:paraId="045348A0"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15DC59"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“单某”证券账户开立于</w:t>
      </w:r>
      <w:proofErr w:type="gramStart"/>
      <w:r w:rsidRPr="008253DE">
        <w:rPr>
          <w:rFonts w:ascii="Times New Roman" w:eastAsia="宋体" w:hAnsi="Times New Roman" w:cs="宋体" w:hint="eastAsia"/>
          <w:color w:val="333333"/>
          <w:kern w:val="0"/>
          <w:sz w:val="24"/>
          <w:szCs w:val="24"/>
        </w:rPr>
        <w:t>申万宏源证券</w:t>
      </w:r>
      <w:proofErr w:type="gramEnd"/>
      <w:r w:rsidRPr="008253DE">
        <w:rPr>
          <w:rFonts w:ascii="Times New Roman" w:eastAsia="宋体" w:hAnsi="Times New Roman" w:cs="宋体" w:hint="eastAsia"/>
          <w:color w:val="333333"/>
          <w:kern w:val="0"/>
          <w:sz w:val="24"/>
          <w:szCs w:val="24"/>
        </w:rPr>
        <w:t>大连中山路证券营业部</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沪市代码</w:t>
      </w:r>
      <w:r w:rsidRPr="008253DE">
        <w:rPr>
          <w:rFonts w:ascii="Times New Roman" w:eastAsia="宋体" w:hAnsi="Times New Roman" w:cs="宋体" w:hint="eastAsia"/>
          <w:color w:val="333333"/>
          <w:kern w:val="0"/>
          <w:sz w:val="24"/>
          <w:szCs w:val="24"/>
        </w:rPr>
        <w:t>A21XXXX256,</w:t>
      </w:r>
      <w:r w:rsidRPr="008253DE">
        <w:rPr>
          <w:rFonts w:ascii="Times New Roman" w:eastAsia="宋体" w:hAnsi="Times New Roman" w:cs="宋体" w:hint="eastAsia"/>
          <w:color w:val="333333"/>
          <w:kern w:val="0"/>
          <w:sz w:val="24"/>
          <w:szCs w:val="24"/>
        </w:rPr>
        <w:t>深市代码</w:t>
      </w:r>
      <w:r w:rsidRPr="008253DE">
        <w:rPr>
          <w:rFonts w:ascii="Times New Roman" w:eastAsia="宋体" w:hAnsi="Times New Roman" w:cs="宋体" w:hint="eastAsia"/>
          <w:color w:val="333333"/>
          <w:kern w:val="0"/>
          <w:sz w:val="24"/>
          <w:szCs w:val="24"/>
        </w:rPr>
        <w:t>005XXXX212,</w:t>
      </w:r>
      <w:r w:rsidRPr="008253DE">
        <w:rPr>
          <w:rFonts w:ascii="Times New Roman" w:eastAsia="宋体" w:hAnsi="Times New Roman" w:cs="宋体" w:hint="eastAsia"/>
          <w:color w:val="333333"/>
          <w:kern w:val="0"/>
          <w:sz w:val="24"/>
          <w:szCs w:val="24"/>
        </w:rPr>
        <w:t>资金账号为</w:t>
      </w:r>
      <w:r w:rsidRPr="008253DE">
        <w:rPr>
          <w:rFonts w:ascii="Times New Roman" w:eastAsia="宋体" w:hAnsi="Times New Roman" w:cs="宋体" w:hint="eastAsia"/>
          <w:color w:val="333333"/>
          <w:kern w:val="0"/>
          <w:sz w:val="24"/>
          <w:szCs w:val="24"/>
        </w:rPr>
        <w:t>801XXXX250,</w:t>
      </w:r>
      <w:r w:rsidRPr="008253DE">
        <w:rPr>
          <w:rFonts w:ascii="Times New Roman" w:eastAsia="宋体" w:hAnsi="Times New Roman" w:cs="宋体" w:hint="eastAsia"/>
          <w:color w:val="333333"/>
          <w:kern w:val="0"/>
          <w:sz w:val="24"/>
          <w:szCs w:val="24"/>
        </w:rPr>
        <w:t>三方存管银行账户为建设银行</w:t>
      </w:r>
      <w:r w:rsidRPr="008253DE">
        <w:rPr>
          <w:rFonts w:ascii="Times New Roman" w:eastAsia="宋体" w:hAnsi="Times New Roman" w:cs="宋体" w:hint="eastAsia"/>
          <w:color w:val="333333"/>
          <w:kern w:val="0"/>
          <w:sz w:val="24"/>
          <w:szCs w:val="24"/>
        </w:rPr>
        <w:t>622XXXX149</w:t>
      </w:r>
      <w:r w:rsidRPr="008253DE">
        <w:rPr>
          <w:rFonts w:ascii="Times New Roman" w:eastAsia="宋体" w:hAnsi="Times New Roman" w:cs="宋体" w:hint="eastAsia"/>
          <w:color w:val="333333"/>
          <w:kern w:val="0"/>
          <w:sz w:val="24"/>
          <w:szCs w:val="24"/>
        </w:rPr>
        <w:t>。</w:t>
      </w:r>
    </w:p>
    <w:p w14:paraId="03B2FAFB"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532EF4"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二</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与内幕信息知情人的联络接触情况</w:t>
      </w:r>
    </w:p>
    <w:p w14:paraId="063CE9DC"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E45EA2"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7</w:t>
      </w:r>
      <w:r w:rsidRPr="008253DE">
        <w:rPr>
          <w:rFonts w:ascii="Times New Roman" w:eastAsia="宋体" w:hAnsi="Times New Roman" w:cs="宋体" w:hint="eastAsia"/>
          <w:color w:val="333333"/>
          <w:kern w:val="0"/>
          <w:sz w:val="24"/>
          <w:szCs w:val="24"/>
        </w:rPr>
        <w:t>月</w:t>
      </w:r>
      <w:r w:rsidRPr="008253DE">
        <w:rPr>
          <w:rFonts w:ascii="Times New Roman" w:eastAsia="宋体" w:hAnsi="Times New Roman" w:cs="宋体" w:hint="eastAsia"/>
          <w:color w:val="333333"/>
          <w:kern w:val="0"/>
          <w:sz w:val="24"/>
          <w:szCs w:val="24"/>
        </w:rPr>
        <w:t>28</w:t>
      </w:r>
      <w:r w:rsidRPr="008253DE">
        <w:rPr>
          <w:rFonts w:ascii="Times New Roman" w:eastAsia="宋体" w:hAnsi="Times New Roman" w:cs="宋体" w:hint="eastAsia"/>
          <w:color w:val="333333"/>
          <w:kern w:val="0"/>
          <w:sz w:val="24"/>
          <w:szCs w:val="24"/>
        </w:rPr>
        <w:t>日</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张伟东与范某通话</w:t>
      </w:r>
      <w:r w:rsidRPr="008253DE">
        <w:rPr>
          <w:rFonts w:ascii="Times New Roman" w:eastAsia="宋体" w:hAnsi="Times New Roman" w:cs="宋体" w:hint="eastAsia"/>
          <w:color w:val="333333"/>
          <w:kern w:val="0"/>
          <w:sz w:val="24"/>
          <w:szCs w:val="24"/>
        </w:rPr>
        <w:t>;7</w:t>
      </w:r>
      <w:r w:rsidRPr="008253DE">
        <w:rPr>
          <w:rFonts w:ascii="Times New Roman" w:eastAsia="宋体" w:hAnsi="Times New Roman" w:cs="宋体" w:hint="eastAsia"/>
          <w:color w:val="333333"/>
          <w:kern w:val="0"/>
          <w:sz w:val="24"/>
          <w:szCs w:val="24"/>
        </w:rPr>
        <w:t>月</w:t>
      </w:r>
      <w:r w:rsidRPr="008253DE">
        <w:rPr>
          <w:rFonts w:ascii="Times New Roman" w:eastAsia="宋体" w:hAnsi="Times New Roman" w:cs="宋体" w:hint="eastAsia"/>
          <w:color w:val="333333"/>
          <w:kern w:val="0"/>
          <w:sz w:val="24"/>
          <w:szCs w:val="24"/>
        </w:rPr>
        <w:t>30</w:t>
      </w:r>
      <w:r w:rsidRPr="008253DE">
        <w:rPr>
          <w:rFonts w:ascii="Times New Roman" w:eastAsia="宋体" w:hAnsi="Times New Roman" w:cs="宋体" w:hint="eastAsia"/>
          <w:color w:val="333333"/>
          <w:kern w:val="0"/>
          <w:sz w:val="24"/>
          <w:szCs w:val="24"/>
        </w:rPr>
        <w:t>日至</w:t>
      </w:r>
      <w:r w:rsidRPr="008253DE">
        <w:rPr>
          <w:rFonts w:ascii="Times New Roman" w:eastAsia="宋体" w:hAnsi="Times New Roman" w:cs="宋体" w:hint="eastAsia"/>
          <w:color w:val="333333"/>
          <w:kern w:val="0"/>
          <w:sz w:val="24"/>
          <w:szCs w:val="24"/>
        </w:rPr>
        <w:t>8</w:t>
      </w:r>
      <w:r w:rsidRPr="008253DE">
        <w:rPr>
          <w:rFonts w:ascii="Times New Roman" w:eastAsia="宋体" w:hAnsi="Times New Roman" w:cs="宋体" w:hint="eastAsia"/>
          <w:color w:val="333333"/>
          <w:kern w:val="0"/>
          <w:sz w:val="24"/>
          <w:szCs w:val="24"/>
        </w:rPr>
        <w:t>月</w:t>
      </w:r>
      <w:r w:rsidRPr="008253DE">
        <w:rPr>
          <w:rFonts w:ascii="Times New Roman" w:eastAsia="宋体" w:hAnsi="Times New Roman" w:cs="宋体" w:hint="eastAsia"/>
          <w:color w:val="333333"/>
          <w:kern w:val="0"/>
          <w:sz w:val="24"/>
          <w:szCs w:val="24"/>
        </w:rPr>
        <w:t>2</w:t>
      </w:r>
      <w:r w:rsidRPr="008253DE">
        <w:rPr>
          <w:rFonts w:ascii="Times New Roman" w:eastAsia="宋体" w:hAnsi="Times New Roman" w:cs="宋体" w:hint="eastAsia"/>
          <w:color w:val="333333"/>
          <w:kern w:val="0"/>
          <w:sz w:val="24"/>
          <w:szCs w:val="24"/>
        </w:rPr>
        <w:t>日</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张伟东、纪某坚、殷某德、杨某艳在重庆出差一同参展。</w:t>
      </w:r>
    </w:p>
    <w:p w14:paraId="790F5227"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CF922F"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三</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交易情况</w:t>
      </w:r>
    </w:p>
    <w:p w14:paraId="45280431"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35B3F4"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2022</w:t>
      </w:r>
      <w:r w:rsidRPr="008253DE">
        <w:rPr>
          <w:rFonts w:ascii="Times New Roman" w:eastAsia="宋体" w:hAnsi="Times New Roman" w:cs="宋体" w:hint="eastAsia"/>
          <w:color w:val="333333"/>
          <w:kern w:val="0"/>
          <w:sz w:val="24"/>
          <w:szCs w:val="24"/>
        </w:rPr>
        <w:t>年</w:t>
      </w:r>
      <w:r w:rsidRPr="008253DE">
        <w:rPr>
          <w:rFonts w:ascii="Times New Roman" w:eastAsia="宋体" w:hAnsi="Times New Roman" w:cs="宋体" w:hint="eastAsia"/>
          <w:color w:val="333333"/>
          <w:kern w:val="0"/>
          <w:sz w:val="24"/>
          <w:szCs w:val="24"/>
        </w:rPr>
        <w:t>8</w:t>
      </w:r>
      <w:r w:rsidRPr="008253DE">
        <w:rPr>
          <w:rFonts w:ascii="Times New Roman" w:eastAsia="宋体" w:hAnsi="Times New Roman" w:cs="宋体" w:hint="eastAsia"/>
          <w:color w:val="333333"/>
          <w:kern w:val="0"/>
          <w:sz w:val="24"/>
          <w:szCs w:val="24"/>
        </w:rPr>
        <w:t>月</w:t>
      </w:r>
      <w:r w:rsidRPr="008253DE">
        <w:rPr>
          <w:rFonts w:ascii="Times New Roman" w:eastAsia="宋体" w:hAnsi="Times New Roman" w:cs="宋体" w:hint="eastAsia"/>
          <w:color w:val="333333"/>
          <w:kern w:val="0"/>
          <w:sz w:val="24"/>
          <w:szCs w:val="24"/>
        </w:rPr>
        <w:t>3</w:t>
      </w:r>
      <w:r w:rsidRPr="008253DE">
        <w:rPr>
          <w:rFonts w:ascii="Times New Roman" w:eastAsia="宋体" w:hAnsi="Times New Roman" w:cs="宋体" w:hint="eastAsia"/>
          <w:color w:val="333333"/>
          <w:kern w:val="0"/>
          <w:sz w:val="24"/>
          <w:szCs w:val="24"/>
        </w:rPr>
        <w:t>日上午</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张伟东指令配偶单某操作“单某”证券账户</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分多笔买入“冰山冷热”共计</w:t>
      </w:r>
      <w:r w:rsidRPr="008253DE">
        <w:rPr>
          <w:rFonts w:ascii="Times New Roman" w:eastAsia="宋体" w:hAnsi="Times New Roman" w:cs="宋体" w:hint="eastAsia"/>
          <w:color w:val="333333"/>
          <w:kern w:val="0"/>
          <w:sz w:val="24"/>
          <w:szCs w:val="24"/>
        </w:rPr>
        <w:t>217,500</w:t>
      </w:r>
      <w:r w:rsidRPr="008253DE">
        <w:rPr>
          <w:rFonts w:ascii="Times New Roman" w:eastAsia="宋体" w:hAnsi="Times New Roman" w:cs="宋体" w:hint="eastAsia"/>
          <w:color w:val="333333"/>
          <w:kern w:val="0"/>
          <w:sz w:val="24"/>
          <w:szCs w:val="24"/>
        </w:rPr>
        <w:t>股</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金额</w:t>
      </w:r>
      <w:r w:rsidRPr="008253DE">
        <w:rPr>
          <w:rFonts w:ascii="Times New Roman" w:eastAsia="宋体" w:hAnsi="Times New Roman" w:cs="宋体" w:hint="eastAsia"/>
          <w:color w:val="333333"/>
          <w:kern w:val="0"/>
          <w:sz w:val="24"/>
          <w:szCs w:val="24"/>
        </w:rPr>
        <w:t>1,085,590</w:t>
      </w:r>
      <w:r w:rsidRPr="008253DE">
        <w:rPr>
          <w:rFonts w:ascii="Times New Roman" w:eastAsia="宋体" w:hAnsi="Times New Roman" w:cs="宋体" w:hint="eastAsia"/>
          <w:color w:val="333333"/>
          <w:kern w:val="0"/>
          <w:sz w:val="24"/>
          <w:szCs w:val="24"/>
        </w:rPr>
        <w:t>元</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账面获利</w:t>
      </w:r>
      <w:r w:rsidRPr="008253DE">
        <w:rPr>
          <w:rFonts w:ascii="Times New Roman" w:eastAsia="宋体" w:hAnsi="Times New Roman" w:cs="宋体" w:hint="eastAsia"/>
          <w:color w:val="333333"/>
          <w:kern w:val="0"/>
          <w:sz w:val="24"/>
          <w:szCs w:val="24"/>
        </w:rPr>
        <w:t>3,759.32</w:t>
      </w:r>
      <w:r w:rsidRPr="008253DE">
        <w:rPr>
          <w:rFonts w:ascii="Times New Roman" w:eastAsia="宋体" w:hAnsi="Times New Roman" w:cs="宋体" w:hint="eastAsia"/>
          <w:color w:val="333333"/>
          <w:kern w:val="0"/>
          <w:sz w:val="24"/>
          <w:szCs w:val="24"/>
        </w:rPr>
        <w:t>元。上述交易具有突击买入、全仓买入等明显异常</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且不能</w:t>
      </w:r>
      <w:proofErr w:type="gramStart"/>
      <w:r w:rsidRPr="008253DE">
        <w:rPr>
          <w:rFonts w:ascii="Times New Roman" w:eastAsia="宋体" w:hAnsi="Times New Roman" w:cs="宋体" w:hint="eastAsia"/>
          <w:color w:val="333333"/>
          <w:kern w:val="0"/>
          <w:sz w:val="24"/>
          <w:szCs w:val="24"/>
        </w:rPr>
        <w:t>作出</w:t>
      </w:r>
      <w:proofErr w:type="gramEnd"/>
      <w:r w:rsidRPr="008253DE">
        <w:rPr>
          <w:rFonts w:ascii="Times New Roman" w:eastAsia="宋体" w:hAnsi="Times New Roman" w:cs="宋体" w:hint="eastAsia"/>
          <w:color w:val="333333"/>
          <w:kern w:val="0"/>
          <w:sz w:val="24"/>
          <w:szCs w:val="24"/>
        </w:rPr>
        <w:t>合理说明。</w:t>
      </w:r>
    </w:p>
    <w:p w14:paraId="46455D8C"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22AFC1"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上述违法事实</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有相关人员询问笔录、内幕信息形成过程中的书面文件、上市公司公告、证券账户资料、交易流水、银行账户资料及资金流水、</w:t>
      </w:r>
      <w:proofErr w:type="gramStart"/>
      <w:r w:rsidRPr="008253DE">
        <w:rPr>
          <w:rFonts w:ascii="Times New Roman" w:eastAsia="宋体" w:hAnsi="Times New Roman" w:cs="宋体" w:hint="eastAsia"/>
          <w:color w:val="333333"/>
          <w:kern w:val="0"/>
          <w:sz w:val="24"/>
          <w:szCs w:val="24"/>
        </w:rPr>
        <w:t>微信记录</w:t>
      </w:r>
      <w:proofErr w:type="gramEnd"/>
      <w:r w:rsidRPr="008253DE">
        <w:rPr>
          <w:rFonts w:ascii="Times New Roman" w:eastAsia="宋体" w:hAnsi="Times New Roman" w:cs="宋体" w:hint="eastAsia"/>
          <w:color w:val="333333"/>
          <w:kern w:val="0"/>
          <w:sz w:val="24"/>
          <w:szCs w:val="24"/>
        </w:rPr>
        <w:t>截屏、通讯记录、交易所计算违法所得数据等证据证明</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足以认定。</w:t>
      </w:r>
    </w:p>
    <w:p w14:paraId="43BD6E88"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463524"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我会认为</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张伟东的上述行为违反了《证券法》第五十三条第一款的规定</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构成《证券法》第一百九十一条第一款所述的内幕交易行为。</w:t>
      </w:r>
    </w:p>
    <w:p w14:paraId="017188D6"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9B3CA6"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张伟东及其代理人在申辩材料及听证过程中提出</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一是纪某坚、杨某艳、范某、殷某德等四人与其属于正常工作中的上下级关系。与他们之间或多或少的沟通属于正常工作事务交流。上述四人未向其泄露内幕信息。其对法律充满敬畏</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绝无依靠内幕消息进行股票交易的企图。二是其交易系基于正常的投资分析</w:t>
      </w:r>
      <w:r w:rsidRPr="008253DE">
        <w:rPr>
          <w:rFonts w:ascii="Times New Roman" w:eastAsia="宋体" w:hAnsi="Times New Roman" w:cs="宋体" w:hint="eastAsia"/>
          <w:color w:val="333333"/>
          <w:kern w:val="0"/>
          <w:sz w:val="24"/>
          <w:szCs w:val="24"/>
        </w:rPr>
        <w:lastRenderedPageBreak/>
        <w:t>所</w:t>
      </w:r>
      <w:proofErr w:type="gramStart"/>
      <w:r w:rsidRPr="008253DE">
        <w:rPr>
          <w:rFonts w:ascii="Times New Roman" w:eastAsia="宋体" w:hAnsi="Times New Roman" w:cs="宋体" w:hint="eastAsia"/>
          <w:color w:val="333333"/>
          <w:kern w:val="0"/>
          <w:sz w:val="24"/>
          <w:szCs w:val="24"/>
        </w:rPr>
        <w:t>作出</w:t>
      </w:r>
      <w:proofErr w:type="gramEnd"/>
      <w:r w:rsidRPr="008253DE">
        <w:rPr>
          <w:rFonts w:ascii="Times New Roman" w:eastAsia="宋体" w:hAnsi="Times New Roman" w:cs="宋体" w:hint="eastAsia"/>
          <w:color w:val="333333"/>
          <w:kern w:val="0"/>
          <w:sz w:val="24"/>
          <w:szCs w:val="24"/>
        </w:rPr>
        <w:t>投资决策</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并非利用“内幕信息”。三是其交易具有</w:t>
      </w:r>
      <w:proofErr w:type="gramStart"/>
      <w:r w:rsidRPr="008253DE">
        <w:rPr>
          <w:rFonts w:ascii="Times New Roman" w:eastAsia="宋体" w:hAnsi="Times New Roman" w:cs="宋体" w:hint="eastAsia"/>
          <w:color w:val="333333"/>
          <w:kern w:val="0"/>
          <w:sz w:val="24"/>
          <w:szCs w:val="24"/>
        </w:rPr>
        <w:t>一惯</w:t>
      </w:r>
      <w:proofErr w:type="gramEnd"/>
      <w:r w:rsidRPr="008253DE">
        <w:rPr>
          <w:rFonts w:ascii="Times New Roman" w:eastAsia="宋体" w:hAnsi="Times New Roman" w:cs="宋体" w:hint="eastAsia"/>
          <w:color w:val="333333"/>
          <w:kern w:val="0"/>
          <w:sz w:val="24"/>
          <w:szCs w:val="24"/>
        </w:rPr>
        <w:t>性。四是其基于过往经验进行交易判断。五是其基于公开性现象进行交易判断。综上</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张伟东认为不构成内幕交易</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请求减轻处罚。</w:t>
      </w:r>
    </w:p>
    <w:p w14:paraId="0D72B461"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7EA6DD"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经复核</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我会认为</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第一</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根据在案证据</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足以认定张伟东与内幕信息知情人在内幕信息敏感期内存在联络接触。第二</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内幕信息敏感期内</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案涉账户交易“冰山冷热”的行为明显异常</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也不符合以往交易习惯。第三</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当事人所提股票价格符合心理预期、看好企业发展、基于公开现象进行交易判断等交易的理由</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不属于对其未获取内幕信息的合理解释</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不足以构成对交易异常的合理说明</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不能排除其利用内幕信息从事证券交易活动。第四</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针对当事人关于减轻处罚的申辩意见</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综合考虑当事人违法事实、情节等情况</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我会予以采纳</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适当调减处罚金额。</w:t>
      </w:r>
    </w:p>
    <w:p w14:paraId="09D4138D"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FEC298"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根据当事人违法行为的事实、性质、情节与社会危害程度</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依据《证券法》第一百九十一条第一款的规定</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我会决定</w:t>
      </w:r>
      <w:r w:rsidRPr="008253DE">
        <w:rPr>
          <w:rFonts w:ascii="Times New Roman" w:eastAsia="宋体" w:hAnsi="Times New Roman" w:cs="宋体" w:hint="eastAsia"/>
          <w:color w:val="333333"/>
          <w:kern w:val="0"/>
          <w:sz w:val="24"/>
          <w:szCs w:val="24"/>
        </w:rPr>
        <w:t>:</w:t>
      </w:r>
    </w:p>
    <w:p w14:paraId="737C07CC"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44215B"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责令张伟东依法处理非法持有的“冰山冷热”</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没收违法所得</w:t>
      </w:r>
      <w:r w:rsidRPr="008253DE">
        <w:rPr>
          <w:rFonts w:ascii="Times New Roman" w:eastAsia="宋体" w:hAnsi="Times New Roman" w:cs="宋体" w:hint="eastAsia"/>
          <w:color w:val="333333"/>
          <w:kern w:val="0"/>
          <w:sz w:val="24"/>
          <w:szCs w:val="24"/>
        </w:rPr>
        <w:t>3,759.32</w:t>
      </w:r>
      <w:r w:rsidRPr="008253DE">
        <w:rPr>
          <w:rFonts w:ascii="Times New Roman" w:eastAsia="宋体" w:hAnsi="Times New Roman" w:cs="宋体" w:hint="eastAsia"/>
          <w:color w:val="333333"/>
          <w:kern w:val="0"/>
          <w:sz w:val="24"/>
          <w:szCs w:val="24"/>
        </w:rPr>
        <w:t>元</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并处以</w:t>
      </w:r>
      <w:r w:rsidRPr="008253DE">
        <w:rPr>
          <w:rFonts w:ascii="Times New Roman" w:eastAsia="宋体" w:hAnsi="Times New Roman" w:cs="宋体" w:hint="eastAsia"/>
          <w:color w:val="333333"/>
          <w:kern w:val="0"/>
          <w:sz w:val="24"/>
          <w:szCs w:val="24"/>
        </w:rPr>
        <w:t>503,759.32</w:t>
      </w:r>
      <w:r w:rsidRPr="008253DE">
        <w:rPr>
          <w:rFonts w:ascii="Times New Roman" w:eastAsia="宋体" w:hAnsi="Times New Roman" w:cs="宋体" w:hint="eastAsia"/>
          <w:color w:val="333333"/>
          <w:kern w:val="0"/>
          <w:sz w:val="24"/>
          <w:szCs w:val="24"/>
        </w:rPr>
        <w:t>元罚款。</w:t>
      </w:r>
    </w:p>
    <w:p w14:paraId="68C090D3"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80D6BA"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上述当事人应自收到本处罚决定书之日起</w:t>
      </w:r>
      <w:r w:rsidRPr="008253DE">
        <w:rPr>
          <w:rFonts w:ascii="Times New Roman" w:eastAsia="宋体" w:hAnsi="Times New Roman" w:cs="宋体" w:hint="eastAsia"/>
          <w:color w:val="333333"/>
          <w:kern w:val="0"/>
          <w:sz w:val="24"/>
          <w:szCs w:val="24"/>
        </w:rPr>
        <w:t>15</w:t>
      </w:r>
      <w:r w:rsidRPr="008253DE">
        <w:rPr>
          <w:rFonts w:ascii="Times New Roman" w:eastAsia="宋体" w:hAnsi="Times New Roman" w:cs="宋体" w:hint="eastAsia"/>
          <w:color w:val="333333"/>
          <w:kern w:val="0"/>
          <w:sz w:val="24"/>
          <w:szCs w:val="24"/>
        </w:rPr>
        <w:t>日内</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将罚没款汇交中国证券监督管理委员会开户银行</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中信银行北京分行营业部</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账号</w:t>
      </w:r>
      <w:r w:rsidRPr="008253DE">
        <w:rPr>
          <w:rFonts w:ascii="Times New Roman" w:eastAsia="宋体" w:hAnsi="Times New Roman" w:cs="宋体" w:hint="eastAsia"/>
          <w:color w:val="333333"/>
          <w:kern w:val="0"/>
          <w:sz w:val="24"/>
          <w:szCs w:val="24"/>
        </w:rPr>
        <w:t>:7111010189800000162,</w:t>
      </w:r>
      <w:r w:rsidRPr="008253DE">
        <w:rPr>
          <w:rFonts w:ascii="Times New Roman" w:eastAsia="宋体" w:hAnsi="Times New Roman" w:cs="宋体" w:hint="eastAsia"/>
          <w:color w:val="333333"/>
          <w:kern w:val="0"/>
          <w:sz w:val="24"/>
          <w:szCs w:val="24"/>
        </w:rPr>
        <w:t>由该行直接上缴国库</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可在收到本处罚决定书之日起</w:t>
      </w:r>
      <w:r w:rsidRPr="008253DE">
        <w:rPr>
          <w:rFonts w:ascii="Times New Roman" w:eastAsia="宋体" w:hAnsi="Times New Roman" w:cs="宋体" w:hint="eastAsia"/>
          <w:color w:val="333333"/>
          <w:kern w:val="0"/>
          <w:sz w:val="24"/>
          <w:szCs w:val="24"/>
        </w:rPr>
        <w:t>60</w:t>
      </w:r>
      <w:r w:rsidRPr="008253DE">
        <w:rPr>
          <w:rFonts w:ascii="Times New Roman" w:eastAsia="宋体" w:hAnsi="Times New Roman" w:cs="宋体" w:hint="eastAsia"/>
          <w:color w:val="333333"/>
          <w:kern w:val="0"/>
          <w:sz w:val="24"/>
          <w:szCs w:val="24"/>
        </w:rPr>
        <w:t>日内向中国证券监督管理委员会申请行政复议</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也可在收到本处罚决定书之日起</w:t>
      </w:r>
      <w:r w:rsidRPr="008253DE">
        <w:rPr>
          <w:rFonts w:ascii="Times New Roman" w:eastAsia="宋体" w:hAnsi="Times New Roman" w:cs="宋体" w:hint="eastAsia"/>
          <w:color w:val="333333"/>
          <w:kern w:val="0"/>
          <w:sz w:val="24"/>
          <w:szCs w:val="24"/>
        </w:rPr>
        <w:t>6</w:t>
      </w:r>
      <w:r w:rsidRPr="008253DE">
        <w:rPr>
          <w:rFonts w:ascii="Times New Roman" w:eastAsia="宋体" w:hAnsi="Times New Roman" w:cs="宋体" w:hint="eastAsia"/>
          <w:color w:val="333333"/>
          <w:kern w:val="0"/>
          <w:sz w:val="24"/>
          <w:szCs w:val="24"/>
        </w:rPr>
        <w:t>个月内直接向有管辖权的人民法院提起行政诉讼。复议和诉讼期间</w:t>
      </w:r>
      <w:r w:rsidRPr="008253DE">
        <w:rPr>
          <w:rFonts w:ascii="Times New Roman" w:eastAsia="宋体" w:hAnsi="Times New Roman" w:cs="宋体" w:hint="eastAsia"/>
          <w:color w:val="333333"/>
          <w:kern w:val="0"/>
          <w:sz w:val="24"/>
          <w:szCs w:val="24"/>
        </w:rPr>
        <w:t>,</w:t>
      </w:r>
      <w:r w:rsidRPr="008253DE">
        <w:rPr>
          <w:rFonts w:ascii="Times New Roman" w:eastAsia="宋体" w:hAnsi="Times New Roman" w:cs="宋体" w:hint="eastAsia"/>
          <w:color w:val="333333"/>
          <w:kern w:val="0"/>
          <w:sz w:val="24"/>
          <w:szCs w:val="24"/>
        </w:rPr>
        <w:t>上述决定不停止执行。</w:t>
      </w:r>
    </w:p>
    <w:p w14:paraId="6FBA82DF"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3B9507"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253DE">
        <w:rPr>
          <w:rFonts w:ascii="Times New Roman" w:eastAsia="宋体" w:hAnsi="Times New Roman" w:cs="宋体" w:hint="eastAsia"/>
          <w:color w:val="333333"/>
          <w:kern w:val="0"/>
          <w:sz w:val="24"/>
          <w:szCs w:val="24"/>
        </w:rPr>
        <w:t>中国证监会</w:t>
      </w:r>
    </w:p>
    <w:p w14:paraId="45D11CA9" w14:textId="77777777" w:rsidR="008253DE" w:rsidRPr="008253DE" w:rsidRDefault="008253DE" w:rsidP="008253D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0245678D" w:rsidR="004D1A0A" w:rsidRDefault="008253DE" w:rsidP="008253D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253DE">
        <w:rPr>
          <w:rFonts w:ascii="Times New Roman" w:eastAsia="宋体" w:hAnsi="Times New Roman" w:cs="宋体" w:hint="eastAsia"/>
          <w:color w:val="333333"/>
          <w:kern w:val="0"/>
          <w:sz w:val="24"/>
          <w:szCs w:val="24"/>
        </w:rPr>
        <w:t>2024</w:t>
      </w:r>
      <w:r w:rsidRPr="008253DE">
        <w:rPr>
          <w:rFonts w:ascii="Times New Roman" w:eastAsia="宋体" w:hAnsi="Times New Roman" w:cs="宋体" w:hint="eastAsia"/>
          <w:color w:val="333333"/>
          <w:kern w:val="0"/>
          <w:sz w:val="24"/>
          <w:szCs w:val="24"/>
        </w:rPr>
        <w:t>年</w:t>
      </w:r>
      <w:r w:rsidRPr="008253DE">
        <w:rPr>
          <w:rFonts w:ascii="Times New Roman" w:eastAsia="宋体" w:hAnsi="Times New Roman" w:cs="宋体" w:hint="eastAsia"/>
          <w:color w:val="333333"/>
          <w:kern w:val="0"/>
          <w:sz w:val="24"/>
          <w:szCs w:val="24"/>
        </w:rPr>
        <w:t>3</w:t>
      </w:r>
      <w:r w:rsidRPr="008253DE">
        <w:rPr>
          <w:rFonts w:ascii="Times New Roman" w:eastAsia="宋体" w:hAnsi="Times New Roman" w:cs="宋体" w:hint="eastAsia"/>
          <w:color w:val="333333"/>
          <w:kern w:val="0"/>
          <w:sz w:val="24"/>
          <w:szCs w:val="24"/>
        </w:rPr>
        <w:t>月</w:t>
      </w:r>
      <w:r w:rsidRPr="008253DE">
        <w:rPr>
          <w:rFonts w:ascii="Times New Roman" w:eastAsia="宋体" w:hAnsi="Times New Roman" w:cs="宋体" w:hint="eastAsia"/>
          <w:color w:val="333333"/>
          <w:kern w:val="0"/>
          <w:sz w:val="24"/>
          <w:szCs w:val="24"/>
        </w:rPr>
        <w:t>8</w:t>
      </w:r>
      <w:r w:rsidRPr="008253DE">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B6CA2" w14:textId="77777777" w:rsidR="009C3244" w:rsidRDefault="009C3244" w:rsidP="00980DF9">
      <w:pPr>
        <w:rPr>
          <w:rFonts w:hint="eastAsia"/>
        </w:rPr>
      </w:pPr>
      <w:r>
        <w:separator/>
      </w:r>
    </w:p>
  </w:endnote>
  <w:endnote w:type="continuationSeparator" w:id="0">
    <w:p w14:paraId="7C21222D" w14:textId="77777777" w:rsidR="009C3244" w:rsidRDefault="009C3244"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E4DED" w14:textId="77777777" w:rsidR="009C3244" w:rsidRDefault="009C3244" w:rsidP="00980DF9">
      <w:pPr>
        <w:rPr>
          <w:rFonts w:hint="eastAsia"/>
        </w:rPr>
      </w:pPr>
      <w:r>
        <w:separator/>
      </w:r>
    </w:p>
  </w:footnote>
  <w:footnote w:type="continuationSeparator" w:id="0">
    <w:p w14:paraId="706A8531" w14:textId="77777777" w:rsidR="009C3244" w:rsidRDefault="009C3244"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5B9A"/>
    <w:rsid w:val="006167C8"/>
    <w:rsid w:val="00650910"/>
    <w:rsid w:val="008253DE"/>
    <w:rsid w:val="00840933"/>
    <w:rsid w:val="00980DF9"/>
    <w:rsid w:val="009C3244"/>
    <w:rsid w:val="00BB6090"/>
    <w:rsid w:val="00C432BD"/>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2024-12-12T11:34:00Z</dcterms:created>
  <dcterms:modified xsi:type="dcterms:W3CDTF">2024-12-12T11:34:00Z</dcterms:modified>
</cp:coreProperties>
</file>