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09D1B01" w:rsidR="00BB6090" w:rsidRPr="00BB6090" w:rsidRDefault="00D237A3" w:rsidP="00BB6090">
            <w:pPr>
              <w:widowControl/>
              <w:spacing w:line="450" w:lineRule="atLeast"/>
              <w:jc w:val="left"/>
              <w:rPr>
                <w:rFonts w:ascii="宋体" w:eastAsia="宋体" w:hAnsi="宋体" w:cs="宋体" w:hint="eastAsia"/>
                <w:kern w:val="0"/>
                <w:sz w:val="24"/>
                <w:szCs w:val="24"/>
              </w:rPr>
            </w:pPr>
            <w:r w:rsidRPr="00D237A3">
              <w:rPr>
                <w:rFonts w:ascii="宋体" w:eastAsia="宋体" w:hAnsi="宋体" w:cs="宋体" w:hint="eastAsia"/>
                <w:kern w:val="0"/>
                <w:sz w:val="24"/>
                <w:szCs w:val="24"/>
              </w:rPr>
              <w:t>bm56000001/2024-00011977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333B96B7" w:rsidR="00BB6090" w:rsidRPr="00BB6090" w:rsidRDefault="00D237A3" w:rsidP="00BB6090">
            <w:pPr>
              <w:widowControl/>
              <w:spacing w:line="450" w:lineRule="atLeast"/>
              <w:jc w:val="left"/>
              <w:rPr>
                <w:rFonts w:ascii="宋体" w:eastAsia="宋体" w:hAnsi="宋体" w:cs="宋体" w:hint="eastAsia"/>
                <w:kern w:val="0"/>
                <w:sz w:val="24"/>
                <w:szCs w:val="24"/>
              </w:rPr>
            </w:pPr>
            <w:r w:rsidRPr="00D237A3">
              <w:rPr>
                <w:rFonts w:ascii="宋体" w:eastAsia="宋体" w:hAnsi="宋体" w:cs="宋体" w:hint="eastAsia"/>
                <w:kern w:val="0"/>
                <w:sz w:val="24"/>
                <w:szCs w:val="24"/>
              </w:rPr>
              <w:t>2024年09月05日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4C4FF2F9" w:rsidR="00BB6090" w:rsidRPr="00BB6090" w:rsidRDefault="00D237A3" w:rsidP="00BB6090">
            <w:pPr>
              <w:widowControl/>
              <w:spacing w:line="450" w:lineRule="atLeast"/>
              <w:jc w:val="left"/>
              <w:rPr>
                <w:rFonts w:ascii="宋体" w:eastAsia="宋体" w:hAnsi="宋体" w:cs="宋体" w:hint="eastAsia"/>
                <w:kern w:val="0"/>
                <w:sz w:val="24"/>
                <w:szCs w:val="24"/>
              </w:rPr>
            </w:pPr>
            <w:r w:rsidRPr="00D237A3">
              <w:rPr>
                <w:rFonts w:ascii="宋体" w:eastAsia="宋体" w:hAnsi="宋体" w:cs="宋体" w:hint="eastAsia"/>
                <w:kern w:val="0"/>
                <w:sz w:val="24"/>
                <w:szCs w:val="24"/>
              </w:rPr>
              <w:t>中国证监会行政处罚决定书（</w:t>
            </w:r>
            <w:proofErr w:type="gramStart"/>
            <w:r w:rsidRPr="00D237A3">
              <w:rPr>
                <w:rFonts w:ascii="宋体" w:eastAsia="宋体" w:hAnsi="宋体" w:cs="宋体" w:hint="eastAsia"/>
                <w:kern w:val="0"/>
                <w:sz w:val="24"/>
                <w:szCs w:val="24"/>
              </w:rPr>
              <w:t>朱重北</w:t>
            </w:r>
            <w:proofErr w:type="gramEnd"/>
            <w:r w:rsidRPr="00D237A3">
              <w:rPr>
                <w:rFonts w:ascii="宋体" w:eastAsia="宋体" w:hAnsi="宋体" w:cs="宋体" w:hint="eastAsia"/>
                <w:kern w:val="0"/>
                <w:sz w:val="24"/>
                <w:szCs w:val="24"/>
              </w:rPr>
              <w:t>等）</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EAD9447" w:rsidR="00BB6090" w:rsidRPr="00BB6090" w:rsidRDefault="00D237A3"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D237A3">
        <w:rPr>
          <w:rFonts w:ascii="微软雅黑" w:eastAsia="微软雅黑" w:hAnsi="微软雅黑" w:cs="宋体" w:hint="eastAsia"/>
          <w:b/>
          <w:bCs/>
          <w:color w:val="333333"/>
          <w:kern w:val="0"/>
          <w:sz w:val="36"/>
          <w:szCs w:val="36"/>
        </w:rPr>
        <w:t>中国证监会行政处罚决定书（</w:t>
      </w:r>
      <w:proofErr w:type="gramStart"/>
      <w:r w:rsidRPr="00D237A3">
        <w:rPr>
          <w:rFonts w:ascii="微软雅黑" w:eastAsia="微软雅黑" w:hAnsi="微软雅黑" w:cs="宋体" w:hint="eastAsia"/>
          <w:b/>
          <w:bCs/>
          <w:color w:val="333333"/>
          <w:kern w:val="0"/>
          <w:sz w:val="36"/>
          <w:szCs w:val="36"/>
        </w:rPr>
        <w:t>朱重北</w:t>
      </w:r>
      <w:proofErr w:type="gramEnd"/>
      <w:r w:rsidRPr="00D237A3">
        <w:rPr>
          <w:rFonts w:ascii="微软雅黑" w:eastAsia="微软雅黑" w:hAnsi="微软雅黑" w:cs="宋体" w:hint="eastAsia"/>
          <w:b/>
          <w:bCs/>
          <w:color w:val="333333"/>
          <w:kern w:val="0"/>
          <w:sz w:val="36"/>
          <w:szCs w:val="36"/>
        </w:rPr>
        <w:t>等）</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98A79C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2024</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97</w:t>
      </w:r>
      <w:r w:rsidRPr="00D237A3">
        <w:rPr>
          <w:rFonts w:ascii="Times New Roman" w:eastAsia="宋体" w:hAnsi="Times New Roman" w:cs="宋体" w:hint="eastAsia"/>
          <w:color w:val="333333"/>
          <w:kern w:val="0"/>
          <w:sz w:val="24"/>
          <w:szCs w:val="24"/>
        </w:rPr>
        <w:t>号</w:t>
      </w:r>
    </w:p>
    <w:p w14:paraId="606E413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C90C91"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当事人</w:t>
      </w: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朱重北</w:t>
      </w:r>
      <w:proofErr w:type="gramEnd"/>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男</w:t>
      </w:r>
      <w:r w:rsidRPr="00D237A3">
        <w:rPr>
          <w:rFonts w:ascii="Times New Roman" w:eastAsia="宋体" w:hAnsi="Times New Roman" w:cs="宋体" w:hint="eastAsia"/>
          <w:color w:val="333333"/>
          <w:kern w:val="0"/>
          <w:sz w:val="24"/>
          <w:szCs w:val="24"/>
        </w:rPr>
        <w:t>,1956</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12</w:t>
      </w:r>
      <w:r w:rsidRPr="00D237A3">
        <w:rPr>
          <w:rFonts w:ascii="Times New Roman" w:eastAsia="宋体" w:hAnsi="Times New Roman" w:cs="宋体" w:hint="eastAsia"/>
          <w:color w:val="333333"/>
          <w:kern w:val="0"/>
          <w:sz w:val="24"/>
          <w:szCs w:val="24"/>
        </w:rPr>
        <w:t>月出生</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时任南京华脉科技股份有限公司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以下简称华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副董事长</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住址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江苏省南京市。</w:t>
      </w:r>
    </w:p>
    <w:p w14:paraId="3BF3B685"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ADEDBA"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刘继伟</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男</w:t>
      </w:r>
      <w:r w:rsidRPr="00D237A3">
        <w:rPr>
          <w:rFonts w:ascii="Times New Roman" w:eastAsia="宋体" w:hAnsi="Times New Roman" w:cs="宋体" w:hint="eastAsia"/>
          <w:color w:val="333333"/>
          <w:kern w:val="0"/>
          <w:sz w:val="24"/>
          <w:szCs w:val="24"/>
        </w:rPr>
        <w:t>,1983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12</w:t>
      </w:r>
      <w:r w:rsidRPr="00D237A3">
        <w:rPr>
          <w:rFonts w:ascii="Times New Roman" w:eastAsia="宋体" w:hAnsi="Times New Roman" w:cs="宋体" w:hint="eastAsia"/>
          <w:color w:val="333333"/>
          <w:kern w:val="0"/>
          <w:sz w:val="24"/>
          <w:szCs w:val="24"/>
        </w:rPr>
        <w:t>月出生</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住址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江苏省南京市。</w:t>
      </w:r>
    </w:p>
    <w:p w14:paraId="1E85BC9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A15D7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刘瑜</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女</w:t>
      </w:r>
      <w:r w:rsidRPr="00D237A3">
        <w:rPr>
          <w:rFonts w:ascii="Times New Roman" w:eastAsia="宋体" w:hAnsi="Times New Roman" w:cs="宋体" w:hint="eastAsia"/>
          <w:color w:val="333333"/>
          <w:kern w:val="0"/>
          <w:sz w:val="24"/>
          <w:szCs w:val="24"/>
        </w:rPr>
        <w:t>,1975</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月出生</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住址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湖北省仙桃市。</w:t>
      </w:r>
    </w:p>
    <w:p w14:paraId="488AE822"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F834A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D237A3">
        <w:rPr>
          <w:rFonts w:ascii="Times New Roman" w:eastAsia="宋体" w:hAnsi="Times New Roman" w:cs="宋体" w:hint="eastAsia"/>
          <w:color w:val="333333"/>
          <w:kern w:val="0"/>
          <w:sz w:val="24"/>
          <w:szCs w:val="24"/>
        </w:rPr>
        <w:lastRenderedPageBreak/>
        <w:t>彭</w:t>
      </w:r>
      <w:proofErr w:type="gramEnd"/>
      <w:r w:rsidRPr="00D237A3">
        <w:rPr>
          <w:rFonts w:ascii="Times New Roman" w:eastAsia="宋体" w:hAnsi="Times New Roman" w:cs="宋体" w:hint="eastAsia"/>
          <w:color w:val="333333"/>
          <w:kern w:val="0"/>
          <w:sz w:val="24"/>
          <w:szCs w:val="24"/>
        </w:rPr>
        <w:t>发祥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男</w:t>
      </w:r>
      <w:r w:rsidRPr="00D237A3">
        <w:rPr>
          <w:rFonts w:ascii="Times New Roman" w:eastAsia="宋体" w:hAnsi="Times New Roman" w:cs="宋体" w:hint="eastAsia"/>
          <w:color w:val="333333"/>
          <w:kern w:val="0"/>
          <w:sz w:val="24"/>
          <w:szCs w:val="24"/>
        </w:rPr>
        <w:t>,1965</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1</w:t>
      </w:r>
      <w:r w:rsidRPr="00D237A3">
        <w:rPr>
          <w:rFonts w:ascii="Times New Roman" w:eastAsia="宋体" w:hAnsi="Times New Roman" w:cs="宋体" w:hint="eastAsia"/>
          <w:color w:val="333333"/>
          <w:kern w:val="0"/>
          <w:sz w:val="24"/>
          <w:szCs w:val="24"/>
        </w:rPr>
        <w:t>月出生</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住址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湖北省仙桃市。</w:t>
      </w:r>
    </w:p>
    <w:p w14:paraId="3408850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E4CE7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陈文俊</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男</w:t>
      </w:r>
      <w:r w:rsidRPr="00D237A3">
        <w:rPr>
          <w:rFonts w:ascii="Times New Roman" w:eastAsia="宋体" w:hAnsi="Times New Roman" w:cs="宋体" w:hint="eastAsia"/>
          <w:color w:val="333333"/>
          <w:kern w:val="0"/>
          <w:sz w:val="24"/>
          <w:szCs w:val="24"/>
        </w:rPr>
        <w:t>,1983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7</w:t>
      </w:r>
      <w:r w:rsidRPr="00D237A3">
        <w:rPr>
          <w:rFonts w:ascii="Times New Roman" w:eastAsia="宋体" w:hAnsi="Times New Roman" w:cs="宋体" w:hint="eastAsia"/>
          <w:color w:val="333333"/>
          <w:kern w:val="0"/>
          <w:sz w:val="24"/>
          <w:szCs w:val="24"/>
        </w:rPr>
        <w:t>月出生</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住址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江苏省南京市。</w:t>
      </w:r>
    </w:p>
    <w:p w14:paraId="75D0778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874665"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依据《中华人民共和国证券法》</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以下简称《证券法》</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的有关规定</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我会对</w:t>
      </w:r>
      <w:proofErr w:type="gramStart"/>
      <w:r w:rsidRPr="00D237A3">
        <w:rPr>
          <w:rFonts w:ascii="Times New Roman" w:eastAsia="宋体" w:hAnsi="Times New Roman" w:cs="宋体" w:hint="eastAsia"/>
          <w:color w:val="333333"/>
          <w:kern w:val="0"/>
          <w:sz w:val="24"/>
          <w:szCs w:val="24"/>
        </w:rPr>
        <w:t>朱重北</w:t>
      </w:r>
      <w:proofErr w:type="gramEnd"/>
      <w:r w:rsidRPr="00D237A3">
        <w:rPr>
          <w:rFonts w:ascii="Times New Roman" w:eastAsia="宋体" w:hAnsi="Times New Roman" w:cs="宋体" w:hint="eastAsia"/>
          <w:color w:val="333333"/>
          <w:kern w:val="0"/>
          <w:sz w:val="24"/>
          <w:szCs w:val="24"/>
        </w:rPr>
        <w:t>泄露内幕信息</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刘继伟、刘瑜、</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发祥、陈文俊内幕交易“华脉科技”行为进行立案调查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依法向当事人告知</w:t>
      </w:r>
      <w:proofErr w:type="gramStart"/>
      <w:r w:rsidRPr="00D237A3">
        <w:rPr>
          <w:rFonts w:ascii="Times New Roman" w:eastAsia="宋体" w:hAnsi="Times New Roman" w:cs="宋体" w:hint="eastAsia"/>
          <w:color w:val="333333"/>
          <w:kern w:val="0"/>
          <w:sz w:val="24"/>
          <w:szCs w:val="24"/>
        </w:rPr>
        <w:t>作出</w:t>
      </w:r>
      <w:proofErr w:type="gramEnd"/>
      <w:r w:rsidRPr="00D237A3">
        <w:rPr>
          <w:rFonts w:ascii="Times New Roman" w:eastAsia="宋体" w:hAnsi="Times New Roman" w:cs="宋体" w:hint="eastAsia"/>
          <w:color w:val="333333"/>
          <w:kern w:val="0"/>
          <w:sz w:val="24"/>
          <w:szCs w:val="24"/>
        </w:rPr>
        <w:t>行政处罚的事实、理由、依据及当事人依法享有的权利</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当事人朱重北、刘继伟、刘瑜、陈文俊进行陈述和申辩</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但未申请听证</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根据当事人</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发祥的申请</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我会举行听证会</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听取</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发祥及其代理人的陈述和申辩意见。本案现已调查、办理终结。</w:t>
      </w:r>
    </w:p>
    <w:p w14:paraId="35A4795E"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D0DB7A"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经查明</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朱重北、刘继伟、刘瑜、</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发祥、陈文俊存在以下违法事实</w:t>
      </w:r>
      <w:r w:rsidRPr="00D237A3">
        <w:rPr>
          <w:rFonts w:ascii="Times New Roman" w:eastAsia="宋体" w:hAnsi="Times New Roman" w:cs="宋体" w:hint="eastAsia"/>
          <w:color w:val="333333"/>
          <w:kern w:val="0"/>
          <w:sz w:val="24"/>
          <w:szCs w:val="24"/>
        </w:rPr>
        <w:t>:</w:t>
      </w:r>
    </w:p>
    <w:p w14:paraId="44808002"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BB986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一、内幕信息的形成与公开过程</w:t>
      </w:r>
    </w:p>
    <w:p w14:paraId="07D2A9C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C8ACA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2022</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9</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10</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副董事长朱重北将深兰人工智能科技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上海</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股份有限公司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以下简称深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推荐给</w:t>
      </w:r>
      <w:proofErr w:type="gramStart"/>
      <w:r w:rsidRPr="00D237A3">
        <w:rPr>
          <w:rFonts w:ascii="Times New Roman" w:eastAsia="宋体" w:hAnsi="Times New Roman" w:cs="宋体" w:hint="eastAsia"/>
          <w:color w:val="333333"/>
          <w:kern w:val="0"/>
          <w:sz w:val="24"/>
          <w:szCs w:val="24"/>
        </w:rPr>
        <w:t>胥</w:t>
      </w:r>
      <w:proofErr w:type="gramEnd"/>
      <w:r w:rsidRPr="00D237A3">
        <w:rPr>
          <w:rFonts w:ascii="Times New Roman" w:eastAsia="宋体" w:hAnsi="Times New Roman" w:cs="宋体" w:hint="eastAsia"/>
          <w:color w:val="333333"/>
          <w:kern w:val="0"/>
          <w:sz w:val="24"/>
          <w:szCs w:val="24"/>
        </w:rPr>
        <w:t>某民</w:t>
      </w: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胥</w:t>
      </w:r>
      <w:proofErr w:type="gramEnd"/>
      <w:r w:rsidRPr="00D237A3">
        <w:rPr>
          <w:rFonts w:ascii="Times New Roman" w:eastAsia="宋体" w:hAnsi="Times New Roman" w:cs="宋体" w:hint="eastAsia"/>
          <w:color w:val="333333"/>
          <w:kern w:val="0"/>
          <w:sz w:val="24"/>
          <w:szCs w:val="24"/>
        </w:rPr>
        <w:t>某</w:t>
      </w:r>
      <w:proofErr w:type="gramStart"/>
      <w:r w:rsidRPr="00D237A3">
        <w:rPr>
          <w:rFonts w:ascii="Times New Roman" w:eastAsia="宋体" w:hAnsi="Times New Roman" w:cs="宋体" w:hint="eastAsia"/>
          <w:color w:val="333333"/>
          <w:kern w:val="0"/>
          <w:sz w:val="24"/>
          <w:szCs w:val="24"/>
        </w:rPr>
        <w:t>民开始</w:t>
      </w:r>
      <w:proofErr w:type="gramEnd"/>
      <w:r w:rsidRPr="00D237A3">
        <w:rPr>
          <w:rFonts w:ascii="Times New Roman" w:eastAsia="宋体" w:hAnsi="Times New Roman" w:cs="宋体" w:hint="eastAsia"/>
          <w:color w:val="333333"/>
          <w:kern w:val="0"/>
          <w:sz w:val="24"/>
          <w:szCs w:val="24"/>
        </w:rPr>
        <w:t>了解深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情况</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并让朱重北安排面谈。</w:t>
      </w:r>
    </w:p>
    <w:p w14:paraId="28958A8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F0CF9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在前期接触、洽谈的基础上</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1</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18</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华脉科技</w:t>
      </w:r>
      <w:proofErr w:type="gramStart"/>
      <w:r w:rsidRPr="00D237A3">
        <w:rPr>
          <w:rFonts w:ascii="Times New Roman" w:eastAsia="宋体" w:hAnsi="Times New Roman" w:cs="宋体" w:hint="eastAsia"/>
          <w:color w:val="333333"/>
          <w:kern w:val="0"/>
          <w:sz w:val="24"/>
          <w:szCs w:val="24"/>
        </w:rPr>
        <w:t>胥</w:t>
      </w:r>
      <w:proofErr w:type="gramEnd"/>
      <w:r w:rsidRPr="00D237A3">
        <w:rPr>
          <w:rFonts w:ascii="Times New Roman" w:eastAsia="宋体" w:hAnsi="Times New Roman" w:cs="宋体" w:hint="eastAsia"/>
          <w:color w:val="333333"/>
          <w:kern w:val="0"/>
          <w:sz w:val="24"/>
          <w:szCs w:val="24"/>
        </w:rPr>
        <w:t>某民、朱重北再次赴上海</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同深</w:t>
      </w:r>
      <w:proofErr w:type="gramStart"/>
      <w:r w:rsidRPr="00D237A3">
        <w:rPr>
          <w:rFonts w:ascii="Times New Roman" w:eastAsia="宋体" w:hAnsi="Times New Roman" w:cs="宋体" w:hint="eastAsia"/>
          <w:color w:val="333333"/>
          <w:kern w:val="0"/>
          <w:sz w:val="24"/>
          <w:szCs w:val="24"/>
        </w:rPr>
        <w:t>兰科技陈</w:t>
      </w:r>
      <w:proofErr w:type="gramEnd"/>
      <w:r w:rsidRPr="00D237A3">
        <w:rPr>
          <w:rFonts w:ascii="Times New Roman" w:eastAsia="宋体" w:hAnsi="Times New Roman" w:cs="宋体" w:hint="eastAsia"/>
          <w:color w:val="333333"/>
          <w:kern w:val="0"/>
          <w:sz w:val="24"/>
          <w:szCs w:val="24"/>
        </w:rPr>
        <w:t>某波、杨某珂、顾某远深入会谈</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与华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就业务融合和股权合作达成初步意向</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推动深</w:t>
      </w:r>
      <w:proofErr w:type="gramStart"/>
      <w:r w:rsidRPr="00D237A3">
        <w:rPr>
          <w:rFonts w:ascii="Times New Roman" w:eastAsia="宋体" w:hAnsi="Times New Roman" w:cs="宋体" w:hint="eastAsia"/>
          <w:color w:val="333333"/>
          <w:kern w:val="0"/>
          <w:sz w:val="24"/>
          <w:szCs w:val="24"/>
        </w:rPr>
        <w:t>兰科技逐步入主华脉</w:t>
      </w:r>
      <w:proofErr w:type="gramEnd"/>
      <w:r w:rsidRPr="00D237A3">
        <w:rPr>
          <w:rFonts w:ascii="Times New Roman" w:eastAsia="宋体" w:hAnsi="Times New Roman" w:cs="宋体" w:hint="eastAsia"/>
          <w:color w:val="333333"/>
          <w:kern w:val="0"/>
          <w:sz w:val="24"/>
          <w:szCs w:val="24"/>
        </w:rPr>
        <w:t>科技。</w:t>
      </w:r>
    </w:p>
    <w:p w14:paraId="30588635"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217B7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月以后</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与深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进行了多次沟通。</w:t>
      </w:r>
    </w:p>
    <w:p w14:paraId="528B5B4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38953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华脉科技</w:t>
      </w:r>
      <w:proofErr w:type="gramStart"/>
      <w:r w:rsidRPr="00D237A3">
        <w:rPr>
          <w:rFonts w:ascii="Times New Roman" w:eastAsia="宋体" w:hAnsi="Times New Roman" w:cs="宋体" w:hint="eastAsia"/>
          <w:color w:val="333333"/>
          <w:kern w:val="0"/>
          <w:sz w:val="24"/>
          <w:szCs w:val="24"/>
        </w:rPr>
        <w:t>胥</w:t>
      </w:r>
      <w:proofErr w:type="gramEnd"/>
      <w:r w:rsidRPr="00D237A3">
        <w:rPr>
          <w:rFonts w:ascii="Times New Roman" w:eastAsia="宋体" w:hAnsi="Times New Roman" w:cs="宋体" w:hint="eastAsia"/>
          <w:color w:val="333333"/>
          <w:kern w:val="0"/>
          <w:sz w:val="24"/>
          <w:szCs w:val="24"/>
        </w:rPr>
        <w:t>某民、朱重北与深</w:t>
      </w:r>
      <w:proofErr w:type="gramStart"/>
      <w:r w:rsidRPr="00D237A3">
        <w:rPr>
          <w:rFonts w:ascii="Times New Roman" w:eastAsia="宋体" w:hAnsi="Times New Roman" w:cs="宋体" w:hint="eastAsia"/>
          <w:color w:val="333333"/>
          <w:kern w:val="0"/>
          <w:sz w:val="24"/>
          <w:szCs w:val="24"/>
        </w:rPr>
        <w:t>兰科技陈</w:t>
      </w:r>
      <w:proofErr w:type="gramEnd"/>
      <w:r w:rsidRPr="00D237A3">
        <w:rPr>
          <w:rFonts w:ascii="Times New Roman" w:eastAsia="宋体" w:hAnsi="Times New Roman" w:cs="宋体" w:hint="eastAsia"/>
          <w:color w:val="333333"/>
          <w:kern w:val="0"/>
          <w:sz w:val="24"/>
          <w:szCs w:val="24"/>
        </w:rPr>
        <w:t>某波、顾某远、杨某珂再次会谈</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基本明确了通过定向增发方式实现控制权转让。</w:t>
      </w:r>
    </w:p>
    <w:p w14:paraId="60C15F8E"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7BBF1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lastRenderedPageBreak/>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25</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朱重北、深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顾某远、某券商相关人员在武汉会谈</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商定五一之后某券商赴华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开展尽职调查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以判断是否存在非公开发行障碍。</w:t>
      </w:r>
    </w:p>
    <w:p w14:paraId="275F0D3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8B60B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某券商赴华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开展尽职调查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相关人员在</w:t>
      </w:r>
      <w:proofErr w:type="gramStart"/>
      <w:r w:rsidRPr="00D237A3">
        <w:rPr>
          <w:rFonts w:ascii="Times New Roman" w:eastAsia="宋体" w:hAnsi="Times New Roman" w:cs="宋体" w:hint="eastAsia"/>
          <w:color w:val="333333"/>
          <w:kern w:val="0"/>
          <w:sz w:val="24"/>
          <w:szCs w:val="24"/>
        </w:rPr>
        <w:t>尽调完成</w:t>
      </w:r>
      <w:proofErr w:type="gramEnd"/>
      <w:r w:rsidRPr="00D237A3">
        <w:rPr>
          <w:rFonts w:ascii="Times New Roman" w:eastAsia="宋体" w:hAnsi="Times New Roman" w:cs="宋体" w:hint="eastAsia"/>
          <w:color w:val="333333"/>
          <w:kern w:val="0"/>
          <w:sz w:val="24"/>
          <w:szCs w:val="24"/>
        </w:rPr>
        <w:t>后起草</w:t>
      </w:r>
      <w:proofErr w:type="gramStart"/>
      <w:r w:rsidRPr="00D237A3">
        <w:rPr>
          <w:rFonts w:ascii="Times New Roman" w:eastAsia="宋体" w:hAnsi="Times New Roman" w:cs="宋体" w:hint="eastAsia"/>
          <w:color w:val="333333"/>
          <w:kern w:val="0"/>
          <w:sz w:val="24"/>
          <w:szCs w:val="24"/>
        </w:rPr>
        <w:t>了定增预案</w:t>
      </w:r>
      <w:proofErr w:type="gramEnd"/>
      <w:r w:rsidRPr="00D237A3">
        <w:rPr>
          <w:rFonts w:ascii="Times New Roman" w:eastAsia="宋体" w:hAnsi="Times New Roman" w:cs="宋体" w:hint="eastAsia"/>
          <w:color w:val="333333"/>
          <w:kern w:val="0"/>
          <w:sz w:val="24"/>
          <w:szCs w:val="24"/>
        </w:rPr>
        <w:t>草稿。随后</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与深</w:t>
      </w:r>
      <w:proofErr w:type="gramStart"/>
      <w:r w:rsidRPr="00D237A3">
        <w:rPr>
          <w:rFonts w:ascii="Times New Roman" w:eastAsia="宋体" w:hAnsi="Times New Roman" w:cs="宋体" w:hint="eastAsia"/>
          <w:color w:val="333333"/>
          <w:kern w:val="0"/>
          <w:sz w:val="24"/>
          <w:szCs w:val="24"/>
        </w:rPr>
        <w:t>兰科技就定增</w:t>
      </w:r>
      <w:proofErr w:type="gramEnd"/>
      <w:r w:rsidRPr="00D237A3">
        <w:rPr>
          <w:rFonts w:ascii="Times New Roman" w:eastAsia="宋体" w:hAnsi="Times New Roman" w:cs="宋体" w:hint="eastAsia"/>
          <w:color w:val="333333"/>
          <w:kern w:val="0"/>
          <w:sz w:val="24"/>
          <w:szCs w:val="24"/>
        </w:rPr>
        <w:t>价格、深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产品装入上市公司等事项继续协商。</w:t>
      </w:r>
    </w:p>
    <w:p w14:paraId="7208E1A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5B9D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华脉科技、深兰科技、某券商三方再次开会</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进一步对通过</w:t>
      </w:r>
      <w:proofErr w:type="gramStart"/>
      <w:r w:rsidRPr="00D237A3">
        <w:rPr>
          <w:rFonts w:ascii="Times New Roman" w:eastAsia="宋体" w:hAnsi="Times New Roman" w:cs="宋体" w:hint="eastAsia"/>
          <w:color w:val="333333"/>
          <w:kern w:val="0"/>
          <w:sz w:val="24"/>
          <w:szCs w:val="24"/>
        </w:rPr>
        <w:t>定增方式</w:t>
      </w:r>
      <w:proofErr w:type="gramEnd"/>
      <w:r w:rsidRPr="00D237A3">
        <w:rPr>
          <w:rFonts w:ascii="Times New Roman" w:eastAsia="宋体" w:hAnsi="Times New Roman" w:cs="宋体" w:hint="eastAsia"/>
          <w:color w:val="333333"/>
          <w:kern w:val="0"/>
          <w:sz w:val="24"/>
          <w:szCs w:val="24"/>
        </w:rPr>
        <w:t>收购控制权的具体事宜进行协商</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16</w:t>
      </w:r>
      <w:r w:rsidRPr="00D237A3">
        <w:rPr>
          <w:rFonts w:ascii="Times New Roman" w:eastAsia="宋体" w:hAnsi="Times New Roman" w:cs="宋体" w:hint="eastAsia"/>
          <w:color w:val="333333"/>
          <w:kern w:val="0"/>
          <w:sz w:val="24"/>
          <w:szCs w:val="24"/>
        </w:rPr>
        <w:t>日下午闭市后</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召开中介协调会</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相关中介机构的人员参会。</w:t>
      </w:r>
    </w:p>
    <w:p w14:paraId="1176E51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3F6C7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17</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发布《关于公司筹划重大事项的停牌公告》</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称控股股东、实际控制人</w:t>
      </w:r>
      <w:proofErr w:type="gramStart"/>
      <w:r w:rsidRPr="00D237A3">
        <w:rPr>
          <w:rFonts w:ascii="Times New Roman" w:eastAsia="宋体" w:hAnsi="Times New Roman" w:cs="宋体" w:hint="eastAsia"/>
          <w:color w:val="333333"/>
          <w:kern w:val="0"/>
          <w:sz w:val="24"/>
          <w:szCs w:val="24"/>
        </w:rPr>
        <w:t>胥</w:t>
      </w:r>
      <w:proofErr w:type="gramEnd"/>
      <w:r w:rsidRPr="00D237A3">
        <w:rPr>
          <w:rFonts w:ascii="Times New Roman" w:eastAsia="宋体" w:hAnsi="Times New Roman" w:cs="宋体" w:hint="eastAsia"/>
          <w:color w:val="333333"/>
          <w:kern w:val="0"/>
          <w:sz w:val="24"/>
          <w:szCs w:val="24"/>
        </w:rPr>
        <w:t>某民正在筹划可能导致公司控制权发生变更的事项。</w:t>
      </w:r>
    </w:p>
    <w:p w14:paraId="3131B5A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138583"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21</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发布《关于公司控股股东、实际控制人拟发生变更暨签署</w:t>
      </w:r>
      <w:r w:rsidRPr="00D237A3">
        <w:rPr>
          <w:rFonts w:ascii="Times New Roman" w:eastAsia="宋体" w:hAnsi="Times New Roman" w:cs="宋体" w:hint="eastAsia"/>
          <w:color w:val="333333"/>
          <w:kern w:val="0"/>
          <w:sz w:val="24"/>
          <w:szCs w:val="24"/>
        </w:rPr>
        <w:t>&lt;</w:t>
      </w:r>
      <w:r w:rsidRPr="00D237A3">
        <w:rPr>
          <w:rFonts w:ascii="Times New Roman" w:eastAsia="宋体" w:hAnsi="Times New Roman" w:cs="宋体" w:hint="eastAsia"/>
          <w:color w:val="333333"/>
          <w:kern w:val="0"/>
          <w:sz w:val="24"/>
          <w:szCs w:val="24"/>
        </w:rPr>
        <w:t>附生效条件的股份认购合同</w:t>
      </w:r>
      <w:r w:rsidRPr="00D237A3">
        <w:rPr>
          <w:rFonts w:ascii="Times New Roman" w:eastAsia="宋体" w:hAnsi="Times New Roman" w:cs="宋体" w:hint="eastAsia"/>
          <w:color w:val="333333"/>
          <w:kern w:val="0"/>
          <w:sz w:val="24"/>
          <w:szCs w:val="24"/>
        </w:rPr>
        <w:t>&gt;</w:t>
      </w:r>
      <w:r w:rsidRPr="00D237A3">
        <w:rPr>
          <w:rFonts w:ascii="Times New Roman" w:eastAsia="宋体" w:hAnsi="Times New Roman" w:cs="宋体" w:hint="eastAsia"/>
          <w:color w:val="333333"/>
          <w:kern w:val="0"/>
          <w:sz w:val="24"/>
          <w:szCs w:val="24"/>
        </w:rPr>
        <w:t>的提示性公告》</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称</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19</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与深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控股有限公司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以下简称深兰控股</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签署《附生效条件的股份认购合同》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深兰控股拟以现金全额认购华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定向发行股份不超过</w:t>
      </w:r>
      <w:r w:rsidRPr="00D237A3">
        <w:rPr>
          <w:rFonts w:ascii="Times New Roman" w:eastAsia="宋体" w:hAnsi="Times New Roman" w:cs="宋体" w:hint="eastAsia"/>
          <w:color w:val="333333"/>
          <w:kern w:val="0"/>
          <w:sz w:val="24"/>
          <w:szCs w:val="24"/>
        </w:rPr>
        <w:t>48,176,952</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若完成发行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控股股东、实际控制人将发生变更</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深兰控股将成为控股股东</w:t>
      </w: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陈某波将</w:t>
      </w:r>
      <w:proofErr w:type="gramEnd"/>
      <w:r w:rsidRPr="00D237A3">
        <w:rPr>
          <w:rFonts w:ascii="Times New Roman" w:eastAsia="宋体" w:hAnsi="Times New Roman" w:cs="宋体" w:hint="eastAsia"/>
          <w:color w:val="333333"/>
          <w:kern w:val="0"/>
          <w:sz w:val="24"/>
          <w:szCs w:val="24"/>
        </w:rPr>
        <w:t>成为实际控制人。</w:t>
      </w:r>
    </w:p>
    <w:p w14:paraId="16F5E05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AD073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17</w:t>
      </w:r>
      <w:r w:rsidRPr="00D237A3">
        <w:rPr>
          <w:rFonts w:ascii="Times New Roman" w:eastAsia="宋体" w:hAnsi="Times New Roman" w:cs="宋体" w:hint="eastAsia"/>
          <w:color w:val="333333"/>
          <w:kern w:val="0"/>
          <w:sz w:val="24"/>
          <w:szCs w:val="24"/>
        </w:rPr>
        <w:t>日发布的《关于公司筹划重大事项的停牌公告》、</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21</w:t>
      </w:r>
      <w:r w:rsidRPr="00D237A3">
        <w:rPr>
          <w:rFonts w:ascii="Times New Roman" w:eastAsia="宋体" w:hAnsi="Times New Roman" w:cs="宋体" w:hint="eastAsia"/>
          <w:color w:val="333333"/>
          <w:kern w:val="0"/>
          <w:sz w:val="24"/>
          <w:szCs w:val="24"/>
        </w:rPr>
        <w:t>日发布的《关于公司控股股东、实际控制人拟发生变更暨签署</w:t>
      </w:r>
      <w:r w:rsidRPr="00D237A3">
        <w:rPr>
          <w:rFonts w:ascii="Times New Roman" w:eastAsia="宋体" w:hAnsi="Times New Roman" w:cs="宋体" w:hint="eastAsia"/>
          <w:color w:val="333333"/>
          <w:kern w:val="0"/>
          <w:sz w:val="24"/>
          <w:szCs w:val="24"/>
        </w:rPr>
        <w:t>&lt;</w:t>
      </w:r>
      <w:r w:rsidRPr="00D237A3">
        <w:rPr>
          <w:rFonts w:ascii="Times New Roman" w:eastAsia="宋体" w:hAnsi="Times New Roman" w:cs="宋体" w:hint="eastAsia"/>
          <w:color w:val="333333"/>
          <w:kern w:val="0"/>
          <w:sz w:val="24"/>
          <w:szCs w:val="24"/>
        </w:rPr>
        <w:t>附生效条件的股份认购合同</w:t>
      </w:r>
      <w:r w:rsidRPr="00D237A3">
        <w:rPr>
          <w:rFonts w:ascii="Times New Roman" w:eastAsia="宋体" w:hAnsi="Times New Roman" w:cs="宋体" w:hint="eastAsia"/>
          <w:color w:val="333333"/>
          <w:kern w:val="0"/>
          <w:sz w:val="24"/>
          <w:szCs w:val="24"/>
        </w:rPr>
        <w:t>&gt;</w:t>
      </w:r>
      <w:r w:rsidRPr="00D237A3">
        <w:rPr>
          <w:rFonts w:ascii="Times New Roman" w:eastAsia="宋体" w:hAnsi="Times New Roman" w:cs="宋体" w:hint="eastAsia"/>
          <w:color w:val="333333"/>
          <w:kern w:val="0"/>
          <w:sz w:val="24"/>
          <w:szCs w:val="24"/>
        </w:rPr>
        <w:t>的提示性公告》涉及的公司控制权发生变更的事项</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属于《证券法》第八十条第二款第八项规定的重大事件</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构成《证券法》第五十二条第二款规定的内幕信息</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内幕信息敏感期为</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1</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18</w:t>
      </w:r>
      <w:r w:rsidRPr="00D237A3">
        <w:rPr>
          <w:rFonts w:ascii="Times New Roman" w:eastAsia="宋体" w:hAnsi="Times New Roman" w:cs="宋体" w:hint="eastAsia"/>
          <w:color w:val="333333"/>
          <w:kern w:val="0"/>
          <w:sz w:val="24"/>
          <w:szCs w:val="24"/>
        </w:rPr>
        <w:t>日至</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17</w:t>
      </w:r>
      <w:r w:rsidRPr="00D237A3">
        <w:rPr>
          <w:rFonts w:ascii="Times New Roman" w:eastAsia="宋体" w:hAnsi="Times New Roman" w:cs="宋体" w:hint="eastAsia"/>
          <w:color w:val="333333"/>
          <w:kern w:val="0"/>
          <w:sz w:val="24"/>
          <w:szCs w:val="24"/>
        </w:rPr>
        <w:t>日。其中</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朱重北为内幕信息知情人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其知悉内幕信息的时间为不晚于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1</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18</w:t>
      </w:r>
      <w:r w:rsidRPr="00D237A3">
        <w:rPr>
          <w:rFonts w:ascii="Times New Roman" w:eastAsia="宋体" w:hAnsi="Times New Roman" w:cs="宋体" w:hint="eastAsia"/>
          <w:color w:val="333333"/>
          <w:kern w:val="0"/>
          <w:sz w:val="24"/>
          <w:szCs w:val="24"/>
        </w:rPr>
        <w:t>日。</w:t>
      </w:r>
    </w:p>
    <w:p w14:paraId="15FB4C2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A57FC2"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二、朱重北向刘继伟泄露内幕信息</w:t>
      </w:r>
    </w:p>
    <w:p w14:paraId="3C231E8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56EDD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刘继伟为朱重北女婿</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其曾至少两次向刘继伟提及华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与深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的合作情况。第一次是</w:t>
      </w:r>
      <w:r w:rsidRPr="00D237A3">
        <w:rPr>
          <w:rFonts w:ascii="Times New Roman" w:eastAsia="宋体" w:hAnsi="Times New Roman" w:cs="宋体" w:hint="eastAsia"/>
          <w:color w:val="333333"/>
          <w:kern w:val="0"/>
          <w:sz w:val="24"/>
          <w:szCs w:val="24"/>
        </w:rPr>
        <w:t>2022</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8</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9</w:t>
      </w:r>
      <w:r w:rsidRPr="00D237A3">
        <w:rPr>
          <w:rFonts w:ascii="Times New Roman" w:eastAsia="宋体" w:hAnsi="Times New Roman" w:cs="宋体" w:hint="eastAsia"/>
          <w:color w:val="333333"/>
          <w:kern w:val="0"/>
          <w:sz w:val="24"/>
          <w:szCs w:val="24"/>
        </w:rPr>
        <w:t>月份</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与深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开始接触时</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朱重北向刘继伟介绍了当时的情况</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并让刘继伟查找了解深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的相关资料</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第二次是</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年春节前</w:t>
      </w:r>
      <w:r w:rsidRPr="00D237A3">
        <w:rPr>
          <w:rFonts w:ascii="Times New Roman" w:eastAsia="宋体" w:hAnsi="Times New Roman" w:cs="宋体" w:hint="eastAsia"/>
          <w:color w:val="333333"/>
          <w:kern w:val="0"/>
          <w:sz w:val="24"/>
          <w:szCs w:val="24"/>
        </w:rPr>
        <w:t>(1</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22</w:t>
      </w:r>
      <w:r w:rsidRPr="00D237A3">
        <w:rPr>
          <w:rFonts w:ascii="Times New Roman" w:eastAsia="宋体" w:hAnsi="Times New Roman" w:cs="宋体" w:hint="eastAsia"/>
          <w:color w:val="333333"/>
          <w:kern w:val="0"/>
          <w:sz w:val="24"/>
          <w:szCs w:val="24"/>
        </w:rPr>
        <w:t>日春节</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朱重北和刘继伟讨论了华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和深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的合作情况</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并表示若合作成功股价一定大涨。此外</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在华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与深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洽谈过程中</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朱重北时常会向刘继伟咨询有关专业问题</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刘继伟知悉双方合作进展情况。</w:t>
      </w:r>
    </w:p>
    <w:p w14:paraId="63EF584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1A695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综上</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朱重北不晚于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1</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22</w:t>
      </w:r>
      <w:r w:rsidRPr="00D237A3">
        <w:rPr>
          <w:rFonts w:ascii="Times New Roman" w:eastAsia="宋体" w:hAnsi="Times New Roman" w:cs="宋体" w:hint="eastAsia"/>
          <w:color w:val="333333"/>
          <w:kern w:val="0"/>
          <w:sz w:val="24"/>
          <w:szCs w:val="24"/>
        </w:rPr>
        <w:t>日向刘继伟泄露内幕信息</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刘继伟为非法获取内幕信息的人员</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知悉内幕信息时间为不晚于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1</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22</w:t>
      </w:r>
      <w:r w:rsidRPr="00D237A3">
        <w:rPr>
          <w:rFonts w:ascii="Times New Roman" w:eastAsia="宋体" w:hAnsi="Times New Roman" w:cs="宋体" w:hint="eastAsia"/>
          <w:color w:val="333333"/>
          <w:kern w:val="0"/>
          <w:sz w:val="24"/>
          <w:szCs w:val="24"/>
        </w:rPr>
        <w:t>日。</w:t>
      </w:r>
    </w:p>
    <w:p w14:paraId="40482EB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5AD2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三、刘继伟、刘瑜利用“刘瑜”长城证券账户交易“华脉科技”</w:t>
      </w:r>
    </w:p>
    <w:p w14:paraId="22407641"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5613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一</w:t>
      </w:r>
      <w:proofErr w:type="gramEnd"/>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账户基本情况和交易情况</w:t>
      </w:r>
    </w:p>
    <w:p w14:paraId="4F6F97B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CBA7A"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刘瑜为刘继伟姐姐。“刘瑜”长城证券账户于</w:t>
      </w:r>
      <w:r w:rsidRPr="00D237A3">
        <w:rPr>
          <w:rFonts w:ascii="Times New Roman" w:eastAsia="宋体" w:hAnsi="Times New Roman" w:cs="宋体" w:hint="eastAsia"/>
          <w:color w:val="333333"/>
          <w:kern w:val="0"/>
          <w:sz w:val="24"/>
          <w:szCs w:val="24"/>
        </w:rPr>
        <w:t>2015</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12</w:t>
      </w:r>
      <w:r w:rsidRPr="00D237A3">
        <w:rPr>
          <w:rFonts w:ascii="Times New Roman" w:eastAsia="宋体" w:hAnsi="Times New Roman" w:cs="宋体" w:hint="eastAsia"/>
          <w:color w:val="333333"/>
          <w:kern w:val="0"/>
          <w:sz w:val="24"/>
          <w:szCs w:val="24"/>
        </w:rPr>
        <w:t>日开立于长城证券仙桃</w:t>
      </w:r>
      <w:proofErr w:type="gramStart"/>
      <w:r w:rsidRPr="00D237A3">
        <w:rPr>
          <w:rFonts w:ascii="Times New Roman" w:eastAsia="宋体" w:hAnsi="Times New Roman" w:cs="宋体" w:hint="eastAsia"/>
          <w:color w:val="333333"/>
          <w:kern w:val="0"/>
          <w:sz w:val="24"/>
          <w:szCs w:val="24"/>
        </w:rPr>
        <w:t>钱沟路</w:t>
      </w:r>
      <w:proofErr w:type="gramEnd"/>
      <w:r w:rsidRPr="00D237A3">
        <w:rPr>
          <w:rFonts w:ascii="Times New Roman" w:eastAsia="宋体" w:hAnsi="Times New Roman" w:cs="宋体" w:hint="eastAsia"/>
          <w:color w:val="333333"/>
          <w:kern w:val="0"/>
          <w:sz w:val="24"/>
          <w:szCs w:val="24"/>
        </w:rPr>
        <w:t>证券营业部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资金账号</w:t>
      </w:r>
      <w:r w:rsidRPr="00D237A3">
        <w:rPr>
          <w:rFonts w:ascii="Times New Roman" w:eastAsia="宋体" w:hAnsi="Times New Roman" w:cs="宋体" w:hint="eastAsia"/>
          <w:color w:val="333333"/>
          <w:kern w:val="0"/>
          <w:sz w:val="24"/>
          <w:szCs w:val="24"/>
        </w:rPr>
        <w:t>300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4779</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300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779,</w:t>
      </w:r>
      <w:r w:rsidRPr="00D237A3">
        <w:rPr>
          <w:rFonts w:ascii="Times New Roman" w:eastAsia="宋体" w:hAnsi="Times New Roman" w:cs="宋体" w:hint="eastAsia"/>
          <w:color w:val="333333"/>
          <w:kern w:val="0"/>
          <w:sz w:val="24"/>
          <w:szCs w:val="24"/>
        </w:rPr>
        <w:t>下挂上海股东账户</w:t>
      </w:r>
      <w:r w:rsidRPr="00D237A3">
        <w:rPr>
          <w:rFonts w:ascii="Times New Roman" w:eastAsia="宋体" w:hAnsi="Times New Roman" w:cs="宋体" w:hint="eastAsia"/>
          <w:color w:val="333333"/>
          <w:kern w:val="0"/>
          <w:sz w:val="24"/>
          <w:szCs w:val="24"/>
        </w:rPr>
        <w:t>A238</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412,</w:t>
      </w:r>
      <w:r w:rsidRPr="00D237A3">
        <w:rPr>
          <w:rFonts w:ascii="Times New Roman" w:eastAsia="宋体" w:hAnsi="Times New Roman" w:cs="宋体" w:hint="eastAsia"/>
          <w:color w:val="333333"/>
          <w:kern w:val="0"/>
          <w:sz w:val="24"/>
          <w:szCs w:val="24"/>
        </w:rPr>
        <w:t>下挂深圳股东账户</w:t>
      </w:r>
      <w:r w:rsidRPr="00D237A3">
        <w:rPr>
          <w:rFonts w:ascii="Times New Roman" w:eastAsia="宋体" w:hAnsi="Times New Roman" w:cs="宋体" w:hint="eastAsia"/>
          <w:color w:val="333333"/>
          <w:kern w:val="0"/>
          <w:sz w:val="24"/>
          <w:szCs w:val="24"/>
        </w:rPr>
        <w:t>060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084</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018</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035,</w:t>
      </w:r>
      <w:r w:rsidRPr="00D237A3">
        <w:rPr>
          <w:rFonts w:ascii="Times New Roman" w:eastAsia="宋体" w:hAnsi="Times New Roman" w:cs="宋体" w:hint="eastAsia"/>
          <w:color w:val="333333"/>
          <w:kern w:val="0"/>
          <w:sz w:val="24"/>
          <w:szCs w:val="24"/>
        </w:rPr>
        <w:t>下挂信用账户</w:t>
      </w:r>
      <w:r w:rsidRPr="00D237A3">
        <w:rPr>
          <w:rFonts w:ascii="Times New Roman" w:eastAsia="宋体" w:hAnsi="Times New Roman" w:cs="宋体" w:hint="eastAsia"/>
          <w:color w:val="333333"/>
          <w:kern w:val="0"/>
          <w:sz w:val="24"/>
          <w:szCs w:val="24"/>
        </w:rPr>
        <w:t>E040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499</w:t>
      </w:r>
      <w:r w:rsidRPr="00D237A3">
        <w:rPr>
          <w:rFonts w:ascii="Times New Roman" w:eastAsia="宋体" w:hAnsi="Times New Roman" w:cs="宋体" w:hint="eastAsia"/>
          <w:color w:val="333333"/>
          <w:kern w:val="0"/>
          <w:sz w:val="24"/>
          <w:szCs w:val="24"/>
        </w:rPr>
        <w:t>。综合资金情况、交易下单情况和相关人员陈述</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案</w:t>
      </w:r>
      <w:proofErr w:type="gramStart"/>
      <w:r w:rsidRPr="00D237A3">
        <w:rPr>
          <w:rFonts w:ascii="Times New Roman" w:eastAsia="宋体" w:hAnsi="Times New Roman" w:cs="宋体" w:hint="eastAsia"/>
          <w:color w:val="333333"/>
          <w:kern w:val="0"/>
          <w:sz w:val="24"/>
          <w:szCs w:val="24"/>
        </w:rPr>
        <w:t>涉期间</w:t>
      </w:r>
      <w:proofErr w:type="gramEnd"/>
      <w:r w:rsidRPr="00D237A3">
        <w:rPr>
          <w:rFonts w:ascii="Times New Roman" w:eastAsia="宋体" w:hAnsi="Times New Roman" w:cs="宋体" w:hint="eastAsia"/>
          <w:color w:val="333333"/>
          <w:kern w:val="0"/>
          <w:sz w:val="24"/>
          <w:szCs w:val="24"/>
        </w:rPr>
        <w:t>“刘瑜”长城证券账户由刘瑜、刘继伟共同控制使用。该账户于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10</w:t>
      </w:r>
      <w:r w:rsidRPr="00D237A3">
        <w:rPr>
          <w:rFonts w:ascii="Times New Roman" w:eastAsia="宋体" w:hAnsi="Times New Roman" w:cs="宋体" w:hint="eastAsia"/>
          <w:color w:val="333333"/>
          <w:kern w:val="0"/>
          <w:sz w:val="24"/>
          <w:szCs w:val="24"/>
        </w:rPr>
        <w:t>日至</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12</w:t>
      </w:r>
      <w:r w:rsidRPr="00D237A3">
        <w:rPr>
          <w:rFonts w:ascii="Times New Roman" w:eastAsia="宋体" w:hAnsi="Times New Roman" w:cs="宋体" w:hint="eastAsia"/>
          <w:color w:val="333333"/>
          <w:kern w:val="0"/>
          <w:sz w:val="24"/>
          <w:szCs w:val="24"/>
        </w:rPr>
        <w:t>日买入“华脉科技”</w:t>
      </w:r>
      <w:r w:rsidRPr="00D237A3">
        <w:rPr>
          <w:rFonts w:ascii="Times New Roman" w:eastAsia="宋体" w:hAnsi="Times New Roman" w:cs="宋体" w:hint="eastAsia"/>
          <w:color w:val="333333"/>
          <w:kern w:val="0"/>
          <w:sz w:val="24"/>
          <w:szCs w:val="24"/>
        </w:rPr>
        <w:t>1,280,400</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买入金额</w:t>
      </w:r>
      <w:r w:rsidRPr="00D237A3">
        <w:rPr>
          <w:rFonts w:ascii="Times New Roman" w:eastAsia="宋体" w:hAnsi="Times New Roman" w:cs="宋体" w:hint="eastAsia"/>
          <w:color w:val="333333"/>
          <w:kern w:val="0"/>
          <w:sz w:val="24"/>
          <w:szCs w:val="24"/>
        </w:rPr>
        <w:t>16,132,700.87</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卖出获利</w:t>
      </w:r>
      <w:r w:rsidRPr="00D237A3">
        <w:rPr>
          <w:rFonts w:ascii="Times New Roman" w:eastAsia="宋体" w:hAnsi="Times New Roman" w:cs="宋体" w:hint="eastAsia"/>
          <w:color w:val="333333"/>
          <w:kern w:val="0"/>
          <w:sz w:val="24"/>
          <w:szCs w:val="24"/>
        </w:rPr>
        <w:t>5,155,550.49</w:t>
      </w:r>
      <w:r w:rsidRPr="00D237A3">
        <w:rPr>
          <w:rFonts w:ascii="Times New Roman" w:eastAsia="宋体" w:hAnsi="Times New Roman" w:cs="宋体" w:hint="eastAsia"/>
          <w:color w:val="333333"/>
          <w:kern w:val="0"/>
          <w:sz w:val="24"/>
          <w:szCs w:val="24"/>
        </w:rPr>
        <w:t>元。</w:t>
      </w:r>
    </w:p>
    <w:p w14:paraId="742A901E"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E7B8C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账户交易行为明显异常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与内幕信息高度吻合</w:t>
      </w:r>
    </w:p>
    <w:p w14:paraId="17A850B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2DF6BE"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“刘瑜”长城证券账户首次交易“华脉科技”发生在内幕信息公开前</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“刘瑜”工商银行账户开始出现大额的资金转入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在内幕信息公开后</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卖出“华脉科</w:t>
      </w:r>
      <w:r w:rsidRPr="00D237A3">
        <w:rPr>
          <w:rFonts w:ascii="Times New Roman" w:eastAsia="宋体" w:hAnsi="Times New Roman" w:cs="宋体" w:hint="eastAsia"/>
          <w:color w:val="333333"/>
          <w:kern w:val="0"/>
          <w:sz w:val="24"/>
          <w:szCs w:val="24"/>
        </w:rPr>
        <w:lastRenderedPageBreak/>
        <w:t>技”获利后向刘继伟转账</w:t>
      </w:r>
      <w:r w:rsidRPr="00D237A3">
        <w:rPr>
          <w:rFonts w:ascii="Times New Roman" w:eastAsia="宋体" w:hAnsi="Times New Roman" w:cs="宋体" w:hint="eastAsia"/>
          <w:color w:val="333333"/>
          <w:kern w:val="0"/>
          <w:sz w:val="24"/>
          <w:szCs w:val="24"/>
        </w:rPr>
        <w:t>590</w:t>
      </w:r>
      <w:r w:rsidRPr="00D237A3">
        <w:rPr>
          <w:rFonts w:ascii="Times New Roman" w:eastAsia="宋体" w:hAnsi="Times New Roman" w:cs="宋体" w:hint="eastAsia"/>
          <w:color w:val="333333"/>
          <w:kern w:val="0"/>
          <w:sz w:val="24"/>
          <w:szCs w:val="24"/>
        </w:rPr>
        <w:t>万元。在内幕信息公开前</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该账户持续、大量买入“华脉科技”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且主要通过融资买入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买入意愿坚决</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交易行为与内幕信息形成、变化过程一致。账户交易行为明显异常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与内幕信息高度吻合</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且无正当理由或者正当信息来源。</w:t>
      </w:r>
    </w:p>
    <w:p w14:paraId="115FA49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39752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四、刘瑜利用“陈文俊”招商证券信用账户交易“华脉科技”</w:t>
      </w:r>
    </w:p>
    <w:p w14:paraId="4050BD53"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7BF6A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一</w:t>
      </w:r>
      <w:proofErr w:type="gramEnd"/>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账户基本情况和交易情况</w:t>
      </w:r>
    </w:p>
    <w:p w14:paraId="52B2A59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88210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陈文俊为刘瑜表妹的丈夫。“陈文俊”招商证券信用账户于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24</w:t>
      </w:r>
      <w:r w:rsidRPr="00D237A3">
        <w:rPr>
          <w:rFonts w:ascii="Times New Roman" w:eastAsia="宋体" w:hAnsi="Times New Roman" w:cs="宋体" w:hint="eastAsia"/>
          <w:color w:val="333333"/>
          <w:kern w:val="0"/>
          <w:sz w:val="24"/>
          <w:szCs w:val="24"/>
        </w:rPr>
        <w:t>日开立于招商证券南京庐山路证券营业部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资金账号</w:t>
      </w:r>
      <w:r w:rsidRPr="00D237A3">
        <w:rPr>
          <w:rFonts w:ascii="Times New Roman" w:eastAsia="宋体" w:hAnsi="Times New Roman" w:cs="宋体" w:hint="eastAsia"/>
          <w:color w:val="333333"/>
          <w:kern w:val="0"/>
          <w:sz w:val="24"/>
          <w:szCs w:val="24"/>
        </w:rPr>
        <w:t>997</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919,</w:t>
      </w:r>
      <w:r w:rsidRPr="00D237A3">
        <w:rPr>
          <w:rFonts w:ascii="Times New Roman" w:eastAsia="宋体" w:hAnsi="Times New Roman" w:cs="宋体" w:hint="eastAsia"/>
          <w:color w:val="333333"/>
          <w:kern w:val="0"/>
          <w:sz w:val="24"/>
          <w:szCs w:val="24"/>
        </w:rPr>
        <w:t>下挂一个信用证券账户</w:t>
      </w:r>
      <w:r w:rsidRPr="00D237A3">
        <w:rPr>
          <w:rFonts w:ascii="Times New Roman" w:eastAsia="宋体" w:hAnsi="Times New Roman" w:cs="宋体" w:hint="eastAsia"/>
          <w:color w:val="333333"/>
          <w:kern w:val="0"/>
          <w:sz w:val="24"/>
          <w:szCs w:val="24"/>
        </w:rPr>
        <w:t>E071</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403</w:t>
      </w:r>
      <w:r w:rsidRPr="00D237A3">
        <w:rPr>
          <w:rFonts w:ascii="Times New Roman" w:eastAsia="宋体" w:hAnsi="Times New Roman" w:cs="宋体" w:hint="eastAsia"/>
          <w:color w:val="333333"/>
          <w:kern w:val="0"/>
          <w:sz w:val="24"/>
          <w:szCs w:val="24"/>
        </w:rPr>
        <w:t>。综合资金情况、交易下单情况和相关人员陈述</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案</w:t>
      </w:r>
      <w:proofErr w:type="gramStart"/>
      <w:r w:rsidRPr="00D237A3">
        <w:rPr>
          <w:rFonts w:ascii="Times New Roman" w:eastAsia="宋体" w:hAnsi="Times New Roman" w:cs="宋体" w:hint="eastAsia"/>
          <w:color w:val="333333"/>
          <w:kern w:val="0"/>
          <w:sz w:val="24"/>
          <w:szCs w:val="24"/>
        </w:rPr>
        <w:t>涉期间</w:t>
      </w:r>
      <w:proofErr w:type="gramEnd"/>
      <w:r w:rsidRPr="00D237A3">
        <w:rPr>
          <w:rFonts w:ascii="Times New Roman" w:eastAsia="宋体" w:hAnsi="Times New Roman" w:cs="宋体" w:hint="eastAsia"/>
          <w:color w:val="333333"/>
          <w:kern w:val="0"/>
          <w:sz w:val="24"/>
          <w:szCs w:val="24"/>
        </w:rPr>
        <w:t>该账户由刘瑜实际控制并使用。该账户于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21</w:t>
      </w:r>
      <w:r w:rsidRPr="00D237A3">
        <w:rPr>
          <w:rFonts w:ascii="Times New Roman" w:eastAsia="宋体" w:hAnsi="Times New Roman" w:cs="宋体" w:hint="eastAsia"/>
          <w:color w:val="333333"/>
          <w:kern w:val="0"/>
          <w:sz w:val="24"/>
          <w:szCs w:val="24"/>
        </w:rPr>
        <w:t>日至</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15</w:t>
      </w:r>
      <w:r w:rsidRPr="00D237A3">
        <w:rPr>
          <w:rFonts w:ascii="Times New Roman" w:eastAsia="宋体" w:hAnsi="Times New Roman" w:cs="宋体" w:hint="eastAsia"/>
          <w:color w:val="333333"/>
          <w:kern w:val="0"/>
          <w:sz w:val="24"/>
          <w:szCs w:val="24"/>
        </w:rPr>
        <w:t>日买入“华脉科技”</w:t>
      </w:r>
      <w:r w:rsidRPr="00D237A3">
        <w:rPr>
          <w:rFonts w:ascii="Times New Roman" w:eastAsia="宋体" w:hAnsi="Times New Roman" w:cs="宋体" w:hint="eastAsia"/>
          <w:color w:val="333333"/>
          <w:kern w:val="0"/>
          <w:sz w:val="24"/>
          <w:szCs w:val="24"/>
        </w:rPr>
        <w:t>1,013,800</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买入金额</w:t>
      </w:r>
      <w:r w:rsidRPr="00D237A3">
        <w:rPr>
          <w:rFonts w:ascii="Times New Roman" w:eastAsia="宋体" w:hAnsi="Times New Roman" w:cs="宋体" w:hint="eastAsia"/>
          <w:color w:val="333333"/>
          <w:kern w:val="0"/>
          <w:sz w:val="24"/>
          <w:szCs w:val="24"/>
        </w:rPr>
        <w:t>13,471,823</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卖出获利</w:t>
      </w:r>
      <w:r w:rsidRPr="00D237A3">
        <w:rPr>
          <w:rFonts w:ascii="Times New Roman" w:eastAsia="宋体" w:hAnsi="Times New Roman" w:cs="宋体" w:hint="eastAsia"/>
          <w:color w:val="333333"/>
          <w:kern w:val="0"/>
          <w:sz w:val="24"/>
          <w:szCs w:val="24"/>
        </w:rPr>
        <w:t>6,189,872.63</w:t>
      </w:r>
      <w:r w:rsidRPr="00D237A3">
        <w:rPr>
          <w:rFonts w:ascii="Times New Roman" w:eastAsia="宋体" w:hAnsi="Times New Roman" w:cs="宋体" w:hint="eastAsia"/>
          <w:color w:val="333333"/>
          <w:kern w:val="0"/>
          <w:sz w:val="24"/>
          <w:szCs w:val="24"/>
        </w:rPr>
        <w:t>元。</w:t>
      </w:r>
    </w:p>
    <w:p w14:paraId="4367A45E"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19850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刘瑜与刘继伟联络接触情况</w:t>
      </w:r>
    </w:p>
    <w:p w14:paraId="401190C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EBC1F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在</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月至</w:t>
      </w:r>
      <w:r w:rsidRPr="00D237A3">
        <w:rPr>
          <w:rFonts w:ascii="Times New Roman" w:eastAsia="宋体" w:hAnsi="Times New Roman" w:cs="宋体" w:hint="eastAsia"/>
          <w:color w:val="333333"/>
          <w:kern w:val="0"/>
          <w:sz w:val="24"/>
          <w:szCs w:val="24"/>
        </w:rPr>
        <w:t>8</w:t>
      </w:r>
      <w:r w:rsidRPr="00D237A3">
        <w:rPr>
          <w:rFonts w:ascii="Times New Roman" w:eastAsia="宋体" w:hAnsi="Times New Roman" w:cs="宋体" w:hint="eastAsia"/>
          <w:color w:val="333333"/>
          <w:kern w:val="0"/>
          <w:sz w:val="24"/>
          <w:szCs w:val="24"/>
        </w:rPr>
        <w:t>月期间</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刘瑜手机号码与刘继伟手机号码通话频繁</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且在“陈文俊”招商证券信用账户交易的</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21</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日二人均有通话联络。另外</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17</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刘瑜乘火车到南京旅游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期间居住在刘继伟家。</w:t>
      </w:r>
    </w:p>
    <w:p w14:paraId="7B7DDA61"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2FA291"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三</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账户交易行为明显异常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与内幕信息高度吻合</w:t>
      </w:r>
    </w:p>
    <w:p w14:paraId="0C7C5AB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B1B1C5"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该账户开立于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24</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随后开始转入资金</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21</w:t>
      </w:r>
      <w:r w:rsidRPr="00D237A3">
        <w:rPr>
          <w:rFonts w:ascii="Times New Roman" w:eastAsia="宋体" w:hAnsi="Times New Roman" w:cs="宋体" w:hint="eastAsia"/>
          <w:color w:val="333333"/>
          <w:kern w:val="0"/>
          <w:sz w:val="24"/>
          <w:szCs w:val="24"/>
        </w:rPr>
        <w:t>日开始并连续买入“华脉科技”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内幕信息公开后</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该账户逐步卖出。该账户的开立、转入资金、买入及卖出“华脉科技”的时间与内幕信息形成、变化、发展过程一致。账户的开立、资金转入、主要交易均发生在内幕信息公开前</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且</w:t>
      </w:r>
      <w:proofErr w:type="gramStart"/>
      <w:r w:rsidRPr="00D237A3">
        <w:rPr>
          <w:rFonts w:ascii="Times New Roman" w:eastAsia="宋体" w:hAnsi="Times New Roman" w:cs="宋体" w:hint="eastAsia"/>
          <w:color w:val="333333"/>
          <w:kern w:val="0"/>
          <w:sz w:val="24"/>
          <w:szCs w:val="24"/>
        </w:rPr>
        <w:t>仅交易</w:t>
      </w:r>
      <w:proofErr w:type="gramEnd"/>
      <w:r w:rsidRPr="00D237A3">
        <w:rPr>
          <w:rFonts w:ascii="Times New Roman" w:eastAsia="宋体" w:hAnsi="Times New Roman" w:cs="宋体" w:hint="eastAsia"/>
          <w:color w:val="333333"/>
          <w:kern w:val="0"/>
          <w:sz w:val="24"/>
          <w:szCs w:val="24"/>
        </w:rPr>
        <w:t>包</w:t>
      </w:r>
      <w:r w:rsidRPr="00D237A3">
        <w:rPr>
          <w:rFonts w:ascii="Times New Roman" w:eastAsia="宋体" w:hAnsi="Times New Roman" w:cs="宋体" w:hint="eastAsia"/>
          <w:color w:val="333333"/>
          <w:kern w:val="0"/>
          <w:sz w:val="24"/>
          <w:szCs w:val="24"/>
        </w:rPr>
        <w:lastRenderedPageBreak/>
        <w:t>括“华脉科技”在内的</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只股票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其中买入“华脉科技”金额占比</w:t>
      </w:r>
      <w:r w:rsidRPr="00D237A3">
        <w:rPr>
          <w:rFonts w:ascii="Times New Roman" w:eastAsia="宋体" w:hAnsi="Times New Roman" w:cs="宋体" w:hint="eastAsia"/>
          <w:color w:val="333333"/>
          <w:kern w:val="0"/>
          <w:sz w:val="24"/>
          <w:szCs w:val="24"/>
        </w:rPr>
        <w:t>82.31%</w:t>
      </w:r>
      <w:r w:rsidRPr="00D237A3">
        <w:rPr>
          <w:rFonts w:ascii="Times New Roman" w:eastAsia="宋体" w:hAnsi="Times New Roman" w:cs="宋体" w:hint="eastAsia"/>
          <w:color w:val="333333"/>
          <w:kern w:val="0"/>
          <w:sz w:val="24"/>
          <w:szCs w:val="24"/>
        </w:rPr>
        <w:t>。账户交易行为明显异常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与内幕信息高度吻合</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且无正当理由或者正当信息来源。</w:t>
      </w:r>
    </w:p>
    <w:p w14:paraId="50FD9361"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0BCEA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五、陈文俊利用本人招商证券普通账户交易“华脉科技”</w:t>
      </w:r>
    </w:p>
    <w:p w14:paraId="7F038B0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FA35E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一</w:t>
      </w:r>
      <w:proofErr w:type="gramEnd"/>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账户基本情况和交易情况</w:t>
      </w:r>
    </w:p>
    <w:p w14:paraId="2AF2EA83"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1B664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“陈文俊”招商证券普通账户于</w:t>
      </w:r>
      <w:r w:rsidRPr="00D237A3">
        <w:rPr>
          <w:rFonts w:ascii="Times New Roman" w:eastAsia="宋体" w:hAnsi="Times New Roman" w:cs="宋体" w:hint="eastAsia"/>
          <w:color w:val="333333"/>
          <w:kern w:val="0"/>
          <w:sz w:val="24"/>
          <w:szCs w:val="24"/>
        </w:rPr>
        <w:t>2016</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16</w:t>
      </w:r>
      <w:r w:rsidRPr="00D237A3">
        <w:rPr>
          <w:rFonts w:ascii="Times New Roman" w:eastAsia="宋体" w:hAnsi="Times New Roman" w:cs="宋体" w:hint="eastAsia"/>
          <w:color w:val="333333"/>
          <w:kern w:val="0"/>
          <w:sz w:val="24"/>
          <w:szCs w:val="24"/>
        </w:rPr>
        <w:t>日开立于招商证券南京庐山路证券营业部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资金账号</w:t>
      </w:r>
      <w:r w:rsidRPr="00D237A3">
        <w:rPr>
          <w:rFonts w:ascii="Times New Roman" w:eastAsia="宋体" w:hAnsi="Times New Roman" w:cs="宋体" w:hint="eastAsia"/>
          <w:color w:val="333333"/>
          <w:kern w:val="0"/>
          <w:sz w:val="24"/>
          <w:szCs w:val="24"/>
        </w:rPr>
        <w:t>000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428,</w:t>
      </w:r>
      <w:r w:rsidRPr="00D237A3">
        <w:rPr>
          <w:rFonts w:ascii="Times New Roman" w:eastAsia="宋体" w:hAnsi="Times New Roman" w:cs="宋体" w:hint="eastAsia"/>
          <w:color w:val="333333"/>
          <w:kern w:val="0"/>
          <w:sz w:val="24"/>
          <w:szCs w:val="24"/>
        </w:rPr>
        <w:t>下挂一个上海股东账户</w:t>
      </w:r>
      <w:r w:rsidRPr="00D237A3">
        <w:rPr>
          <w:rFonts w:ascii="Times New Roman" w:eastAsia="宋体" w:hAnsi="Times New Roman" w:cs="宋体" w:hint="eastAsia"/>
          <w:color w:val="333333"/>
          <w:kern w:val="0"/>
          <w:sz w:val="24"/>
          <w:szCs w:val="24"/>
        </w:rPr>
        <w:t>A516</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623</w:t>
      </w:r>
      <w:r w:rsidRPr="00D237A3">
        <w:rPr>
          <w:rFonts w:ascii="Times New Roman" w:eastAsia="宋体" w:hAnsi="Times New Roman" w:cs="宋体" w:hint="eastAsia"/>
          <w:color w:val="333333"/>
          <w:kern w:val="0"/>
          <w:sz w:val="24"/>
          <w:szCs w:val="24"/>
        </w:rPr>
        <w:t>。综合资金情况、交易下单情况和相关人员陈述</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案</w:t>
      </w:r>
      <w:proofErr w:type="gramStart"/>
      <w:r w:rsidRPr="00D237A3">
        <w:rPr>
          <w:rFonts w:ascii="Times New Roman" w:eastAsia="宋体" w:hAnsi="Times New Roman" w:cs="宋体" w:hint="eastAsia"/>
          <w:color w:val="333333"/>
          <w:kern w:val="0"/>
          <w:sz w:val="24"/>
          <w:szCs w:val="24"/>
        </w:rPr>
        <w:t>涉期间</w:t>
      </w:r>
      <w:proofErr w:type="gramEnd"/>
      <w:r w:rsidRPr="00D237A3">
        <w:rPr>
          <w:rFonts w:ascii="Times New Roman" w:eastAsia="宋体" w:hAnsi="Times New Roman" w:cs="宋体" w:hint="eastAsia"/>
          <w:color w:val="333333"/>
          <w:kern w:val="0"/>
          <w:sz w:val="24"/>
          <w:szCs w:val="24"/>
        </w:rPr>
        <w:t>该账户由陈文俊控制使用。该账户分别于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9</w:t>
      </w:r>
      <w:r w:rsidRPr="00D237A3">
        <w:rPr>
          <w:rFonts w:ascii="Times New Roman" w:eastAsia="宋体" w:hAnsi="Times New Roman" w:cs="宋体" w:hint="eastAsia"/>
          <w:color w:val="333333"/>
          <w:kern w:val="0"/>
          <w:sz w:val="24"/>
          <w:szCs w:val="24"/>
        </w:rPr>
        <w:t>日三笔合计买入“华脉科技”</w:t>
      </w:r>
      <w:r w:rsidRPr="00D237A3">
        <w:rPr>
          <w:rFonts w:ascii="Times New Roman" w:eastAsia="宋体" w:hAnsi="Times New Roman" w:cs="宋体" w:hint="eastAsia"/>
          <w:color w:val="333333"/>
          <w:kern w:val="0"/>
          <w:sz w:val="24"/>
          <w:szCs w:val="24"/>
        </w:rPr>
        <w:t>23,200</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买入金额</w:t>
      </w:r>
      <w:r w:rsidRPr="00D237A3">
        <w:rPr>
          <w:rFonts w:ascii="Times New Roman" w:eastAsia="宋体" w:hAnsi="Times New Roman" w:cs="宋体" w:hint="eastAsia"/>
          <w:color w:val="333333"/>
          <w:kern w:val="0"/>
          <w:sz w:val="24"/>
          <w:szCs w:val="24"/>
        </w:rPr>
        <w:t>286,382</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于</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30</w:t>
      </w:r>
      <w:r w:rsidRPr="00D237A3">
        <w:rPr>
          <w:rFonts w:ascii="Times New Roman" w:eastAsia="宋体" w:hAnsi="Times New Roman" w:cs="宋体" w:hint="eastAsia"/>
          <w:color w:val="333333"/>
          <w:kern w:val="0"/>
          <w:sz w:val="24"/>
          <w:szCs w:val="24"/>
        </w:rPr>
        <w:t>日全部卖出获利</w:t>
      </w:r>
      <w:r w:rsidRPr="00D237A3">
        <w:rPr>
          <w:rFonts w:ascii="Times New Roman" w:eastAsia="宋体" w:hAnsi="Times New Roman" w:cs="宋体" w:hint="eastAsia"/>
          <w:color w:val="333333"/>
          <w:kern w:val="0"/>
          <w:sz w:val="24"/>
          <w:szCs w:val="24"/>
        </w:rPr>
        <w:t>296,598.37</w:t>
      </w:r>
      <w:r w:rsidRPr="00D237A3">
        <w:rPr>
          <w:rFonts w:ascii="Times New Roman" w:eastAsia="宋体" w:hAnsi="Times New Roman" w:cs="宋体" w:hint="eastAsia"/>
          <w:color w:val="333333"/>
          <w:kern w:val="0"/>
          <w:sz w:val="24"/>
          <w:szCs w:val="24"/>
        </w:rPr>
        <w:t>元。</w:t>
      </w:r>
    </w:p>
    <w:p w14:paraId="6A2F7E9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186E0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陈文俊与刘继伟联络接触情况</w:t>
      </w:r>
    </w:p>
    <w:p w14:paraId="3341D01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D9027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陈文俊是刘继伟表妹的丈夫</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二人在内幕信息敏感期内通话</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次。</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26</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陈文俊和刘继伟通话</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次后</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27</w:t>
      </w:r>
      <w:r w:rsidRPr="00D237A3">
        <w:rPr>
          <w:rFonts w:ascii="Times New Roman" w:eastAsia="宋体" w:hAnsi="Times New Roman" w:cs="宋体" w:hint="eastAsia"/>
          <w:color w:val="333333"/>
          <w:kern w:val="0"/>
          <w:sz w:val="24"/>
          <w:szCs w:val="24"/>
        </w:rPr>
        <w:t>日陈文俊向本人证券账户转入</w:t>
      </w:r>
      <w:r w:rsidRPr="00D237A3">
        <w:rPr>
          <w:rFonts w:ascii="Times New Roman" w:eastAsia="宋体" w:hAnsi="Times New Roman" w:cs="宋体" w:hint="eastAsia"/>
          <w:color w:val="333333"/>
          <w:kern w:val="0"/>
          <w:sz w:val="24"/>
          <w:szCs w:val="24"/>
        </w:rPr>
        <w:t>200,000</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w:t>
      </w:r>
      <w:r w:rsidRPr="00D237A3">
        <w:rPr>
          <w:rFonts w:ascii="Times New Roman" w:eastAsia="宋体" w:hAnsi="Times New Roman" w:cs="宋体" w:hint="eastAsia"/>
          <w:color w:val="333333"/>
          <w:kern w:val="0"/>
          <w:sz w:val="24"/>
          <w:szCs w:val="24"/>
        </w:rPr>
        <w:t>日二人通话</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次后</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该账户于</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9</w:t>
      </w:r>
      <w:r w:rsidRPr="00D237A3">
        <w:rPr>
          <w:rFonts w:ascii="Times New Roman" w:eastAsia="宋体" w:hAnsi="Times New Roman" w:cs="宋体" w:hint="eastAsia"/>
          <w:color w:val="333333"/>
          <w:kern w:val="0"/>
          <w:sz w:val="24"/>
          <w:szCs w:val="24"/>
        </w:rPr>
        <w:t>日连续</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笔买入“华脉科技”。</w:t>
      </w:r>
    </w:p>
    <w:p w14:paraId="664119C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85B855"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三</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账户交易行为明显异常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与内幕信息高度吻合</w:t>
      </w:r>
    </w:p>
    <w:p w14:paraId="26FD901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8C80F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“陈文俊”招商证券普通账户于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当天某券商赴华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开展尽职调查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卖出原持有的股票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并买入“华脉科技”</w:t>
      </w:r>
      <w:r w:rsidRPr="00D237A3">
        <w:rPr>
          <w:rFonts w:ascii="Times New Roman" w:eastAsia="宋体" w:hAnsi="Times New Roman" w:cs="宋体" w:hint="eastAsia"/>
          <w:color w:val="333333"/>
          <w:kern w:val="0"/>
          <w:sz w:val="24"/>
          <w:szCs w:val="24"/>
        </w:rPr>
        <w:t>11,700</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于随后的</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9</w:t>
      </w:r>
      <w:r w:rsidRPr="00D237A3">
        <w:rPr>
          <w:rFonts w:ascii="Times New Roman" w:eastAsia="宋体" w:hAnsi="Times New Roman" w:cs="宋体" w:hint="eastAsia"/>
          <w:color w:val="333333"/>
          <w:kern w:val="0"/>
          <w:sz w:val="24"/>
          <w:szCs w:val="24"/>
        </w:rPr>
        <w:t>日分别买入“华脉科技”</w:t>
      </w:r>
      <w:r w:rsidRPr="00D237A3">
        <w:rPr>
          <w:rFonts w:ascii="Times New Roman" w:eastAsia="宋体" w:hAnsi="Times New Roman" w:cs="宋体" w:hint="eastAsia"/>
          <w:color w:val="333333"/>
          <w:kern w:val="0"/>
          <w:sz w:val="24"/>
          <w:szCs w:val="24"/>
        </w:rPr>
        <w:t>3,000</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3,100</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并在复</w:t>
      </w:r>
      <w:proofErr w:type="gramStart"/>
      <w:r w:rsidRPr="00D237A3">
        <w:rPr>
          <w:rFonts w:ascii="Times New Roman" w:eastAsia="宋体" w:hAnsi="Times New Roman" w:cs="宋体" w:hint="eastAsia"/>
          <w:color w:val="333333"/>
          <w:kern w:val="0"/>
          <w:sz w:val="24"/>
          <w:szCs w:val="24"/>
        </w:rPr>
        <w:t>牌连续涨停打开</w:t>
      </w:r>
      <w:proofErr w:type="gramEnd"/>
      <w:r w:rsidRPr="00D237A3">
        <w:rPr>
          <w:rFonts w:ascii="Times New Roman" w:eastAsia="宋体" w:hAnsi="Times New Roman" w:cs="宋体" w:hint="eastAsia"/>
          <w:color w:val="333333"/>
          <w:kern w:val="0"/>
          <w:sz w:val="24"/>
          <w:szCs w:val="24"/>
        </w:rPr>
        <w:t>后卖出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该账户之前从未交易过“华脉科技”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账户交易“华脉科技”行为与内幕信息形成、变化、发展过程一致</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并与陈文俊和刘继伟的联络接触情况高度吻合。账户交易行为明显异常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与内幕信息高度吻合</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且无正当理由或者正当信息来源。</w:t>
      </w:r>
    </w:p>
    <w:p w14:paraId="713C64A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EF8F6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lastRenderedPageBreak/>
        <w:t>六、</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发祥利用本人、“欧阳某国”、“郑某明”、“叶某”账户交易“华脉科技”</w:t>
      </w:r>
    </w:p>
    <w:p w14:paraId="655E1A31"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1FC295"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一</w:t>
      </w:r>
      <w:proofErr w:type="gramEnd"/>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账户基本情况和交易情况</w:t>
      </w:r>
    </w:p>
    <w:p w14:paraId="6B78C6D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70F17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“彭发祥”长城证券账户于</w:t>
      </w:r>
      <w:r w:rsidRPr="00D237A3">
        <w:rPr>
          <w:rFonts w:ascii="Times New Roman" w:eastAsia="宋体" w:hAnsi="Times New Roman" w:cs="宋体" w:hint="eastAsia"/>
          <w:color w:val="333333"/>
          <w:kern w:val="0"/>
          <w:sz w:val="24"/>
          <w:szCs w:val="24"/>
        </w:rPr>
        <w:t>2015</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12</w:t>
      </w:r>
      <w:r w:rsidRPr="00D237A3">
        <w:rPr>
          <w:rFonts w:ascii="Times New Roman" w:eastAsia="宋体" w:hAnsi="Times New Roman" w:cs="宋体" w:hint="eastAsia"/>
          <w:color w:val="333333"/>
          <w:kern w:val="0"/>
          <w:sz w:val="24"/>
          <w:szCs w:val="24"/>
        </w:rPr>
        <w:t>日开立于长城证券仙桃</w:t>
      </w:r>
      <w:proofErr w:type="gramStart"/>
      <w:r w:rsidRPr="00D237A3">
        <w:rPr>
          <w:rFonts w:ascii="Times New Roman" w:eastAsia="宋体" w:hAnsi="Times New Roman" w:cs="宋体" w:hint="eastAsia"/>
          <w:color w:val="333333"/>
          <w:kern w:val="0"/>
          <w:sz w:val="24"/>
          <w:szCs w:val="24"/>
        </w:rPr>
        <w:t>钱沟路</w:t>
      </w:r>
      <w:proofErr w:type="gramEnd"/>
      <w:r w:rsidRPr="00D237A3">
        <w:rPr>
          <w:rFonts w:ascii="Times New Roman" w:eastAsia="宋体" w:hAnsi="Times New Roman" w:cs="宋体" w:hint="eastAsia"/>
          <w:color w:val="333333"/>
          <w:kern w:val="0"/>
          <w:sz w:val="24"/>
          <w:szCs w:val="24"/>
        </w:rPr>
        <w:t>营业部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资金账号</w:t>
      </w:r>
      <w:r w:rsidRPr="00D237A3">
        <w:rPr>
          <w:rFonts w:ascii="Times New Roman" w:eastAsia="宋体" w:hAnsi="Times New Roman" w:cs="宋体" w:hint="eastAsia"/>
          <w:color w:val="333333"/>
          <w:kern w:val="0"/>
          <w:sz w:val="24"/>
          <w:szCs w:val="24"/>
        </w:rPr>
        <w:t>300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585,</w:t>
      </w:r>
      <w:r w:rsidRPr="00D237A3">
        <w:rPr>
          <w:rFonts w:ascii="Times New Roman" w:eastAsia="宋体" w:hAnsi="Times New Roman" w:cs="宋体" w:hint="eastAsia"/>
          <w:color w:val="333333"/>
          <w:kern w:val="0"/>
          <w:sz w:val="24"/>
          <w:szCs w:val="24"/>
        </w:rPr>
        <w:t>下挂一个上海股东账户</w:t>
      </w:r>
      <w:r w:rsidRPr="00D237A3">
        <w:rPr>
          <w:rFonts w:ascii="Times New Roman" w:eastAsia="宋体" w:hAnsi="Times New Roman" w:cs="宋体" w:hint="eastAsia"/>
          <w:color w:val="333333"/>
          <w:kern w:val="0"/>
          <w:sz w:val="24"/>
          <w:szCs w:val="24"/>
        </w:rPr>
        <w:t>A124</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084,</w:t>
      </w:r>
      <w:r w:rsidRPr="00D237A3">
        <w:rPr>
          <w:rFonts w:ascii="Times New Roman" w:eastAsia="宋体" w:hAnsi="Times New Roman" w:cs="宋体" w:hint="eastAsia"/>
          <w:color w:val="333333"/>
          <w:kern w:val="0"/>
          <w:sz w:val="24"/>
          <w:szCs w:val="24"/>
        </w:rPr>
        <w:t>两个深圳股东账户</w:t>
      </w:r>
      <w:r w:rsidRPr="00D237A3">
        <w:rPr>
          <w:rFonts w:ascii="Times New Roman" w:eastAsia="宋体" w:hAnsi="Times New Roman" w:cs="宋体" w:hint="eastAsia"/>
          <w:color w:val="333333"/>
          <w:kern w:val="0"/>
          <w:sz w:val="24"/>
          <w:szCs w:val="24"/>
        </w:rPr>
        <w:t>017</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415</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024</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545,</w:t>
      </w:r>
      <w:r w:rsidRPr="00D237A3">
        <w:rPr>
          <w:rFonts w:ascii="Times New Roman" w:eastAsia="宋体" w:hAnsi="Times New Roman" w:cs="宋体" w:hint="eastAsia"/>
          <w:color w:val="333333"/>
          <w:kern w:val="0"/>
          <w:sz w:val="24"/>
          <w:szCs w:val="24"/>
        </w:rPr>
        <w:t>下挂两个信用账户</w:t>
      </w:r>
      <w:r w:rsidRPr="00D237A3">
        <w:rPr>
          <w:rFonts w:ascii="Times New Roman" w:eastAsia="宋体" w:hAnsi="Times New Roman" w:cs="宋体" w:hint="eastAsia"/>
          <w:color w:val="333333"/>
          <w:kern w:val="0"/>
          <w:sz w:val="24"/>
          <w:szCs w:val="24"/>
        </w:rPr>
        <w:t>E050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590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060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001</w:t>
      </w:r>
      <w:r w:rsidRPr="00D237A3">
        <w:rPr>
          <w:rFonts w:ascii="Times New Roman" w:eastAsia="宋体" w:hAnsi="Times New Roman" w:cs="宋体" w:hint="eastAsia"/>
          <w:color w:val="333333"/>
          <w:kern w:val="0"/>
          <w:sz w:val="24"/>
          <w:szCs w:val="24"/>
        </w:rPr>
        <w:t>。“彭发祥”光大证券账户于</w:t>
      </w:r>
      <w:r w:rsidRPr="00D237A3">
        <w:rPr>
          <w:rFonts w:ascii="Times New Roman" w:eastAsia="宋体" w:hAnsi="Times New Roman" w:cs="宋体" w:hint="eastAsia"/>
          <w:color w:val="333333"/>
          <w:kern w:val="0"/>
          <w:sz w:val="24"/>
          <w:szCs w:val="24"/>
        </w:rPr>
        <w:t>2022</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24</w:t>
      </w:r>
      <w:r w:rsidRPr="00D237A3">
        <w:rPr>
          <w:rFonts w:ascii="Times New Roman" w:eastAsia="宋体" w:hAnsi="Times New Roman" w:cs="宋体" w:hint="eastAsia"/>
          <w:color w:val="333333"/>
          <w:kern w:val="0"/>
          <w:sz w:val="24"/>
          <w:szCs w:val="24"/>
        </w:rPr>
        <w:t>日开立于光大证券武汉新华路证券营业部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资金账号</w:t>
      </w:r>
      <w:r w:rsidRPr="00D237A3">
        <w:rPr>
          <w:rFonts w:ascii="Times New Roman" w:eastAsia="宋体" w:hAnsi="Times New Roman" w:cs="宋体" w:hint="eastAsia"/>
          <w:color w:val="333333"/>
          <w:kern w:val="0"/>
          <w:sz w:val="24"/>
          <w:szCs w:val="24"/>
        </w:rPr>
        <w:t>207</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398,</w:t>
      </w:r>
      <w:r w:rsidRPr="00D237A3">
        <w:rPr>
          <w:rFonts w:ascii="Times New Roman" w:eastAsia="宋体" w:hAnsi="Times New Roman" w:cs="宋体" w:hint="eastAsia"/>
          <w:color w:val="333333"/>
          <w:kern w:val="0"/>
          <w:sz w:val="24"/>
          <w:szCs w:val="24"/>
        </w:rPr>
        <w:t>下挂一个上海股东账户</w:t>
      </w:r>
      <w:r w:rsidRPr="00D237A3">
        <w:rPr>
          <w:rFonts w:ascii="Times New Roman" w:eastAsia="宋体" w:hAnsi="Times New Roman" w:cs="宋体" w:hint="eastAsia"/>
          <w:color w:val="333333"/>
          <w:kern w:val="0"/>
          <w:sz w:val="24"/>
          <w:szCs w:val="24"/>
        </w:rPr>
        <w:t>A521</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175,</w:t>
      </w:r>
      <w:r w:rsidRPr="00D237A3">
        <w:rPr>
          <w:rFonts w:ascii="Times New Roman" w:eastAsia="宋体" w:hAnsi="Times New Roman" w:cs="宋体" w:hint="eastAsia"/>
          <w:color w:val="333333"/>
          <w:kern w:val="0"/>
          <w:sz w:val="24"/>
          <w:szCs w:val="24"/>
        </w:rPr>
        <w:t>一个深圳股东账户</w:t>
      </w:r>
      <w:r w:rsidRPr="00D237A3">
        <w:rPr>
          <w:rFonts w:ascii="Times New Roman" w:eastAsia="宋体" w:hAnsi="Times New Roman" w:cs="宋体" w:hint="eastAsia"/>
          <w:color w:val="333333"/>
          <w:kern w:val="0"/>
          <w:sz w:val="24"/>
          <w:szCs w:val="24"/>
        </w:rPr>
        <w:t>033</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616</w:t>
      </w:r>
      <w:r w:rsidRPr="00D237A3">
        <w:rPr>
          <w:rFonts w:ascii="Times New Roman" w:eastAsia="宋体" w:hAnsi="Times New Roman" w:cs="宋体" w:hint="eastAsia"/>
          <w:color w:val="333333"/>
          <w:kern w:val="0"/>
          <w:sz w:val="24"/>
          <w:szCs w:val="24"/>
        </w:rPr>
        <w:t>。</w:t>
      </w:r>
    </w:p>
    <w:p w14:paraId="6EECF1B1"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0116BA"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“欧阳某国”长城证券普通账户于</w:t>
      </w:r>
      <w:r w:rsidRPr="00D237A3">
        <w:rPr>
          <w:rFonts w:ascii="Times New Roman" w:eastAsia="宋体" w:hAnsi="Times New Roman" w:cs="宋体" w:hint="eastAsia"/>
          <w:color w:val="333333"/>
          <w:kern w:val="0"/>
          <w:sz w:val="24"/>
          <w:szCs w:val="24"/>
        </w:rPr>
        <w:t>2021</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28</w:t>
      </w:r>
      <w:r w:rsidRPr="00D237A3">
        <w:rPr>
          <w:rFonts w:ascii="Times New Roman" w:eastAsia="宋体" w:hAnsi="Times New Roman" w:cs="宋体" w:hint="eastAsia"/>
          <w:color w:val="333333"/>
          <w:kern w:val="0"/>
          <w:sz w:val="24"/>
          <w:szCs w:val="24"/>
        </w:rPr>
        <w:t>日开立于长城证券仙桃</w:t>
      </w:r>
      <w:proofErr w:type="gramStart"/>
      <w:r w:rsidRPr="00D237A3">
        <w:rPr>
          <w:rFonts w:ascii="Times New Roman" w:eastAsia="宋体" w:hAnsi="Times New Roman" w:cs="宋体" w:hint="eastAsia"/>
          <w:color w:val="333333"/>
          <w:kern w:val="0"/>
          <w:sz w:val="24"/>
          <w:szCs w:val="24"/>
        </w:rPr>
        <w:t>钱沟路</w:t>
      </w:r>
      <w:proofErr w:type="gramEnd"/>
      <w:r w:rsidRPr="00D237A3">
        <w:rPr>
          <w:rFonts w:ascii="Times New Roman" w:eastAsia="宋体" w:hAnsi="Times New Roman" w:cs="宋体" w:hint="eastAsia"/>
          <w:color w:val="333333"/>
          <w:kern w:val="0"/>
          <w:sz w:val="24"/>
          <w:szCs w:val="24"/>
        </w:rPr>
        <w:t>营业部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资金账号</w:t>
      </w:r>
      <w:r w:rsidRPr="00D237A3">
        <w:rPr>
          <w:rFonts w:ascii="Times New Roman" w:eastAsia="宋体" w:hAnsi="Times New Roman" w:cs="宋体" w:hint="eastAsia"/>
          <w:color w:val="333333"/>
          <w:kern w:val="0"/>
          <w:sz w:val="24"/>
          <w:szCs w:val="24"/>
        </w:rPr>
        <w:t>300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449,</w:t>
      </w:r>
      <w:r w:rsidRPr="00D237A3">
        <w:rPr>
          <w:rFonts w:ascii="Times New Roman" w:eastAsia="宋体" w:hAnsi="Times New Roman" w:cs="宋体" w:hint="eastAsia"/>
          <w:color w:val="333333"/>
          <w:kern w:val="0"/>
          <w:sz w:val="24"/>
          <w:szCs w:val="24"/>
        </w:rPr>
        <w:t>下挂一个上海股东账户</w:t>
      </w:r>
      <w:r w:rsidRPr="00D237A3">
        <w:rPr>
          <w:rFonts w:ascii="Times New Roman" w:eastAsia="宋体" w:hAnsi="Times New Roman" w:cs="宋体" w:hint="eastAsia"/>
          <w:color w:val="333333"/>
          <w:kern w:val="0"/>
          <w:sz w:val="24"/>
          <w:szCs w:val="24"/>
        </w:rPr>
        <w:t>A299</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134;</w:t>
      </w:r>
      <w:r w:rsidRPr="00D237A3">
        <w:rPr>
          <w:rFonts w:ascii="Times New Roman" w:eastAsia="宋体" w:hAnsi="Times New Roman" w:cs="宋体" w:hint="eastAsia"/>
          <w:color w:val="333333"/>
          <w:kern w:val="0"/>
          <w:sz w:val="24"/>
          <w:szCs w:val="24"/>
        </w:rPr>
        <w:t>信用账户开立于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24</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下挂信用账户</w:t>
      </w:r>
      <w:r w:rsidRPr="00D237A3">
        <w:rPr>
          <w:rFonts w:ascii="Times New Roman" w:eastAsia="宋体" w:hAnsi="Times New Roman" w:cs="宋体" w:hint="eastAsia"/>
          <w:color w:val="333333"/>
          <w:kern w:val="0"/>
          <w:sz w:val="24"/>
          <w:szCs w:val="24"/>
        </w:rPr>
        <w:t>E072</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015</w:t>
      </w:r>
      <w:r w:rsidRPr="00D237A3">
        <w:rPr>
          <w:rFonts w:ascii="Times New Roman" w:eastAsia="宋体" w:hAnsi="Times New Roman" w:cs="宋体" w:hint="eastAsia"/>
          <w:color w:val="333333"/>
          <w:kern w:val="0"/>
          <w:sz w:val="24"/>
          <w:szCs w:val="24"/>
        </w:rPr>
        <w:t>。</w:t>
      </w:r>
    </w:p>
    <w:p w14:paraId="2BD1A82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2BA333"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“郑某明”长城证券普通账户于</w:t>
      </w:r>
      <w:r w:rsidRPr="00D237A3">
        <w:rPr>
          <w:rFonts w:ascii="Times New Roman" w:eastAsia="宋体" w:hAnsi="Times New Roman" w:cs="宋体" w:hint="eastAsia"/>
          <w:color w:val="333333"/>
          <w:kern w:val="0"/>
          <w:sz w:val="24"/>
          <w:szCs w:val="24"/>
        </w:rPr>
        <w:t>2019</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8</w:t>
      </w:r>
      <w:r w:rsidRPr="00D237A3">
        <w:rPr>
          <w:rFonts w:ascii="Times New Roman" w:eastAsia="宋体" w:hAnsi="Times New Roman" w:cs="宋体" w:hint="eastAsia"/>
          <w:color w:val="333333"/>
          <w:kern w:val="0"/>
          <w:sz w:val="24"/>
          <w:szCs w:val="24"/>
        </w:rPr>
        <w:t>日开立于长城证券仙桃</w:t>
      </w:r>
      <w:proofErr w:type="gramStart"/>
      <w:r w:rsidRPr="00D237A3">
        <w:rPr>
          <w:rFonts w:ascii="Times New Roman" w:eastAsia="宋体" w:hAnsi="Times New Roman" w:cs="宋体" w:hint="eastAsia"/>
          <w:color w:val="333333"/>
          <w:kern w:val="0"/>
          <w:sz w:val="24"/>
          <w:szCs w:val="24"/>
        </w:rPr>
        <w:t>钱沟路</w:t>
      </w:r>
      <w:proofErr w:type="gramEnd"/>
      <w:r w:rsidRPr="00D237A3">
        <w:rPr>
          <w:rFonts w:ascii="Times New Roman" w:eastAsia="宋体" w:hAnsi="Times New Roman" w:cs="宋体" w:hint="eastAsia"/>
          <w:color w:val="333333"/>
          <w:kern w:val="0"/>
          <w:sz w:val="24"/>
          <w:szCs w:val="24"/>
        </w:rPr>
        <w:t>营业部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资金账号</w:t>
      </w:r>
      <w:r w:rsidRPr="00D237A3">
        <w:rPr>
          <w:rFonts w:ascii="Times New Roman" w:eastAsia="宋体" w:hAnsi="Times New Roman" w:cs="宋体" w:hint="eastAsia"/>
          <w:color w:val="333333"/>
          <w:kern w:val="0"/>
          <w:sz w:val="24"/>
          <w:szCs w:val="24"/>
        </w:rPr>
        <w:t>300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853,</w:t>
      </w:r>
      <w:r w:rsidRPr="00D237A3">
        <w:rPr>
          <w:rFonts w:ascii="Times New Roman" w:eastAsia="宋体" w:hAnsi="Times New Roman" w:cs="宋体" w:hint="eastAsia"/>
          <w:color w:val="333333"/>
          <w:kern w:val="0"/>
          <w:sz w:val="24"/>
          <w:szCs w:val="24"/>
        </w:rPr>
        <w:t>下挂一个上海股东账户</w:t>
      </w:r>
      <w:r w:rsidRPr="00D237A3">
        <w:rPr>
          <w:rFonts w:ascii="Times New Roman" w:eastAsia="宋体" w:hAnsi="Times New Roman" w:cs="宋体" w:hint="eastAsia"/>
          <w:color w:val="333333"/>
          <w:kern w:val="0"/>
          <w:sz w:val="24"/>
          <w:szCs w:val="24"/>
        </w:rPr>
        <w:t>A479</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300;</w:t>
      </w:r>
      <w:r w:rsidRPr="00D237A3">
        <w:rPr>
          <w:rFonts w:ascii="Times New Roman" w:eastAsia="宋体" w:hAnsi="Times New Roman" w:cs="宋体" w:hint="eastAsia"/>
          <w:color w:val="333333"/>
          <w:kern w:val="0"/>
          <w:sz w:val="24"/>
          <w:szCs w:val="24"/>
        </w:rPr>
        <w:t>信用账户开立于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27</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下挂信用账户</w:t>
      </w:r>
      <w:r w:rsidRPr="00D237A3">
        <w:rPr>
          <w:rFonts w:ascii="Times New Roman" w:eastAsia="宋体" w:hAnsi="Times New Roman" w:cs="宋体" w:hint="eastAsia"/>
          <w:color w:val="333333"/>
          <w:kern w:val="0"/>
          <w:sz w:val="24"/>
          <w:szCs w:val="24"/>
        </w:rPr>
        <w:t>E071</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983</w:t>
      </w:r>
      <w:r w:rsidRPr="00D237A3">
        <w:rPr>
          <w:rFonts w:ascii="Times New Roman" w:eastAsia="宋体" w:hAnsi="Times New Roman" w:cs="宋体" w:hint="eastAsia"/>
          <w:color w:val="333333"/>
          <w:kern w:val="0"/>
          <w:sz w:val="24"/>
          <w:szCs w:val="24"/>
        </w:rPr>
        <w:t>。</w:t>
      </w:r>
    </w:p>
    <w:p w14:paraId="1620B19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4AEF4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“叶某”长城证券普通账户于</w:t>
      </w:r>
      <w:r w:rsidRPr="00D237A3">
        <w:rPr>
          <w:rFonts w:ascii="Times New Roman" w:eastAsia="宋体" w:hAnsi="Times New Roman" w:cs="宋体" w:hint="eastAsia"/>
          <w:color w:val="333333"/>
          <w:kern w:val="0"/>
          <w:sz w:val="24"/>
          <w:szCs w:val="24"/>
        </w:rPr>
        <w:t>2017</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11</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16</w:t>
      </w:r>
      <w:r w:rsidRPr="00D237A3">
        <w:rPr>
          <w:rFonts w:ascii="Times New Roman" w:eastAsia="宋体" w:hAnsi="Times New Roman" w:cs="宋体" w:hint="eastAsia"/>
          <w:color w:val="333333"/>
          <w:kern w:val="0"/>
          <w:sz w:val="24"/>
          <w:szCs w:val="24"/>
        </w:rPr>
        <w:t>日开立于长城证券仙桃</w:t>
      </w:r>
      <w:proofErr w:type="gramStart"/>
      <w:r w:rsidRPr="00D237A3">
        <w:rPr>
          <w:rFonts w:ascii="Times New Roman" w:eastAsia="宋体" w:hAnsi="Times New Roman" w:cs="宋体" w:hint="eastAsia"/>
          <w:color w:val="333333"/>
          <w:kern w:val="0"/>
          <w:sz w:val="24"/>
          <w:szCs w:val="24"/>
        </w:rPr>
        <w:t>钱沟路</w:t>
      </w:r>
      <w:proofErr w:type="gramEnd"/>
      <w:r w:rsidRPr="00D237A3">
        <w:rPr>
          <w:rFonts w:ascii="Times New Roman" w:eastAsia="宋体" w:hAnsi="Times New Roman" w:cs="宋体" w:hint="eastAsia"/>
          <w:color w:val="333333"/>
          <w:kern w:val="0"/>
          <w:sz w:val="24"/>
          <w:szCs w:val="24"/>
        </w:rPr>
        <w:t>营业部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资金账号</w:t>
      </w:r>
      <w:r w:rsidRPr="00D237A3">
        <w:rPr>
          <w:rFonts w:ascii="Times New Roman" w:eastAsia="宋体" w:hAnsi="Times New Roman" w:cs="宋体" w:hint="eastAsia"/>
          <w:color w:val="333333"/>
          <w:kern w:val="0"/>
          <w:sz w:val="24"/>
          <w:szCs w:val="24"/>
        </w:rPr>
        <w:t>300</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128,</w:t>
      </w:r>
      <w:r w:rsidRPr="00D237A3">
        <w:rPr>
          <w:rFonts w:ascii="Times New Roman" w:eastAsia="宋体" w:hAnsi="Times New Roman" w:cs="宋体" w:hint="eastAsia"/>
          <w:color w:val="333333"/>
          <w:kern w:val="0"/>
          <w:sz w:val="24"/>
          <w:szCs w:val="24"/>
        </w:rPr>
        <w:t>下挂一个上海股东账户</w:t>
      </w:r>
      <w:r w:rsidRPr="00D237A3">
        <w:rPr>
          <w:rFonts w:ascii="Times New Roman" w:eastAsia="宋体" w:hAnsi="Times New Roman" w:cs="宋体" w:hint="eastAsia"/>
          <w:color w:val="333333"/>
          <w:kern w:val="0"/>
          <w:sz w:val="24"/>
          <w:szCs w:val="24"/>
        </w:rPr>
        <w:t>A188</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093</w:t>
      </w:r>
      <w:r w:rsidRPr="00D237A3">
        <w:rPr>
          <w:rFonts w:ascii="Times New Roman" w:eastAsia="宋体" w:hAnsi="Times New Roman" w:cs="宋体" w:hint="eastAsia"/>
          <w:color w:val="333333"/>
          <w:kern w:val="0"/>
          <w:sz w:val="24"/>
          <w:szCs w:val="24"/>
        </w:rPr>
        <w:t>。</w:t>
      </w:r>
    </w:p>
    <w:p w14:paraId="78CAAB2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148C6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综合资金情况、交易下单情况和相关人员陈述</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案</w:t>
      </w:r>
      <w:proofErr w:type="gramStart"/>
      <w:r w:rsidRPr="00D237A3">
        <w:rPr>
          <w:rFonts w:ascii="Times New Roman" w:eastAsia="宋体" w:hAnsi="Times New Roman" w:cs="宋体" w:hint="eastAsia"/>
          <w:color w:val="333333"/>
          <w:kern w:val="0"/>
          <w:sz w:val="24"/>
          <w:szCs w:val="24"/>
        </w:rPr>
        <w:t>涉期间</w:t>
      </w:r>
      <w:proofErr w:type="gramEnd"/>
      <w:r w:rsidRPr="00D237A3">
        <w:rPr>
          <w:rFonts w:ascii="Times New Roman" w:eastAsia="宋体" w:hAnsi="Times New Roman" w:cs="宋体" w:hint="eastAsia"/>
          <w:color w:val="333333"/>
          <w:kern w:val="0"/>
          <w:sz w:val="24"/>
          <w:szCs w:val="24"/>
        </w:rPr>
        <w:t>上述账户由</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发祥控制使用。</w:t>
      </w:r>
    </w:p>
    <w:p w14:paraId="395A01F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91D7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上述账户于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2</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27</w:t>
      </w:r>
      <w:r w:rsidRPr="00D237A3">
        <w:rPr>
          <w:rFonts w:ascii="Times New Roman" w:eastAsia="宋体" w:hAnsi="Times New Roman" w:cs="宋体" w:hint="eastAsia"/>
          <w:color w:val="333333"/>
          <w:kern w:val="0"/>
          <w:sz w:val="24"/>
          <w:szCs w:val="24"/>
        </w:rPr>
        <w:t>日至</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14</w:t>
      </w:r>
      <w:r w:rsidRPr="00D237A3">
        <w:rPr>
          <w:rFonts w:ascii="Times New Roman" w:eastAsia="宋体" w:hAnsi="Times New Roman" w:cs="宋体" w:hint="eastAsia"/>
          <w:color w:val="333333"/>
          <w:kern w:val="0"/>
          <w:sz w:val="24"/>
          <w:szCs w:val="24"/>
        </w:rPr>
        <w:t>日买入“华脉科技”</w:t>
      </w:r>
      <w:r w:rsidRPr="00D237A3">
        <w:rPr>
          <w:rFonts w:ascii="Times New Roman" w:eastAsia="宋体" w:hAnsi="Times New Roman" w:cs="宋体" w:hint="eastAsia"/>
          <w:color w:val="333333"/>
          <w:kern w:val="0"/>
          <w:sz w:val="24"/>
          <w:szCs w:val="24"/>
        </w:rPr>
        <w:t>3,872,800</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买入金额</w:t>
      </w:r>
      <w:r w:rsidRPr="00D237A3">
        <w:rPr>
          <w:rFonts w:ascii="Times New Roman" w:eastAsia="宋体" w:hAnsi="Times New Roman" w:cs="宋体" w:hint="eastAsia"/>
          <w:color w:val="333333"/>
          <w:kern w:val="0"/>
          <w:sz w:val="24"/>
          <w:szCs w:val="24"/>
        </w:rPr>
        <w:t>50,255,710.08</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卖出获利</w:t>
      </w:r>
      <w:r w:rsidRPr="00D237A3">
        <w:rPr>
          <w:rFonts w:ascii="Times New Roman" w:eastAsia="宋体" w:hAnsi="Times New Roman" w:cs="宋体" w:hint="eastAsia"/>
          <w:color w:val="333333"/>
          <w:kern w:val="0"/>
          <w:sz w:val="24"/>
          <w:szCs w:val="24"/>
        </w:rPr>
        <w:t>9,514,511.99</w:t>
      </w:r>
      <w:r w:rsidRPr="00D237A3">
        <w:rPr>
          <w:rFonts w:ascii="Times New Roman" w:eastAsia="宋体" w:hAnsi="Times New Roman" w:cs="宋体" w:hint="eastAsia"/>
          <w:color w:val="333333"/>
          <w:kern w:val="0"/>
          <w:sz w:val="24"/>
          <w:szCs w:val="24"/>
        </w:rPr>
        <w:t>元。</w:t>
      </w:r>
    </w:p>
    <w:p w14:paraId="71BC50C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74718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lastRenderedPageBreak/>
        <w:t>(</w:t>
      </w:r>
      <w:r w:rsidRPr="00D237A3">
        <w:rPr>
          <w:rFonts w:ascii="Times New Roman" w:eastAsia="宋体" w:hAnsi="Times New Roman" w:cs="宋体" w:hint="eastAsia"/>
          <w:color w:val="333333"/>
          <w:kern w:val="0"/>
          <w:sz w:val="24"/>
          <w:szCs w:val="24"/>
        </w:rPr>
        <w:t>二</w:t>
      </w: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发祥与刘继伟联络接触情况</w:t>
      </w:r>
    </w:p>
    <w:p w14:paraId="6E345CE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DC6D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日至</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发祥与刘继伟通话</w:t>
      </w:r>
      <w:r w:rsidRPr="00D237A3">
        <w:rPr>
          <w:rFonts w:ascii="Times New Roman" w:eastAsia="宋体" w:hAnsi="Times New Roman" w:cs="宋体" w:hint="eastAsia"/>
          <w:color w:val="333333"/>
          <w:kern w:val="0"/>
          <w:sz w:val="24"/>
          <w:szCs w:val="24"/>
        </w:rPr>
        <w:t>11</w:t>
      </w:r>
      <w:r w:rsidRPr="00D237A3">
        <w:rPr>
          <w:rFonts w:ascii="Times New Roman" w:eastAsia="宋体" w:hAnsi="Times New Roman" w:cs="宋体" w:hint="eastAsia"/>
          <w:color w:val="333333"/>
          <w:kern w:val="0"/>
          <w:sz w:val="24"/>
          <w:szCs w:val="24"/>
        </w:rPr>
        <w:t>次。其中</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12</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发祥和刘继伟通话后</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上述账户在</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14</w:t>
      </w:r>
      <w:r w:rsidRPr="00D237A3">
        <w:rPr>
          <w:rFonts w:ascii="Times New Roman" w:eastAsia="宋体" w:hAnsi="Times New Roman" w:cs="宋体" w:hint="eastAsia"/>
          <w:color w:val="333333"/>
          <w:kern w:val="0"/>
          <w:sz w:val="24"/>
          <w:szCs w:val="24"/>
        </w:rPr>
        <w:t>日合计买入</w:t>
      </w:r>
      <w:r w:rsidRPr="00D237A3">
        <w:rPr>
          <w:rFonts w:ascii="Times New Roman" w:eastAsia="宋体" w:hAnsi="Times New Roman" w:cs="宋体" w:hint="eastAsia"/>
          <w:color w:val="333333"/>
          <w:kern w:val="0"/>
          <w:sz w:val="24"/>
          <w:szCs w:val="24"/>
        </w:rPr>
        <w:t>69,300</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1</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日共有</w:t>
      </w:r>
      <w:r w:rsidRPr="00D237A3">
        <w:rPr>
          <w:rFonts w:ascii="Times New Roman" w:eastAsia="宋体" w:hAnsi="Times New Roman" w:cs="宋体" w:hint="eastAsia"/>
          <w:color w:val="333333"/>
          <w:kern w:val="0"/>
          <w:sz w:val="24"/>
          <w:szCs w:val="24"/>
        </w:rPr>
        <w:t>3</w:t>
      </w:r>
      <w:r w:rsidRPr="00D237A3">
        <w:rPr>
          <w:rFonts w:ascii="Times New Roman" w:eastAsia="宋体" w:hAnsi="Times New Roman" w:cs="宋体" w:hint="eastAsia"/>
          <w:color w:val="333333"/>
          <w:kern w:val="0"/>
          <w:sz w:val="24"/>
          <w:szCs w:val="24"/>
        </w:rPr>
        <w:t>次通话</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上述账户在</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日连续大量交易“华脉科技”。</w:t>
      </w:r>
    </w:p>
    <w:p w14:paraId="7C22F34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DD148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三</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账户交易行为明显异常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与内幕信息高度吻合</w:t>
      </w:r>
    </w:p>
    <w:p w14:paraId="3369A8E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19DA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上述账户首次交易“华脉科技”均在内幕信息公开前</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之前从未交易过“华脉科技”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其中“欧阳某国”账户、“郑某明”账户还存在内幕信息公开前突击开立信用账户</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转入资金大额买入。上述账户于</w:t>
      </w:r>
      <w:r w:rsidRPr="00D237A3">
        <w:rPr>
          <w:rFonts w:ascii="Times New Roman" w:eastAsia="宋体" w:hAnsi="Times New Roman" w:cs="宋体" w:hint="eastAsia"/>
          <w:color w:val="333333"/>
          <w:kern w:val="0"/>
          <w:sz w:val="24"/>
          <w:szCs w:val="24"/>
        </w:rPr>
        <w:t>2023</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当天某券商赴华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开展尽职调查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日大量交易“华脉科技”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买入</w:t>
      </w:r>
      <w:r w:rsidRPr="00D237A3">
        <w:rPr>
          <w:rFonts w:ascii="Times New Roman" w:eastAsia="宋体" w:hAnsi="Times New Roman" w:cs="宋体" w:hint="eastAsia"/>
          <w:color w:val="333333"/>
          <w:kern w:val="0"/>
          <w:sz w:val="24"/>
          <w:szCs w:val="24"/>
        </w:rPr>
        <w:t>2,298,700</w:t>
      </w:r>
      <w:r w:rsidRPr="00D237A3">
        <w:rPr>
          <w:rFonts w:ascii="Times New Roman" w:eastAsia="宋体" w:hAnsi="Times New Roman" w:cs="宋体" w:hint="eastAsia"/>
          <w:color w:val="333333"/>
          <w:kern w:val="0"/>
          <w:sz w:val="24"/>
          <w:szCs w:val="24"/>
        </w:rPr>
        <w:t>股</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买入金额</w:t>
      </w:r>
      <w:r w:rsidRPr="00D237A3">
        <w:rPr>
          <w:rFonts w:ascii="Times New Roman" w:eastAsia="宋体" w:hAnsi="Times New Roman" w:cs="宋体" w:hint="eastAsia"/>
          <w:color w:val="333333"/>
          <w:kern w:val="0"/>
          <w:sz w:val="24"/>
          <w:szCs w:val="24"/>
        </w:rPr>
        <w:t>29,692,049.08</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买入金额占比</w:t>
      </w:r>
      <w:r w:rsidRPr="00D237A3">
        <w:rPr>
          <w:rFonts w:ascii="Times New Roman" w:eastAsia="宋体" w:hAnsi="Times New Roman" w:cs="宋体" w:hint="eastAsia"/>
          <w:color w:val="333333"/>
          <w:kern w:val="0"/>
          <w:sz w:val="24"/>
          <w:szCs w:val="24"/>
        </w:rPr>
        <w:t>59.24%</w:t>
      </w:r>
      <w:r w:rsidRPr="00D237A3">
        <w:rPr>
          <w:rFonts w:ascii="Times New Roman" w:eastAsia="宋体" w:hAnsi="Times New Roman" w:cs="宋体" w:hint="eastAsia"/>
          <w:color w:val="333333"/>
          <w:kern w:val="0"/>
          <w:sz w:val="24"/>
          <w:szCs w:val="24"/>
        </w:rPr>
        <w:t>。上述账户交易“华脉科技”行为与内幕信息形成、变化、发展过程一致</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并与</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发祥和刘继伟的联络接触情况高度吻合。账户交易行为明显异常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与内幕信息高度吻合</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且无正当理由或者正当信息来源。</w:t>
      </w:r>
    </w:p>
    <w:p w14:paraId="4289F38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5120A5"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上述违法事实</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有上市公司公告、询问笔录、通话记录、证券账户资料、银行账户资料、交易所有关数据信息等证据证明</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足以认定。</w:t>
      </w:r>
    </w:p>
    <w:p w14:paraId="605E2B2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AAC03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我会认为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朱重北作为内幕信息知情人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泄露内幕信息</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刘继伟、刘瑜、陈文俊、</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发祥利用内幕信息交易“华脉科技”。朱重北、刘继伟、刘瑜、</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发祥、陈文俊的上述行为违反了《证券法》第五十条、第五十三条第一款的规定</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构成《证券法》第一百九十一条第一款所述的违法行为。</w:t>
      </w:r>
    </w:p>
    <w:p w14:paraId="0C9C4B7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08773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朱重北在其申辩材料中提出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第一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申辩人未参与</w:t>
      </w:r>
      <w:proofErr w:type="gramStart"/>
      <w:r w:rsidRPr="00D237A3">
        <w:rPr>
          <w:rFonts w:ascii="Times New Roman" w:eastAsia="宋体" w:hAnsi="Times New Roman" w:cs="宋体" w:hint="eastAsia"/>
          <w:color w:val="333333"/>
          <w:kern w:val="0"/>
          <w:sz w:val="24"/>
          <w:szCs w:val="24"/>
        </w:rPr>
        <w:t>胥</w:t>
      </w:r>
      <w:proofErr w:type="gramEnd"/>
      <w:r w:rsidRPr="00D237A3">
        <w:rPr>
          <w:rFonts w:ascii="Times New Roman" w:eastAsia="宋体" w:hAnsi="Times New Roman" w:cs="宋体" w:hint="eastAsia"/>
          <w:color w:val="333333"/>
          <w:kern w:val="0"/>
          <w:sz w:val="24"/>
          <w:szCs w:val="24"/>
        </w:rPr>
        <w:t>某民和陈某波的洽谈。</w:t>
      </w:r>
    </w:p>
    <w:p w14:paraId="56D14D8B"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98B6E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lastRenderedPageBreak/>
        <w:t>第二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春节</w:t>
      </w:r>
      <w:proofErr w:type="gramStart"/>
      <w:r w:rsidRPr="00D237A3">
        <w:rPr>
          <w:rFonts w:ascii="Times New Roman" w:eastAsia="宋体" w:hAnsi="Times New Roman" w:cs="宋体" w:hint="eastAsia"/>
          <w:color w:val="333333"/>
          <w:kern w:val="0"/>
          <w:sz w:val="24"/>
          <w:szCs w:val="24"/>
        </w:rPr>
        <w:t>前华脉科技</w:t>
      </w:r>
      <w:proofErr w:type="gramEnd"/>
      <w:r w:rsidRPr="00D237A3">
        <w:rPr>
          <w:rFonts w:ascii="Times New Roman" w:eastAsia="宋体" w:hAnsi="Times New Roman" w:cs="宋体" w:hint="eastAsia"/>
          <w:color w:val="333333"/>
          <w:kern w:val="0"/>
          <w:sz w:val="24"/>
          <w:szCs w:val="24"/>
        </w:rPr>
        <w:t>和深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双方仅限于互相了解现状的阶段</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并未有实质性进展</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申辩人从未和刘继伟“讨论华脉科技与深兰科技的合作事项”</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更没有说“若合作成功股价一定大涨”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从未向刘继伟咨询过华</w:t>
      </w:r>
      <w:proofErr w:type="gramStart"/>
      <w:r w:rsidRPr="00D237A3">
        <w:rPr>
          <w:rFonts w:ascii="Times New Roman" w:eastAsia="宋体" w:hAnsi="Times New Roman" w:cs="宋体" w:hint="eastAsia"/>
          <w:color w:val="333333"/>
          <w:kern w:val="0"/>
          <w:sz w:val="24"/>
          <w:szCs w:val="24"/>
        </w:rPr>
        <w:t>脉科技</w:t>
      </w:r>
      <w:proofErr w:type="gramEnd"/>
      <w:r w:rsidRPr="00D237A3">
        <w:rPr>
          <w:rFonts w:ascii="Times New Roman" w:eastAsia="宋体" w:hAnsi="Times New Roman" w:cs="宋体" w:hint="eastAsia"/>
          <w:color w:val="333333"/>
          <w:kern w:val="0"/>
          <w:sz w:val="24"/>
          <w:szCs w:val="24"/>
        </w:rPr>
        <w:t>与深</w:t>
      </w:r>
      <w:proofErr w:type="gramStart"/>
      <w:r w:rsidRPr="00D237A3">
        <w:rPr>
          <w:rFonts w:ascii="Times New Roman" w:eastAsia="宋体" w:hAnsi="Times New Roman" w:cs="宋体" w:hint="eastAsia"/>
          <w:color w:val="333333"/>
          <w:kern w:val="0"/>
          <w:sz w:val="24"/>
          <w:szCs w:val="24"/>
        </w:rPr>
        <w:t>兰科技</w:t>
      </w:r>
      <w:proofErr w:type="gramEnd"/>
      <w:r w:rsidRPr="00D237A3">
        <w:rPr>
          <w:rFonts w:ascii="Times New Roman" w:eastAsia="宋体" w:hAnsi="Times New Roman" w:cs="宋体" w:hint="eastAsia"/>
          <w:color w:val="333333"/>
          <w:kern w:val="0"/>
          <w:sz w:val="24"/>
          <w:szCs w:val="24"/>
        </w:rPr>
        <w:t>合作的专业问题。申辩人对于刘继伟等人买卖“华脉科技”的情况不知情。</w:t>
      </w:r>
    </w:p>
    <w:p w14:paraId="1BAE450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9A76A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第三</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认定申辩人泄露内幕信息与事实不符</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处罚过重。</w:t>
      </w:r>
    </w:p>
    <w:p w14:paraId="4BC6DA7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B782A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综上</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朱重北请求不予或从轻、减轻行政处罚。</w:t>
      </w:r>
    </w:p>
    <w:p w14:paraId="691C642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3B5FC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刘继伟在其申辩材料中提出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第一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申辩人交易“华脉科技”是基于投资经验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根据自己的公司研究分析框架和个人交易系统所做。</w:t>
      </w:r>
    </w:p>
    <w:p w14:paraId="5DD5F17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D4775"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第二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申辩人对于相关事实认定存在异议。</w:t>
      </w:r>
    </w:p>
    <w:p w14:paraId="73CB480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96ACA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第三</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本案不当扩大了盈利计算口径及处罚基数</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关于申辩人的罚没款没有参考申辩人的实际交易情况，处罚过重等。</w:t>
      </w:r>
    </w:p>
    <w:p w14:paraId="276B3FFE"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82B04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综上</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刘继伟请求降低处罚金额。</w:t>
      </w:r>
    </w:p>
    <w:p w14:paraId="28B0F50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B3C1B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刘瑜在其申辩材料中提出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第一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申辩人买入“华脉科技”的行为系根据以往分析、个人投资经验与操作习惯</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并结合公开信息和国家政策而</w:t>
      </w:r>
      <w:proofErr w:type="gramStart"/>
      <w:r w:rsidRPr="00D237A3">
        <w:rPr>
          <w:rFonts w:ascii="Times New Roman" w:eastAsia="宋体" w:hAnsi="Times New Roman" w:cs="宋体" w:hint="eastAsia"/>
          <w:color w:val="333333"/>
          <w:kern w:val="0"/>
          <w:sz w:val="24"/>
          <w:szCs w:val="24"/>
        </w:rPr>
        <w:t>作出</w:t>
      </w:r>
      <w:proofErr w:type="gramEnd"/>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并不知悉任何内幕信息</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不构成内幕交易</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申辩人向刘继伟转账</w:t>
      </w:r>
      <w:r w:rsidRPr="00D237A3">
        <w:rPr>
          <w:rFonts w:ascii="Times New Roman" w:eastAsia="宋体" w:hAnsi="Times New Roman" w:cs="宋体" w:hint="eastAsia"/>
          <w:color w:val="333333"/>
          <w:kern w:val="0"/>
          <w:sz w:val="24"/>
          <w:szCs w:val="24"/>
        </w:rPr>
        <w:t>590</w:t>
      </w:r>
      <w:r w:rsidRPr="00D237A3">
        <w:rPr>
          <w:rFonts w:ascii="Times New Roman" w:eastAsia="宋体" w:hAnsi="Times New Roman" w:cs="宋体" w:hint="eastAsia"/>
          <w:color w:val="333333"/>
          <w:kern w:val="0"/>
          <w:sz w:val="24"/>
          <w:szCs w:val="24"/>
        </w:rPr>
        <w:t>万元为二人之间的借贷。</w:t>
      </w:r>
    </w:p>
    <w:p w14:paraId="361C471A"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0894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第二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申辩人的相关行为情节轻微且没造成危害后果</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主观上没有过错</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且为初犯</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积极配合调查。本案处罚过重。</w:t>
      </w:r>
    </w:p>
    <w:p w14:paraId="420085D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1CA4B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综上</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刘瑜请求从轻、减轻或免予行政处罚。</w:t>
      </w:r>
    </w:p>
    <w:p w14:paraId="4AE6C443"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040D6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发祥及其代理人在其申辩材料及听证过程中提出</w:t>
      </w:r>
      <w:r w:rsidRPr="00D237A3">
        <w:rPr>
          <w:rFonts w:ascii="Times New Roman" w:eastAsia="宋体" w:hAnsi="Times New Roman" w:cs="宋体" w:hint="eastAsia"/>
          <w:color w:val="333333"/>
          <w:kern w:val="0"/>
          <w:sz w:val="24"/>
          <w:szCs w:val="24"/>
        </w:rPr>
        <w:t>:</w:t>
      </w:r>
    </w:p>
    <w:p w14:paraId="40828102"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9BEEBC"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第一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申辩人并不是在知悉内幕信息的情况下买卖“华脉科技”。第二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如认定申辩人构成内幕交易</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依法酌情减轻处罚</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并准许申辩人分期缴纳罚款。</w:t>
      </w:r>
    </w:p>
    <w:p w14:paraId="1E22874D"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AD691E"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综上</w:t>
      </w:r>
      <w:r w:rsidRPr="00D237A3">
        <w:rPr>
          <w:rFonts w:ascii="Times New Roman" w:eastAsia="宋体" w:hAnsi="Times New Roman" w:cs="宋体" w:hint="eastAsia"/>
          <w:color w:val="333333"/>
          <w:kern w:val="0"/>
          <w:sz w:val="24"/>
          <w:szCs w:val="24"/>
        </w:rPr>
        <w:t>,</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发祥请求不予行政处罚或按照“没一罚</w:t>
      </w:r>
      <w:proofErr w:type="gramStart"/>
      <w:r w:rsidRPr="00D237A3">
        <w:rPr>
          <w:rFonts w:ascii="Times New Roman" w:eastAsia="宋体" w:hAnsi="Times New Roman" w:cs="宋体" w:hint="eastAsia"/>
          <w:color w:val="333333"/>
          <w:kern w:val="0"/>
          <w:sz w:val="24"/>
          <w:szCs w:val="24"/>
        </w:rPr>
        <w:t>一</w:t>
      </w:r>
      <w:proofErr w:type="gramEnd"/>
      <w:r w:rsidRPr="00D237A3">
        <w:rPr>
          <w:rFonts w:ascii="Times New Roman" w:eastAsia="宋体" w:hAnsi="Times New Roman" w:cs="宋体" w:hint="eastAsia"/>
          <w:color w:val="333333"/>
          <w:kern w:val="0"/>
          <w:sz w:val="24"/>
          <w:szCs w:val="24"/>
        </w:rPr>
        <w:t>”的罚没比例予以行政处罚。</w:t>
      </w:r>
    </w:p>
    <w:p w14:paraId="70A67D0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18AE7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陈文俊在其申辩材料中提出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第一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申辩人买入“华脉科技”是跟着刘瑜买入</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符合当时热点和自己的投资标准</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是根据自己的经验判断操作。</w:t>
      </w:r>
    </w:p>
    <w:p w14:paraId="53EB165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C46655"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第二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申辩人在内幕信息敏感期内与刘继伟的</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次通话不涉及内幕信息。申辩人对于</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4</w:t>
      </w:r>
      <w:r w:rsidRPr="00D237A3">
        <w:rPr>
          <w:rFonts w:ascii="Times New Roman" w:eastAsia="宋体" w:hAnsi="Times New Roman" w:cs="宋体" w:hint="eastAsia"/>
          <w:color w:val="333333"/>
          <w:kern w:val="0"/>
          <w:sz w:val="24"/>
          <w:szCs w:val="24"/>
        </w:rPr>
        <w:t>日相关尽职调查不知情。</w:t>
      </w:r>
    </w:p>
    <w:p w14:paraId="1596D892"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F1F1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第三</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处罚过重。</w:t>
      </w:r>
    </w:p>
    <w:p w14:paraId="1458D58E"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05696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综上</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陈文俊请求减轻行政处罚。</w:t>
      </w:r>
    </w:p>
    <w:p w14:paraId="7DA94C76"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E745F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经复核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我会认为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第一</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本案事实认定清楚</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证据确凿充分，对相关人员违法事实足以认定。第二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我会在量罚时已充分考虑了当事人违法行为的事实、性质、情节与社会危害程度</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量罚适当。</w:t>
      </w:r>
    </w:p>
    <w:p w14:paraId="5D744C1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7875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综上</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我会对相关当事人的意见不予采纳。</w:t>
      </w:r>
    </w:p>
    <w:p w14:paraId="3D2EDF0E"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2FF181"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根据当事人违法行为的事实、性质、情节与社会危害程度</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依据《证券法》第一百九十一条第一款的规定</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我会决定</w:t>
      </w:r>
      <w:r w:rsidRPr="00D237A3">
        <w:rPr>
          <w:rFonts w:ascii="Times New Roman" w:eastAsia="宋体" w:hAnsi="Times New Roman" w:cs="宋体" w:hint="eastAsia"/>
          <w:color w:val="333333"/>
          <w:kern w:val="0"/>
          <w:sz w:val="24"/>
          <w:szCs w:val="24"/>
        </w:rPr>
        <w:t>:</w:t>
      </w:r>
    </w:p>
    <w:p w14:paraId="2C50BE6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A5356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一、对朱重北处以</w:t>
      </w:r>
      <w:r w:rsidRPr="00D237A3">
        <w:rPr>
          <w:rFonts w:ascii="Times New Roman" w:eastAsia="宋体" w:hAnsi="Times New Roman" w:cs="宋体" w:hint="eastAsia"/>
          <w:color w:val="333333"/>
          <w:kern w:val="0"/>
          <w:sz w:val="24"/>
          <w:szCs w:val="24"/>
        </w:rPr>
        <w:t>1,000,000</w:t>
      </w:r>
      <w:r w:rsidRPr="00D237A3">
        <w:rPr>
          <w:rFonts w:ascii="Times New Roman" w:eastAsia="宋体" w:hAnsi="Times New Roman" w:cs="宋体" w:hint="eastAsia"/>
          <w:color w:val="333333"/>
          <w:kern w:val="0"/>
          <w:sz w:val="24"/>
          <w:szCs w:val="24"/>
        </w:rPr>
        <w:t>元的罚款</w:t>
      </w:r>
      <w:r w:rsidRPr="00D237A3">
        <w:rPr>
          <w:rFonts w:ascii="Times New Roman" w:eastAsia="宋体" w:hAnsi="Times New Roman" w:cs="宋体" w:hint="eastAsia"/>
          <w:color w:val="333333"/>
          <w:kern w:val="0"/>
          <w:sz w:val="24"/>
          <w:szCs w:val="24"/>
        </w:rPr>
        <w:t>;</w:t>
      </w:r>
    </w:p>
    <w:p w14:paraId="4CFEB544"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7CCD6A"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lastRenderedPageBreak/>
        <w:t>二、对刘继伟、刘瑜利用“刘瑜”长城证券账户内幕交易的行为</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没收违法所得</w:t>
      </w:r>
      <w:r w:rsidRPr="00D237A3">
        <w:rPr>
          <w:rFonts w:ascii="Times New Roman" w:eastAsia="宋体" w:hAnsi="Times New Roman" w:cs="宋体" w:hint="eastAsia"/>
          <w:color w:val="333333"/>
          <w:kern w:val="0"/>
          <w:sz w:val="24"/>
          <w:szCs w:val="24"/>
        </w:rPr>
        <w:t>5,155,550.49</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其中由刘继伟承担</w:t>
      </w:r>
      <w:r w:rsidRPr="00D237A3">
        <w:rPr>
          <w:rFonts w:ascii="Times New Roman" w:eastAsia="宋体" w:hAnsi="Times New Roman" w:cs="宋体" w:hint="eastAsia"/>
          <w:color w:val="333333"/>
          <w:kern w:val="0"/>
          <w:sz w:val="24"/>
          <w:szCs w:val="24"/>
        </w:rPr>
        <w:t>3,608,885.34</w:t>
      </w:r>
      <w:r w:rsidRPr="00D237A3">
        <w:rPr>
          <w:rFonts w:ascii="Times New Roman" w:eastAsia="宋体" w:hAnsi="Times New Roman" w:cs="宋体" w:hint="eastAsia"/>
          <w:color w:val="333333"/>
          <w:kern w:val="0"/>
          <w:sz w:val="24"/>
          <w:szCs w:val="24"/>
        </w:rPr>
        <w:t>元、刘瑜承担</w:t>
      </w:r>
      <w:r w:rsidRPr="00D237A3">
        <w:rPr>
          <w:rFonts w:ascii="Times New Roman" w:eastAsia="宋体" w:hAnsi="Times New Roman" w:cs="宋体" w:hint="eastAsia"/>
          <w:color w:val="333333"/>
          <w:kern w:val="0"/>
          <w:sz w:val="24"/>
          <w:szCs w:val="24"/>
        </w:rPr>
        <w:t>1,546,665.15</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处以</w:t>
      </w:r>
      <w:r w:rsidRPr="00D237A3">
        <w:rPr>
          <w:rFonts w:ascii="Times New Roman" w:eastAsia="宋体" w:hAnsi="Times New Roman" w:cs="宋体" w:hint="eastAsia"/>
          <w:color w:val="333333"/>
          <w:kern w:val="0"/>
          <w:sz w:val="24"/>
          <w:szCs w:val="24"/>
        </w:rPr>
        <w:t>25,777,752.45</w:t>
      </w:r>
      <w:r w:rsidRPr="00D237A3">
        <w:rPr>
          <w:rFonts w:ascii="Times New Roman" w:eastAsia="宋体" w:hAnsi="Times New Roman" w:cs="宋体" w:hint="eastAsia"/>
          <w:color w:val="333333"/>
          <w:kern w:val="0"/>
          <w:sz w:val="24"/>
          <w:szCs w:val="24"/>
        </w:rPr>
        <w:t>元的罚款</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其中由刘继伟承担</w:t>
      </w:r>
      <w:r w:rsidRPr="00D237A3">
        <w:rPr>
          <w:rFonts w:ascii="Times New Roman" w:eastAsia="宋体" w:hAnsi="Times New Roman" w:cs="宋体" w:hint="eastAsia"/>
          <w:color w:val="333333"/>
          <w:kern w:val="0"/>
          <w:sz w:val="24"/>
          <w:szCs w:val="24"/>
        </w:rPr>
        <w:t>18,044,426.72</w:t>
      </w:r>
      <w:r w:rsidRPr="00D237A3">
        <w:rPr>
          <w:rFonts w:ascii="Times New Roman" w:eastAsia="宋体" w:hAnsi="Times New Roman" w:cs="宋体" w:hint="eastAsia"/>
          <w:color w:val="333333"/>
          <w:kern w:val="0"/>
          <w:sz w:val="24"/>
          <w:szCs w:val="24"/>
        </w:rPr>
        <w:t>元、刘瑜承担</w:t>
      </w:r>
      <w:r w:rsidRPr="00D237A3">
        <w:rPr>
          <w:rFonts w:ascii="Times New Roman" w:eastAsia="宋体" w:hAnsi="Times New Roman" w:cs="宋体" w:hint="eastAsia"/>
          <w:color w:val="333333"/>
          <w:kern w:val="0"/>
          <w:sz w:val="24"/>
          <w:szCs w:val="24"/>
        </w:rPr>
        <w:t>7,733,325.73</w:t>
      </w:r>
      <w:r w:rsidRPr="00D237A3">
        <w:rPr>
          <w:rFonts w:ascii="Times New Roman" w:eastAsia="宋体" w:hAnsi="Times New Roman" w:cs="宋体" w:hint="eastAsia"/>
          <w:color w:val="333333"/>
          <w:kern w:val="0"/>
          <w:sz w:val="24"/>
          <w:szCs w:val="24"/>
        </w:rPr>
        <w:t>元。</w:t>
      </w:r>
    </w:p>
    <w:p w14:paraId="68E141E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AB5347"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三、没收刘</w:t>
      </w:r>
      <w:proofErr w:type="gramStart"/>
      <w:r w:rsidRPr="00D237A3">
        <w:rPr>
          <w:rFonts w:ascii="Times New Roman" w:eastAsia="宋体" w:hAnsi="Times New Roman" w:cs="宋体" w:hint="eastAsia"/>
          <w:color w:val="333333"/>
          <w:kern w:val="0"/>
          <w:sz w:val="24"/>
          <w:szCs w:val="24"/>
        </w:rPr>
        <w:t>瑜利用</w:t>
      </w:r>
      <w:proofErr w:type="gramEnd"/>
      <w:r w:rsidRPr="00D237A3">
        <w:rPr>
          <w:rFonts w:ascii="Times New Roman" w:eastAsia="宋体" w:hAnsi="Times New Roman" w:cs="宋体" w:hint="eastAsia"/>
          <w:color w:val="333333"/>
          <w:kern w:val="0"/>
          <w:sz w:val="24"/>
          <w:szCs w:val="24"/>
        </w:rPr>
        <w:t>“陈文俊”招商证券信用账户内幕交易违法所得</w:t>
      </w:r>
      <w:r w:rsidRPr="00D237A3">
        <w:rPr>
          <w:rFonts w:ascii="Times New Roman" w:eastAsia="宋体" w:hAnsi="Times New Roman" w:cs="宋体" w:hint="eastAsia"/>
          <w:color w:val="333333"/>
          <w:kern w:val="0"/>
          <w:sz w:val="24"/>
          <w:szCs w:val="24"/>
        </w:rPr>
        <w:t>6,189,872.63</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并处以</w:t>
      </w:r>
      <w:r w:rsidRPr="00D237A3">
        <w:rPr>
          <w:rFonts w:ascii="Times New Roman" w:eastAsia="宋体" w:hAnsi="Times New Roman" w:cs="宋体" w:hint="eastAsia"/>
          <w:color w:val="333333"/>
          <w:kern w:val="0"/>
          <w:sz w:val="24"/>
          <w:szCs w:val="24"/>
        </w:rPr>
        <w:t>18,569,617.89</w:t>
      </w:r>
      <w:r w:rsidRPr="00D237A3">
        <w:rPr>
          <w:rFonts w:ascii="Times New Roman" w:eastAsia="宋体" w:hAnsi="Times New Roman" w:cs="宋体" w:hint="eastAsia"/>
          <w:color w:val="333333"/>
          <w:kern w:val="0"/>
          <w:sz w:val="24"/>
          <w:szCs w:val="24"/>
        </w:rPr>
        <w:t>元的罚款</w:t>
      </w:r>
      <w:r w:rsidRPr="00D237A3">
        <w:rPr>
          <w:rFonts w:ascii="Times New Roman" w:eastAsia="宋体" w:hAnsi="Times New Roman" w:cs="宋体" w:hint="eastAsia"/>
          <w:color w:val="333333"/>
          <w:kern w:val="0"/>
          <w:sz w:val="24"/>
          <w:szCs w:val="24"/>
        </w:rPr>
        <w:t>;</w:t>
      </w:r>
    </w:p>
    <w:p w14:paraId="5BA6A262"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B07068"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四、没收陈文</w:t>
      </w:r>
      <w:proofErr w:type="gramStart"/>
      <w:r w:rsidRPr="00D237A3">
        <w:rPr>
          <w:rFonts w:ascii="Times New Roman" w:eastAsia="宋体" w:hAnsi="Times New Roman" w:cs="宋体" w:hint="eastAsia"/>
          <w:color w:val="333333"/>
          <w:kern w:val="0"/>
          <w:sz w:val="24"/>
          <w:szCs w:val="24"/>
        </w:rPr>
        <w:t>俊违法</w:t>
      </w:r>
      <w:proofErr w:type="gramEnd"/>
      <w:r w:rsidRPr="00D237A3">
        <w:rPr>
          <w:rFonts w:ascii="Times New Roman" w:eastAsia="宋体" w:hAnsi="Times New Roman" w:cs="宋体" w:hint="eastAsia"/>
          <w:color w:val="333333"/>
          <w:kern w:val="0"/>
          <w:sz w:val="24"/>
          <w:szCs w:val="24"/>
        </w:rPr>
        <w:t>所得</w:t>
      </w:r>
      <w:r w:rsidRPr="00D237A3">
        <w:rPr>
          <w:rFonts w:ascii="Times New Roman" w:eastAsia="宋体" w:hAnsi="Times New Roman" w:cs="宋体" w:hint="eastAsia"/>
          <w:color w:val="333333"/>
          <w:kern w:val="0"/>
          <w:sz w:val="24"/>
          <w:szCs w:val="24"/>
        </w:rPr>
        <w:t>296,598.37</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并处以</w:t>
      </w:r>
      <w:r w:rsidRPr="00D237A3">
        <w:rPr>
          <w:rFonts w:ascii="Times New Roman" w:eastAsia="宋体" w:hAnsi="Times New Roman" w:cs="宋体" w:hint="eastAsia"/>
          <w:color w:val="333333"/>
          <w:kern w:val="0"/>
          <w:sz w:val="24"/>
          <w:szCs w:val="24"/>
        </w:rPr>
        <w:t>500,000</w:t>
      </w:r>
      <w:r w:rsidRPr="00D237A3">
        <w:rPr>
          <w:rFonts w:ascii="Times New Roman" w:eastAsia="宋体" w:hAnsi="Times New Roman" w:cs="宋体" w:hint="eastAsia"/>
          <w:color w:val="333333"/>
          <w:kern w:val="0"/>
          <w:sz w:val="24"/>
          <w:szCs w:val="24"/>
        </w:rPr>
        <w:t>元的罚款</w:t>
      </w:r>
      <w:r w:rsidRPr="00D237A3">
        <w:rPr>
          <w:rFonts w:ascii="Times New Roman" w:eastAsia="宋体" w:hAnsi="Times New Roman" w:cs="宋体" w:hint="eastAsia"/>
          <w:color w:val="333333"/>
          <w:kern w:val="0"/>
          <w:sz w:val="24"/>
          <w:szCs w:val="24"/>
        </w:rPr>
        <w:t>;</w:t>
      </w:r>
    </w:p>
    <w:p w14:paraId="65D50159"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A19CA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五、没收</w:t>
      </w:r>
      <w:proofErr w:type="gramStart"/>
      <w:r w:rsidRPr="00D237A3">
        <w:rPr>
          <w:rFonts w:ascii="Times New Roman" w:eastAsia="宋体" w:hAnsi="Times New Roman" w:cs="宋体" w:hint="eastAsia"/>
          <w:color w:val="333333"/>
          <w:kern w:val="0"/>
          <w:sz w:val="24"/>
          <w:szCs w:val="24"/>
        </w:rPr>
        <w:t>彭</w:t>
      </w:r>
      <w:proofErr w:type="gramEnd"/>
      <w:r w:rsidRPr="00D237A3">
        <w:rPr>
          <w:rFonts w:ascii="Times New Roman" w:eastAsia="宋体" w:hAnsi="Times New Roman" w:cs="宋体" w:hint="eastAsia"/>
          <w:color w:val="333333"/>
          <w:kern w:val="0"/>
          <w:sz w:val="24"/>
          <w:szCs w:val="24"/>
        </w:rPr>
        <w:t>发祥违法所得</w:t>
      </w:r>
      <w:r w:rsidRPr="00D237A3">
        <w:rPr>
          <w:rFonts w:ascii="Times New Roman" w:eastAsia="宋体" w:hAnsi="Times New Roman" w:cs="宋体" w:hint="eastAsia"/>
          <w:color w:val="333333"/>
          <w:kern w:val="0"/>
          <w:sz w:val="24"/>
          <w:szCs w:val="24"/>
        </w:rPr>
        <w:t>9,514,511.99</w:t>
      </w:r>
      <w:r w:rsidRPr="00D237A3">
        <w:rPr>
          <w:rFonts w:ascii="Times New Roman" w:eastAsia="宋体" w:hAnsi="Times New Roman" w:cs="宋体" w:hint="eastAsia"/>
          <w:color w:val="333333"/>
          <w:kern w:val="0"/>
          <w:sz w:val="24"/>
          <w:szCs w:val="24"/>
        </w:rPr>
        <w:t>元</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并处以</w:t>
      </w:r>
      <w:r w:rsidRPr="00D237A3">
        <w:rPr>
          <w:rFonts w:ascii="Times New Roman" w:eastAsia="宋体" w:hAnsi="Times New Roman" w:cs="宋体" w:hint="eastAsia"/>
          <w:color w:val="333333"/>
          <w:kern w:val="0"/>
          <w:sz w:val="24"/>
          <w:szCs w:val="24"/>
        </w:rPr>
        <w:t>28,543,535.97</w:t>
      </w:r>
      <w:r w:rsidRPr="00D237A3">
        <w:rPr>
          <w:rFonts w:ascii="Times New Roman" w:eastAsia="宋体" w:hAnsi="Times New Roman" w:cs="宋体" w:hint="eastAsia"/>
          <w:color w:val="333333"/>
          <w:kern w:val="0"/>
          <w:sz w:val="24"/>
          <w:szCs w:val="24"/>
        </w:rPr>
        <w:t>元的罚款。</w:t>
      </w:r>
    </w:p>
    <w:p w14:paraId="4E04A7E3"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97FCA"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上述当事人应自收到本处罚决定书之日起</w:t>
      </w:r>
      <w:r w:rsidRPr="00D237A3">
        <w:rPr>
          <w:rFonts w:ascii="Times New Roman" w:eastAsia="宋体" w:hAnsi="Times New Roman" w:cs="宋体" w:hint="eastAsia"/>
          <w:color w:val="333333"/>
          <w:kern w:val="0"/>
          <w:sz w:val="24"/>
          <w:szCs w:val="24"/>
        </w:rPr>
        <w:t>15</w:t>
      </w:r>
      <w:r w:rsidRPr="00D237A3">
        <w:rPr>
          <w:rFonts w:ascii="Times New Roman" w:eastAsia="宋体" w:hAnsi="Times New Roman" w:cs="宋体" w:hint="eastAsia"/>
          <w:color w:val="333333"/>
          <w:kern w:val="0"/>
          <w:sz w:val="24"/>
          <w:szCs w:val="24"/>
        </w:rPr>
        <w:t>日内</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将罚没款汇交中国证券监督管理委员会开户银行</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中信银行北京分行营业部</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账号</w:t>
      </w:r>
      <w:r w:rsidRPr="00D237A3">
        <w:rPr>
          <w:rFonts w:ascii="Times New Roman" w:eastAsia="宋体" w:hAnsi="Times New Roman" w:cs="宋体" w:hint="eastAsia"/>
          <w:color w:val="333333"/>
          <w:kern w:val="0"/>
          <w:sz w:val="24"/>
          <w:szCs w:val="24"/>
        </w:rPr>
        <w:t>:7111010189800000162,</w:t>
      </w:r>
      <w:r w:rsidRPr="00D237A3">
        <w:rPr>
          <w:rFonts w:ascii="Times New Roman" w:eastAsia="宋体" w:hAnsi="Times New Roman" w:cs="宋体" w:hint="eastAsia"/>
          <w:color w:val="333333"/>
          <w:kern w:val="0"/>
          <w:sz w:val="24"/>
          <w:szCs w:val="24"/>
        </w:rPr>
        <w:t>由该行直接上缴国库</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可在收到本处罚决定书之日起</w:t>
      </w:r>
      <w:r w:rsidRPr="00D237A3">
        <w:rPr>
          <w:rFonts w:ascii="Times New Roman" w:eastAsia="宋体" w:hAnsi="Times New Roman" w:cs="宋体" w:hint="eastAsia"/>
          <w:color w:val="333333"/>
          <w:kern w:val="0"/>
          <w:sz w:val="24"/>
          <w:szCs w:val="24"/>
        </w:rPr>
        <w:t>60</w:t>
      </w:r>
      <w:r w:rsidRPr="00D237A3">
        <w:rPr>
          <w:rFonts w:ascii="Times New Roman" w:eastAsia="宋体" w:hAnsi="Times New Roman" w:cs="宋体" w:hint="eastAsia"/>
          <w:color w:val="333333"/>
          <w:kern w:val="0"/>
          <w:sz w:val="24"/>
          <w:szCs w:val="24"/>
        </w:rPr>
        <w:t>日内向中国证券监督管理委员会申请行政复议</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行政复议申请可以通过邮政快递寄送至中国证券监督管理委员会法治司</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也可在收到本处罚决定书之日起</w:t>
      </w:r>
      <w:r w:rsidRPr="00D237A3">
        <w:rPr>
          <w:rFonts w:ascii="Times New Roman" w:eastAsia="宋体" w:hAnsi="Times New Roman" w:cs="宋体" w:hint="eastAsia"/>
          <w:color w:val="333333"/>
          <w:kern w:val="0"/>
          <w:sz w:val="24"/>
          <w:szCs w:val="24"/>
        </w:rPr>
        <w:t>6</w:t>
      </w:r>
      <w:r w:rsidRPr="00D237A3">
        <w:rPr>
          <w:rFonts w:ascii="Times New Roman" w:eastAsia="宋体" w:hAnsi="Times New Roman" w:cs="宋体" w:hint="eastAsia"/>
          <w:color w:val="333333"/>
          <w:kern w:val="0"/>
          <w:sz w:val="24"/>
          <w:szCs w:val="24"/>
        </w:rPr>
        <w:t>个月内直接向有管辖权的人民法院提起行政诉讼。复议和诉讼期间</w:t>
      </w:r>
      <w:r w:rsidRPr="00D237A3">
        <w:rPr>
          <w:rFonts w:ascii="Times New Roman" w:eastAsia="宋体" w:hAnsi="Times New Roman" w:cs="宋体" w:hint="eastAsia"/>
          <w:color w:val="333333"/>
          <w:kern w:val="0"/>
          <w:sz w:val="24"/>
          <w:szCs w:val="24"/>
        </w:rPr>
        <w:t>,</w:t>
      </w:r>
      <w:r w:rsidRPr="00D237A3">
        <w:rPr>
          <w:rFonts w:ascii="Times New Roman" w:eastAsia="宋体" w:hAnsi="Times New Roman" w:cs="宋体" w:hint="eastAsia"/>
          <w:color w:val="333333"/>
          <w:kern w:val="0"/>
          <w:sz w:val="24"/>
          <w:szCs w:val="24"/>
        </w:rPr>
        <w:t>上述决定不停止执行。</w:t>
      </w:r>
    </w:p>
    <w:p w14:paraId="3898376F"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936901"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7A3">
        <w:rPr>
          <w:rFonts w:ascii="Times New Roman" w:eastAsia="宋体" w:hAnsi="Times New Roman" w:cs="宋体" w:hint="eastAsia"/>
          <w:color w:val="333333"/>
          <w:kern w:val="0"/>
          <w:sz w:val="24"/>
          <w:szCs w:val="24"/>
        </w:rPr>
        <w:t>中国证监会</w:t>
      </w:r>
    </w:p>
    <w:p w14:paraId="2C301060" w14:textId="77777777" w:rsidR="00D237A3" w:rsidRPr="00D237A3" w:rsidRDefault="00D237A3" w:rsidP="00D237A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4AF0F184" w:rsidR="004D1A0A" w:rsidRPr="00D237A3" w:rsidRDefault="00D237A3" w:rsidP="00D237A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237A3">
        <w:rPr>
          <w:rFonts w:ascii="Times New Roman" w:eastAsia="宋体" w:hAnsi="Times New Roman" w:cs="宋体" w:hint="eastAsia"/>
          <w:color w:val="333333"/>
          <w:kern w:val="0"/>
          <w:sz w:val="24"/>
          <w:szCs w:val="24"/>
        </w:rPr>
        <w:t>2024</w:t>
      </w:r>
      <w:r w:rsidRPr="00D237A3">
        <w:rPr>
          <w:rFonts w:ascii="Times New Roman" w:eastAsia="宋体" w:hAnsi="Times New Roman" w:cs="宋体" w:hint="eastAsia"/>
          <w:color w:val="333333"/>
          <w:kern w:val="0"/>
          <w:sz w:val="24"/>
          <w:szCs w:val="24"/>
        </w:rPr>
        <w:t>年</w:t>
      </w:r>
      <w:r w:rsidRPr="00D237A3">
        <w:rPr>
          <w:rFonts w:ascii="Times New Roman" w:eastAsia="宋体" w:hAnsi="Times New Roman" w:cs="宋体" w:hint="eastAsia"/>
          <w:color w:val="333333"/>
          <w:kern w:val="0"/>
          <w:sz w:val="24"/>
          <w:szCs w:val="24"/>
        </w:rPr>
        <w:t>9</w:t>
      </w:r>
      <w:r w:rsidRPr="00D237A3">
        <w:rPr>
          <w:rFonts w:ascii="Times New Roman" w:eastAsia="宋体" w:hAnsi="Times New Roman" w:cs="宋体" w:hint="eastAsia"/>
          <w:color w:val="333333"/>
          <w:kern w:val="0"/>
          <w:sz w:val="24"/>
          <w:szCs w:val="24"/>
        </w:rPr>
        <w:t>月</w:t>
      </w:r>
      <w:r w:rsidRPr="00D237A3">
        <w:rPr>
          <w:rFonts w:ascii="Times New Roman" w:eastAsia="宋体" w:hAnsi="Times New Roman" w:cs="宋体" w:hint="eastAsia"/>
          <w:color w:val="333333"/>
          <w:kern w:val="0"/>
          <w:sz w:val="24"/>
          <w:szCs w:val="24"/>
        </w:rPr>
        <w:t>5</w:t>
      </w:r>
      <w:r w:rsidRPr="00D237A3">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32B85" w14:textId="77777777" w:rsidR="00581FA5" w:rsidRDefault="00581FA5" w:rsidP="00D237A3">
      <w:pPr>
        <w:rPr>
          <w:rFonts w:hint="eastAsia"/>
        </w:rPr>
      </w:pPr>
      <w:r>
        <w:separator/>
      </w:r>
    </w:p>
  </w:endnote>
  <w:endnote w:type="continuationSeparator" w:id="0">
    <w:p w14:paraId="00F564A6" w14:textId="77777777" w:rsidR="00581FA5" w:rsidRDefault="00581FA5" w:rsidP="00D237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56FF5" w14:textId="77777777" w:rsidR="00581FA5" w:rsidRDefault="00581FA5" w:rsidP="00D237A3">
      <w:pPr>
        <w:rPr>
          <w:rFonts w:hint="eastAsia"/>
        </w:rPr>
      </w:pPr>
      <w:r>
        <w:separator/>
      </w:r>
    </w:p>
  </w:footnote>
  <w:footnote w:type="continuationSeparator" w:id="0">
    <w:p w14:paraId="33CE67DC" w14:textId="77777777" w:rsidR="00581FA5" w:rsidRDefault="00581FA5" w:rsidP="00D237A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581FA5"/>
    <w:rsid w:val="006167C8"/>
    <w:rsid w:val="00840933"/>
    <w:rsid w:val="00BB6090"/>
    <w:rsid w:val="00D237A3"/>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D237A3"/>
    <w:pPr>
      <w:tabs>
        <w:tab w:val="center" w:pos="4153"/>
        <w:tab w:val="right" w:pos="8306"/>
      </w:tabs>
      <w:snapToGrid w:val="0"/>
      <w:jc w:val="center"/>
    </w:pPr>
    <w:rPr>
      <w:sz w:val="18"/>
      <w:szCs w:val="18"/>
    </w:rPr>
  </w:style>
  <w:style w:type="character" w:customStyle="1" w:styleId="a6">
    <w:name w:val="页眉 字符"/>
    <w:basedOn w:val="a0"/>
    <w:link w:val="a5"/>
    <w:uiPriority w:val="99"/>
    <w:rsid w:val="00D237A3"/>
    <w:rPr>
      <w:sz w:val="18"/>
      <w:szCs w:val="18"/>
    </w:rPr>
  </w:style>
  <w:style w:type="paragraph" w:styleId="a7">
    <w:name w:val="footer"/>
    <w:basedOn w:val="a"/>
    <w:link w:val="a8"/>
    <w:uiPriority w:val="99"/>
    <w:unhideWhenUsed/>
    <w:rsid w:val="00D237A3"/>
    <w:pPr>
      <w:tabs>
        <w:tab w:val="center" w:pos="4153"/>
        <w:tab w:val="right" w:pos="8306"/>
      </w:tabs>
      <w:snapToGrid w:val="0"/>
      <w:jc w:val="left"/>
    </w:pPr>
    <w:rPr>
      <w:sz w:val="18"/>
      <w:szCs w:val="18"/>
    </w:rPr>
  </w:style>
  <w:style w:type="character" w:customStyle="1" w:styleId="a8">
    <w:name w:val="页脚 字符"/>
    <w:basedOn w:val="a0"/>
    <w:link w:val="a7"/>
    <w:uiPriority w:val="99"/>
    <w:rsid w:val="00D237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2024-12-12T07:49:00Z</dcterms:created>
  <dcterms:modified xsi:type="dcterms:W3CDTF">2024-12-12T07:49:00Z</dcterms:modified>
</cp:coreProperties>
</file>