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21965" w14:textId="77777777" w:rsidR="00A71AF1" w:rsidRPr="00A71AF1" w:rsidRDefault="00A71AF1" w:rsidP="00A71AF1">
      <w:pPr>
        <w:widowControl/>
        <w:shd w:val="clear" w:color="auto" w:fill="FFFFFF"/>
        <w:spacing w:line="525" w:lineRule="atLeast"/>
        <w:jc w:val="center"/>
        <w:rPr>
          <w:rFonts w:ascii="微软雅黑" w:eastAsia="微软雅黑" w:hAnsi="微软雅黑" w:cs="宋体"/>
          <w:b/>
          <w:bCs/>
          <w:color w:val="0C5CB1"/>
          <w:kern w:val="0"/>
          <w:sz w:val="30"/>
          <w:szCs w:val="30"/>
        </w:rPr>
      </w:pPr>
      <w:r w:rsidRPr="00A71AF1">
        <w:rPr>
          <w:rFonts w:ascii="微软雅黑" w:eastAsia="微软雅黑" w:hAnsi="微软雅黑" w:cs="宋体" w:hint="eastAsia"/>
          <w:b/>
          <w:bCs/>
          <w:color w:val="0C5CB1"/>
          <w:kern w:val="0"/>
          <w:sz w:val="30"/>
          <w:szCs w:val="30"/>
        </w:rPr>
        <w:t>中国证券监督管理委员会上海监管局行政处罚决定书 沪〔2019〕1号</w:t>
      </w:r>
    </w:p>
    <w:p w14:paraId="2BC52BC2" w14:textId="77777777" w:rsidR="00A71AF1" w:rsidRPr="00A71AF1" w:rsidRDefault="00A71AF1" w:rsidP="00A71AF1">
      <w:pPr>
        <w:widowControl/>
        <w:shd w:val="clear" w:color="auto" w:fill="FFFFFF"/>
        <w:jc w:val="center"/>
        <w:rPr>
          <w:rFonts w:ascii="宋体" w:eastAsia="宋体" w:hAnsi="宋体" w:cs="宋体"/>
          <w:color w:val="888888"/>
          <w:kern w:val="0"/>
          <w:sz w:val="18"/>
          <w:szCs w:val="18"/>
        </w:rPr>
      </w:pPr>
      <w:r w:rsidRPr="00A71AF1">
        <w:rPr>
          <w:rFonts w:ascii="宋体" w:eastAsia="宋体" w:hAnsi="宋体" w:cs="宋体" w:hint="eastAsia"/>
          <w:color w:val="888888"/>
          <w:kern w:val="0"/>
          <w:sz w:val="18"/>
          <w:szCs w:val="18"/>
        </w:rPr>
        <w:t>时间：2019-04-02 来源：</w:t>
      </w:r>
    </w:p>
    <w:p w14:paraId="462C72D0"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当事人：张绍波，男，</w:t>
      </w:r>
      <w:r w:rsidRPr="00A71AF1">
        <w:rPr>
          <w:rFonts w:ascii="inherit" w:eastAsia="宋体" w:hAnsi="inherit" w:cs="宋体"/>
          <w:color w:val="333333"/>
          <w:kern w:val="0"/>
          <w:szCs w:val="21"/>
        </w:rPr>
        <w:t> 1987</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4</w:t>
      </w:r>
      <w:r w:rsidRPr="00A71AF1">
        <w:rPr>
          <w:rFonts w:ascii="inherit" w:eastAsia="宋体" w:hAnsi="inherit" w:cs="宋体"/>
          <w:color w:val="333333"/>
          <w:kern w:val="0"/>
          <w:szCs w:val="21"/>
        </w:rPr>
        <w:t>月出生，住址：福建省石狮市。</w:t>
      </w:r>
    </w:p>
    <w:p w14:paraId="323D7E63"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依据《中华人民共和国证券法》（以下简称《证券法》）的有关规定，我局对张绍波内幕交易上海岩石企业发展股份有限公司（曾用名匹</w:t>
      </w:r>
      <w:proofErr w:type="gramStart"/>
      <w:r w:rsidRPr="00A71AF1">
        <w:rPr>
          <w:rFonts w:ascii="inherit" w:eastAsia="宋体" w:hAnsi="inherit" w:cs="宋体"/>
          <w:color w:val="333333"/>
          <w:kern w:val="0"/>
          <w:szCs w:val="21"/>
        </w:rPr>
        <w:t>凸匹金融</w:t>
      </w:r>
      <w:proofErr w:type="gramEnd"/>
      <w:r w:rsidRPr="00A71AF1">
        <w:rPr>
          <w:rFonts w:ascii="inherit" w:eastAsia="宋体" w:hAnsi="inherit" w:cs="宋体"/>
          <w:color w:val="333333"/>
          <w:kern w:val="0"/>
          <w:szCs w:val="21"/>
        </w:rPr>
        <w:t>信息服务（上海）股份有限公司，以下简称匹</w:t>
      </w:r>
      <w:proofErr w:type="gramStart"/>
      <w:r w:rsidRPr="00A71AF1">
        <w:rPr>
          <w:rFonts w:ascii="inherit" w:eastAsia="宋体" w:hAnsi="inherit" w:cs="宋体"/>
          <w:color w:val="333333"/>
          <w:kern w:val="0"/>
          <w:szCs w:val="21"/>
        </w:rPr>
        <w:t>凸</w:t>
      </w:r>
      <w:proofErr w:type="gramEnd"/>
      <w:r w:rsidRPr="00A71AF1">
        <w:rPr>
          <w:rFonts w:ascii="inherit" w:eastAsia="宋体" w:hAnsi="inherit" w:cs="宋体"/>
          <w:color w:val="333333"/>
          <w:kern w:val="0"/>
          <w:szCs w:val="21"/>
        </w:rPr>
        <w:t>匹）股票案进行了立案调查、审理，并依法向当事人告知了</w:t>
      </w:r>
      <w:proofErr w:type="gramStart"/>
      <w:r w:rsidRPr="00A71AF1">
        <w:rPr>
          <w:rFonts w:ascii="inherit" w:eastAsia="宋体" w:hAnsi="inherit" w:cs="宋体"/>
          <w:color w:val="333333"/>
          <w:kern w:val="0"/>
          <w:szCs w:val="21"/>
        </w:rPr>
        <w:t>作出</w:t>
      </w:r>
      <w:proofErr w:type="gramEnd"/>
      <w:r w:rsidRPr="00A71AF1">
        <w:rPr>
          <w:rFonts w:ascii="inherit" w:eastAsia="宋体" w:hAnsi="inherit" w:cs="宋体"/>
          <w:color w:val="333333"/>
          <w:kern w:val="0"/>
          <w:szCs w:val="21"/>
        </w:rPr>
        <w:t>行政处罚的事实、理由、依据及当事人依法享有的权利。应当事人要求，我局举行听证，听取了其陈述、申辩意见。本案现已调查、审理终结。</w:t>
      </w:r>
    </w:p>
    <w:p w14:paraId="7C267A39"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经查明，张绍波存在以下违法事实：</w:t>
      </w:r>
    </w:p>
    <w:p w14:paraId="6B2BC9E0"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一、内幕信息的形成与公开过程</w:t>
      </w:r>
    </w:p>
    <w:p w14:paraId="09EC893E"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w:t>
      </w:r>
      <w:r w:rsidRPr="00A71AF1">
        <w:rPr>
          <w:rFonts w:ascii="inherit" w:eastAsia="宋体" w:hAnsi="inherit" w:cs="宋体"/>
          <w:color w:val="333333"/>
          <w:kern w:val="0"/>
          <w:szCs w:val="21"/>
        </w:rPr>
        <w:t>2015</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7</w:t>
      </w:r>
      <w:r w:rsidRPr="00A71AF1">
        <w:rPr>
          <w:rFonts w:ascii="inherit" w:eastAsia="宋体" w:hAnsi="inherit" w:cs="宋体"/>
          <w:color w:val="333333"/>
          <w:kern w:val="0"/>
          <w:szCs w:val="21"/>
        </w:rPr>
        <w:t>月，五牛股权投资基金管理有限公司（原名上海五牛股权投资基金管理有限公司，以下简称五牛基金）一致行动人上海五牛亥尊投资中心（有限合伙）（以下简称五牛</w:t>
      </w:r>
      <w:proofErr w:type="gramStart"/>
      <w:r w:rsidRPr="00A71AF1">
        <w:rPr>
          <w:rFonts w:ascii="inherit" w:eastAsia="宋体" w:hAnsi="inherit" w:cs="宋体"/>
          <w:color w:val="333333"/>
          <w:kern w:val="0"/>
          <w:szCs w:val="21"/>
        </w:rPr>
        <w:t>亥</w:t>
      </w:r>
      <w:proofErr w:type="gramEnd"/>
      <w:r w:rsidRPr="00A71AF1">
        <w:rPr>
          <w:rFonts w:ascii="inherit" w:eastAsia="宋体" w:hAnsi="inherit" w:cs="宋体"/>
          <w:color w:val="333333"/>
          <w:kern w:val="0"/>
          <w:szCs w:val="21"/>
        </w:rPr>
        <w:t>尊）开始通过证券交易所集中交易系统持续买入</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w:t>
      </w:r>
    </w:p>
    <w:p w14:paraId="5259D488"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w:t>
      </w:r>
      <w:r w:rsidRPr="00A71AF1">
        <w:rPr>
          <w:rFonts w:ascii="inherit" w:eastAsia="宋体" w:hAnsi="inherit" w:cs="宋体"/>
          <w:color w:val="333333"/>
          <w:kern w:val="0"/>
          <w:szCs w:val="21"/>
        </w:rPr>
        <w:t>2015</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8</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3</w:t>
      </w:r>
      <w:r w:rsidRPr="00A71AF1">
        <w:rPr>
          <w:rFonts w:ascii="inherit" w:eastAsia="宋体" w:hAnsi="inherit" w:cs="宋体"/>
          <w:color w:val="333333"/>
          <w:kern w:val="0"/>
          <w:szCs w:val="21"/>
        </w:rPr>
        <w:t>日，五</w:t>
      </w:r>
      <w:proofErr w:type="gramStart"/>
      <w:r w:rsidRPr="00A71AF1">
        <w:rPr>
          <w:rFonts w:ascii="inherit" w:eastAsia="宋体" w:hAnsi="inherit" w:cs="宋体"/>
          <w:color w:val="333333"/>
          <w:kern w:val="0"/>
          <w:szCs w:val="21"/>
        </w:rPr>
        <w:t>牛基金</w:t>
      </w:r>
      <w:proofErr w:type="gramEnd"/>
      <w:r w:rsidRPr="00A71AF1">
        <w:rPr>
          <w:rFonts w:ascii="inherit" w:eastAsia="宋体" w:hAnsi="inherit" w:cs="宋体"/>
          <w:color w:val="333333"/>
          <w:kern w:val="0"/>
          <w:szCs w:val="21"/>
        </w:rPr>
        <w:t>证券投资部召开例会，会议认为，</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短线有利润，准备继续买入，</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符合举牌标准，增加筹码，找机会谈合作事项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。会后五</w:t>
      </w:r>
      <w:proofErr w:type="gramStart"/>
      <w:r w:rsidRPr="00A71AF1">
        <w:rPr>
          <w:rFonts w:ascii="inherit" w:eastAsia="宋体" w:hAnsi="inherit" w:cs="宋体"/>
          <w:color w:val="333333"/>
          <w:kern w:val="0"/>
          <w:szCs w:val="21"/>
        </w:rPr>
        <w:t>牛基金</w:t>
      </w:r>
      <w:proofErr w:type="gramEnd"/>
      <w:r w:rsidRPr="00A71AF1">
        <w:rPr>
          <w:rFonts w:ascii="inherit" w:eastAsia="宋体" w:hAnsi="inherit" w:cs="宋体"/>
          <w:color w:val="333333"/>
          <w:kern w:val="0"/>
          <w:szCs w:val="21"/>
        </w:rPr>
        <w:t>证券投资部负责人张某将包含上述内容的会议纪要发送给</w:t>
      </w:r>
      <w:r w:rsidRPr="00E4075A">
        <w:rPr>
          <w:rFonts w:ascii="inherit" w:eastAsia="宋体" w:hAnsi="inherit" w:cs="宋体"/>
          <w:color w:val="333333"/>
          <w:kern w:val="0"/>
          <w:szCs w:val="21"/>
          <w:highlight w:val="yellow"/>
        </w:rPr>
        <w:t>五</w:t>
      </w:r>
      <w:proofErr w:type="gramStart"/>
      <w:r w:rsidRPr="00E4075A">
        <w:rPr>
          <w:rFonts w:ascii="inherit" w:eastAsia="宋体" w:hAnsi="inherit" w:cs="宋体"/>
          <w:color w:val="333333"/>
          <w:kern w:val="0"/>
          <w:szCs w:val="21"/>
          <w:highlight w:val="yellow"/>
        </w:rPr>
        <w:t>牛基金</w:t>
      </w:r>
      <w:proofErr w:type="gramEnd"/>
      <w:r w:rsidRPr="00E4075A">
        <w:rPr>
          <w:rFonts w:ascii="inherit" w:eastAsia="宋体" w:hAnsi="inherit" w:cs="宋体"/>
          <w:color w:val="333333"/>
          <w:kern w:val="0"/>
          <w:szCs w:val="21"/>
          <w:highlight w:val="yellow"/>
        </w:rPr>
        <w:t>法定代表人、董事长、实际控制人韩某</w:t>
      </w:r>
      <w:r w:rsidRPr="00A71AF1">
        <w:rPr>
          <w:rFonts w:ascii="inherit" w:eastAsia="宋体" w:hAnsi="inherit" w:cs="宋体"/>
          <w:color w:val="333333"/>
          <w:kern w:val="0"/>
          <w:szCs w:val="21"/>
        </w:rPr>
        <w:t>。</w:t>
      </w:r>
    </w:p>
    <w:p w14:paraId="5B3B4A69"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w:t>
      </w:r>
      <w:r w:rsidRPr="00A71AF1">
        <w:rPr>
          <w:rFonts w:ascii="inherit" w:eastAsia="宋体" w:hAnsi="inherit" w:cs="宋体"/>
          <w:color w:val="333333"/>
          <w:kern w:val="0"/>
          <w:szCs w:val="21"/>
        </w:rPr>
        <w:t>2015</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8</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7</w:t>
      </w:r>
      <w:r w:rsidRPr="00A71AF1">
        <w:rPr>
          <w:rFonts w:ascii="inherit" w:eastAsia="宋体" w:hAnsi="inherit" w:cs="宋体"/>
          <w:color w:val="333333"/>
          <w:kern w:val="0"/>
          <w:szCs w:val="21"/>
        </w:rPr>
        <w:t>日，五</w:t>
      </w:r>
      <w:proofErr w:type="gramStart"/>
      <w:r w:rsidRPr="00A71AF1">
        <w:rPr>
          <w:rFonts w:ascii="inherit" w:eastAsia="宋体" w:hAnsi="inherit" w:cs="宋体"/>
          <w:color w:val="333333"/>
          <w:kern w:val="0"/>
          <w:szCs w:val="21"/>
        </w:rPr>
        <w:t>牛基金</w:t>
      </w:r>
      <w:proofErr w:type="gramEnd"/>
      <w:r w:rsidRPr="00A71AF1">
        <w:rPr>
          <w:rFonts w:ascii="inherit" w:eastAsia="宋体" w:hAnsi="inherit" w:cs="宋体"/>
          <w:color w:val="333333"/>
          <w:kern w:val="0"/>
          <w:szCs w:val="21"/>
        </w:rPr>
        <w:t>证券投资部员工向张某提出匹</w:t>
      </w:r>
      <w:proofErr w:type="gramStart"/>
      <w:r w:rsidRPr="00A71AF1">
        <w:rPr>
          <w:rFonts w:ascii="inherit" w:eastAsia="宋体" w:hAnsi="inherit" w:cs="宋体"/>
          <w:color w:val="333333"/>
          <w:kern w:val="0"/>
          <w:szCs w:val="21"/>
        </w:rPr>
        <w:t>凸匹是</w:t>
      </w:r>
      <w:proofErr w:type="gramEnd"/>
      <w:r w:rsidRPr="00A71AF1">
        <w:rPr>
          <w:rFonts w:ascii="inherit" w:eastAsia="宋体" w:hAnsi="inherit" w:cs="宋体"/>
          <w:color w:val="333333"/>
          <w:kern w:val="0"/>
          <w:szCs w:val="21"/>
        </w:rPr>
        <w:t>潜在的收购对象，继续增持到上市公司总股本的</w:t>
      </w:r>
      <w:r w:rsidRPr="00A71AF1">
        <w:rPr>
          <w:rFonts w:ascii="inherit" w:eastAsia="宋体" w:hAnsi="inherit" w:cs="宋体"/>
          <w:color w:val="333333"/>
          <w:kern w:val="0"/>
          <w:szCs w:val="21"/>
        </w:rPr>
        <w:t>4.9%</w:t>
      </w:r>
      <w:r w:rsidRPr="00A71AF1">
        <w:rPr>
          <w:rFonts w:ascii="inherit" w:eastAsia="宋体" w:hAnsi="inherit" w:cs="宋体"/>
          <w:color w:val="333333"/>
          <w:kern w:val="0"/>
          <w:szCs w:val="21"/>
        </w:rPr>
        <w:t>，股价后期波动不大的话可以择机举牌，与大</w:t>
      </w:r>
      <w:proofErr w:type="gramStart"/>
      <w:r w:rsidRPr="00A71AF1">
        <w:rPr>
          <w:rFonts w:ascii="inherit" w:eastAsia="宋体" w:hAnsi="inherit" w:cs="宋体"/>
          <w:color w:val="333333"/>
          <w:kern w:val="0"/>
          <w:szCs w:val="21"/>
        </w:rPr>
        <w:t>股东谈</w:t>
      </w:r>
      <w:proofErr w:type="gramEnd"/>
      <w:r w:rsidRPr="00A71AF1">
        <w:rPr>
          <w:rFonts w:ascii="inherit" w:eastAsia="宋体" w:hAnsi="inherit" w:cs="宋体"/>
          <w:color w:val="333333"/>
          <w:kern w:val="0"/>
          <w:szCs w:val="21"/>
        </w:rPr>
        <w:t>合作，包括控制权转让等。</w:t>
      </w:r>
    </w:p>
    <w:p w14:paraId="0CA2724B"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w:t>
      </w:r>
      <w:r w:rsidRPr="00A71AF1">
        <w:rPr>
          <w:rFonts w:ascii="inherit" w:eastAsia="宋体" w:hAnsi="inherit" w:cs="宋体"/>
          <w:color w:val="333333"/>
          <w:kern w:val="0"/>
          <w:szCs w:val="21"/>
        </w:rPr>
        <w:t>2015</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8</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21</w:t>
      </w:r>
      <w:r w:rsidRPr="00A71AF1">
        <w:rPr>
          <w:rFonts w:ascii="inherit" w:eastAsia="宋体" w:hAnsi="inherit" w:cs="宋体"/>
          <w:color w:val="333333"/>
          <w:kern w:val="0"/>
          <w:szCs w:val="21"/>
        </w:rPr>
        <w:t>日，张某通过电子邮件发送《匹凸匹分析报告</w:t>
      </w:r>
      <w:r w:rsidRPr="00A71AF1">
        <w:rPr>
          <w:rFonts w:ascii="inherit" w:eastAsia="宋体" w:hAnsi="inherit" w:cs="宋体"/>
          <w:color w:val="333333"/>
          <w:kern w:val="0"/>
          <w:szCs w:val="21"/>
        </w:rPr>
        <w:t>150821</w:t>
      </w:r>
      <w:r w:rsidRPr="00A71AF1">
        <w:rPr>
          <w:rFonts w:ascii="inherit" w:eastAsia="宋体" w:hAnsi="inherit" w:cs="宋体"/>
          <w:color w:val="333333"/>
          <w:kern w:val="0"/>
          <w:szCs w:val="21"/>
        </w:rPr>
        <w:t>》给韩某，分析了匹</w:t>
      </w:r>
      <w:proofErr w:type="gramStart"/>
      <w:r w:rsidRPr="00A71AF1">
        <w:rPr>
          <w:rFonts w:ascii="inherit" w:eastAsia="宋体" w:hAnsi="inherit" w:cs="宋体"/>
          <w:color w:val="333333"/>
          <w:kern w:val="0"/>
          <w:szCs w:val="21"/>
        </w:rPr>
        <w:t>凸</w:t>
      </w:r>
      <w:proofErr w:type="gramEnd"/>
      <w:r w:rsidRPr="00A71AF1">
        <w:rPr>
          <w:rFonts w:ascii="inherit" w:eastAsia="宋体" w:hAnsi="inherit" w:cs="宋体"/>
          <w:color w:val="333333"/>
          <w:kern w:val="0"/>
          <w:szCs w:val="21"/>
        </w:rPr>
        <w:t>匹的基本信息，实际控制人的持股情况，并提出了下一步计划，即</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拟于二级市场</w:t>
      </w:r>
      <w:r w:rsidRPr="00A71AF1">
        <w:rPr>
          <w:rFonts w:ascii="inherit" w:eastAsia="宋体" w:hAnsi="inherit" w:cs="宋体"/>
          <w:color w:val="333333"/>
          <w:kern w:val="0"/>
          <w:szCs w:val="21"/>
        </w:rPr>
        <w:t>12.65</w:t>
      </w:r>
      <w:r w:rsidRPr="00A71AF1">
        <w:rPr>
          <w:rFonts w:ascii="inherit" w:eastAsia="宋体" w:hAnsi="inherit" w:cs="宋体"/>
          <w:color w:val="333333"/>
          <w:kern w:val="0"/>
          <w:szCs w:val="21"/>
        </w:rPr>
        <w:t>元附近，增持超过</w:t>
      </w:r>
      <w:r w:rsidRPr="00A71AF1">
        <w:rPr>
          <w:rFonts w:ascii="inherit" w:eastAsia="宋体" w:hAnsi="inherit" w:cs="宋体"/>
          <w:color w:val="333333"/>
          <w:kern w:val="0"/>
          <w:szCs w:val="21"/>
        </w:rPr>
        <w:t>84</w:t>
      </w:r>
      <w:r w:rsidRPr="00A71AF1">
        <w:rPr>
          <w:rFonts w:ascii="inherit" w:eastAsia="宋体" w:hAnsi="inherit" w:cs="宋体"/>
          <w:color w:val="333333"/>
          <w:kern w:val="0"/>
          <w:szCs w:val="21"/>
        </w:rPr>
        <w:t>万股，所需资金约</w:t>
      </w:r>
      <w:r w:rsidRPr="00A71AF1">
        <w:rPr>
          <w:rFonts w:ascii="inherit" w:eastAsia="宋体" w:hAnsi="inherit" w:cs="宋体"/>
          <w:color w:val="333333"/>
          <w:kern w:val="0"/>
          <w:szCs w:val="21"/>
        </w:rPr>
        <w:t>1,000</w:t>
      </w:r>
      <w:r w:rsidRPr="00A71AF1">
        <w:rPr>
          <w:rFonts w:ascii="inherit" w:eastAsia="宋体" w:hAnsi="inherit" w:cs="宋体"/>
          <w:color w:val="333333"/>
          <w:kern w:val="0"/>
          <w:szCs w:val="21"/>
        </w:rPr>
        <w:t>万元；准备简式权益报告书给该公司董秘</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，同时指出匹</w:t>
      </w:r>
      <w:proofErr w:type="gramStart"/>
      <w:r w:rsidRPr="00A71AF1">
        <w:rPr>
          <w:rFonts w:ascii="inherit" w:eastAsia="宋体" w:hAnsi="inherit" w:cs="宋体"/>
          <w:color w:val="333333"/>
          <w:kern w:val="0"/>
          <w:szCs w:val="21"/>
        </w:rPr>
        <w:t>凸</w:t>
      </w:r>
      <w:proofErr w:type="gramEnd"/>
      <w:r w:rsidRPr="00A71AF1">
        <w:rPr>
          <w:rFonts w:ascii="inherit" w:eastAsia="宋体" w:hAnsi="inherit" w:cs="宋体"/>
          <w:color w:val="333333"/>
          <w:kern w:val="0"/>
          <w:szCs w:val="21"/>
        </w:rPr>
        <w:t>匹的</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优势：</w:t>
      </w:r>
      <w:r w:rsidRPr="00A71AF1">
        <w:rPr>
          <w:rFonts w:ascii="inherit" w:eastAsia="宋体" w:hAnsi="inherit" w:cs="宋体"/>
          <w:color w:val="333333"/>
          <w:kern w:val="0"/>
          <w:szCs w:val="21"/>
        </w:rPr>
        <w:t>1</w:t>
      </w:r>
      <w:r w:rsidRPr="00A71AF1">
        <w:rPr>
          <w:rFonts w:ascii="inherit" w:eastAsia="宋体" w:hAnsi="inherit" w:cs="宋体"/>
          <w:color w:val="333333"/>
          <w:kern w:val="0"/>
          <w:szCs w:val="21"/>
        </w:rPr>
        <w:t>、潜在的被并购标的，控股股东控制比例目前低于</w:t>
      </w:r>
      <w:r w:rsidRPr="00A71AF1">
        <w:rPr>
          <w:rFonts w:ascii="inherit" w:eastAsia="宋体" w:hAnsi="inherit" w:cs="宋体"/>
          <w:color w:val="333333"/>
          <w:kern w:val="0"/>
          <w:szCs w:val="21"/>
        </w:rPr>
        <w:t>15%</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2</w:t>
      </w:r>
      <w:r w:rsidRPr="00A71AF1">
        <w:rPr>
          <w:rFonts w:ascii="inherit" w:eastAsia="宋体" w:hAnsi="inherit" w:cs="宋体"/>
          <w:color w:val="333333"/>
          <w:kern w:val="0"/>
          <w:szCs w:val="21"/>
        </w:rPr>
        <w:t>、公司的互联网金融板块，具有很大的参与空间；</w:t>
      </w:r>
      <w:r w:rsidRPr="00A71AF1">
        <w:rPr>
          <w:rFonts w:ascii="inherit" w:eastAsia="宋体" w:hAnsi="inherit" w:cs="宋体"/>
          <w:color w:val="333333"/>
          <w:kern w:val="0"/>
          <w:szCs w:val="21"/>
        </w:rPr>
        <w:t>3</w:t>
      </w:r>
      <w:r w:rsidRPr="00A71AF1">
        <w:rPr>
          <w:rFonts w:ascii="inherit" w:eastAsia="宋体" w:hAnsi="inherit" w:cs="宋体"/>
          <w:color w:val="333333"/>
          <w:kern w:val="0"/>
          <w:szCs w:val="21"/>
        </w:rPr>
        <w:t>、公司第一次举牌后</w:t>
      </w:r>
      <w:r w:rsidRPr="00A71AF1">
        <w:rPr>
          <w:rFonts w:ascii="inherit" w:eastAsia="宋体" w:hAnsi="inherit" w:cs="宋体"/>
          <w:color w:val="333333"/>
          <w:kern w:val="0"/>
          <w:szCs w:val="21"/>
        </w:rPr>
        <w:t>3</w:t>
      </w:r>
      <w:r w:rsidRPr="00A71AF1">
        <w:rPr>
          <w:rFonts w:ascii="inherit" w:eastAsia="宋体" w:hAnsi="inherit" w:cs="宋体"/>
          <w:color w:val="333333"/>
          <w:kern w:val="0"/>
          <w:szCs w:val="21"/>
        </w:rPr>
        <w:t>天，可以将正在发行的一期并购基金买入，然后公司其他资金迅速买到</w:t>
      </w:r>
      <w:r w:rsidRPr="00A71AF1">
        <w:rPr>
          <w:rFonts w:ascii="inherit" w:eastAsia="宋体" w:hAnsi="inherit" w:cs="宋体"/>
          <w:color w:val="333333"/>
          <w:kern w:val="0"/>
          <w:szCs w:val="21"/>
        </w:rPr>
        <w:t>9%</w:t>
      </w:r>
      <w:r w:rsidRPr="00A71AF1">
        <w:rPr>
          <w:rFonts w:ascii="inherit" w:eastAsia="宋体" w:hAnsi="inherit" w:cs="宋体"/>
          <w:color w:val="333333"/>
          <w:kern w:val="0"/>
          <w:szCs w:val="21"/>
        </w:rPr>
        <w:t>。缺点：公司尚未筹划好整体的资产注入。</w:t>
      </w:r>
      <w:r w:rsidRPr="00A71AF1">
        <w:rPr>
          <w:rFonts w:ascii="inherit" w:eastAsia="宋体" w:hAnsi="inherit" w:cs="宋体"/>
          <w:color w:val="333333"/>
          <w:kern w:val="0"/>
          <w:szCs w:val="21"/>
        </w:rPr>
        <w:t>”</w:t>
      </w:r>
    </w:p>
    <w:p w14:paraId="4F075A0C"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w:t>
      </w:r>
      <w:r w:rsidRPr="00A71AF1">
        <w:rPr>
          <w:rFonts w:ascii="inherit" w:eastAsia="宋体" w:hAnsi="inherit" w:cs="宋体"/>
          <w:color w:val="333333"/>
          <w:kern w:val="0"/>
          <w:szCs w:val="21"/>
        </w:rPr>
        <w:t>2015</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9</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29</w:t>
      </w:r>
      <w:r w:rsidRPr="00A71AF1">
        <w:rPr>
          <w:rFonts w:ascii="inherit" w:eastAsia="宋体" w:hAnsi="inherit" w:cs="宋体"/>
          <w:color w:val="333333"/>
          <w:kern w:val="0"/>
          <w:szCs w:val="21"/>
        </w:rPr>
        <w:t>日，五牛</w:t>
      </w:r>
      <w:proofErr w:type="gramStart"/>
      <w:r w:rsidRPr="00A71AF1">
        <w:rPr>
          <w:rFonts w:ascii="inherit" w:eastAsia="宋体" w:hAnsi="inherit" w:cs="宋体"/>
          <w:color w:val="333333"/>
          <w:kern w:val="0"/>
          <w:szCs w:val="21"/>
        </w:rPr>
        <w:t>亥</w:t>
      </w:r>
      <w:proofErr w:type="gramEnd"/>
      <w:r w:rsidRPr="00A71AF1">
        <w:rPr>
          <w:rFonts w:ascii="inherit" w:eastAsia="宋体" w:hAnsi="inherit" w:cs="宋体"/>
          <w:color w:val="333333"/>
          <w:kern w:val="0"/>
          <w:szCs w:val="21"/>
        </w:rPr>
        <w:t>尊披露《匹凸匹金融信息服务（上海）股份有限公司简式权益变动报告书》，报告书中称五牛</w:t>
      </w:r>
      <w:proofErr w:type="gramStart"/>
      <w:r w:rsidRPr="00A71AF1">
        <w:rPr>
          <w:rFonts w:ascii="inherit" w:eastAsia="宋体" w:hAnsi="inherit" w:cs="宋体"/>
          <w:color w:val="333333"/>
          <w:kern w:val="0"/>
          <w:szCs w:val="21"/>
        </w:rPr>
        <w:t>亥</w:t>
      </w:r>
      <w:proofErr w:type="gramEnd"/>
      <w:r w:rsidRPr="00A71AF1">
        <w:rPr>
          <w:rFonts w:ascii="inherit" w:eastAsia="宋体" w:hAnsi="inherit" w:cs="宋体"/>
          <w:color w:val="333333"/>
          <w:kern w:val="0"/>
          <w:szCs w:val="21"/>
        </w:rPr>
        <w:t>尊于</w:t>
      </w:r>
      <w:r w:rsidRPr="00A71AF1">
        <w:rPr>
          <w:rFonts w:ascii="inherit" w:eastAsia="宋体" w:hAnsi="inherit" w:cs="宋体"/>
          <w:color w:val="333333"/>
          <w:kern w:val="0"/>
          <w:szCs w:val="21"/>
        </w:rPr>
        <w:t>2015</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7</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17</w:t>
      </w:r>
      <w:r w:rsidRPr="00A71AF1">
        <w:rPr>
          <w:rFonts w:ascii="inherit" w:eastAsia="宋体" w:hAnsi="inherit" w:cs="宋体"/>
          <w:color w:val="333333"/>
          <w:kern w:val="0"/>
          <w:szCs w:val="21"/>
        </w:rPr>
        <w:t>日至</w:t>
      </w:r>
      <w:r w:rsidRPr="00A71AF1">
        <w:rPr>
          <w:rFonts w:ascii="inherit" w:eastAsia="宋体" w:hAnsi="inherit" w:cs="宋体"/>
          <w:color w:val="333333"/>
          <w:kern w:val="0"/>
          <w:szCs w:val="21"/>
        </w:rPr>
        <w:t>9</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21</w:t>
      </w:r>
      <w:r w:rsidRPr="00A71AF1">
        <w:rPr>
          <w:rFonts w:ascii="inherit" w:eastAsia="宋体" w:hAnsi="inherit" w:cs="宋体"/>
          <w:color w:val="333333"/>
          <w:kern w:val="0"/>
          <w:szCs w:val="21"/>
        </w:rPr>
        <w:t>日期间通过证券交易系统集中竞价买入了</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”17,028,886</w:t>
      </w:r>
      <w:r w:rsidRPr="00A71AF1">
        <w:rPr>
          <w:rFonts w:ascii="inherit" w:eastAsia="宋体" w:hAnsi="inherit" w:cs="宋体"/>
          <w:color w:val="333333"/>
          <w:kern w:val="0"/>
          <w:szCs w:val="21"/>
        </w:rPr>
        <w:t>股，占该公司总股本的</w:t>
      </w:r>
      <w:r w:rsidRPr="00A71AF1">
        <w:rPr>
          <w:rFonts w:ascii="inherit" w:eastAsia="宋体" w:hAnsi="inherit" w:cs="宋体"/>
          <w:color w:val="333333"/>
          <w:kern w:val="0"/>
          <w:szCs w:val="21"/>
        </w:rPr>
        <w:t>5%</w:t>
      </w:r>
      <w:r w:rsidRPr="00A71AF1">
        <w:rPr>
          <w:rFonts w:ascii="inherit" w:eastAsia="宋体" w:hAnsi="inherit" w:cs="宋体"/>
          <w:color w:val="333333"/>
          <w:kern w:val="0"/>
          <w:szCs w:val="21"/>
        </w:rPr>
        <w:t>，持股目的为股权投资，并披露其拟于未来</w:t>
      </w:r>
      <w:r w:rsidRPr="00A71AF1">
        <w:rPr>
          <w:rFonts w:ascii="inherit" w:eastAsia="宋体" w:hAnsi="inherit" w:cs="宋体"/>
          <w:color w:val="333333"/>
          <w:kern w:val="0"/>
          <w:szCs w:val="21"/>
        </w:rPr>
        <w:t>12</w:t>
      </w:r>
      <w:r w:rsidRPr="00A71AF1">
        <w:rPr>
          <w:rFonts w:ascii="inherit" w:eastAsia="宋体" w:hAnsi="inherit" w:cs="宋体"/>
          <w:color w:val="333333"/>
          <w:kern w:val="0"/>
          <w:szCs w:val="21"/>
        </w:rPr>
        <w:t>个月内继续增持。</w:t>
      </w:r>
    </w:p>
    <w:p w14:paraId="68165E0A"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w:t>
      </w:r>
      <w:r w:rsidRPr="00A71AF1">
        <w:rPr>
          <w:rFonts w:ascii="inherit" w:eastAsia="宋体" w:hAnsi="inherit" w:cs="宋体"/>
          <w:color w:val="333333"/>
          <w:kern w:val="0"/>
          <w:szCs w:val="21"/>
        </w:rPr>
        <w:t>2015</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10</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15</w:t>
      </w:r>
      <w:r w:rsidRPr="00A71AF1">
        <w:rPr>
          <w:rFonts w:ascii="inherit" w:eastAsia="宋体" w:hAnsi="inherit" w:cs="宋体"/>
          <w:color w:val="333333"/>
          <w:kern w:val="0"/>
          <w:szCs w:val="21"/>
        </w:rPr>
        <w:t>日，五</w:t>
      </w:r>
      <w:proofErr w:type="gramStart"/>
      <w:r w:rsidRPr="00A71AF1">
        <w:rPr>
          <w:rFonts w:ascii="inherit" w:eastAsia="宋体" w:hAnsi="inherit" w:cs="宋体"/>
          <w:color w:val="333333"/>
          <w:kern w:val="0"/>
          <w:szCs w:val="21"/>
        </w:rPr>
        <w:t>牛基金</w:t>
      </w:r>
      <w:proofErr w:type="gramEnd"/>
      <w:r w:rsidRPr="00A71AF1">
        <w:rPr>
          <w:rFonts w:ascii="inherit" w:eastAsia="宋体" w:hAnsi="inherit" w:cs="宋体"/>
          <w:color w:val="333333"/>
          <w:kern w:val="0"/>
          <w:szCs w:val="21"/>
        </w:rPr>
        <w:t>召开临时股东会，审议通过了关于收购匹</w:t>
      </w:r>
      <w:proofErr w:type="gramStart"/>
      <w:r w:rsidRPr="00A71AF1">
        <w:rPr>
          <w:rFonts w:ascii="inherit" w:eastAsia="宋体" w:hAnsi="inherit" w:cs="宋体"/>
          <w:color w:val="333333"/>
          <w:kern w:val="0"/>
          <w:szCs w:val="21"/>
        </w:rPr>
        <w:t>凸匹股份</w:t>
      </w:r>
      <w:proofErr w:type="gramEnd"/>
      <w:r w:rsidRPr="00A71AF1">
        <w:rPr>
          <w:rFonts w:ascii="inherit" w:eastAsia="宋体" w:hAnsi="inherit" w:cs="宋体"/>
          <w:color w:val="333333"/>
          <w:kern w:val="0"/>
          <w:szCs w:val="21"/>
        </w:rPr>
        <w:t>的议案。</w:t>
      </w:r>
    </w:p>
    <w:p w14:paraId="3D22A41D"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w:t>
      </w:r>
      <w:r w:rsidRPr="00A71AF1">
        <w:rPr>
          <w:rFonts w:ascii="inherit" w:eastAsia="宋体" w:hAnsi="inherit" w:cs="宋体"/>
          <w:color w:val="333333"/>
          <w:kern w:val="0"/>
          <w:szCs w:val="21"/>
        </w:rPr>
        <w:t>2015</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10</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26</w:t>
      </w:r>
      <w:r w:rsidRPr="00A71AF1">
        <w:rPr>
          <w:rFonts w:ascii="inherit" w:eastAsia="宋体" w:hAnsi="inherit" w:cs="宋体"/>
          <w:color w:val="333333"/>
          <w:kern w:val="0"/>
          <w:szCs w:val="21"/>
        </w:rPr>
        <w:t>日，五</w:t>
      </w:r>
      <w:proofErr w:type="gramStart"/>
      <w:r w:rsidRPr="00A71AF1">
        <w:rPr>
          <w:rFonts w:ascii="inherit" w:eastAsia="宋体" w:hAnsi="inherit" w:cs="宋体"/>
          <w:color w:val="333333"/>
          <w:kern w:val="0"/>
          <w:szCs w:val="21"/>
        </w:rPr>
        <w:t>牛基金</w:t>
      </w:r>
      <w:proofErr w:type="gramEnd"/>
      <w:r w:rsidRPr="00A71AF1">
        <w:rPr>
          <w:rFonts w:ascii="inherit" w:eastAsia="宋体" w:hAnsi="inherit" w:cs="宋体"/>
          <w:color w:val="333333"/>
          <w:kern w:val="0"/>
          <w:szCs w:val="21"/>
        </w:rPr>
        <w:t>一致行动人上海五牛御勉投资中心（有限合伙）（以下简称五牛御</w:t>
      </w:r>
      <w:proofErr w:type="gramStart"/>
      <w:r w:rsidRPr="00A71AF1">
        <w:rPr>
          <w:rFonts w:ascii="inherit" w:eastAsia="宋体" w:hAnsi="inherit" w:cs="宋体"/>
          <w:color w:val="333333"/>
          <w:kern w:val="0"/>
          <w:szCs w:val="21"/>
        </w:rPr>
        <w:t>勉</w:t>
      </w:r>
      <w:proofErr w:type="gramEnd"/>
      <w:r w:rsidRPr="00A71AF1">
        <w:rPr>
          <w:rFonts w:ascii="inherit" w:eastAsia="宋体" w:hAnsi="inherit" w:cs="宋体"/>
          <w:color w:val="333333"/>
          <w:kern w:val="0"/>
          <w:szCs w:val="21"/>
        </w:rPr>
        <w:t>）买入</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”2,339,000</w:t>
      </w:r>
      <w:r w:rsidRPr="00A71AF1">
        <w:rPr>
          <w:rFonts w:ascii="inherit" w:eastAsia="宋体" w:hAnsi="inherit" w:cs="宋体"/>
          <w:color w:val="333333"/>
          <w:kern w:val="0"/>
          <w:szCs w:val="21"/>
        </w:rPr>
        <w:t>股，占匹</w:t>
      </w:r>
      <w:proofErr w:type="gramStart"/>
      <w:r w:rsidRPr="00A71AF1">
        <w:rPr>
          <w:rFonts w:ascii="inherit" w:eastAsia="宋体" w:hAnsi="inherit" w:cs="宋体"/>
          <w:color w:val="333333"/>
          <w:kern w:val="0"/>
          <w:szCs w:val="21"/>
        </w:rPr>
        <w:t>凸匹总</w:t>
      </w:r>
      <w:proofErr w:type="gramEnd"/>
      <w:r w:rsidRPr="00A71AF1">
        <w:rPr>
          <w:rFonts w:ascii="inherit" w:eastAsia="宋体" w:hAnsi="inherit" w:cs="宋体"/>
          <w:color w:val="333333"/>
          <w:kern w:val="0"/>
          <w:szCs w:val="21"/>
        </w:rPr>
        <w:t>股本</w:t>
      </w:r>
      <w:r w:rsidRPr="00A71AF1">
        <w:rPr>
          <w:rFonts w:ascii="inherit" w:eastAsia="宋体" w:hAnsi="inherit" w:cs="宋体"/>
          <w:color w:val="333333"/>
          <w:kern w:val="0"/>
          <w:szCs w:val="21"/>
        </w:rPr>
        <w:t>0.687%</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2015</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11</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25</w:t>
      </w:r>
      <w:r w:rsidRPr="00A71AF1">
        <w:rPr>
          <w:rFonts w:ascii="inherit" w:eastAsia="宋体" w:hAnsi="inherit" w:cs="宋体"/>
          <w:color w:val="333333"/>
          <w:kern w:val="0"/>
          <w:szCs w:val="21"/>
        </w:rPr>
        <w:t>日，五</w:t>
      </w:r>
      <w:proofErr w:type="gramStart"/>
      <w:r w:rsidRPr="00A71AF1">
        <w:rPr>
          <w:rFonts w:ascii="inherit" w:eastAsia="宋体" w:hAnsi="inherit" w:cs="宋体"/>
          <w:color w:val="333333"/>
          <w:kern w:val="0"/>
          <w:szCs w:val="21"/>
        </w:rPr>
        <w:t>牛基金</w:t>
      </w:r>
      <w:proofErr w:type="gramEnd"/>
      <w:r w:rsidRPr="00A71AF1">
        <w:rPr>
          <w:rFonts w:ascii="inherit" w:eastAsia="宋体" w:hAnsi="inherit" w:cs="宋体"/>
          <w:color w:val="333333"/>
          <w:kern w:val="0"/>
          <w:szCs w:val="21"/>
        </w:rPr>
        <w:t>买入</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”14,624,912</w:t>
      </w:r>
      <w:r w:rsidRPr="00A71AF1">
        <w:rPr>
          <w:rFonts w:ascii="inherit" w:eastAsia="宋体" w:hAnsi="inherit" w:cs="宋体"/>
          <w:color w:val="333333"/>
          <w:kern w:val="0"/>
          <w:szCs w:val="21"/>
        </w:rPr>
        <w:t>股，占匹</w:t>
      </w:r>
      <w:proofErr w:type="gramStart"/>
      <w:r w:rsidRPr="00A71AF1">
        <w:rPr>
          <w:rFonts w:ascii="inherit" w:eastAsia="宋体" w:hAnsi="inherit" w:cs="宋体"/>
          <w:color w:val="333333"/>
          <w:kern w:val="0"/>
          <w:szCs w:val="21"/>
        </w:rPr>
        <w:t>凸匹总</w:t>
      </w:r>
      <w:proofErr w:type="gramEnd"/>
      <w:r w:rsidRPr="00A71AF1">
        <w:rPr>
          <w:rFonts w:ascii="inherit" w:eastAsia="宋体" w:hAnsi="inherit" w:cs="宋体"/>
          <w:color w:val="333333"/>
          <w:kern w:val="0"/>
          <w:szCs w:val="21"/>
        </w:rPr>
        <w:t>股本</w:t>
      </w:r>
      <w:r w:rsidRPr="00A71AF1">
        <w:rPr>
          <w:rFonts w:ascii="inherit" w:eastAsia="宋体" w:hAnsi="inherit" w:cs="宋体"/>
          <w:color w:val="333333"/>
          <w:kern w:val="0"/>
          <w:szCs w:val="21"/>
        </w:rPr>
        <w:t>4.294%</w:t>
      </w:r>
      <w:r w:rsidRPr="00A71AF1">
        <w:rPr>
          <w:rFonts w:ascii="inherit" w:eastAsia="宋体" w:hAnsi="inherit" w:cs="宋体"/>
          <w:color w:val="333333"/>
          <w:kern w:val="0"/>
          <w:szCs w:val="21"/>
        </w:rPr>
        <w:t>。</w:t>
      </w:r>
    </w:p>
    <w:p w14:paraId="74FEB763"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w:t>
      </w:r>
      <w:r w:rsidRPr="00A71AF1">
        <w:rPr>
          <w:rFonts w:ascii="inherit" w:eastAsia="宋体" w:hAnsi="inherit" w:cs="宋体"/>
          <w:color w:val="333333"/>
          <w:kern w:val="0"/>
          <w:szCs w:val="21"/>
        </w:rPr>
        <w:t>2015</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11</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28</w:t>
      </w:r>
      <w:r w:rsidRPr="00A71AF1">
        <w:rPr>
          <w:rFonts w:ascii="inherit" w:eastAsia="宋体" w:hAnsi="inherit" w:cs="宋体"/>
          <w:color w:val="333333"/>
          <w:kern w:val="0"/>
          <w:szCs w:val="21"/>
        </w:rPr>
        <w:t>日，五</w:t>
      </w:r>
      <w:proofErr w:type="gramStart"/>
      <w:r w:rsidRPr="00A71AF1">
        <w:rPr>
          <w:rFonts w:ascii="inherit" w:eastAsia="宋体" w:hAnsi="inherit" w:cs="宋体"/>
          <w:color w:val="333333"/>
          <w:kern w:val="0"/>
          <w:szCs w:val="21"/>
        </w:rPr>
        <w:t>牛基金</w:t>
      </w:r>
      <w:proofErr w:type="gramEnd"/>
      <w:r w:rsidRPr="00A71AF1">
        <w:rPr>
          <w:rFonts w:ascii="inherit" w:eastAsia="宋体" w:hAnsi="inherit" w:cs="宋体"/>
          <w:color w:val="333333"/>
          <w:kern w:val="0"/>
          <w:szCs w:val="21"/>
        </w:rPr>
        <w:t>披露《匹凸匹金融信息服务（上海）股份有限公司详式权益变动报告书》，公告五</w:t>
      </w:r>
      <w:proofErr w:type="gramStart"/>
      <w:r w:rsidRPr="00A71AF1">
        <w:rPr>
          <w:rFonts w:ascii="inherit" w:eastAsia="宋体" w:hAnsi="inherit" w:cs="宋体"/>
          <w:color w:val="333333"/>
          <w:kern w:val="0"/>
          <w:szCs w:val="21"/>
        </w:rPr>
        <w:t>牛基金及一致</w:t>
      </w:r>
      <w:proofErr w:type="gramEnd"/>
      <w:r w:rsidRPr="00A71AF1">
        <w:rPr>
          <w:rFonts w:ascii="inherit" w:eastAsia="宋体" w:hAnsi="inherit" w:cs="宋体"/>
          <w:color w:val="333333"/>
          <w:kern w:val="0"/>
          <w:szCs w:val="21"/>
        </w:rPr>
        <w:t>行动人五牛</w:t>
      </w:r>
      <w:proofErr w:type="gramStart"/>
      <w:r w:rsidRPr="00A71AF1">
        <w:rPr>
          <w:rFonts w:ascii="inherit" w:eastAsia="宋体" w:hAnsi="inherit" w:cs="宋体"/>
          <w:color w:val="333333"/>
          <w:kern w:val="0"/>
          <w:szCs w:val="21"/>
        </w:rPr>
        <w:t>亥</w:t>
      </w:r>
      <w:proofErr w:type="gramEnd"/>
      <w:r w:rsidRPr="00A71AF1">
        <w:rPr>
          <w:rFonts w:ascii="inherit" w:eastAsia="宋体" w:hAnsi="inherit" w:cs="宋体"/>
          <w:color w:val="333333"/>
          <w:kern w:val="0"/>
          <w:szCs w:val="21"/>
        </w:rPr>
        <w:t>尊、五牛御</w:t>
      </w:r>
      <w:proofErr w:type="gramStart"/>
      <w:r w:rsidRPr="00A71AF1">
        <w:rPr>
          <w:rFonts w:ascii="inherit" w:eastAsia="宋体" w:hAnsi="inherit" w:cs="宋体"/>
          <w:color w:val="333333"/>
          <w:kern w:val="0"/>
          <w:szCs w:val="21"/>
        </w:rPr>
        <w:t>勉</w:t>
      </w:r>
      <w:proofErr w:type="gramEnd"/>
      <w:r w:rsidRPr="00A71AF1">
        <w:rPr>
          <w:rFonts w:ascii="inherit" w:eastAsia="宋体" w:hAnsi="inherit" w:cs="宋体"/>
          <w:color w:val="333333"/>
          <w:kern w:val="0"/>
          <w:szCs w:val="21"/>
        </w:rPr>
        <w:t>持有匹</w:t>
      </w:r>
      <w:proofErr w:type="gramStart"/>
      <w:r w:rsidRPr="00A71AF1">
        <w:rPr>
          <w:rFonts w:ascii="inherit" w:eastAsia="宋体" w:hAnsi="inherit" w:cs="宋体"/>
          <w:color w:val="333333"/>
          <w:kern w:val="0"/>
          <w:szCs w:val="21"/>
        </w:rPr>
        <w:t>凸匹股份</w:t>
      </w:r>
      <w:proofErr w:type="gramEnd"/>
      <w:r w:rsidRPr="00A71AF1">
        <w:rPr>
          <w:rFonts w:ascii="inherit" w:eastAsia="宋体" w:hAnsi="inherit" w:cs="宋体"/>
          <w:color w:val="333333"/>
          <w:kern w:val="0"/>
          <w:szCs w:val="21"/>
        </w:rPr>
        <w:t>比例合计达到</w:t>
      </w:r>
      <w:r w:rsidRPr="00A71AF1">
        <w:rPr>
          <w:rFonts w:ascii="inherit" w:eastAsia="宋体" w:hAnsi="inherit" w:cs="宋体"/>
          <w:color w:val="333333"/>
          <w:kern w:val="0"/>
          <w:szCs w:val="21"/>
        </w:rPr>
        <w:t>9.981%</w:t>
      </w:r>
      <w:r w:rsidRPr="00A71AF1">
        <w:rPr>
          <w:rFonts w:ascii="inherit" w:eastAsia="宋体" w:hAnsi="inherit" w:cs="宋体"/>
          <w:color w:val="333333"/>
          <w:kern w:val="0"/>
          <w:szCs w:val="21"/>
        </w:rPr>
        <w:t>。</w:t>
      </w:r>
    </w:p>
    <w:p w14:paraId="6ACE3C69"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w:t>
      </w:r>
      <w:r w:rsidRPr="00A71AF1">
        <w:rPr>
          <w:rFonts w:ascii="inherit" w:eastAsia="宋体" w:hAnsi="inherit" w:cs="宋体"/>
          <w:color w:val="333333"/>
          <w:kern w:val="0"/>
          <w:szCs w:val="21"/>
        </w:rPr>
        <w:t>2015</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12</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28</w:t>
      </w:r>
      <w:r w:rsidRPr="00A71AF1">
        <w:rPr>
          <w:rFonts w:ascii="inherit" w:eastAsia="宋体" w:hAnsi="inherit" w:cs="宋体"/>
          <w:color w:val="333333"/>
          <w:kern w:val="0"/>
          <w:szCs w:val="21"/>
        </w:rPr>
        <w:t>日，五</w:t>
      </w:r>
      <w:proofErr w:type="gramStart"/>
      <w:r w:rsidRPr="00A71AF1">
        <w:rPr>
          <w:rFonts w:ascii="inherit" w:eastAsia="宋体" w:hAnsi="inherit" w:cs="宋体"/>
          <w:color w:val="333333"/>
          <w:kern w:val="0"/>
          <w:szCs w:val="21"/>
        </w:rPr>
        <w:t>牛基金</w:t>
      </w:r>
      <w:proofErr w:type="gramEnd"/>
      <w:r w:rsidRPr="00A71AF1">
        <w:rPr>
          <w:rFonts w:ascii="inherit" w:eastAsia="宋体" w:hAnsi="inherit" w:cs="宋体"/>
          <w:color w:val="333333"/>
          <w:kern w:val="0"/>
          <w:szCs w:val="21"/>
        </w:rPr>
        <w:t>与鲜某、匹</w:t>
      </w:r>
      <w:proofErr w:type="gramStart"/>
      <w:r w:rsidRPr="00A71AF1">
        <w:rPr>
          <w:rFonts w:ascii="inherit" w:eastAsia="宋体" w:hAnsi="inherit" w:cs="宋体"/>
          <w:color w:val="333333"/>
          <w:kern w:val="0"/>
          <w:szCs w:val="21"/>
        </w:rPr>
        <w:t>凸</w:t>
      </w:r>
      <w:proofErr w:type="gramEnd"/>
      <w:r w:rsidRPr="00A71AF1">
        <w:rPr>
          <w:rFonts w:ascii="inherit" w:eastAsia="宋体" w:hAnsi="inherit" w:cs="宋体"/>
          <w:color w:val="333333"/>
          <w:kern w:val="0"/>
          <w:szCs w:val="21"/>
        </w:rPr>
        <w:t>匹（中国）有限公司（以下简称匹</w:t>
      </w:r>
      <w:proofErr w:type="gramStart"/>
      <w:r w:rsidRPr="00A71AF1">
        <w:rPr>
          <w:rFonts w:ascii="inherit" w:eastAsia="宋体" w:hAnsi="inherit" w:cs="宋体"/>
          <w:color w:val="333333"/>
          <w:kern w:val="0"/>
          <w:szCs w:val="21"/>
        </w:rPr>
        <w:t>凸</w:t>
      </w:r>
      <w:proofErr w:type="gramEnd"/>
      <w:r w:rsidRPr="00A71AF1">
        <w:rPr>
          <w:rFonts w:ascii="inherit" w:eastAsia="宋体" w:hAnsi="inherit" w:cs="宋体"/>
          <w:color w:val="333333"/>
          <w:kern w:val="0"/>
          <w:szCs w:val="21"/>
        </w:rPr>
        <w:t>匹中国）签订《股份转让协议》和《表决权委托协议》，鲜某及匹</w:t>
      </w:r>
      <w:proofErr w:type="gramStart"/>
      <w:r w:rsidRPr="00A71AF1">
        <w:rPr>
          <w:rFonts w:ascii="inherit" w:eastAsia="宋体" w:hAnsi="inherit" w:cs="宋体"/>
          <w:color w:val="333333"/>
          <w:kern w:val="0"/>
          <w:szCs w:val="21"/>
        </w:rPr>
        <w:t>凸匹中国</w:t>
      </w:r>
      <w:proofErr w:type="gramEnd"/>
      <w:r w:rsidRPr="00A71AF1">
        <w:rPr>
          <w:rFonts w:ascii="inherit" w:eastAsia="宋体" w:hAnsi="inherit" w:cs="宋体"/>
          <w:color w:val="333333"/>
          <w:kern w:val="0"/>
          <w:szCs w:val="21"/>
        </w:rPr>
        <w:t>将持有的匹</w:t>
      </w:r>
      <w:proofErr w:type="gramStart"/>
      <w:r w:rsidRPr="00A71AF1">
        <w:rPr>
          <w:rFonts w:ascii="inherit" w:eastAsia="宋体" w:hAnsi="inherit" w:cs="宋体"/>
          <w:color w:val="333333"/>
          <w:kern w:val="0"/>
          <w:szCs w:val="21"/>
        </w:rPr>
        <w:t>凸</w:t>
      </w:r>
      <w:proofErr w:type="gramEnd"/>
      <w:r w:rsidRPr="00A71AF1">
        <w:rPr>
          <w:rFonts w:ascii="inherit" w:eastAsia="宋体" w:hAnsi="inherit" w:cs="宋体"/>
          <w:color w:val="333333"/>
          <w:kern w:val="0"/>
          <w:szCs w:val="21"/>
        </w:rPr>
        <w:t>匹</w:t>
      </w:r>
      <w:r w:rsidRPr="00A71AF1">
        <w:rPr>
          <w:rFonts w:ascii="inherit" w:eastAsia="宋体" w:hAnsi="inherit" w:cs="宋体"/>
          <w:color w:val="333333"/>
          <w:kern w:val="0"/>
          <w:szCs w:val="21"/>
        </w:rPr>
        <w:lastRenderedPageBreak/>
        <w:t>股份（合计约</w:t>
      </w:r>
      <w:r w:rsidRPr="00A71AF1">
        <w:rPr>
          <w:rFonts w:ascii="inherit" w:eastAsia="宋体" w:hAnsi="inherit" w:cs="宋体"/>
          <w:color w:val="333333"/>
          <w:kern w:val="0"/>
          <w:szCs w:val="21"/>
        </w:rPr>
        <w:t>8.84%</w:t>
      </w:r>
      <w:r w:rsidRPr="00A71AF1">
        <w:rPr>
          <w:rFonts w:ascii="inherit" w:eastAsia="宋体" w:hAnsi="inherit" w:cs="宋体"/>
          <w:color w:val="333333"/>
          <w:kern w:val="0"/>
          <w:szCs w:val="21"/>
        </w:rPr>
        <w:t>）转让给五</w:t>
      </w:r>
      <w:proofErr w:type="gramStart"/>
      <w:r w:rsidRPr="00A71AF1">
        <w:rPr>
          <w:rFonts w:ascii="inherit" w:eastAsia="宋体" w:hAnsi="inherit" w:cs="宋体"/>
          <w:color w:val="333333"/>
          <w:kern w:val="0"/>
          <w:szCs w:val="21"/>
        </w:rPr>
        <w:t>牛基金</w:t>
      </w:r>
      <w:proofErr w:type="gramEnd"/>
      <w:r w:rsidRPr="00A71AF1">
        <w:rPr>
          <w:rFonts w:ascii="inherit" w:eastAsia="宋体" w:hAnsi="inherit" w:cs="宋体"/>
          <w:color w:val="333333"/>
          <w:kern w:val="0"/>
          <w:szCs w:val="21"/>
        </w:rPr>
        <w:t>或将表决权委托给五牛基金。同日，匹</w:t>
      </w:r>
      <w:proofErr w:type="gramStart"/>
      <w:r w:rsidRPr="00A71AF1">
        <w:rPr>
          <w:rFonts w:ascii="inherit" w:eastAsia="宋体" w:hAnsi="inherit" w:cs="宋体"/>
          <w:color w:val="333333"/>
          <w:kern w:val="0"/>
          <w:szCs w:val="21"/>
        </w:rPr>
        <w:t>凸匹召开</w:t>
      </w:r>
      <w:proofErr w:type="gramEnd"/>
      <w:r w:rsidRPr="00A71AF1">
        <w:rPr>
          <w:rFonts w:ascii="inherit" w:eastAsia="宋体" w:hAnsi="inherit" w:cs="宋体"/>
          <w:color w:val="333333"/>
          <w:kern w:val="0"/>
          <w:szCs w:val="21"/>
        </w:rPr>
        <w:t>2015</w:t>
      </w:r>
      <w:r w:rsidRPr="00A71AF1">
        <w:rPr>
          <w:rFonts w:ascii="inherit" w:eastAsia="宋体" w:hAnsi="inherit" w:cs="宋体"/>
          <w:color w:val="333333"/>
          <w:kern w:val="0"/>
          <w:szCs w:val="21"/>
        </w:rPr>
        <w:t>年第二次临时股东大会，通过了选举韩某和五</w:t>
      </w:r>
      <w:proofErr w:type="gramStart"/>
      <w:r w:rsidRPr="00A71AF1">
        <w:rPr>
          <w:rFonts w:ascii="inherit" w:eastAsia="宋体" w:hAnsi="inherit" w:cs="宋体"/>
          <w:color w:val="333333"/>
          <w:kern w:val="0"/>
          <w:szCs w:val="21"/>
        </w:rPr>
        <w:t>牛基金</w:t>
      </w:r>
      <w:proofErr w:type="gramEnd"/>
      <w:r w:rsidRPr="00A71AF1">
        <w:rPr>
          <w:rFonts w:ascii="inherit" w:eastAsia="宋体" w:hAnsi="inherit" w:cs="宋体"/>
          <w:color w:val="333333"/>
          <w:kern w:val="0"/>
          <w:szCs w:val="21"/>
        </w:rPr>
        <w:t>董事边某武为董事的议案。同日，鲜某辞去董事长职务，匹</w:t>
      </w:r>
      <w:proofErr w:type="gramStart"/>
      <w:r w:rsidRPr="00A71AF1">
        <w:rPr>
          <w:rFonts w:ascii="inherit" w:eastAsia="宋体" w:hAnsi="inherit" w:cs="宋体"/>
          <w:color w:val="333333"/>
          <w:kern w:val="0"/>
          <w:szCs w:val="21"/>
        </w:rPr>
        <w:t>凸</w:t>
      </w:r>
      <w:proofErr w:type="gramEnd"/>
      <w:r w:rsidRPr="00A71AF1">
        <w:rPr>
          <w:rFonts w:ascii="inherit" w:eastAsia="宋体" w:hAnsi="inherit" w:cs="宋体"/>
          <w:color w:val="333333"/>
          <w:kern w:val="0"/>
          <w:szCs w:val="21"/>
        </w:rPr>
        <w:t>匹董事会选举韩</w:t>
      </w:r>
      <w:proofErr w:type="gramStart"/>
      <w:r w:rsidRPr="00A71AF1">
        <w:rPr>
          <w:rFonts w:ascii="inherit" w:eastAsia="宋体" w:hAnsi="inherit" w:cs="宋体"/>
          <w:color w:val="333333"/>
          <w:kern w:val="0"/>
          <w:szCs w:val="21"/>
        </w:rPr>
        <w:t>某担任</w:t>
      </w:r>
      <w:proofErr w:type="gramEnd"/>
      <w:r w:rsidRPr="00A71AF1">
        <w:rPr>
          <w:rFonts w:ascii="inherit" w:eastAsia="宋体" w:hAnsi="inherit" w:cs="宋体"/>
          <w:color w:val="333333"/>
          <w:kern w:val="0"/>
          <w:szCs w:val="21"/>
        </w:rPr>
        <w:t>董事长。</w:t>
      </w:r>
      <w:r w:rsidRPr="00A71AF1">
        <w:rPr>
          <w:rFonts w:ascii="inherit" w:eastAsia="宋体" w:hAnsi="inherit" w:cs="宋体"/>
          <w:color w:val="333333"/>
          <w:kern w:val="0"/>
          <w:szCs w:val="21"/>
        </w:rPr>
        <w:t>2015</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12</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29</w:t>
      </w:r>
      <w:r w:rsidRPr="00A71AF1">
        <w:rPr>
          <w:rFonts w:ascii="inherit" w:eastAsia="宋体" w:hAnsi="inherit" w:cs="宋体"/>
          <w:color w:val="333333"/>
          <w:kern w:val="0"/>
          <w:szCs w:val="21"/>
        </w:rPr>
        <w:t>日，匹</w:t>
      </w:r>
      <w:proofErr w:type="gramStart"/>
      <w:r w:rsidRPr="00A71AF1">
        <w:rPr>
          <w:rFonts w:ascii="inherit" w:eastAsia="宋体" w:hAnsi="inherit" w:cs="宋体"/>
          <w:color w:val="333333"/>
          <w:kern w:val="0"/>
          <w:szCs w:val="21"/>
        </w:rPr>
        <w:t>凸</w:t>
      </w:r>
      <w:proofErr w:type="gramEnd"/>
      <w:r w:rsidRPr="00A71AF1">
        <w:rPr>
          <w:rFonts w:ascii="inherit" w:eastAsia="宋体" w:hAnsi="inherit" w:cs="宋体"/>
          <w:color w:val="333333"/>
          <w:kern w:val="0"/>
          <w:szCs w:val="21"/>
        </w:rPr>
        <w:t>匹公告了上述临时股东大会决议及董事会成员变动情况。</w:t>
      </w:r>
    </w:p>
    <w:p w14:paraId="04F07445"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w:t>
      </w:r>
      <w:r w:rsidRPr="00A71AF1">
        <w:rPr>
          <w:rFonts w:ascii="inherit" w:eastAsia="宋体" w:hAnsi="inherit" w:cs="宋体"/>
          <w:color w:val="333333"/>
          <w:kern w:val="0"/>
          <w:szCs w:val="21"/>
        </w:rPr>
        <w:t>2016</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1</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20</w:t>
      </w:r>
      <w:r w:rsidRPr="00A71AF1">
        <w:rPr>
          <w:rFonts w:ascii="inherit" w:eastAsia="宋体" w:hAnsi="inherit" w:cs="宋体"/>
          <w:color w:val="333333"/>
          <w:kern w:val="0"/>
          <w:szCs w:val="21"/>
        </w:rPr>
        <w:t>日，匹</w:t>
      </w:r>
      <w:proofErr w:type="gramStart"/>
      <w:r w:rsidRPr="00A71AF1">
        <w:rPr>
          <w:rFonts w:ascii="inherit" w:eastAsia="宋体" w:hAnsi="inherit" w:cs="宋体"/>
          <w:color w:val="333333"/>
          <w:kern w:val="0"/>
          <w:szCs w:val="21"/>
        </w:rPr>
        <w:t>凸匹公布</w:t>
      </w:r>
      <w:proofErr w:type="gramEnd"/>
      <w:r w:rsidRPr="00A71AF1">
        <w:rPr>
          <w:rFonts w:ascii="inherit" w:eastAsia="宋体" w:hAnsi="inherit" w:cs="宋体"/>
          <w:color w:val="333333"/>
          <w:kern w:val="0"/>
          <w:szCs w:val="21"/>
        </w:rPr>
        <w:t>《关于股东股权转让的公告》，披露匹</w:t>
      </w:r>
      <w:proofErr w:type="gramStart"/>
      <w:r w:rsidRPr="00A71AF1">
        <w:rPr>
          <w:rFonts w:ascii="inherit" w:eastAsia="宋体" w:hAnsi="inherit" w:cs="宋体"/>
          <w:color w:val="333333"/>
          <w:kern w:val="0"/>
          <w:szCs w:val="21"/>
        </w:rPr>
        <w:t>凸</w:t>
      </w:r>
      <w:proofErr w:type="gramEnd"/>
      <w:r w:rsidRPr="00A71AF1">
        <w:rPr>
          <w:rFonts w:ascii="inherit" w:eastAsia="宋体" w:hAnsi="inherit" w:cs="宋体"/>
          <w:color w:val="333333"/>
          <w:kern w:val="0"/>
          <w:szCs w:val="21"/>
        </w:rPr>
        <w:t>匹中国、鲜某与五</w:t>
      </w:r>
      <w:proofErr w:type="gramStart"/>
      <w:r w:rsidRPr="00A71AF1">
        <w:rPr>
          <w:rFonts w:ascii="inherit" w:eastAsia="宋体" w:hAnsi="inherit" w:cs="宋体"/>
          <w:color w:val="333333"/>
          <w:kern w:val="0"/>
          <w:szCs w:val="21"/>
        </w:rPr>
        <w:t>牛基金</w:t>
      </w:r>
      <w:proofErr w:type="gramEnd"/>
      <w:r w:rsidRPr="00A71AF1">
        <w:rPr>
          <w:rFonts w:ascii="inherit" w:eastAsia="宋体" w:hAnsi="inherit" w:cs="宋体"/>
          <w:color w:val="333333"/>
          <w:kern w:val="0"/>
          <w:szCs w:val="21"/>
        </w:rPr>
        <w:t>签订《股权转让协议》及《股权转让补充协议》的事项。同日，五</w:t>
      </w:r>
      <w:proofErr w:type="gramStart"/>
      <w:r w:rsidRPr="00A71AF1">
        <w:rPr>
          <w:rFonts w:ascii="inherit" w:eastAsia="宋体" w:hAnsi="inherit" w:cs="宋体"/>
          <w:color w:val="333333"/>
          <w:kern w:val="0"/>
          <w:szCs w:val="21"/>
        </w:rPr>
        <w:t>牛基金</w:t>
      </w:r>
      <w:proofErr w:type="gramEnd"/>
      <w:r w:rsidRPr="00A71AF1">
        <w:rPr>
          <w:rFonts w:ascii="inherit" w:eastAsia="宋体" w:hAnsi="inherit" w:cs="宋体"/>
          <w:color w:val="333333"/>
          <w:kern w:val="0"/>
          <w:szCs w:val="21"/>
        </w:rPr>
        <w:t>公布《匹凸匹金融信息服务（上海）股份有限公司详式权益变动报告书》，披露了上述股权转让导致的权益变动。之后匹</w:t>
      </w:r>
      <w:proofErr w:type="gramStart"/>
      <w:r w:rsidRPr="00A71AF1">
        <w:rPr>
          <w:rFonts w:ascii="inherit" w:eastAsia="宋体" w:hAnsi="inherit" w:cs="宋体"/>
          <w:color w:val="333333"/>
          <w:kern w:val="0"/>
          <w:szCs w:val="21"/>
        </w:rPr>
        <w:t>凸</w:t>
      </w:r>
      <w:proofErr w:type="gramEnd"/>
      <w:r w:rsidRPr="00A71AF1">
        <w:rPr>
          <w:rFonts w:ascii="inherit" w:eastAsia="宋体" w:hAnsi="inherit" w:cs="宋体"/>
          <w:color w:val="333333"/>
          <w:kern w:val="0"/>
          <w:szCs w:val="21"/>
        </w:rPr>
        <w:t>匹的控股股东变更为五牛基金，实际控制人变更为韩某。</w:t>
      </w:r>
    </w:p>
    <w:p w14:paraId="17A932BE"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五</w:t>
      </w:r>
      <w:proofErr w:type="gramStart"/>
      <w:r w:rsidRPr="00A71AF1">
        <w:rPr>
          <w:rFonts w:ascii="inherit" w:eastAsia="宋体" w:hAnsi="inherit" w:cs="宋体"/>
          <w:color w:val="333333"/>
          <w:kern w:val="0"/>
          <w:szCs w:val="21"/>
        </w:rPr>
        <w:t>牛基金</w:t>
      </w:r>
      <w:proofErr w:type="gramEnd"/>
      <w:r w:rsidRPr="00A71AF1">
        <w:rPr>
          <w:rFonts w:ascii="inherit" w:eastAsia="宋体" w:hAnsi="inherit" w:cs="宋体"/>
          <w:color w:val="333333"/>
          <w:kern w:val="0"/>
          <w:szCs w:val="21"/>
        </w:rPr>
        <w:t>收购匹</w:t>
      </w:r>
      <w:proofErr w:type="gramStart"/>
      <w:r w:rsidRPr="00A71AF1">
        <w:rPr>
          <w:rFonts w:ascii="inherit" w:eastAsia="宋体" w:hAnsi="inherit" w:cs="宋体"/>
          <w:color w:val="333333"/>
          <w:kern w:val="0"/>
          <w:szCs w:val="21"/>
        </w:rPr>
        <w:t>凸</w:t>
      </w:r>
      <w:proofErr w:type="gramEnd"/>
      <w:r w:rsidRPr="00A71AF1">
        <w:rPr>
          <w:rFonts w:ascii="inherit" w:eastAsia="宋体" w:hAnsi="inherit" w:cs="宋体"/>
          <w:color w:val="333333"/>
          <w:kern w:val="0"/>
          <w:szCs w:val="21"/>
        </w:rPr>
        <w:t>匹的有关方案，属于《证券法》第七十五条第二款第七项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上市公司收购的有关方案</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，构成内幕信息。内幕信息不晚于</w:t>
      </w:r>
      <w:r w:rsidRPr="00A71AF1">
        <w:rPr>
          <w:rFonts w:ascii="inherit" w:eastAsia="宋体" w:hAnsi="inherit" w:cs="宋体"/>
          <w:color w:val="333333"/>
          <w:kern w:val="0"/>
          <w:szCs w:val="21"/>
        </w:rPr>
        <w:t>2015</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8</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21</w:t>
      </w:r>
      <w:r w:rsidRPr="00A71AF1">
        <w:rPr>
          <w:rFonts w:ascii="inherit" w:eastAsia="宋体" w:hAnsi="inherit" w:cs="宋体"/>
          <w:color w:val="333333"/>
          <w:kern w:val="0"/>
          <w:szCs w:val="21"/>
        </w:rPr>
        <w:t>日形成，公开于</w:t>
      </w:r>
      <w:r w:rsidRPr="00A71AF1">
        <w:rPr>
          <w:rFonts w:ascii="inherit" w:eastAsia="宋体" w:hAnsi="inherit" w:cs="宋体"/>
          <w:color w:val="333333"/>
          <w:kern w:val="0"/>
          <w:szCs w:val="21"/>
        </w:rPr>
        <w:t>2015</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12</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29</w:t>
      </w:r>
      <w:r w:rsidRPr="00A71AF1">
        <w:rPr>
          <w:rFonts w:ascii="inherit" w:eastAsia="宋体" w:hAnsi="inherit" w:cs="宋体"/>
          <w:color w:val="333333"/>
          <w:kern w:val="0"/>
          <w:szCs w:val="21"/>
        </w:rPr>
        <w:t>日。</w:t>
      </w:r>
      <w:r w:rsidRPr="00E4075A">
        <w:rPr>
          <w:rFonts w:ascii="inherit" w:eastAsia="宋体" w:hAnsi="inherit" w:cs="宋体"/>
          <w:color w:val="333333"/>
          <w:kern w:val="0"/>
          <w:szCs w:val="21"/>
          <w:highlight w:val="yellow"/>
        </w:rPr>
        <w:t>韩某作为五</w:t>
      </w:r>
      <w:proofErr w:type="gramStart"/>
      <w:r w:rsidRPr="00E4075A">
        <w:rPr>
          <w:rFonts w:ascii="inherit" w:eastAsia="宋体" w:hAnsi="inherit" w:cs="宋体"/>
          <w:color w:val="333333"/>
          <w:kern w:val="0"/>
          <w:szCs w:val="21"/>
          <w:highlight w:val="yellow"/>
        </w:rPr>
        <w:t>牛基金</w:t>
      </w:r>
      <w:proofErr w:type="gramEnd"/>
      <w:r w:rsidRPr="00E4075A">
        <w:rPr>
          <w:rFonts w:ascii="inherit" w:eastAsia="宋体" w:hAnsi="inherit" w:cs="宋体"/>
          <w:color w:val="333333"/>
          <w:kern w:val="0"/>
          <w:szCs w:val="21"/>
          <w:highlight w:val="yellow"/>
        </w:rPr>
        <w:t>法定代表人、董事长、实际控制人，是内幕信息所涉收购事项的主要决策者，属于《证券法》第七十四条第七项规定的内幕信息知情人，其知悉内幕信息的时间不晚于</w:t>
      </w:r>
      <w:r w:rsidRPr="00E4075A">
        <w:rPr>
          <w:rFonts w:ascii="inherit" w:eastAsia="宋体" w:hAnsi="inherit" w:cs="宋体"/>
          <w:color w:val="333333"/>
          <w:kern w:val="0"/>
          <w:szCs w:val="21"/>
          <w:highlight w:val="yellow"/>
        </w:rPr>
        <w:t>2015</w:t>
      </w:r>
      <w:r w:rsidRPr="00E4075A">
        <w:rPr>
          <w:rFonts w:ascii="inherit" w:eastAsia="宋体" w:hAnsi="inherit" w:cs="宋体"/>
          <w:color w:val="333333"/>
          <w:kern w:val="0"/>
          <w:szCs w:val="21"/>
          <w:highlight w:val="yellow"/>
        </w:rPr>
        <w:t>年</w:t>
      </w:r>
      <w:r w:rsidRPr="00E4075A">
        <w:rPr>
          <w:rFonts w:ascii="inherit" w:eastAsia="宋体" w:hAnsi="inherit" w:cs="宋体"/>
          <w:color w:val="333333"/>
          <w:kern w:val="0"/>
          <w:szCs w:val="21"/>
          <w:highlight w:val="yellow"/>
        </w:rPr>
        <w:t>8</w:t>
      </w:r>
      <w:r w:rsidRPr="00E4075A">
        <w:rPr>
          <w:rFonts w:ascii="inherit" w:eastAsia="宋体" w:hAnsi="inherit" w:cs="宋体"/>
          <w:color w:val="333333"/>
          <w:kern w:val="0"/>
          <w:szCs w:val="21"/>
          <w:highlight w:val="yellow"/>
        </w:rPr>
        <w:t>月</w:t>
      </w:r>
      <w:r w:rsidRPr="00E4075A">
        <w:rPr>
          <w:rFonts w:ascii="inherit" w:eastAsia="宋体" w:hAnsi="inherit" w:cs="宋体"/>
          <w:color w:val="333333"/>
          <w:kern w:val="0"/>
          <w:szCs w:val="21"/>
          <w:highlight w:val="yellow"/>
        </w:rPr>
        <w:t>21</w:t>
      </w:r>
      <w:r w:rsidRPr="00E4075A">
        <w:rPr>
          <w:rFonts w:ascii="inherit" w:eastAsia="宋体" w:hAnsi="inherit" w:cs="宋体"/>
          <w:color w:val="333333"/>
          <w:kern w:val="0"/>
          <w:szCs w:val="21"/>
          <w:highlight w:val="yellow"/>
        </w:rPr>
        <w:t>日</w:t>
      </w:r>
      <w:r w:rsidRPr="00A71AF1">
        <w:rPr>
          <w:rFonts w:ascii="inherit" w:eastAsia="宋体" w:hAnsi="inherit" w:cs="宋体"/>
          <w:color w:val="333333"/>
          <w:kern w:val="0"/>
          <w:szCs w:val="21"/>
        </w:rPr>
        <w:t>。</w:t>
      </w:r>
    </w:p>
    <w:p w14:paraId="510C54ED"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二、张绍波内幕交易</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p>
    <w:p w14:paraId="6122E0E3"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（一）张绍波与韩某的联络情况</w:t>
      </w:r>
    </w:p>
    <w:p w14:paraId="121A47AC"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张绍波为内幕信息知情人韩某的好友，两人关系密切。内幕信息形成后至公开前，张绍波与韩某</w:t>
      </w:r>
      <w:proofErr w:type="gramStart"/>
      <w:r w:rsidRPr="00A71AF1">
        <w:rPr>
          <w:rFonts w:ascii="inherit" w:eastAsia="宋体" w:hAnsi="inherit" w:cs="宋体"/>
          <w:color w:val="333333"/>
          <w:kern w:val="0"/>
          <w:szCs w:val="21"/>
        </w:rPr>
        <w:t>通讯联络</w:t>
      </w:r>
      <w:proofErr w:type="gramEnd"/>
      <w:r w:rsidRPr="00A71AF1">
        <w:rPr>
          <w:rFonts w:ascii="inherit" w:eastAsia="宋体" w:hAnsi="inherit" w:cs="宋体"/>
          <w:color w:val="333333"/>
          <w:kern w:val="0"/>
          <w:szCs w:val="21"/>
        </w:rPr>
        <w:t>十分频繁。</w:t>
      </w:r>
    </w:p>
    <w:p w14:paraId="153C57D8"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（二）张绍波控制使用</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张某婷</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证券账户和</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黄某花</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证券账户在内幕信息形成后至公开前交易</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情况</w:t>
      </w:r>
    </w:p>
    <w:p w14:paraId="4702C273"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张绍波控制并使用</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张某婷</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证券账户和</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黄某花</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证券账户，在内幕信息形成后至公开前，买入</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”4,500,000</w:t>
      </w:r>
      <w:r w:rsidRPr="00A71AF1">
        <w:rPr>
          <w:rFonts w:ascii="inherit" w:eastAsia="宋体" w:hAnsi="inherit" w:cs="宋体"/>
          <w:color w:val="333333"/>
          <w:kern w:val="0"/>
          <w:szCs w:val="21"/>
        </w:rPr>
        <w:t>股，买入金额</w:t>
      </w:r>
      <w:r w:rsidRPr="00A71AF1">
        <w:rPr>
          <w:rFonts w:ascii="inherit" w:eastAsia="宋体" w:hAnsi="inherit" w:cs="宋体"/>
          <w:color w:val="333333"/>
          <w:kern w:val="0"/>
          <w:szCs w:val="21"/>
        </w:rPr>
        <w:t>47,289,103.26</w:t>
      </w:r>
      <w:r w:rsidRPr="00A71AF1">
        <w:rPr>
          <w:rFonts w:ascii="inherit" w:eastAsia="宋体" w:hAnsi="inherit" w:cs="宋体"/>
          <w:color w:val="333333"/>
          <w:kern w:val="0"/>
          <w:szCs w:val="21"/>
        </w:rPr>
        <w:t>元，并于内幕信息公开后全部卖出，卖出金额</w:t>
      </w:r>
      <w:r w:rsidRPr="00A71AF1">
        <w:rPr>
          <w:rFonts w:ascii="inherit" w:eastAsia="宋体" w:hAnsi="inherit" w:cs="宋体"/>
          <w:color w:val="333333"/>
          <w:kern w:val="0"/>
          <w:szCs w:val="21"/>
        </w:rPr>
        <w:t>73,253,630.98</w:t>
      </w:r>
      <w:r w:rsidRPr="00A71AF1">
        <w:rPr>
          <w:rFonts w:ascii="inherit" w:eastAsia="宋体" w:hAnsi="inherit" w:cs="宋体"/>
          <w:color w:val="333333"/>
          <w:kern w:val="0"/>
          <w:szCs w:val="21"/>
        </w:rPr>
        <w:t>元，扣除相关交易费用后，盈利共计</w:t>
      </w:r>
      <w:r w:rsidRPr="00A71AF1">
        <w:rPr>
          <w:rFonts w:ascii="inherit" w:eastAsia="宋体" w:hAnsi="inherit" w:cs="宋体"/>
          <w:color w:val="333333"/>
          <w:kern w:val="0"/>
          <w:szCs w:val="21"/>
        </w:rPr>
        <w:t>25,852,700.42</w:t>
      </w:r>
      <w:r w:rsidRPr="00A71AF1">
        <w:rPr>
          <w:rFonts w:ascii="inherit" w:eastAsia="宋体" w:hAnsi="inherit" w:cs="宋体"/>
          <w:color w:val="333333"/>
          <w:kern w:val="0"/>
          <w:szCs w:val="21"/>
        </w:rPr>
        <w:t>元。具体情况如下：</w:t>
      </w:r>
    </w:p>
    <w:p w14:paraId="4FEA8C78"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w:t>
      </w:r>
      <w:r w:rsidRPr="00A71AF1">
        <w:rPr>
          <w:rFonts w:ascii="inherit" w:eastAsia="宋体" w:hAnsi="inherit" w:cs="宋体"/>
          <w:color w:val="333333"/>
          <w:kern w:val="0"/>
          <w:szCs w:val="21"/>
        </w:rPr>
        <w:t>1.</w:t>
      </w:r>
      <w:r w:rsidRPr="00A71AF1">
        <w:rPr>
          <w:rFonts w:ascii="inherit" w:eastAsia="宋体" w:hAnsi="inherit" w:cs="宋体"/>
          <w:color w:val="333333"/>
          <w:kern w:val="0"/>
          <w:szCs w:val="21"/>
        </w:rPr>
        <w:t>账户基本情况及交易</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情况</w:t>
      </w:r>
    </w:p>
    <w:p w14:paraId="741BB780"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张某婷</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证券账户于</w:t>
      </w:r>
      <w:r w:rsidRPr="00A71AF1">
        <w:rPr>
          <w:rFonts w:ascii="inherit" w:eastAsia="宋体" w:hAnsi="inherit" w:cs="宋体"/>
          <w:color w:val="333333"/>
          <w:kern w:val="0"/>
          <w:szCs w:val="21"/>
        </w:rPr>
        <w:t>2010</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6</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11</w:t>
      </w:r>
      <w:r w:rsidRPr="00A71AF1">
        <w:rPr>
          <w:rFonts w:ascii="inherit" w:eastAsia="宋体" w:hAnsi="inherit" w:cs="宋体"/>
          <w:color w:val="333333"/>
          <w:kern w:val="0"/>
          <w:szCs w:val="21"/>
        </w:rPr>
        <w:t>日开立于中信证券上海浦东大道营业部，第二联系人为张绍波。</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张某婷</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证券账户于</w:t>
      </w:r>
      <w:r w:rsidRPr="00A71AF1">
        <w:rPr>
          <w:rFonts w:ascii="inherit" w:eastAsia="宋体" w:hAnsi="inherit" w:cs="宋体"/>
          <w:color w:val="333333"/>
          <w:kern w:val="0"/>
          <w:szCs w:val="21"/>
        </w:rPr>
        <w:t>2015</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10</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16</w:t>
      </w:r>
      <w:r w:rsidRPr="00A71AF1">
        <w:rPr>
          <w:rFonts w:ascii="inherit" w:eastAsia="宋体" w:hAnsi="inherit" w:cs="宋体"/>
          <w:color w:val="333333"/>
          <w:kern w:val="0"/>
          <w:szCs w:val="21"/>
        </w:rPr>
        <w:t>日和</w:t>
      </w:r>
      <w:r w:rsidRPr="00A71AF1">
        <w:rPr>
          <w:rFonts w:ascii="inherit" w:eastAsia="宋体" w:hAnsi="inherit" w:cs="宋体"/>
          <w:color w:val="333333"/>
          <w:kern w:val="0"/>
          <w:szCs w:val="21"/>
        </w:rPr>
        <w:t>10</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19</w:t>
      </w:r>
      <w:r w:rsidRPr="00A71AF1">
        <w:rPr>
          <w:rFonts w:ascii="inherit" w:eastAsia="宋体" w:hAnsi="inherit" w:cs="宋体"/>
          <w:color w:val="333333"/>
          <w:kern w:val="0"/>
          <w:szCs w:val="21"/>
        </w:rPr>
        <w:t>日分别买入</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”1,100,000</w:t>
      </w:r>
      <w:r w:rsidRPr="00A71AF1">
        <w:rPr>
          <w:rFonts w:ascii="inherit" w:eastAsia="宋体" w:hAnsi="inherit" w:cs="宋体"/>
          <w:color w:val="333333"/>
          <w:kern w:val="0"/>
          <w:szCs w:val="21"/>
        </w:rPr>
        <w:t>股和</w:t>
      </w:r>
      <w:r w:rsidRPr="00A71AF1">
        <w:rPr>
          <w:rFonts w:ascii="inherit" w:eastAsia="宋体" w:hAnsi="inherit" w:cs="宋体"/>
          <w:color w:val="333333"/>
          <w:kern w:val="0"/>
          <w:szCs w:val="21"/>
        </w:rPr>
        <w:t>900,000</w:t>
      </w:r>
      <w:r w:rsidRPr="00A71AF1">
        <w:rPr>
          <w:rFonts w:ascii="inherit" w:eastAsia="宋体" w:hAnsi="inherit" w:cs="宋体"/>
          <w:color w:val="333333"/>
          <w:kern w:val="0"/>
          <w:szCs w:val="21"/>
        </w:rPr>
        <w:t>股，总计买入金额</w:t>
      </w:r>
      <w:r w:rsidRPr="00A71AF1">
        <w:rPr>
          <w:rFonts w:ascii="inherit" w:eastAsia="宋体" w:hAnsi="inherit" w:cs="宋体"/>
          <w:color w:val="333333"/>
          <w:kern w:val="0"/>
          <w:szCs w:val="21"/>
        </w:rPr>
        <w:t>21,732</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533.22</w:t>
      </w:r>
      <w:r w:rsidRPr="00A71AF1">
        <w:rPr>
          <w:rFonts w:ascii="inherit" w:eastAsia="宋体" w:hAnsi="inherit" w:cs="宋体"/>
          <w:color w:val="333333"/>
          <w:kern w:val="0"/>
          <w:szCs w:val="21"/>
        </w:rPr>
        <w:t>元，内幕信息公开后，</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张某婷</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w:t>
      </w:r>
      <w:r w:rsidRPr="00A71AF1">
        <w:rPr>
          <w:rFonts w:ascii="inherit" w:eastAsia="宋体" w:hAnsi="inherit" w:cs="宋体"/>
          <w:color w:val="333333"/>
          <w:kern w:val="0"/>
          <w:szCs w:val="21"/>
        </w:rPr>
        <w:t>2016</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1</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28</w:t>
      </w:r>
      <w:r w:rsidRPr="00A71AF1">
        <w:rPr>
          <w:rFonts w:ascii="inherit" w:eastAsia="宋体" w:hAnsi="inherit" w:cs="宋体"/>
          <w:color w:val="333333"/>
          <w:kern w:val="0"/>
          <w:szCs w:val="21"/>
        </w:rPr>
        <w:t>日至</w:t>
      </w:r>
      <w:r w:rsidRPr="00A71AF1">
        <w:rPr>
          <w:rFonts w:ascii="inherit" w:eastAsia="宋体" w:hAnsi="inherit" w:cs="宋体"/>
          <w:color w:val="333333"/>
          <w:kern w:val="0"/>
          <w:szCs w:val="21"/>
        </w:rPr>
        <w:t>3</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3</w:t>
      </w:r>
      <w:r w:rsidRPr="00A71AF1">
        <w:rPr>
          <w:rFonts w:ascii="inherit" w:eastAsia="宋体" w:hAnsi="inherit" w:cs="宋体"/>
          <w:color w:val="333333"/>
          <w:kern w:val="0"/>
          <w:szCs w:val="21"/>
        </w:rPr>
        <w:t>日将所持</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全部卖出，卖出金额</w:t>
      </w:r>
      <w:r w:rsidRPr="00A71AF1">
        <w:rPr>
          <w:rFonts w:ascii="inherit" w:eastAsia="宋体" w:hAnsi="inherit" w:cs="宋体"/>
          <w:color w:val="333333"/>
          <w:kern w:val="0"/>
          <w:szCs w:val="21"/>
        </w:rPr>
        <w:t>32,363,083</w:t>
      </w:r>
      <w:r w:rsidRPr="00A71AF1">
        <w:rPr>
          <w:rFonts w:ascii="inherit" w:eastAsia="宋体" w:hAnsi="inherit" w:cs="宋体"/>
          <w:color w:val="333333"/>
          <w:kern w:val="0"/>
          <w:szCs w:val="21"/>
        </w:rPr>
        <w:t>元，扣除相关交易费用后，盈利总计</w:t>
      </w:r>
      <w:r w:rsidRPr="00A71AF1">
        <w:rPr>
          <w:rFonts w:ascii="inherit" w:eastAsia="宋体" w:hAnsi="inherit" w:cs="宋体"/>
          <w:color w:val="333333"/>
          <w:kern w:val="0"/>
          <w:szCs w:val="21"/>
        </w:rPr>
        <w:t>10,580,876.11</w:t>
      </w:r>
      <w:r w:rsidRPr="00A71AF1">
        <w:rPr>
          <w:rFonts w:ascii="inherit" w:eastAsia="宋体" w:hAnsi="inherit" w:cs="宋体"/>
          <w:color w:val="333333"/>
          <w:kern w:val="0"/>
          <w:szCs w:val="21"/>
        </w:rPr>
        <w:t>元。</w:t>
      </w:r>
    </w:p>
    <w:p w14:paraId="665B9685"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黄某花</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证券账户于</w:t>
      </w:r>
      <w:r w:rsidRPr="00A71AF1">
        <w:rPr>
          <w:rFonts w:ascii="inherit" w:eastAsia="宋体" w:hAnsi="inherit" w:cs="宋体"/>
          <w:color w:val="333333"/>
          <w:kern w:val="0"/>
          <w:szCs w:val="21"/>
        </w:rPr>
        <w:t>2010</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7</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26</w:t>
      </w:r>
      <w:r w:rsidRPr="00A71AF1">
        <w:rPr>
          <w:rFonts w:ascii="inherit" w:eastAsia="宋体" w:hAnsi="inherit" w:cs="宋体"/>
          <w:color w:val="333333"/>
          <w:kern w:val="0"/>
          <w:szCs w:val="21"/>
        </w:rPr>
        <w:t>日开立于中信证券上海浦东大道营业部，第二联系人为张绍波。</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黄某花</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证券账户于</w:t>
      </w:r>
      <w:r w:rsidRPr="00A71AF1">
        <w:rPr>
          <w:rFonts w:ascii="inherit" w:eastAsia="宋体" w:hAnsi="inherit" w:cs="宋体"/>
          <w:color w:val="333333"/>
          <w:kern w:val="0"/>
          <w:szCs w:val="21"/>
        </w:rPr>
        <w:t>2015</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10</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8</w:t>
      </w:r>
      <w:r w:rsidRPr="00A71AF1">
        <w:rPr>
          <w:rFonts w:ascii="inherit" w:eastAsia="宋体" w:hAnsi="inherit" w:cs="宋体"/>
          <w:color w:val="333333"/>
          <w:kern w:val="0"/>
          <w:szCs w:val="21"/>
        </w:rPr>
        <w:t>日、</w:t>
      </w:r>
      <w:r w:rsidRPr="00A71AF1">
        <w:rPr>
          <w:rFonts w:ascii="inherit" w:eastAsia="宋体" w:hAnsi="inherit" w:cs="宋体"/>
          <w:color w:val="333333"/>
          <w:kern w:val="0"/>
          <w:szCs w:val="21"/>
        </w:rPr>
        <w:t>10</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9</w:t>
      </w:r>
      <w:r w:rsidRPr="00A71AF1">
        <w:rPr>
          <w:rFonts w:ascii="inherit" w:eastAsia="宋体" w:hAnsi="inherit" w:cs="宋体"/>
          <w:color w:val="333333"/>
          <w:kern w:val="0"/>
          <w:szCs w:val="21"/>
        </w:rPr>
        <w:t>日、</w:t>
      </w:r>
      <w:r w:rsidRPr="00A71AF1">
        <w:rPr>
          <w:rFonts w:ascii="inherit" w:eastAsia="宋体" w:hAnsi="inherit" w:cs="宋体"/>
          <w:color w:val="333333"/>
          <w:kern w:val="0"/>
          <w:szCs w:val="21"/>
        </w:rPr>
        <w:t>10</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14</w:t>
      </w:r>
      <w:r w:rsidRPr="00A71AF1">
        <w:rPr>
          <w:rFonts w:ascii="inherit" w:eastAsia="宋体" w:hAnsi="inherit" w:cs="宋体"/>
          <w:color w:val="333333"/>
          <w:kern w:val="0"/>
          <w:szCs w:val="21"/>
        </w:rPr>
        <w:t>日、</w:t>
      </w:r>
      <w:r w:rsidRPr="00A71AF1">
        <w:rPr>
          <w:rFonts w:ascii="inherit" w:eastAsia="宋体" w:hAnsi="inherit" w:cs="宋体"/>
          <w:color w:val="333333"/>
          <w:kern w:val="0"/>
          <w:szCs w:val="21"/>
        </w:rPr>
        <w:t>10</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15</w:t>
      </w:r>
      <w:r w:rsidRPr="00A71AF1">
        <w:rPr>
          <w:rFonts w:ascii="inherit" w:eastAsia="宋体" w:hAnsi="inherit" w:cs="宋体"/>
          <w:color w:val="333333"/>
          <w:kern w:val="0"/>
          <w:szCs w:val="21"/>
        </w:rPr>
        <w:t>日和</w:t>
      </w:r>
      <w:r w:rsidRPr="00A71AF1">
        <w:rPr>
          <w:rFonts w:ascii="inherit" w:eastAsia="宋体" w:hAnsi="inherit" w:cs="宋体"/>
          <w:color w:val="333333"/>
          <w:kern w:val="0"/>
          <w:szCs w:val="21"/>
        </w:rPr>
        <w:t>10</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16</w:t>
      </w:r>
      <w:r w:rsidRPr="00A71AF1">
        <w:rPr>
          <w:rFonts w:ascii="inherit" w:eastAsia="宋体" w:hAnsi="inherit" w:cs="宋体"/>
          <w:color w:val="333333"/>
          <w:kern w:val="0"/>
          <w:szCs w:val="21"/>
        </w:rPr>
        <w:t>日分别买入</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”200,000</w:t>
      </w:r>
      <w:r w:rsidRPr="00A71AF1">
        <w:rPr>
          <w:rFonts w:ascii="inherit" w:eastAsia="宋体" w:hAnsi="inherit" w:cs="宋体"/>
          <w:color w:val="333333"/>
          <w:kern w:val="0"/>
          <w:szCs w:val="21"/>
        </w:rPr>
        <w:t>股、</w:t>
      </w:r>
      <w:r w:rsidRPr="00A71AF1">
        <w:rPr>
          <w:rFonts w:ascii="inherit" w:eastAsia="宋体" w:hAnsi="inherit" w:cs="宋体"/>
          <w:color w:val="333333"/>
          <w:kern w:val="0"/>
          <w:szCs w:val="21"/>
        </w:rPr>
        <w:t>110,000</w:t>
      </w:r>
      <w:r w:rsidRPr="00A71AF1">
        <w:rPr>
          <w:rFonts w:ascii="inherit" w:eastAsia="宋体" w:hAnsi="inherit" w:cs="宋体"/>
          <w:color w:val="333333"/>
          <w:kern w:val="0"/>
          <w:szCs w:val="21"/>
        </w:rPr>
        <w:t>股、</w:t>
      </w:r>
      <w:r w:rsidRPr="00A71AF1">
        <w:rPr>
          <w:rFonts w:ascii="inherit" w:eastAsia="宋体" w:hAnsi="inherit" w:cs="宋体"/>
          <w:color w:val="333333"/>
          <w:kern w:val="0"/>
          <w:szCs w:val="21"/>
        </w:rPr>
        <w:t>970</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000</w:t>
      </w:r>
      <w:r w:rsidRPr="00A71AF1">
        <w:rPr>
          <w:rFonts w:ascii="inherit" w:eastAsia="宋体" w:hAnsi="inherit" w:cs="宋体"/>
          <w:color w:val="333333"/>
          <w:kern w:val="0"/>
          <w:szCs w:val="21"/>
        </w:rPr>
        <w:t>股、</w:t>
      </w:r>
      <w:r w:rsidRPr="00A71AF1">
        <w:rPr>
          <w:rFonts w:ascii="inherit" w:eastAsia="宋体" w:hAnsi="inherit" w:cs="宋体"/>
          <w:color w:val="333333"/>
          <w:kern w:val="0"/>
          <w:szCs w:val="21"/>
        </w:rPr>
        <w:t>795,000</w:t>
      </w:r>
      <w:r w:rsidRPr="00A71AF1">
        <w:rPr>
          <w:rFonts w:ascii="inherit" w:eastAsia="宋体" w:hAnsi="inherit" w:cs="宋体"/>
          <w:color w:val="333333"/>
          <w:kern w:val="0"/>
          <w:szCs w:val="21"/>
        </w:rPr>
        <w:t>和</w:t>
      </w:r>
      <w:r w:rsidRPr="00A71AF1">
        <w:rPr>
          <w:rFonts w:ascii="inherit" w:eastAsia="宋体" w:hAnsi="inherit" w:cs="宋体"/>
          <w:color w:val="333333"/>
          <w:kern w:val="0"/>
          <w:szCs w:val="21"/>
        </w:rPr>
        <w:t>425,000</w:t>
      </w:r>
      <w:r w:rsidRPr="00A71AF1">
        <w:rPr>
          <w:rFonts w:ascii="inherit" w:eastAsia="宋体" w:hAnsi="inherit" w:cs="宋体"/>
          <w:color w:val="333333"/>
          <w:kern w:val="0"/>
          <w:szCs w:val="21"/>
        </w:rPr>
        <w:t>股</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总计买入金额</w:t>
      </w:r>
      <w:r w:rsidRPr="00A71AF1">
        <w:rPr>
          <w:rFonts w:ascii="inherit" w:eastAsia="宋体" w:hAnsi="inherit" w:cs="宋体"/>
          <w:color w:val="333333"/>
          <w:kern w:val="0"/>
          <w:szCs w:val="21"/>
        </w:rPr>
        <w:t>25,556,570.04</w:t>
      </w:r>
      <w:r w:rsidRPr="00A71AF1">
        <w:rPr>
          <w:rFonts w:ascii="inherit" w:eastAsia="宋体" w:hAnsi="inherit" w:cs="宋体"/>
          <w:color w:val="333333"/>
          <w:kern w:val="0"/>
          <w:szCs w:val="21"/>
        </w:rPr>
        <w:t>元，内幕信息公开后，</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黄某花</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w:t>
      </w:r>
      <w:r w:rsidRPr="00A71AF1">
        <w:rPr>
          <w:rFonts w:ascii="inherit" w:eastAsia="宋体" w:hAnsi="inherit" w:cs="宋体"/>
          <w:color w:val="333333"/>
          <w:kern w:val="0"/>
          <w:szCs w:val="21"/>
        </w:rPr>
        <w:t>2015</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12</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30</w:t>
      </w:r>
      <w:r w:rsidRPr="00A71AF1">
        <w:rPr>
          <w:rFonts w:ascii="inherit" w:eastAsia="宋体" w:hAnsi="inherit" w:cs="宋体"/>
          <w:color w:val="333333"/>
          <w:kern w:val="0"/>
          <w:szCs w:val="21"/>
        </w:rPr>
        <w:t>日至</w:t>
      </w:r>
      <w:r w:rsidRPr="00A71AF1">
        <w:rPr>
          <w:rFonts w:ascii="inherit" w:eastAsia="宋体" w:hAnsi="inherit" w:cs="宋体"/>
          <w:color w:val="333333"/>
          <w:kern w:val="0"/>
          <w:szCs w:val="21"/>
        </w:rPr>
        <w:t>2016</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1</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28</w:t>
      </w:r>
      <w:r w:rsidRPr="00A71AF1">
        <w:rPr>
          <w:rFonts w:ascii="inherit" w:eastAsia="宋体" w:hAnsi="inherit" w:cs="宋体"/>
          <w:color w:val="333333"/>
          <w:kern w:val="0"/>
          <w:szCs w:val="21"/>
        </w:rPr>
        <w:t>日将所持</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全部卖出，卖出金额</w:t>
      </w:r>
      <w:r w:rsidRPr="00A71AF1">
        <w:rPr>
          <w:rFonts w:ascii="inherit" w:eastAsia="宋体" w:hAnsi="inherit" w:cs="宋体"/>
          <w:color w:val="333333"/>
          <w:kern w:val="0"/>
          <w:szCs w:val="21"/>
        </w:rPr>
        <w:t>40,890,547.98</w:t>
      </w:r>
      <w:r w:rsidRPr="00A71AF1">
        <w:rPr>
          <w:rFonts w:ascii="inherit" w:eastAsia="宋体" w:hAnsi="inherit" w:cs="宋体"/>
          <w:color w:val="333333"/>
          <w:kern w:val="0"/>
          <w:szCs w:val="21"/>
        </w:rPr>
        <w:t>元，扣除相关交易费用后，盈利总计</w:t>
      </w:r>
      <w:r w:rsidRPr="00A71AF1">
        <w:rPr>
          <w:rFonts w:ascii="inherit" w:eastAsia="宋体" w:hAnsi="inherit" w:cs="宋体"/>
          <w:color w:val="333333"/>
          <w:kern w:val="0"/>
          <w:szCs w:val="21"/>
        </w:rPr>
        <w:t>15,271,824.31</w:t>
      </w:r>
      <w:r w:rsidRPr="00A71AF1">
        <w:rPr>
          <w:rFonts w:ascii="inherit" w:eastAsia="宋体" w:hAnsi="inherit" w:cs="宋体"/>
          <w:color w:val="333333"/>
          <w:kern w:val="0"/>
          <w:szCs w:val="21"/>
        </w:rPr>
        <w:t>元。</w:t>
      </w:r>
    </w:p>
    <w:p w14:paraId="62AA513E"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w:t>
      </w:r>
      <w:r w:rsidRPr="00A71AF1">
        <w:rPr>
          <w:rFonts w:ascii="inherit" w:eastAsia="宋体" w:hAnsi="inherit" w:cs="宋体"/>
          <w:color w:val="333333"/>
          <w:kern w:val="0"/>
          <w:szCs w:val="21"/>
        </w:rPr>
        <w:t>2.</w:t>
      </w:r>
      <w:r w:rsidRPr="00A71AF1">
        <w:rPr>
          <w:rFonts w:ascii="inherit" w:eastAsia="宋体" w:hAnsi="inherit" w:cs="宋体"/>
          <w:color w:val="333333"/>
          <w:kern w:val="0"/>
          <w:szCs w:val="21"/>
        </w:rPr>
        <w:t>账户控制情况</w:t>
      </w:r>
    </w:p>
    <w:p w14:paraId="3AFBAB10"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综合</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张某婷</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证券账户和</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黄某花</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证券账户交易股票使用的电脑</w:t>
      </w:r>
      <w:r w:rsidRPr="00A71AF1">
        <w:rPr>
          <w:rFonts w:ascii="inherit" w:eastAsia="宋体" w:hAnsi="inherit" w:cs="宋体"/>
          <w:color w:val="333333"/>
          <w:kern w:val="0"/>
          <w:szCs w:val="21"/>
        </w:rPr>
        <w:t>MAC</w:t>
      </w:r>
      <w:r w:rsidRPr="00A71AF1">
        <w:rPr>
          <w:rFonts w:ascii="inherit" w:eastAsia="宋体" w:hAnsi="inherit" w:cs="宋体"/>
          <w:color w:val="333333"/>
          <w:kern w:val="0"/>
          <w:szCs w:val="21"/>
        </w:rPr>
        <w:t>地址与张绍波自认由其本人操作的</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张绍波</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证券账户交易股票使用的电脑</w:t>
      </w:r>
      <w:r w:rsidRPr="00A71AF1">
        <w:rPr>
          <w:rFonts w:ascii="inherit" w:eastAsia="宋体" w:hAnsi="inherit" w:cs="宋体"/>
          <w:color w:val="333333"/>
          <w:kern w:val="0"/>
          <w:szCs w:val="21"/>
        </w:rPr>
        <w:t>MAC</w:t>
      </w:r>
      <w:r w:rsidRPr="00A71AF1">
        <w:rPr>
          <w:rFonts w:ascii="inherit" w:eastAsia="宋体" w:hAnsi="inherit" w:cs="宋体"/>
          <w:color w:val="333333"/>
          <w:kern w:val="0"/>
          <w:szCs w:val="21"/>
        </w:rPr>
        <w:t>地址重合程度、</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张绍波</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张某婷</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证券账户和</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黄某花</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证券账户交易股票频繁使用的</w:t>
      </w:r>
      <w:r w:rsidRPr="00A71AF1">
        <w:rPr>
          <w:rFonts w:ascii="inherit" w:eastAsia="宋体" w:hAnsi="inherit" w:cs="宋体"/>
          <w:color w:val="333333"/>
          <w:kern w:val="0"/>
          <w:szCs w:val="21"/>
        </w:rPr>
        <w:t>IP</w:t>
      </w:r>
      <w:r w:rsidRPr="00A71AF1">
        <w:rPr>
          <w:rFonts w:ascii="inherit" w:eastAsia="宋体" w:hAnsi="inherit" w:cs="宋体"/>
          <w:color w:val="333333"/>
          <w:kern w:val="0"/>
          <w:szCs w:val="21"/>
        </w:rPr>
        <w:t>地址与张绍波任职公司办公地址的</w:t>
      </w:r>
      <w:r w:rsidRPr="00A71AF1">
        <w:rPr>
          <w:rFonts w:ascii="inherit" w:eastAsia="宋体" w:hAnsi="inherit" w:cs="宋体"/>
          <w:color w:val="333333"/>
          <w:kern w:val="0"/>
          <w:szCs w:val="21"/>
        </w:rPr>
        <w:t>IP</w:t>
      </w:r>
      <w:r w:rsidRPr="00A71AF1">
        <w:rPr>
          <w:rFonts w:ascii="inherit" w:eastAsia="宋体" w:hAnsi="inherit" w:cs="宋体"/>
          <w:color w:val="333333"/>
          <w:kern w:val="0"/>
          <w:szCs w:val="21"/>
        </w:rPr>
        <w:t>地址重合程度、</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张某婷</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证券账户和</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黄某花</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证券账户分别与</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张绍波</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证券账户使用同一电脑交易同一只股票委托下单的时间间隔、</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张绍波</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证券账户与</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张某婷</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黄某花</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证券账户交易的股票品种趋同程度以及</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张某婷</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证券账户和</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黄某花</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证券账户的第二联系人均为张绍波等多项证据，张绍波控制使用</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张某婷</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证券账户和</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黄某花</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证券账户交易了</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w:t>
      </w:r>
    </w:p>
    <w:p w14:paraId="63DE6219"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lastRenderedPageBreak/>
        <w:t xml:space="preserve">　　</w:t>
      </w:r>
      <w:r w:rsidRPr="00A71AF1">
        <w:rPr>
          <w:rFonts w:ascii="inherit" w:eastAsia="宋体" w:hAnsi="inherit" w:cs="宋体"/>
          <w:color w:val="333333"/>
          <w:kern w:val="0"/>
          <w:szCs w:val="21"/>
        </w:rPr>
        <w:t>3.“</w:t>
      </w:r>
      <w:r w:rsidRPr="00A71AF1">
        <w:rPr>
          <w:rFonts w:ascii="inherit" w:eastAsia="宋体" w:hAnsi="inherit" w:cs="宋体"/>
          <w:color w:val="333333"/>
          <w:kern w:val="0"/>
          <w:szCs w:val="21"/>
        </w:rPr>
        <w:t>张某婷</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证券账户和</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黄某花</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证券账户交易</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明显异常</w:t>
      </w:r>
    </w:p>
    <w:p w14:paraId="65663864"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内幕信息公开前，</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张某婷</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证券账户和</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黄某花</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证券账户交易</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存在明显异常。第一，</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张某婷</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证券账户在内幕信息形成后至公开前买入</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系开户以来首次买入。</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黄某花</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证券账户开户以来曾在</w:t>
      </w:r>
      <w:r w:rsidRPr="00A71AF1">
        <w:rPr>
          <w:rFonts w:ascii="inherit" w:eastAsia="宋体" w:hAnsi="inherit" w:cs="宋体"/>
          <w:color w:val="333333"/>
          <w:kern w:val="0"/>
          <w:szCs w:val="21"/>
        </w:rPr>
        <w:t>2011</w:t>
      </w:r>
      <w:r w:rsidRPr="00A71AF1">
        <w:rPr>
          <w:rFonts w:ascii="inherit" w:eastAsia="宋体" w:hAnsi="inherit" w:cs="宋体"/>
          <w:color w:val="333333"/>
          <w:kern w:val="0"/>
          <w:szCs w:val="21"/>
        </w:rPr>
        <w:t>年交易过</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（当时名为</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多伦股份</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），买入数量为</w:t>
      </w:r>
      <w:r w:rsidRPr="00A71AF1">
        <w:rPr>
          <w:rFonts w:ascii="inherit" w:eastAsia="宋体" w:hAnsi="inherit" w:cs="宋体"/>
          <w:color w:val="333333"/>
          <w:kern w:val="0"/>
          <w:szCs w:val="21"/>
        </w:rPr>
        <w:t>20,000</w:t>
      </w:r>
      <w:r w:rsidRPr="00A71AF1">
        <w:rPr>
          <w:rFonts w:ascii="inherit" w:eastAsia="宋体" w:hAnsi="inherit" w:cs="宋体"/>
          <w:color w:val="333333"/>
          <w:kern w:val="0"/>
          <w:szCs w:val="21"/>
        </w:rPr>
        <w:t>股，买入金额为</w:t>
      </w:r>
      <w:r w:rsidRPr="00A71AF1">
        <w:rPr>
          <w:rFonts w:ascii="inherit" w:eastAsia="宋体" w:hAnsi="inherit" w:cs="宋体"/>
          <w:color w:val="333333"/>
          <w:kern w:val="0"/>
          <w:szCs w:val="21"/>
        </w:rPr>
        <w:t>262,900</w:t>
      </w:r>
      <w:r w:rsidRPr="00A71AF1">
        <w:rPr>
          <w:rFonts w:ascii="inherit" w:eastAsia="宋体" w:hAnsi="inherit" w:cs="宋体"/>
          <w:color w:val="333333"/>
          <w:kern w:val="0"/>
          <w:szCs w:val="21"/>
        </w:rPr>
        <w:t>元</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远小于其在内幕信息形成后至公开前买入</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的数量和金额。第二，</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张某婷</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证券账户和</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黄某花</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证券账户在内幕信息形成后至公开前买入</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的数量和金额明显超出两账户之前交易的其他股票。第三，</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张某婷</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证券账户和</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黄某花</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证券账户买入</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之前专门转入大笔资金，其中大部分用于买入</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，交易金额明显放大，且</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黄某花</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证券账户和</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张某婷</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证券账户买入</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已成交的交易中，大部分交易委托价格高于成交价格，买入意愿强烈。第四，</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张某婷</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证券账户和</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黄某花</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证券账户交易</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的时间与内幕信息的发展和公开时间高度吻合。</w:t>
      </w:r>
    </w:p>
    <w:p w14:paraId="1D8E2FF8"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以上事实，有匹</w:t>
      </w:r>
      <w:proofErr w:type="gramStart"/>
      <w:r w:rsidRPr="00A71AF1">
        <w:rPr>
          <w:rFonts w:ascii="inherit" w:eastAsia="宋体" w:hAnsi="inherit" w:cs="宋体"/>
          <w:color w:val="333333"/>
          <w:kern w:val="0"/>
          <w:szCs w:val="21"/>
        </w:rPr>
        <w:t>凸匹公司</w:t>
      </w:r>
      <w:proofErr w:type="gramEnd"/>
      <w:r w:rsidRPr="00A71AF1">
        <w:rPr>
          <w:rFonts w:ascii="inherit" w:eastAsia="宋体" w:hAnsi="inherit" w:cs="宋体"/>
          <w:color w:val="333333"/>
          <w:kern w:val="0"/>
          <w:szCs w:val="21"/>
        </w:rPr>
        <w:t>公告、相关证券账户资料、证券账户交易记录、银行账户资料、</w:t>
      </w:r>
      <w:r w:rsidRPr="00A71AF1">
        <w:rPr>
          <w:rFonts w:ascii="inherit" w:eastAsia="宋体" w:hAnsi="inherit" w:cs="宋体"/>
          <w:color w:val="333333"/>
          <w:kern w:val="0"/>
          <w:szCs w:val="21"/>
        </w:rPr>
        <w:t>IP</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MAC</w:t>
      </w:r>
      <w:r w:rsidRPr="00A71AF1">
        <w:rPr>
          <w:rFonts w:ascii="inherit" w:eastAsia="宋体" w:hAnsi="inherit" w:cs="宋体"/>
          <w:color w:val="333333"/>
          <w:kern w:val="0"/>
          <w:szCs w:val="21"/>
        </w:rPr>
        <w:t>地址、通讯记录以及涉案人员询问笔录等证据在案证明，足以认定。</w:t>
      </w:r>
    </w:p>
    <w:p w14:paraId="72D2F630"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张绍波的上述行为，违反了《证券法》第七十三条、第七十六条第一款的规定，构成《证券法》第二百零二条所述内幕交易行为。</w:t>
      </w:r>
    </w:p>
    <w:p w14:paraId="223B7903"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张绍波及其代理人在听证与陈述申辩材料中提出以下申辩意见：第一，本案涉及的内幕信息应为</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五牛基金收购上市公司控股股东的股权</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，而非</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上市公司收购的有关方案</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。第二，内幕信息形成时间的认定有误，张某发送给韩某的《匹凸匹分析报告</w:t>
      </w:r>
      <w:r w:rsidRPr="00A71AF1">
        <w:rPr>
          <w:rFonts w:ascii="inherit" w:eastAsia="宋体" w:hAnsi="inherit" w:cs="宋体"/>
          <w:color w:val="333333"/>
          <w:kern w:val="0"/>
          <w:szCs w:val="21"/>
        </w:rPr>
        <w:t>150821</w:t>
      </w:r>
      <w:r w:rsidRPr="00A71AF1">
        <w:rPr>
          <w:rFonts w:ascii="inherit" w:eastAsia="宋体" w:hAnsi="inherit" w:cs="宋体"/>
          <w:color w:val="333333"/>
          <w:kern w:val="0"/>
          <w:szCs w:val="21"/>
        </w:rPr>
        <w:t>》不构成五</w:t>
      </w:r>
      <w:proofErr w:type="gramStart"/>
      <w:r w:rsidRPr="00A71AF1">
        <w:rPr>
          <w:rFonts w:ascii="inherit" w:eastAsia="宋体" w:hAnsi="inherit" w:cs="宋体"/>
          <w:color w:val="333333"/>
          <w:kern w:val="0"/>
          <w:szCs w:val="21"/>
        </w:rPr>
        <w:t>牛基金</w:t>
      </w:r>
      <w:proofErr w:type="gramEnd"/>
      <w:r w:rsidRPr="00A71AF1">
        <w:rPr>
          <w:rFonts w:ascii="inherit" w:eastAsia="宋体" w:hAnsi="inherit" w:cs="宋体"/>
          <w:color w:val="333333"/>
          <w:kern w:val="0"/>
          <w:szCs w:val="21"/>
        </w:rPr>
        <w:t>收购匹</w:t>
      </w:r>
      <w:proofErr w:type="gramStart"/>
      <w:r w:rsidRPr="00A71AF1">
        <w:rPr>
          <w:rFonts w:ascii="inherit" w:eastAsia="宋体" w:hAnsi="inherit" w:cs="宋体"/>
          <w:color w:val="333333"/>
          <w:kern w:val="0"/>
          <w:szCs w:val="21"/>
        </w:rPr>
        <w:t>凸</w:t>
      </w:r>
      <w:proofErr w:type="gramEnd"/>
      <w:r w:rsidRPr="00A71AF1">
        <w:rPr>
          <w:rFonts w:ascii="inherit" w:eastAsia="宋体" w:hAnsi="inherit" w:cs="宋体"/>
          <w:color w:val="333333"/>
          <w:kern w:val="0"/>
          <w:szCs w:val="21"/>
        </w:rPr>
        <w:t>匹的</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动议</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。第三，张绍波与韩某</w:t>
      </w:r>
      <w:proofErr w:type="gramStart"/>
      <w:r w:rsidRPr="00A71AF1">
        <w:rPr>
          <w:rFonts w:ascii="inherit" w:eastAsia="宋体" w:hAnsi="inherit" w:cs="宋体"/>
          <w:color w:val="333333"/>
          <w:kern w:val="0"/>
          <w:szCs w:val="21"/>
        </w:rPr>
        <w:t>通讯联络</w:t>
      </w:r>
      <w:proofErr w:type="gramEnd"/>
      <w:r w:rsidRPr="00A71AF1">
        <w:rPr>
          <w:rFonts w:ascii="inherit" w:eastAsia="宋体" w:hAnsi="inherit" w:cs="宋体"/>
          <w:color w:val="333333"/>
          <w:kern w:val="0"/>
          <w:szCs w:val="21"/>
        </w:rPr>
        <w:t>频繁不能得出张绍波从事了内幕交易，认定张绍波控制使用</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张某婷</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证券账户和</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黄某花</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证券账户进行内幕交易证据不足。第四，张绍波的同乡及商业合作伙伴林某水已主动承认其控制使用两账户交易了</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，且林某水对其控制使用两账户交易</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的辩解理由具有合理性，应予采纳。</w:t>
      </w:r>
    </w:p>
    <w:p w14:paraId="5E9E3F61"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经复核，我局认为，第一，从五</w:t>
      </w:r>
      <w:proofErr w:type="gramStart"/>
      <w:r w:rsidRPr="00A71AF1">
        <w:rPr>
          <w:rFonts w:ascii="inherit" w:eastAsia="宋体" w:hAnsi="inherit" w:cs="宋体"/>
          <w:color w:val="333333"/>
          <w:kern w:val="0"/>
          <w:szCs w:val="21"/>
        </w:rPr>
        <w:t>牛基金及一致</w:t>
      </w:r>
      <w:proofErr w:type="gramEnd"/>
      <w:r w:rsidRPr="00A71AF1">
        <w:rPr>
          <w:rFonts w:ascii="inherit" w:eastAsia="宋体" w:hAnsi="inherit" w:cs="宋体"/>
          <w:color w:val="333333"/>
          <w:kern w:val="0"/>
          <w:szCs w:val="21"/>
        </w:rPr>
        <w:t>行动人交易</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的过程看，其进行的是二级市场收购</w:t>
      </w:r>
      <w:proofErr w:type="gramStart"/>
      <w:r w:rsidRPr="00A71AF1">
        <w:rPr>
          <w:rFonts w:ascii="inherit" w:eastAsia="宋体" w:hAnsi="inherit" w:cs="宋体"/>
          <w:color w:val="333333"/>
          <w:kern w:val="0"/>
          <w:szCs w:val="21"/>
        </w:rPr>
        <w:t>加协议</w:t>
      </w:r>
      <w:proofErr w:type="gramEnd"/>
      <w:r w:rsidRPr="00A71AF1">
        <w:rPr>
          <w:rFonts w:ascii="inherit" w:eastAsia="宋体" w:hAnsi="inherit" w:cs="宋体"/>
          <w:color w:val="333333"/>
          <w:kern w:val="0"/>
          <w:szCs w:val="21"/>
        </w:rPr>
        <w:t>收购两种方式收购上市公司控制权，而非仅仅是与上市公司控股股东进行交易，进而导致上市公司控制权发生变化。当事人知悉的信息应当是五</w:t>
      </w:r>
      <w:proofErr w:type="gramStart"/>
      <w:r w:rsidRPr="00A71AF1">
        <w:rPr>
          <w:rFonts w:ascii="inherit" w:eastAsia="宋体" w:hAnsi="inherit" w:cs="宋体"/>
          <w:color w:val="333333"/>
          <w:kern w:val="0"/>
          <w:szCs w:val="21"/>
        </w:rPr>
        <w:t>牛基金</w:t>
      </w:r>
      <w:proofErr w:type="gramEnd"/>
      <w:r w:rsidRPr="00A71AF1">
        <w:rPr>
          <w:rFonts w:ascii="inherit" w:eastAsia="宋体" w:hAnsi="inherit" w:cs="宋体"/>
          <w:color w:val="333333"/>
          <w:kern w:val="0"/>
          <w:szCs w:val="21"/>
        </w:rPr>
        <w:t>收购匹</w:t>
      </w:r>
      <w:proofErr w:type="gramStart"/>
      <w:r w:rsidRPr="00A71AF1">
        <w:rPr>
          <w:rFonts w:ascii="inherit" w:eastAsia="宋体" w:hAnsi="inherit" w:cs="宋体"/>
          <w:color w:val="333333"/>
          <w:kern w:val="0"/>
          <w:szCs w:val="21"/>
        </w:rPr>
        <w:t>凸</w:t>
      </w:r>
      <w:proofErr w:type="gramEnd"/>
      <w:r w:rsidRPr="00A71AF1">
        <w:rPr>
          <w:rFonts w:ascii="inherit" w:eastAsia="宋体" w:hAnsi="inherit" w:cs="宋体"/>
          <w:color w:val="333333"/>
          <w:kern w:val="0"/>
          <w:szCs w:val="21"/>
        </w:rPr>
        <w:t>匹控制权，而非仅仅是持有</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百分之五以上股份的股东或者实际控制人的持股情况发生较大变化。因此，本案的内幕信息为</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上市公司收购的有关方案</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w:t>
      </w:r>
    </w:p>
    <w:p w14:paraId="77F25D87"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第二，从五</w:t>
      </w:r>
      <w:proofErr w:type="gramStart"/>
      <w:r w:rsidRPr="00A71AF1">
        <w:rPr>
          <w:rFonts w:ascii="inherit" w:eastAsia="宋体" w:hAnsi="inherit" w:cs="宋体"/>
          <w:color w:val="333333"/>
          <w:kern w:val="0"/>
          <w:szCs w:val="21"/>
        </w:rPr>
        <w:t>牛基金</w:t>
      </w:r>
      <w:proofErr w:type="gramEnd"/>
      <w:r w:rsidRPr="00A71AF1">
        <w:rPr>
          <w:rFonts w:ascii="inherit" w:eastAsia="宋体" w:hAnsi="inherit" w:cs="宋体"/>
          <w:color w:val="333333"/>
          <w:kern w:val="0"/>
          <w:szCs w:val="21"/>
        </w:rPr>
        <w:t>收购匹</w:t>
      </w:r>
      <w:proofErr w:type="gramStart"/>
      <w:r w:rsidRPr="00A71AF1">
        <w:rPr>
          <w:rFonts w:ascii="inherit" w:eastAsia="宋体" w:hAnsi="inherit" w:cs="宋体"/>
          <w:color w:val="333333"/>
          <w:kern w:val="0"/>
          <w:szCs w:val="21"/>
        </w:rPr>
        <w:t>凸</w:t>
      </w:r>
      <w:proofErr w:type="gramEnd"/>
      <w:r w:rsidRPr="00A71AF1">
        <w:rPr>
          <w:rFonts w:ascii="inherit" w:eastAsia="宋体" w:hAnsi="inherit" w:cs="宋体"/>
          <w:color w:val="333333"/>
          <w:kern w:val="0"/>
          <w:szCs w:val="21"/>
        </w:rPr>
        <w:t>匹的具体过程可知，其收购匹</w:t>
      </w:r>
      <w:proofErr w:type="gramStart"/>
      <w:r w:rsidRPr="00A71AF1">
        <w:rPr>
          <w:rFonts w:ascii="inherit" w:eastAsia="宋体" w:hAnsi="inherit" w:cs="宋体"/>
          <w:color w:val="333333"/>
          <w:kern w:val="0"/>
          <w:szCs w:val="21"/>
        </w:rPr>
        <w:t>凸匹并非</w:t>
      </w:r>
      <w:proofErr w:type="gramEnd"/>
      <w:r w:rsidRPr="00A71AF1">
        <w:rPr>
          <w:rFonts w:ascii="inherit" w:eastAsia="宋体" w:hAnsi="inherit" w:cs="宋体"/>
          <w:color w:val="333333"/>
          <w:kern w:val="0"/>
          <w:szCs w:val="21"/>
        </w:rPr>
        <w:t>临时起意，而是有较长时间的酝酿。从</w:t>
      </w:r>
      <w:r w:rsidRPr="00A71AF1">
        <w:rPr>
          <w:rFonts w:ascii="inherit" w:eastAsia="宋体" w:hAnsi="inherit" w:cs="宋体"/>
          <w:color w:val="333333"/>
          <w:kern w:val="0"/>
          <w:szCs w:val="21"/>
        </w:rPr>
        <w:t>2015</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7</w:t>
      </w:r>
      <w:r w:rsidRPr="00A71AF1">
        <w:rPr>
          <w:rFonts w:ascii="inherit" w:eastAsia="宋体" w:hAnsi="inherit" w:cs="宋体"/>
          <w:color w:val="333333"/>
          <w:kern w:val="0"/>
          <w:szCs w:val="21"/>
        </w:rPr>
        <w:t>月起，五</w:t>
      </w:r>
      <w:proofErr w:type="gramStart"/>
      <w:r w:rsidRPr="00A71AF1">
        <w:rPr>
          <w:rFonts w:ascii="inherit" w:eastAsia="宋体" w:hAnsi="inherit" w:cs="宋体"/>
          <w:color w:val="333333"/>
          <w:kern w:val="0"/>
          <w:szCs w:val="21"/>
        </w:rPr>
        <w:t>牛基金</w:t>
      </w:r>
      <w:proofErr w:type="gramEnd"/>
      <w:r w:rsidRPr="00A71AF1">
        <w:rPr>
          <w:rFonts w:ascii="inherit" w:eastAsia="宋体" w:hAnsi="inherit" w:cs="宋体"/>
          <w:color w:val="333333"/>
          <w:kern w:val="0"/>
          <w:szCs w:val="21"/>
        </w:rPr>
        <w:t>一致行动人就开始在二级市场上买入</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8</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3</w:t>
      </w:r>
      <w:r w:rsidRPr="00A71AF1">
        <w:rPr>
          <w:rFonts w:ascii="inherit" w:eastAsia="宋体" w:hAnsi="inherit" w:cs="宋体"/>
          <w:color w:val="333333"/>
          <w:kern w:val="0"/>
          <w:szCs w:val="21"/>
        </w:rPr>
        <w:t>日五</w:t>
      </w:r>
      <w:proofErr w:type="gramStart"/>
      <w:r w:rsidRPr="00A71AF1">
        <w:rPr>
          <w:rFonts w:ascii="inherit" w:eastAsia="宋体" w:hAnsi="inherit" w:cs="宋体"/>
          <w:color w:val="333333"/>
          <w:kern w:val="0"/>
          <w:szCs w:val="21"/>
        </w:rPr>
        <w:t>牛基金</w:t>
      </w:r>
      <w:proofErr w:type="gramEnd"/>
      <w:r w:rsidRPr="00A71AF1">
        <w:rPr>
          <w:rFonts w:ascii="inherit" w:eastAsia="宋体" w:hAnsi="inherit" w:cs="宋体"/>
          <w:color w:val="333333"/>
          <w:kern w:val="0"/>
          <w:szCs w:val="21"/>
        </w:rPr>
        <w:t>证券投资部召开的例会已经隐现收购上市公司的意图。五</w:t>
      </w:r>
      <w:proofErr w:type="gramStart"/>
      <w:r w:rsidRPr="00A71AF1">
        <w:rPr>
          <w:rFonts w:ascii="inherit" w:eastAsia="宋体" w:hAnsi="inherit" w:cs="宋体"/>
          <w:color w:val="333333"/>
          <w:kern w:val="0"/>
          <w:szCs w:val="21"/>
        </w:rPr>
        <w:t>牛基金</w:t>
      </w:r>
      <w:proofErr w:type="gramEnd"/>
      <w:r w:rsidRPr="00A71AF1">
        <w:rPr>
          <w:rFonts w:ascii="inherit" w:eastAsia="宋体" w:hAnsi="inherit" w:cs="宋体"/>
          <w:color w:val="333333"/>
          <w:kern w:val="0"/>
          <w:szCs w:val="21"/>
        </w:rPr>
        <w:t>证券投资部负责人张某于</w:t>
      </w:r>
      <w:r w:rsidRPr="00A71AF1">
        <w:rPr>
          <w:rFonts w:ascii="inherit" w:eastAsia="宋体" w:hAnsi="inherit" w:cs="宋体"/>
          <w:color w:val="333333"/>
          <w:kern w:val="0"/>
          <w:szCs w:val="21"/>
        </w:rPr>
        <w:t>8</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21</w:t>
      </w:r>
      <w:r w:rsidRPr="00A71AF1">
        <w:rPr>
          <w:rFonts w:ascii="inherit" w:eastAsia="宋体" w:hAnsi="inherit" w:cs="宋体"/>
          <w:color w:val="333333"/>
          <w:kern w:val="0"/>
          <w:szCs w:val="21"/>
        </w:rPr>
        <w:t>日发给韩某的《匹凸匹分析报告</w:t>
      </w:r>
      <w:r w:rsidRPr="00A71AF1">
        <w:rPr>
          <w:rFonts w:ascii="inherit" w:eastAsia="宋体" w:hAnsi="inherit" w:cs="宋体"/>
          <w:color w:val="333333"/>
          <w:kern w:val="0"/>
          <w:szCs w:val="21"/>
        </w:rPr>
        <w:t>150821</w:t>
      </w:r>
      <w:r w:rsidRPr="00A71AF1">
        <w:rPr>
          <w:rFonts w:ascii="inherit" w:eastAsia="宋体" w:hAnsi="inherit" w:cs="宋体"/>
          <w:color w:val="333333"/>
          <w:kern w:val="0"/>
          <w:szCs w:val="21"/>
        </w:rPr>
        <w:t>》具备收购方案的实质内容，具有可执行性，构成收购的</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动议</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。该方案一旦公开，可能影响理性投资者的投资决策及股票价格，该信息具有重大性。因此，本案内幕信息不晚于</w:t>
      </w:r>
      <w:r w:rsidRPr="00A71AF1">
        <w:rPr>
          <w:rFonts w:ascii="inherit" w:eastAsia="宋体" w:hAnsi="inherit" w:cs="宋体"/>
          <w:color w:val="333333"/>
          <w:kern w:val="0"/>
          <w:szCs w:val="21"/>
        </w:rPr>
        <w:t>2015</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8</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21</w:t>
      </w:r>
      <w:r w:rsidRPr="00A71AF1">
        <w:rPr>
          <w:rFonts w:ascii="inherit" w:eastAsia="宋体" w:hAnsi="inherit" w:cs="宋体"/>
          <w:color w:val="333333"/>
          <w:kern w:val="0"/>
          <w:szCs w:val="21"/>
        </w:rPr>
        <w:t>日形成。</w:t>
      </w:r>
    </w:p>
    <w:p w14:paraId="27FAF676"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第三，张绍波与内幕信息知情人韩某内幕信息公开前联络频繁，交易行为明显异常，综合各项主客观证据，可以认定张绍波控制使用</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张某婷</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证券账户和</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黄某花</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证券账户进行了内幕交易行为。虽然林某水作证自认其控制使用两账户交易了</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匹凸匹</w:t>
      </w:r>
      <w:r w:rsidRPr="00A71AF1">
        <w:rPr>
          <w:rFonts w:ascii="inherit" w:eastAsia="宋体" w:hAnsi="inherit" w:cs="宋体"/>
          <w:color w:val="333333"/>
          <w:kern w:val="0"/>
          <w:szCs w:val="21"/>
        </w:rPr>
        <w:t>”</w:t>
      </w:r>
      <w:r w:rsidRPr="00A71AF1">
        <w:rPr>
          <w:rFonts w:ascii="inherit" w:eastAsia="宋体" w:hAnsi="inherit" w:cs="宋体"/>
          <w:color w:val="333333"/>
          <w:kern w:val="0"/>
          <w:szCs w:val="21"/>
        </w:rPr>
        <w:t>，但其证言与我局调取的证据存在较多矛盾，因此不予采纳。</w:t>
      </w:r>
    </w:p>
    <w:p w14:paraId="61CDCE6D"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综上，对当事人的陈述、申辩意见不予采纳。</w:t>
      </w:r>
    </w:p>
    <w:p w14:paraId="2F752954"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根据张绍波违法行为的事实、性质、情节与社会危害程度，依据《证券法》第二百零二条的规定，我局决定：没收张绍波违法所得</w:t>
      </w:r>
      <w:r w:rsidRPr="00A71AF1">
        <w:rPr>
          <w:rFonts w:ascii="inherit" w:eastAsia="宋体" w:hAnsi="inherit" w:cs="宋体"/>
          <w:color w:val="333333"/>
          <w:kern w:val="0"/>
          <w:szCs w:val="21"/>
        </w:rPr>
        <w:t>25,852,700.42</w:t>
      </w:r>
      <w:r w:rsidRPr="00A71AF1">
        <w:rPr>
          <w:rFonts w:ascii="inherit" w:eastAsia="宋体" w:hAnsi="inherit" w:cs="宋体"/>
          <w:color w:val="333333"/>
          <w:kern w:val="0"/>
          <w:szCs w:val="21"/>
        </w:rPr>
        <w:t>元，并处以</w:t>
      </w:r>
      <w:r w:rsidRPr="00A71AF1">
        <w:rPr>
          <w:rFonts w:ascii="inherit" w:eastAsia="宋体" w:hAnsi="inherit" w:cs="宋体"/>
          <w:color w:val="333333"/>
          <w:kern w:val="0"/>
          <w:szCs w:val="21"/>
        </w:rPr>
        <w:t>77,558,101.26</w:t>
      </w:r>
      <w:r w:rsidRPr="00A71AF1">
        <w:rPr>
          <w:rFonts w:ascii="inherit" w:eastAsia="宋体" w:hAnsi="inherit" w:cs="宋体"/>
          <w:color w:val="333333"/>
          <w:kern w:val="0"/>
          <w:szCs w:val="21"/>
        </w:rPr>
        <w:t>元罚款。</w:t>
      </w:r>
    </w:p>
    <w:p w14:paraId="3CBF4D6A"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上述当事人应自收到本处罚决定书之日起</w:t>
      </w:r>
      <w:r w:rsidRPr="00A71AF1">
        <w:rPr>
          <w:rFonts w:ascii="inherit" w:eastAsia="宋体" w:hAnsi="inherit" w:cs="宋体"/>
          <w:color w:val="333333"/>
          <w:kern w:val="0"/>
          <w:szCs w:val="21"/>
        </w:rPr>
        <w:t>15</w:t>
      </w:r>
      <w:r w:rsidRPr="00A71AF1">
        <w:rPr>
          <w:rFonts w:ascii="inherit" w:eastAsia="宋体" w:hAnsi="inherit" w:cs="宋体"/>
          <w:color w:val="333333"/>
          <w:kern w:val="0"/>
          <w:szCs w:val="21"/>
        </w:rPr>
        <w:t>日内，将罚没款汇交中国证券监督管理委员会（财政</w:t>
      </w:r>
      <w:proofErr w:type="gramStart"/>
      <w:r w:rsidRPr="00A71AF1">
        <w:rPr>
          <w:rFonts w:ascii="inherit" w:eastAsia="宋体" w:hAnsi="inherit" w:cs="宋体"/>
          <w:color w:val="333333"/>
          <w:kern w:val="0"/>
          <w:szCs w:val="21"/>
        </w:rPr>
        <w:t>汇缴专户</w:t>
      </w:r>
      <w:proofErr w:type="gramEnd"/>
      <w:r w:rsidRPr="00A71AF1">
        <w:rPr>
          <w:rFonts w:ascii="inherit" w:eastAsia="宋体" w:hAnsi="inherit" w:cs="宋体"/>
          <w:color w:val="333333"/>
          <w:kern w:val="0"/>
          <w:szCs w:val="21"/>
        </w:rPr>
        <w:t>），开户银行：中信银行总行营业部，账号：</w:t>
      </w:r>
      <w:r w:rsidRPr="00A71AF1">
        <w:rPr>
          <w:rFonts w:ascii="inherit" w:eastAsia="宋体" w:hAnsi="inherit" w:cs="宋体"/>
          <w:color w:val="333333"/>
          <w:kern w:val="0"/>
          <w:szCs w:val="21"/>
        </w:rPr>
        <w:lastRenderedPageBreak/>
        <w:t>7111010189800000162</w:t>
      </w:r>
      <w:r w:rsidRPr="00A71AF1">
        <w:rPr>
          <w:rFonts w:ascii="inherit" w:eastAsia="宋体" w:hAnsi="inherit" w:cs="宋体"/>
          <w:color w:val="333333"/>
          <w:kern w:val="0"/>
          <w:szCs w:val="21"/>
        </w:rPr>
        <w:t>，由该行直接上缴国库，并将注有当事人名称的付款凭证复印件送中国证券监督管理委员会稽查局和我局备案（传真：</w:t>
      </w:r>
      <w:r w:rsidRPr="00A71AF1">
        <w:rPr>
          <w:rFonts w:ascii="inherit" w:eastAsia="宋体" w:hAnsi="inherit" w:cs="宋体"/>
          <w:color w:val="333333"/>
          <w:kern w:val="0"/>
          <w:szCs w:val="21"/>
        </w:rPr>
        <w:t>021-50121041</w:t>
      </w:r>
      <w:r w:rsidRPr="00A71AF1">
        <w:rPr>
          <w:rFonts w:ascii="inherit" w:eastAsia="宋体" w:hAnsi="inherit" w:cs="宋体"/>
          <w:color w:val="333333"/>
          <w:kern w:val="0"/>
          <w:szCs w:val="21"/>
        </w:rPr>
        <w:t>）。到期不缴纳罚款的，每日按罚款数额的百分之三加处罚款。当事人如果对本处罚决定不服，可在收到本处罚决定书之日起</w:t>
      </w:r>
      <w:r w:rsidRPr="00A71AF1">
        <w:rPr>
          <w:rFonts w:ascii="inherit" w:eastAsia="宋体" w:hAnsi="inherit" w:cs="宋体"/>
          <w:color w:val="333333"/>
          <w:kern w:val="0"/>
          <w:szCs w:val="21"/>
        </w:rPr>
        <w:t>60</w:t>
      </w:r>
      <w:r w:rsidRPr="00A71AF1">
        <w:rPr>
          <w:rFonts w:ascii="inherit" w:eastAsia="宋体" w:hAnsi="inherit" w:cs="宋体"/>
          <w:color w:val="333333"/>
          <w:kern w:val="0"/>
          <w:szCs w:val="21"/>
        </w:rPr>
        <w:t>日内向中国证券监督管理委员会申请行政复议，也可在收到本处罚决定书之日起</w:t>
      </w:r>
      <w:r w:rsidRPr="00A71AF1">
        <w:rPr>
          <w:rFonts w:ascii="inherit" w:eastAsia="宋体" w:hAnsi="inherit" w:cs="宋体"/>
          <w:color w:val="333333"/>
          <w:kern w:val="0"/>
          <w:szCs w:val="21"/>
        </w:rPr>
        <w:t>6</w:t>
      </w:r>
      <w:r w:rsidRPr="00A71AF1">
        <w:rPr>
          <w:rFonts w:ascii="inherit" w:eastAsia="宋体" w:hAnsi="inherit" w:cs="宋体"/>
          <w:color w:val="333333"/>
          <w:kern w:val="0"/>
          <w:szCs w:val="21"/>
        </w:rPr>
        <w:t>个月内向有管辖权的人民法院提起行政诉讼。复议和诉讼期间，上述决定不停止执行。</w:t>
      </w:r>
    </w:p>
    <w:p w14:paraId="1209A371"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w:t>
      </w:r>
    </w:p>
    <w:p w14:paraId="16CFE7EA"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w:t>
      </w:r>
      <w:r w:rsidRPr="00A71AF1">
        <w:rPr>
          <w:rFonts w:ascii="inherit" w:eastAsia="宋体" w:hAnsi="inherit" w:cs="宋体"/>
          <w:color w:val="333333"/>
          <w:kern w:val="0"/>
          <w:szCs w:val="21"/>
        </w:rPr>
        <w:t> </w:t>
      </w:r>
      <w:r w:rsidRPr="00A71AF1">
        <w:rPr>
          <w:rFonts w:ascii="inherit" w:eastAsia="宋体" w:hAnsi="inherit" w:cs="宋体"/>
          <w:color w:val="333333"/>
          <w:kern w:val="0"/>
          <w:szCs w:val="21"/>
        </w:rPr>
        <w:t>中国证券监督管理委员会上海监管局</w:t>
      </w:r>
    </w:p>
    <w:p w14:paraId="4100C8E2"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w:t>
      </w:r>
      <w:r w:rsidRPr="00A71AF1">
        <w:rPr>
          <w:rFonts w:ascii="inherit" w:eastAsia="宋体" w:hAnsi="inherit" w:cs="宋体"/>
          <w:color w:val="333333"/>
          <w:kern w:val="0"/>
          <w:szCs w:val="21"/>
        </w:rPr>
        <w:t>2019</w:t>
      </w:r>
      <w:r w:rsidRPr="00A71AF1">
        <w:rPr>
          <w:rFonts w:ascii="inherit" w:eastAsia="宋体" w:hAnsi="inherit" w:cs="宋体"/>
          <w:color w:val="333333"/>
          <w:kern w:val="0"/>
          <w:szCs w:val="21"/>
        </w:rPr>
        <w:t>年</w:t>
      </w:r>
      <w:r w:rsidRPr="00A71AF1">
        <w:rPr>
          <w:rFonts w:ascii="inherit" w:eastAsia="宋体" w:hAnsi="inherit" w:cs="宋体"/>
          <w:color w:val="333333"/>
          <w:kern w:val="0"/>
          <w:szCs w:val="21"/>
        </w:rPr>
        <w:t>4</w:t>
      </w:r>
      <w:r w:rsidRPr="00A71AF1">
        <w:rPr>
          <w:rFonts w:ascii="inherit" w:eastAsia="宋体" w:hAnsi="inherit" w:cs="宋体"/>
          <w:color w:val="333333"/>
          <w:kern w:val="0"/>
          <w:szCs w:val="21"/>
        </w:rPr>
        <w:t>月</w:t>
      </w:r>
      <w:r w:rsidRPr="00A71AF1">
        <w:rPr>
          <w:rFonts w:ascii="inherit" w:eastAsia="宋体" w:hAnsi="inherit" w:cs="宋体"/>
          <w:color w:val="333333"/>
          <w:kern w:val="0"/>
          <w:szCs w:val="21"/>
        </w:rPr>
        <w:t>2</w:t>
      </w:r>
      <w:r w:rsidRPr="00A71AF1">
        <w:rPr>
          <w:rFonts w:ascii="inherit" w:eastAsia="宋体" w:hAnsi="inherit" w:cs="宋体"/>
          <w:color w:val="333333"/>
          <w:kern w:val="0"/>
          <w:szCs w:val="21"/>
        </w:rPr>
        <w:t>日</w:t>
      </w:r>
    </w:p>
    <w:p w14:paraId="56276DE0" w14:textId="77777777" w:rsidR="00A71AF1" w:rsidRPr="00A71AF1" w:rsidRDefault="00A71AF1" w:rsidP="00A71AF1">
      <w:pPr>
        <w:widowControl/>
        <w:shd w:val="clear" w:color="auto" w:fill="FFFFFF"/>
        <w:jc w:val="left"/>
        <w:rPr>
          <w:rFonts w:ascii="inherit" w:eastAsia="宋体" w:hAnsi="inherit" w:cs="宋体" w:hint="eastAsia"/>
          <w:color w:val="333333"/>
          <w:kern w:val="0"/>
          <w:szCs w:val="21"/>
        </w:rPr>
      </w:pPr>
      <w:r w:rsidRPr="00A71AF1">
        <w:rPr>
          <w:rFonts w:ascii="inherit" w:eastAsia="宋体" w:hAnsi="inherit" w:cs="宋体"/>
          <w:color w:val="333333"/>
          <w:kern w:val="0"/>
          <w:szCs w:val="21"/>
        </w:rPr>
        <w:t xml:space="preserve">　　</w:t>
      </w:r>
    </w:p>
    <w:p w14:paraId="41AF1A2B" w14:textId="77777777" w:rsidR="008B6B34" w:rsidRDefault="008B6B34"/>
    <w:sectPr w:rsidR="008B6B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B82C7" w14:textId="77777777" w:rsidR="00C820AB" w:rsidRDefault="00C820AB" w:rsidP="00E4075A">
      <w:r>
        <w:separator/>
      </w:r>
    </w:p>
  </w:endnote>
  <w:endnote w:type="continuationSeparator" w:id="0">
    <w:p w14:paraId="273D7806" w14:textId="77777777" w:rsidR="00C820AB" w:rsidRDefault="00C820AB" w:rsidP="00E40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4FEAB" w14:textId="77777777" w:rsidR="00C820AB" w:rsidRDefault="00C820AB" w:rsidP="00E4075A">
      <w:r>
        <w:separator/>
      </w:r>
    </w:p>
  </w:footnote>
  <w:footnote w:type="continuationSeparator" w:id="0">
    <w:p w14:paraId="4587D4C5" w14:textId="77777777" w:rsidR="00C820AB" w:rsidRDefault="00C820AB" w:rsidP="00E407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F1"/>
    <w:rsid w:val="008B6B34"/>
    <w:rsid w:val="00A71AF1"/>
    <w:rsid w:val="00C820AB"/>
    <w:rsid w:val="00DD6FA8"/>
    <w:rsid w:val="00E40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DB10D"/>
  <w15:chartTrackingRefBased/>
  <w15:docId w15:val="{FC0545FD-6C13-4C50-80E2-1AEBEA5E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1AF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E4075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4075A"/>
    <w:rPr>
      <w:sz w:val="18"/>
      <w:szCs w:val="18"/>
    </w:rPr>
  </w:style>
  <w:style w:type="paragraph" w:styleId="a6">
    <w:name w:val="footer"/>
    <w:basedOn w:val="a"/>
    <w:link w:val="a7"/>
    <w:uiPriority w:val="99"/>
    <w:unhideWhenUsed/>
    <w:rsid w:val="00E4075A"/>
    <w:pPr>
      <w:tabs>
        <w:tab w:val="center" w:pos="4153"/>
        <w:tab w:val="right" w:pos="8306"/>
      </w:tabs>
      <w:snapToGrid w:val="0"/>
      <w:jc w:val="left"/>
    </w:pPr>
    <w:rPr>
      <w:sz w:val="18"/>
      <w:szCs w:val="18"/>
    </w:rPr>
  </w:style>
  <w:style w:type="character" w:customStyle="1" w:styleId="a7">
    <w:name w:val="页脚 字符"/>
    <w:basedOn w:val="a0"/>
    <w:link w:val="a6"/>
    <w:uiPriority w:val="99"/>
    <w:rsid w:val="00E407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72666">
      <w:bodyDiv w:val="1"/>
      <w:marLeft w:val="0"/>
      <w:marRight w:val="0"/>
      <w:marTop w:val="0"/>
      <w:marBottom w:val="0"/>
      <w:divBdr>
        <w:top w:val="none" w:sz="0" w:space="0" w:color="auto"/>
        <w:left w:val="none" w:sz="0" w:space="0" w:color="auto"/>
        <w:bottom w:val="none" w:sz="0" w:space="0" w:color="auto"/>
        <w:right w:val="none" w:sz="0" w:space="0" w:color="auto"/>
      </w:divBdr>
      <w:divsChild>
        <w:div w:id="627050229">
          <w:marLeft w:val="0"/>
          <w:marRight w:val="0"/>
          <w:marTop w:val="0"/>
          <w:marBottom w:val="0"/>
          <w:divBdr>
            <w:top w:val="none" w:sz="0" w:space="23" w:color="auto"/>
            <w:left w:val="none" w:sz="0" w:space="31" w:color="auto"/>
            <w:bottom w:val="single" w:sz="12" w:space="11" w:color="CCCCCC"/>
            <w:right w:val="none" w:sz="0" w:space="31" w:color="auto"/>
          </w:divBdr>
        </w:div>
        <w:div w:id="1704556338">
          <w:marLeft w:val="0"/>
          <w:marRight w:val="0"/>
          <w:marTop w:val="0"/>
          <w:marBottom w:val="300"/>
          <w:divBdr>
            <w:top w:val="none" w:sz="0" w:space="0" w:color="auto"/>
            <w:left w:val="none" w:sz="0" w:space="0" w:color="auto"/>
            <w:bottom w:val="none" w:sz="0" w:space="0" w:color="auto"/>
            <w:right w:val="none" w:sz="0" w:space="0" w:color="auto"/>
          </w:divBdr>
        </w:div>
        <w:div w:id="1579751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2021-09-30T13:18:00Z</dcterms:created>
  <dcterms:modified xsi:type="dcterms:W3CDTF">2021-10-01T08:00:00Z</dcterms:modified>
</cp:coreProperties>
</file>