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C0DC4" w14:textId="77777777" w:rsidR="002176C0" w:rsidRPr="002176C0" w:rsidRDefault="002176C0" w:rsidP="002176C0">
      <w:pPr>
        <w:widowControl/>
        <w:shd w:val="clear" w:color="auto" w:fill="FFFFFF"/>
        <w:spacing w:line="525" w:lineRule="atLeast"/>
        <w:jc w:val="center"/>
        <w:rPr>
          <w:rFonts w:ascii="微软雅黑" w:eastAsia="微软雅黑" w:hAnsi="微软雅黑" w:cs="宋体"/>
          <w:b/>
          <w:bCs/>
          <w:color w:val="0C5CB1"/>
          <w:kern w:val="0"/>
          <w:sz w:val="30"/>
          <w:szCs w:val="30"/>
        </w:rPr>
      </w:pPr>
      <w:r w:rsidRPr="002176C0">
        <w:rPr>
          <w:rFonts w:ascii="微软雅黑" w:eastAsia="微软雅黑" w:hAnsi="微软雅黑" w:cs="宋体" w:hint="eastAsia"/>
          <w:b/>
          <w:bCs/>
          <w:color w:val="0C5CB1"/>
          <w:kern w:val="0"/>
          <w:sz w:val="30"/>
          <w:szCs w:val="30"/>
        </w:rPr>
        <w:t>中国证券监督管理委员会深圳监管局行政处罚决定书〔2013〕2号</w:t>
      </w:r>
    </w:p>
    <w:p w14:paraId="41590E97" w14:textId="77777777" w:rsidR="002176C0" w:rsidRPr="002176C0" w:rsidRDefault="002176C0" w:rsidP="002176C0">
      <w:pPr>
        <w:widowControl/>
        <w:shd w:val="clear" w:color="auto" w:fill="FFFFFF"/>
        <w:jc w:val="center"/>
        <w:rPr>
          <w:rFonts w:ascii="宋体" w:eastAsia="宋体" w:hAnsi="宋体" w:cs="宋体" w:hint="eastAsia"/>
          <w:color w:val="888888"/>
          <w:kern w:val="0"/>
          <w:sz w:val="18"/>
          <w:szCs w:val="18"/>
        </w:rPr>
      </w:pPr>
      <w:r w:rsidRPr="002176C0">
        <w:rPr>
          <w:rFonts w:ascii="宋体" w:eastAsia="宋体" w:hAnsi="宋体" w:cs="宋体" w:hint="eastAsia"/>
          <w:color w:val="888888"/>
          <w:kern w:val="0"/>
          <w:sz w:val="18"/>
          <w:szCs w:val="18"/>
        </w:rPr>
        <w:t>时间：2013-12-04 来源：</w:t>
      </w:r>
    </w:p>
    <w:p w14:paraId="10919066" w14:textId="77777777" w:rsidR="002176C0" w:rsidRPr="002176C0" w:rsidRDefault="002176C0" w:rsidP="002176C0">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2176C0">
        <w:rPr>
          <w:rFonts w:ascii="宋体" w:eastAsia="宋体" w:hAnsi="宋体" w:cs="宋体" w:hint="eastAsia"/>
          <w:color w:val="333333"/>
          <w:kern w:val="0"/>
          <w:szCs w:val="21"/>
        </w:rPr>
        <w:t>当事人：吕雪君，女，1984年2月出生。</w:t>
      </w:r>
    </w:p>
    <w:p w14:paraId="3B5D4EDB" w14:textId="77777777" w:rsidR="002176C0" w:rsidRPr="002176C0" w:rsidRDefault="002176C0" w:rsidP="002176C0">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2176C0">
        <w:rPr>
          <w:rFonts w:ascii="宋体" w:eastAsia="宋体" w:hAnsi="宋体" w:cs="宋体" w:hint="eastAsia"/>
          <w:color w:val="333333"/>
          <w:kern w:val="0"/>
          <w:szCs w:val="21"/>
        </w:rPr>
        <w:t>李兵，男，1983年1月出生，系吕雪君的配偶。</w:t>
      </w:r>
    </w:p>
    <w:p w14:paraId="05A6EB13" w14:textId="77777777" w:rsidR="002176C0" w:rsidRPr="002176C0" w:rsidRDefault="002176C0" w:rsidP="002176C0">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2176C0">
        <w:rPr>
          <w:rFonts w:ascii="宋体" w:eastAsia="宋体" w:hAnsi="宋体" w:cs="宋体" w:hint="eastAsia"/>
          <w:color w:val="333333"/>
          <w:kern w:val="0"/>
          <w:szCs w:val="21"/>
        </w:rPr>
        <w:t>根据2006年1月1日起施行的《中华人民共和国证券法》（以下简称《证券法》）的有关规定，我局对吕雪君、李兵内幕交易案进行了立案调查、审理，并依法向当事人告知了</w:t>
      </w:r>
      <w:proofErr w:type="gramStart"/>
      <w:r w:rsidRPr="002176C0">
        <w:rPr>
          <w:rFonts w:ascii="宋体" w:eastAsia="宋体" w:hAnsi="宋体" w:cs="宋体" w:hint="eastAsia"/>
          <w:color w:val="333333"/>
          <w:kern w:val="0"/>
          <w:szCs w:val="21"/>
        </w:rPr>
        <w:t>作出</w:t>
      </w:r>
      <w:proofErr w:type="gramEnd"/>
      <w:r w:rsidRPr="002176C0">
        <w:rPr>
          <w:rFonts w:ascii="宋体" w:eastAsia="宋体" w:hAnsi="宋体" w:cs="宋体" w:hint="eastAsia"/>
          <w:color w:val="333333"/>
          <w:kern w:val="0"/>
          <w:szCs w:val="21"/>
        </w:rPr>
        <w:t>行政处罚的事实、理由、依据及当事人依法享有的权利。当事人吕雪君、李兵进行了陈述和申辩。本案现已调查、审理终结。</w:t>
      </w:r>
    </w:p>
    <w:p w14:paraId="6F94DE43" w14:textId="77777777" w:rsidR="002176C0" w:rsidRPr="002176C0" w:rsidRDefault="002176C0" w:rsidP="002176C0">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2176C0">
        <w:rPr>
          <w:rFonts w:ascii="宋体" w:eastAsia="宋体" w:hAnsi="宋体" w:cs="宋体" w:hint="eastAsia"/>
          <w:color w:val="333333"/>
          <w:kern w:val="0"/>
          <w:szCs w:val="21"/>
        </w:rPr>
        <w:t>经查明，吕雪君、李兵存在以下违法事实：</w:t>
      </w:r>
    </w:p>
    <w:p w14:paraId="3D1FB08B" w14:textId="77777777" w:rsidR="002176C0" w:rsidRPr="002176C0" w:rsidRDefault="002176C0" w:rsidP="002176C0">
      <w:pPr>
        <w:widowControl/>
        <w:shd w:val="clear" w:color="auto" w:fill="FFFFFF"/>
        <w:spacing w:before="120" w:after="120" w:line="315" w:lineRule="atLeast"/>
        <w:ind w:firstLine="422"/>
        <w:jc w:val="left"/>
        <w:rPr>
          <w:rFonts w:ascii="宋体" w:eastAsia="宋体" w:hAnsi="宋体" w:cs="宋体" w:hint="eastAsia"/>
          <w:color w:val="333333"/>
          <w:kern w:val="0"/>
          <w:szCs w:val="21"/>
        </w:rPr>
      </w:pPr>
      <w:r w:rsidRPr="002176C0">
        <w:rPr>
          <w:rFonts w:ascii="宋体" w:eastAsia="宋体" w:hAnsi="宋体" w:cs="宋体" w:hint="eastAsia"/>
          <w:b/>
          <w:bCs/>
          <w:color w:val="333333"/>
          <w:kern w:val="0"/>
          <w:szCs w:val="21"/>
        </w:rPr>
        <w:t>一、关于内幕信息</w:t>
      </w:r>
    </w:p>
    <w:p w14:paraId="03C4963F" w14:textId="77777777" w:rsidR="002176C0" w:rsidRPr="002176C0" w:rsidRDefault="002176C0" w:rsidP="002176C0">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2176C0">
        <w:rPr>
          <w:rFonts w:ascii="宋体" w:eastAsia="宋体" w:hAnsi="宋体" w:cs="宋体" w:hint="eastAsia"/>
          <w:color w:val="333333"/>
          <w:kern w:val="0"/>
          <w:szCs w:val="21"/>
        </w:rPr>
        <w:t>2012年，泰国英泰科技（Intech Thai Technology）两合公司（以下简称英泰公司）的</w:t>
      </w:r>
      <w:proofErr w:type="gramStart"/>
      <w:r w:rsidRPr="002176C0">
        <w:rPr>
          <w:rFonts w:ascii="宋体" w:eastAsia="宋体" w:hAnsi="宋体" w:cs="宋体" w:hint="eastAsia"/>
          <w:color w:val="333333"/>
          <w:kern w:val="0"/>
          <w:szCs w:val="21"/>
        </w:rPr>
        <w:t>陈某元拟采购</w:t>
      </w:r>
      <w:proofErr w:type="gramEnd"/>
      <w:r w:rsidRPr="002176C0">
        <w:rPr>
          <w:rFonts w:ascii="宋体" w:eastAsia="宋体" w:hAnsi="宋体" w:cs="宋体" w:hint="eastAsia"/>
          <w:color w:val="333333"/>
          <w:kern w:val="0"/>
          <w:szCs w:val="21"/>
        </w:rPr>
        <w:t>平板电脑提供给泰国的私立学校，由该公司陈某负责与</w:t>
      </w:r>
      <w:proofErr w:type="gramStart"/>
      <w:r w:rsidRPr="002176C0">
        <w:rPr>
          <w:rFonts w:ascii="宋体" w:eastAsia="宋体" w:hAnsi="宋体" w:cs="宋体" w:hint="eastAsia"/>
          <w:color w:val="333333"/>
          <w:kern w:val="0"/>
          <w:szCs w:val="21"/>
        </w:rPr>
        <w:t>深圳市英唐智能控制</w:t>
      </w:r>
      <w:proofErr w:type="gramEnd"/>
      <w:r w:rsidRPr="002176C0">
        <w:rPr>
          <w:rFonts w:ascii="宋体" w:eastAsia="宋体" w:hAnsi="宋体" w:cs="宋体" w:hint="eastAsia"/>
          <w:color w:val="333333"/>
          <w:kern w:val="0"/>
          <w:szCs w:val="21"/>
        </w:rPr>
        <w:t>股份有限公司（以下简称</w:t>
      </w:r>
      <w:proofErr w:type="gramStart"/>
      <w:r w:rsidRPr="002176C0">
        <w:rPr>
          <w:rFonts w:ascii="宋体" w:eastAsia="宋体" w:hAnsi="宋体" w:cs="宋体" w:hint="eastAsia"/>
          <w:color w:val="333333"/>
          <w:kern w:val="0"/>
          <w:szCs w:val="21"/>
        </w:rPr>
        <w:t>英唐智控或</w:t>
      </w:r>
      <w:proofErr w:type="gramEnd"/>
      <w:r w:rsidRPr="002176C0">
        <w:rPr>
          <w:rFonts w:ascii="宋体" w:eastAsia="宋体" w:hAnsi="宋体" w:cs="宋体" w:hint="eastAsia"/>
          <w:color w:val="333333"/>
          <w:kern w:val="0"/>
          <w:szCs w:val="21"/>
        </w:rPr>
        <w:t>公司，股票代码为300131）谈判协商有关购买平板电脑的合作事宜。2012年10月14、15日，</w:t>
      </w:r>
      <w:proofErr w:type="gramStart"/>
      <w:r w:rsidRPr="002176C0">
        <w:rPr>
          <w:rFonts w:ascii="宋体" w:eastAsia="宋体" w:hAnsi="宋体" w:cs="宋体" w:hint="eastAsia"/>
          <w:color w:val="333333"/>
          <w:kern w:val="0"/>
          <w:szCs w:val="21"/>
        </w:rPr>
        <w:t>英唐智控</w:t>
      </w:r>
      <w:proofErr w:type="gramEnd"/>
      <w:r w:rsidRPr="002176C0">
        <w:rPr>
          <w:rFonts w:ascii="宋体" w:eastAsia="宋体" w:hAnsi="宋体" w:cs="宋体" w:hint="eastAsia"/>
          <w:color w:val="333333"/>
          <w:kern w:val="0"/>
          <w:szCs w:val="21"/>
        </w:rPr>
        <w:t>的秦某赴泰国与陈某、陈某元等就平板电脑的产品规格、数量、价格、付款条件等进行初步沟通，并达成了初步合意；10月15日至24日期间，</w:t>
      </w:r>
      <w:proofErr w:type="gramStart"/>
      <w:r w:rsidRPr="002176C0">
        <w:rPr>
          <w:rFonts w:ascii="宋体" w:eastAsia="宋体" w:hAnsi="宋体" w:cs="宋体" w:hint="eastAsia"/>
          <w:color w:val="333333"/>
          <w:kern w:val="0"/>
          <w:szCs w:val="21"/>
        </w:rPr>
        <w:t>英唐智控</w:t>
      </w:r>
      <w:proofErr w:type="gramEnd"/>
      <w:r w:rsidRPr="002176C0">
        <w:rPr>
          <w:rFonts w:ascii="宋体" w:eastAsia="宋体" w:hAnsi="宋体" w:cs="宋体" w:hint="eastAsia"/>
          <w:color w:val="333333"/>
          <w:kern w:val="0"/>
          <w:szCs w:val="21"/>
        </w:rPr>
        <w:t>的江某等人准备CCIC-SET国际认证申请表、合作协议样本、订单等材料；10月24日，秦某和江某抵达曼谷，进一步了解英泰公司及订单的有关情况并进行谈判；10月29日，秦某和陈某元在曼谷分别代表</w:t>
      </w:r>
      <w:proofErr w:type="gramStart"/>
      <w:r w:rsidRPr="002176C0">
        <w:rPr>
          <w:rFonts w:ascii="宋体" w:eastAsia="宋体" w:hAnsi="宋体" w:cs="宋体" w:hint="eastAsia"/>
          <w:color w:val="333333"/>
          <w:kern w:val="0"/>
          <w:szCs w:val="21"/>
        </w:rPr>
        <w:t>英唐智控间接</w:t>
      </w:r>
      <w:proofErr w:type="gramEnd"/>
      <w:r w:rsidRPr="002176C0">
        <w:rPr>
          <w:rFonts w:ascii="宋体" w:eastAsia="宋体" w:hAnsi="宋体" w:cs="宋体" w:hint="eastAsia"/>
          <w:color w:val="333333"/>
          <w:kern w:val="0"/>
          <w:szCs w:val="21"/>
        </w:rPr>
        <w:t>全资控股的英唐（香港）有限公司和英泰公司签署《“泰国教育平板”合作协议》，约定向英泰公司提供两种平板电脑型号共计75万台（以下简称英泰订单）；10月30日，英唐智控股票停牌；11月1日，英唐</w:t>
      </w:r>
      <w:proofErr w:type="gramStart"/>
      <w:r w:rsidRPr="002176C0">
        <w:rPr>
          <w:rFonts w:ascii="宋体" w:eastAsia="宋体" w:hAnsi="宋体" w:cs="宋体" w:hint="eastAsia"/>
          <w:color w:val="333333"/>
          <w:kern w:val="0"/>
          <w:szCs w:val="21"/>
        </w:rPr>
        <w:t>智控就</w:t>
      </w:r>
      <w:proofErr w:type="gramEnd"/>
      <w:r w:rsidRPr="002176C0">
        <w:rPr>
          <w:rFonts w:ascii="宋体" w:eastAsia="宋体" w:hAnsi="宋体" w:cs="宋体" w:hint="eastAsia"/>
          <w:color w:val="333333"/>
          <w:kern w:val="0"/>
          <w:szCs w:val="21"/>
        </w:rPr>
        <w:t xml:space="preserve">英泰订单事项发布《关于与Intech </w:t>
      </w:r>
      <w:proofErr w:type="spellStart"/>
      <w:r w:rsidRPr="002176C0">
        <w:rPr>
          <w:rFonts w:ascii="宋体" w:eastAsia="宋体" w:hAnsi="宋体" w:cs="宋体" w:hint="eastAsia"/>
          <w:color w:val="333333"/>
          <w:kern w:val="0"/>
          <w:szCs w:val="21"/>
        </w:rPr>
        <w:t>ThaiTechnology</w:t>
      </w:r>
      <w:proofErr w:type="spellEnd"/>
      <w:r w:rsidRPr="002176C0">
        <w:rPr>
          <w:rFonts w:ascii="宋体" w:eastAsia="宋体" w:hAnsi="宋体" w:cs="宋体" w:hint="eastAsia"/>
          <w:color w:val="333333"/>
          <w:kern w:val="0"/>
          <w:szCs w:val="21"/>
        </w:rPr>
        <w:t>有限合伙企业签订合作协议暨复牌公告》，公司股票复牌。</w:t>
      </w:r>
    </w:p>
    <w:p w14:paraId="27C4A8E2" w14:textId="77777777" w:rsidR="002176C0" w:rsidRPr="002176C0" w:rsidRDefault="002176C0" w:rsidP="002176C0">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2176C0">
        <w:rPr>
          <w:rFonts w:ascii="宋体" w:eastAsia="宋体" w:hAnsi="宋体" w:cs="宋体" w:hint="eastAsia"/>
          <w:color w:val="333333"/>
          <w:kern w:val="0"/>
          <w:szCs w:val="21"/>
        </w:rPr>
        <w:t>英泰订单合作协议项下定货产品的总价值按当时汇率折合人民币约4.2亿元，占公司2011年度经审计的营业总收入47,157.77万元的89.06%。</w:t>
      </w:r>
      <w:proofErr w:type="gramStart"/>
      <w:r w:rsidRPr="002176C0">
        <w:rPr>
          <w:rFonts w:ascii="宋体" w:eastAsia="宋体" w:hAnsi="宋体" w:cs="宋体" w:hint="eastAsia"/>
          <w:color w:val="333333"/>
          <w:kern w:val="0"/>
          <w:szCs w:val="21"/>
        </w:rPr>
        <w:t>英唐智控公告</w:t>
      </w:r>
      <w:proofErr w:type="gramEnd"/>
      <w:r w:rsidRPr="002176C0">
        <w:rPr>
          <w:rFonts w:ascii="宋体" w:eastAsia="宋体" w:hAnsi="宋体" w:cs="宋体" w:hint="eastAsia"/>
          <w:color w:val="333333"/>
          <w:kern w:val="0"/>
          <w:szCs w:val="21"/>
        </w:rPr>
        <w:t>该订单预计净收益率为5%左右，据此计算该合作协议可能给公司带来约2,100万元的净收益，为公司2011年度经审计的净利润2046.99万元的1.03倍。依据深圳证券交易所</w:t>
      </w:r>
      <w:bookmarkStart w:id="0" w:name="_Toc287512884"/>
      <w:r w:rsidRPr="002176C0">
        <w:rPr>
          <w:rFonts w:ascii="宋体" w:eastAsia="宋体" w:hAnsi="宋体" w:cs="宋体" w:hint="eastAsia"/>
          <w:color w:val="FF8800"/>
          <w:kern w:val="0"/>
          <w:szCs w:val="21"/>
        </w:rPr>
        <w:t>《创业板信息披露业务备忘录第</w:t>
      </w:r>
      <w:bookmarkEnd w:id="0"/>
      <w:r w:rsidRPr="002176C0">
        <w:rPr>
          <w:rFonts w:ascii="宋体" w:eastAsia="宋体" w:hAnsi="宋体" w:cs="宋体" w:hint="eastAsia"/>
          <w:color w:val="333333"/>
          <w:kern w:val="0"/>
          <w:szCs w:val="21"/>
        </w:rPr>
        <w:t>7号：日常经营重大合同》（2011年8月9日）第一条，英泰订单事项是</w:t>
      </w:r>
      <w:proofErr w:type="gramStart"/>
      <w:r w:rsidRPr="002176C0">
        <w:rPr>
          <w:rFonts w:ascii="宋体" w:eastAsia="宋体" w:hAnsi="宋体" w:cs="宋体" w:hint="eastAsia"/>
          <w:color w:val="333333"/>
          <w:kern w:val="0"/>
          <w:szCs w:val="21"/>
        </w:rPr>
        <w:t>英唐智控应予</w:t>
      </w:r>
      <w:proofErr w:type="gramEnd"/>
      <w:r w:rsidRPr="002176C0">
        <w:rPr>
          <w:rFonts w:ascii="宋体" w:eastAsia="宋体" w:hAnsi="宋体" w:cs="宋体" w:hint="eastAsia"/>
          <w:color w:val="333333"/>
          <w:kern w:val="0"/>
          <w:szCs w:val="21"/>
        </w:rPr>
        <w:t>披露的重大合同，属于《证券法》第六十七条规定的重大事件，可能对公司证券的市场价格产生重大影响；有关英泰订单的信息在未公开前，属于《证券法》第七十五条规定的内幕信息，内幕信息敏感期为2012年10月14日至2012年10月29日。</w:t>
      </w:r>
    </w:p>
    <w:p w14:paraId="3E8FB035" w14:textId="77777777" w:rsidR="002176C0" w:rsidRPr="002176C0" w:rsidRDefault="002176C0" w:rsidP="002176C0">
      <w:pPr>
        <w:widowControl/>
        <w:shd w:val="clear" w:color="auto" w:fill="FFFFFF"/>
        <w:spacing w:before="120" w:after="120" w:line="315" w:lineRule="atLeast"/>
        <w:ind w:firstLine="422"/>
        <w:jc w:val="left"/>
        <w:rPr>
          <w:rFonts w:ascii="宋体" w:eastAsia="宋体" w:hAnsi="宋体" w:cs="宋体" w:hint="eastAsia"/>
          <w:color w:val="333333"/>
          <w:kern w:val="0"/>
          <w:szCs w:val="21"/>
        </w:rPr>
      </w:pPr>
      <w:r w:rsidRPr="002176C0">
        <w:rPr>
          <w:rFonts w:ascii="宋体" w:eastAsia="宋体" w:hAnsi="宋体" w:cs="宋体" w:hint="eastAsia"/>
          <w:b/>
          <w:bCs/>
          <w:color w:val="333333"/>
          <w:kern w:val="0"/>
          <w:szCs w:val="21"/>
        </w:rPr>
        <w:t>二、吕雪君、李兵知悉内幕信息的有关情况</w:t>
      </w:r>
    </w:p>
    <w:p w14:paraId="2967AD62" w14:textId="77777777" w:rsidR="002176C0" w:rsidRPr="002176C0" w:rsidRDefault="002176C0" w:rsidP="002176C0">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2176C0">
        <w:rPr>
          <w:rFonts w:ascii="宋体" w:eastAsia="宋体" w:hAnsi="宋体" w:cs="宋体" w:hint="eastAsia"/>
          <w:color w:val="333333"/>
          <w:kern w:val="0"/>
          <w:szCs w:val="21"/>
        </w:rPr>
        <w:t>英泰公司的陈某通过吕雪君为其寻找符合要求的平板电脑生产厂商。李兵是吕雪君的配偶。</w:t>
      </w:r>
    </w:p>
    <w:p w14:paraId="09735110" w14:textId="77777777" w:rsidR="002176C0" w:rsidRPr="002176C0" w:rsidRDefault="002176C0" w:rsidP="002176C0">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2176C0">
        <w:rPr>
          <w:rFonts w:ascii="宋体" w:eastAsia="宋体" w:hAnsi="宋体" w:cs="宋体" w:hint="eastAsia"/>
          <w:color w:val="333333"/>
          <w:kern w:val="0"/>
          <w:szCs w:val="21"/>
        </w:rPr>
        <w:t>吕雪君、李兵均直接参与了上述为英唐</w:t>
      </w:r>
      <w:proofErr w:type="gramStart"/>
      <w:r w:rsidRPr="002176C0">
        <w:rPr>
          <w:rFonts w:ascii="宋体" w:eastAsia="宋体" w:hAnsi="宋体" w:cs="宋体" w:hint="eastAsia"/>
          <w:color w:val="333333"/>
          <w:kern w:val="0"/>
          <w:szCs w:val="21"/>
        </w:rPr>
        <w:t>智控介绍</w:t>
      </w:r>
      <w:proofErr w:type="gramEnd"/>
      <w:r w:rsidRPr="002176C0">
        <w:rPr>
          <w:rFonts w:ascii="宋体" w:eastAsia="宋体" w:hAnsi="宋体" w:cs="宋体" w:hint="eastAsia"/>
          <w:color w:val="333333"/>
          <w:kern w:val="0"/>
          <w:szCs w:val="21"/>
        </w:rPr>
        <w:t>英泰订单的过程，并在此期间了解到了英泰订单内幕信息。2012年10月18日17时19分，江某向吕雪</w:t>
      </w:r>
      <w:proofErr w:type="gramStart"/>
      <w:r w:rsidRPr="002176C0">
        <w:rPr>
          <w:rFonts w:ascii="宋体" w:eastAsia="宋体" w:hAnsi="宋体" w:cs="宋体" w:hint="eastAsia"/>
          <w:color w:val="333333"/>
          <w:kern w:val="0"/>
          <w:szCs w:val="21"/>
        </w:rPr>
        <w:t>君电子</w:t>
      </w:r>
      <w:proofErr w:type="gramEnd"/>
      <w:r w:rsidRPr="002176C0">
        <w:rPr>
          <w:rFonts w:ascii="宋体" w:eastAsia="宋体" w:hAnsi="宋体" w:cs="宋体" w:hint="eastAsia"/>
          <w:color w:val="333333"/>
          <w:kern w:val="0"/>
          <w:szCs w:val="21"/>
        </w:rPr>
        <w:t>邮箱发送了英泰订单产品的CCIC-SET国际认证申请表，请吕雪君问陈某是否有问题；当日18时50分，吕雪君回复了江某并提出了修改意见；2012年10月21日23时32分、23时56分及10月</w:t>
      </w:r>
      <w:r w:rsidRPr="002176C0">
        <w:rPr>
          <w:rFonts w:ascii="宋体" w:eastAsia="宋体" w:hAnsi="宋体" w:cs="宋体" w:hint="eastAsia"/>
          <w:color w:val="333333"/>
          <w:kern w:val="0"/>
          <w:szCs w:val="21"/>
        </w:rPr>
        <w:lastRenderedPageBreak/>
        <w:t>22日9时46分，江某向吕雪</w:t>
      </w:r>
      <w:proofErr w:type="gramStart"/>
      <w:r w:rsidRPr="002176C0">
        <w:rPr>
          <w:rFonts w:ascii="宋体" w:eastAsia="宋体" w:hAnsi="宋体" w:cs="宋体" w:hint="eastAsia"/>
          <w:color w:val="333333"/>
          <w:kern w:val="0"/>
          <w:szCs w:val="21"/>
        </w:rPr>
        <w:t>君电子</w:t>
      </w:r>
      <w:proofErr w:type="gramEnd"/>
      <w:r w:rsidRPr="002176C0">
        <w:rPr>
          <w:rFonts w:ascii="宋体" w:eastAsia="宋体" w:hAnsi="宋体" w:cs="宋体" w:hint="eastAsia"/>
          <w:color w:val="333333"/>
          <w:kern w:val="0"/>
          <w:szCs w:val="21"/>
        </w:rPr>
        <w:t>邮箱发送了英泰订单合作协议文本、具体订单（PI）等资料；10月22日14时20分、17时36分，吕雪君和李兵在看过江某的电子邮件内容后回复了江某，并提出了修改意见。经核实，上述江某向吕雪君发送的英泰订单合作协议文本与英唐</w:t>
      </w:r>
      <w:proofErr w:type="gramStart"/>
      <w:r w:rsidRPr="002176C0">
        <w:rPr>
          <w:rFonts w:ascii="宋体" w:eastAsia="宋体" w:hAnsi="宋体" w:cs="宋体" w:hint="eastAsia"/>
          <w:color w:val="333333"/>
          <w:kern w:val="0"/>
          <w:szCs w:val="21"/>
        </w:rPr>
        <w:t>智控提供</w:t>
      </w:r>
      <w:proofErr w:type="gramEnd"/>
      <w:r w:rsidRPr="002176C0">
        <w:rPr>
          <w:rFonts w:ascii="宋体" w:eastAsia="宋体" w:hAnsi="宋体" w:cs="宋体" w:hint="eastAsia"/>
          <w:color w:val="333333"/>
          <w:kern w:val="0"/>
          <w:szCs w:val="21"/>
        </w:rPr>
        <w:t>的最终签署协议文本内容基本一致，包含有产品订购数量、价格确定方式、付款方式等内容。吕雪君、李兵均承认，自己在吕雪君证券账户10月25日交易英唐智控股票时已知悉英唐</w:t>
      </w:r>
      <w:proofErr w:type="gramStart"/>
      <w:r w:rsidRPr="002176C0">
        <w:rPr>
          <w:rFonts w:ascii="宋体" w:eastAsia="宋体" w:hAnsi="宋体" w:cs="宋体" w:hint="eastAsia"/>
          <w:color w:val="333333"/>
          <w:kern w:val="0"/>
          <w:szCs w:val="21"/>
        </w:rPr>
        <w:t>智控要</w:t>
      </w:r>
      <w:proofErr w:type="gramEnd"/>
      <w:r w:rsidRPr="002176C0">
        <w:rPr>
          <w:rFonts w:ascii="宋体" w:eastAsia="宋体" w:hAnsi="宋体" w:cs="宋体" w:hint="eastAsia"/>
          <w:color w:val="333333"/>
          <w:kern w:val="0"/>
          <w:szCs w:val="21"/>
        </w:rPr>
        <w:t>跟英泰公司签订重大合同。综上情况，认定吕雪君不晚于2012年10月18日知悉英泰订单事项，不晚于10月22日看到英泰订单合作协议文本，李兵在吕雪君证券账户2012年10月25日交易英唐智控股票时已知悉英泰订单内幕信息，吕雪君、李兵为内幕信息知情人。</w:t>
      </w:r>
    </w:p>
    <w:p w14:paraId="27F978BA" w14:textId="77777777" w:rsidR="002176C0" w:rsidRPr="002176C0" w:rsidRDefault="002176C0" w:rsidP="002176C0">
      <w:pPr>
        <w:widowControl/>
        <w:shd w:val="clear" w:color="auto" w:fill="FFFFFF"/>
        <w:spacing w:before="120" w:after="120" w:line="315" w:lineRule="atLeast"/>
        <w:ind w:firstLine="422"/>
        <w:jc w:val="left"/>
        <w:rPr>
          <w:rFonts w:ascii="宋体" w:eastAsia="宋体" w:hAnsi="宋体" w:cs="宋体" w:hint="eastAsia"/>
          <w:color w:val="333333"/>
          <w:kern w:val="0"/>
          <w:szCs w:val="21"/>
        </w:rPr>
      </w:pPr>
      <w:r w:rsidRPr="002176C0">
        <w:rPr>
          <w:rFonts w:ascii="宋体" w:eastAsia="宋体" w:hAnsi="宋体" w:cs="宋体" w:hint="eastAsia"/>
          <w:b/>
          <w:bCs/>
          <w:color w:val="333333"/>
          <w:kern w:val="0"/>
          <w:szCs w:val="21"/>
        </w:rPr>
        <w:t>三、吕雪君证券账户交易英唐智控股票的情况</w:t>
      </w:r>
    </w:p>
    <w:p w14:paraId="28994DF7" w14:textId="77777777" w:rsidR="002176C0" w:rsidRPr="002176C0" w:rsidRDefault="002176C0" w:rsidP="002176C0">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2176C0">
        <w:rPr>
          <w:rFonts w:ascii="宋体" w:eastAsia="宋体" w:hAnsi="宋体" w:cs="宋体" w:hint="eastAsia"/>
          <w:color w:val="333333"/>
          <w:kern w:val="0"/>
          <w:szCs w:val="21"/>
        </w:rPr>
        <w:t>平安证券深圳商报路奥林匹克大厦营业部吕雪君账户于2011年10月17日开户，资金账户3016XXXX7683，下挂深圳股东账户013XXXX040、上海股东账户A24XXXX514，第三方存管账户为平安银行6222XXXXXXXX9870。</w:t>
      </w:r>
    </w:p>
    <w:p w14:paraId="1C50C0C5" w14:textId="77777777" w:rsidR="002176C0" w:rsidRPr="002176C0" w:rsidRDefault="002176C0" w:rsidP="002176C0">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2176C0">
        <w:rPr>
          <w:rFonts w:ascii="宋体" w:eastAsia="宋体" w:hAnsi="宋体" w:cs="宋体" w:hint="eastAsia"/>
          <w:color w:val="333333"/>
          <w:kern w:val="0"/>
          <w:szCs w:val="21"/>
        </w:rPr>
        <w:t>吕雪君证券账户于2012年8月至9月期间没有交易英唐智控股票的记录。10月10日至12日期间，该账户委托下单买入英唐智控股票2,100股，因该三天英唐智控股票开盘即涨</w:t>
      </w:r>
      <w:proofErr w:type="gramStart"/>
      <w:r w:rsidRPr="002176C0">
        <w:rPr>
          <w:rFonts w:ascii="宋体" w:eastAsia="宋体" w:hAnsi="宋体" w:cs="宋体" w:hint="eastAsia"/>
          <w:color w:val="333333"/>
          <w:kern w:val="0"/>
          <w:szCs w:val="21"/>
        </w:rPr>
        <w:t>停无法</w:t>
      </w:r>
      <w:proofErr w:type="gramEnd"/>
      <w:r w:rsidRPr="002176C0">
        <w:rPr>
          <w:rFonts w:ascii="宋体" w:eastAsia="宋体" w:hAnsi="宋体" w:cs="宋体" w:hint="eastAsia"/>
          <w:color w:val="333333"/>
          <w:kern w:val="0"/>
          <w:szCs w:val="21"/>
        </w:rPr>
        <w:t>成交。10月15日，该账户委托下单买入英唐智控股票2,200股，16日委托下单买入200股，均已成交，买入清算金额为38,718.36元（包含交易费用）。10月25日，该账户委托下单买入英唐智控股票合计7,000股，均已成交，买入清算金额为110,006.95元（包含交易费用）；2013年1月15日、28日及29日，该账户卖出所持9,400股英唐智控股票，卖出清算金额为152,865.69元（扣除交易费用）。</w:t>
      </w:r>
    </w:p>
    <w:p w14:paraId="60FFF658" w14:textId="77777777" w:rsidR="002176C0" w:rsidRPr="002176C0" w:rsidRDefault="002176C0" w:rsidP="002176C0">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2176C0">
        <w:rPr>
          <w:rFonts w:ascii="宋体" w:eastAsia="宋体" w:hAnsi="宋体" w:cs="宋体" w:hint="eastAsia"/>
          <w:color w:val="333333"/>
          <w:kern w:val="0"/>
          <w:szCs w:val="21"/>
        </w:rPr>
        <w:t>经核实，以上涉案交易下单电脑MAC地址与吕雪君、李兵家中手提电脑的MAC地址相同，各笔涉案交易的资金均为吕雪君个人资金。</w:t>
      </w:r>
    </w:p>
    <w:p w14:paraId="569A7153" w14:textId="77777777" w:rsidR="002176C0" w:rsidRPr="002176C0" w:rsidRDefault="002176C0" w:rsidP="002176C0">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2176C0">
        <w:rPr>
          <w:rFonts w:ascii="宋体" w:eastAsia="宋体" w:hAnsi="宋体" w:cs="宋体" w:hint="eastAsia"/>
          <w:color w:val="333333"/>
          <w:kern w:val="0"/>
          <w:szCs w:val="21"/>
        </w:rPr>
        <w:t>吕雪君证券账户2012年10月25日买入英唐智控股票的交易（以下简称10月25日交易）有以下特点：（1）买入金额明显放大，吕雪君证券账户开户以来</w:t>
      </w:r>
      <w:proofErr w:type="gramStart"/>
      <w:r w:rsidRPr="002176C0">
        <w:rPr>
          <w:rFonts w:ascii="宋体" w:eastAsia="宋体" w:hAnsi="宋体" w:cs="宋体" w:hint="eastAsia"/>
          <w:color w:val="333333"/>
          <w:kern w:val="0"/>
          <w:szCs w:val="21"/>
        </w:rPr>
        <w:t>至调查</w:t>
      </w:r>
      <w:proofErr w:type="gramEnd"/>
      <w:r w:rsidRPr="002176C0">
        <w:rPr>
          <w:rFonts w:ascii="宋体" w:eastAsia="宋体" w:hAnsi="宋体" w:cs="宋体" w:hint="eastAsia"/>
          <w:color w:val="333333"/>
          <w:kern w:val="0"/>
          <w:szCs w:val="21"/>
        </w:rPr>
        <w:t>时，除2012年10月25日买入英唐智控股票清算金额为110,006.95元外，单日买入同一只股票的金额均不超过30,000元；（2）转入资金数额明显放大，吕雪君证券账户开户以来</w:t>
      </w:r>
      <w:proofErr w:type="gramStart"/>
      <w:r w:rsidRPr="002176C0">
        <w:rPr>
          <w:rFonts w:ascii="宋体" w:eastAsia="宋体" w:hAnsi="宋体" w:cs="宋体" w:hint="eastAsia"/>
          <w:color w:val="333333"/>
          <w:kern w:val="0"/>
          <w:szCs w:val="21"/>
        </w:rPr>
        <w:t>至调查</w:t>
      </w:r>
      <w:proofErr w:type="gramEnd"/>
      <w:r w:rsidRPr="002176C0">
        <w:rPr>
          <w:rFonts w:ascii="宋体" w:eastAsia="宋体" w:hAnsi="宋体" w:cs="宋体" w:hint="eastAsia"/>
          <w:color w:val="333333"/>
          <w:kern w:val="0"/>
          <w:szCs w:val="21"/>
        </w:rPr>
        <w:t>时，除2012年10月25日银证转入110,000元外，其</w:t>
      </w:r>
      <w:proofErr w:type="gramStart"/>
      <w:r w:rsidRPr="002176C0">
        <w:rPr>
          <w:rFonts w:ascii="宋体" w:eastAsia="宋体" w:hAnsi="宋体" w:cs="宋体" w:hint="eastAsia"/>
          <w:color w:val="333333"/>
          <w:kern w:val="0"/>
          <w:szCs w:val="21"/>
        </w:rPr>
        <w:t>单日银</w:t>
      </w:r>
      <w:proofErr w:type="gramEnd"/>
      <w:r w:rsidRPr="002176C0">
        <w:rPr>
          <w:rFonts w:ascii="宋体" w:eastAsia="宋体" w:hAnsi="宋体" w:cs="宋体" w:hint="eastAsia"/>
          <w:color w:val="333333"/>
          <w:kern w:val="0"/>
          <w:szCs w:val="21"/>
        </w:rPr>
        <w:t>证转入金额最高为30,000元，</w:t>
      </w:r>
      <w:proofErr w:type="gramStart"/>
      <w:r w:rsidRPr="002176C0">
        <w:rPr>
          <w:rFonts w:ascii="宋体" w:eastAsia="宋体" w:hAnsi="宋体" w:cs="宋体" w:hint="eastAsia"/>
          <w:color w:val="333333"/>
          <w:kern w:val="0"/>
          <w:szCs w:val="21"/>
        </w:rPr>
        <w:t>且银证</w:t>
      </w:r>
      <w:proofErr w:type="gramEnd"/>
      <w:r w:rsidRPr="002176C0">
        <w:rPr>
          <w:rFonts w:ascii="宋体" w:eastAsia="宋体" w:hAnsi="宋体" w:cs="宋体" w:hint="eastAsia"/>
          <w:color w:val="333333"/>
          <w:kern w:val="0"/>
          <w:szCs w:val="21"/>
        </w:rPr>
        <w:t>转入次数总共仅9笔；（3）转入资金与买入股票的数额及时间相吻合，吕雪君中国银行账户于10月25日收到一笔折合人民币104,972.88元的欧元结汇款，当日即从该中行账户转入第三方存管账户110,000元，并于当日用于买入英唐智控股票，清算金额为110,006.95元，而在该笔银证转入之前，吕雪君资金账户余额为1300余元，资金转入的目的性较明显。</w:t>
      </w:r>
    </w:p>
    <w:p w14:paraId="7DFA5171" w14:textId="77777777" w:rsidR="002176C0" w:rsidRPr="002176C0" w:rsidRDefault="002176C0" w:rsidP="002176C0">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2176C0">
        <w:rPr>
          <w:rFonts w:ascii="宋体" w:eastAsia="宋体" w:hAnsi="宋体" w:cs="宋体" w:hint="eastAsia"/>
          <w:color w:val="333333"/>
          <w:kern w:val="0"/>
          <w:szCs w:val="21"/>
        </w:rPr>
        <w:t>吕雪君、李兵在询问笔录中称，吕雪君证券账户的实际控制人是吕雪君本人，账户资金也为吕雪君个人所有，吕雪君忙的时候李兵会根据吕雪君的操作意见帮吕雪君操作她的证券账户；上述各笔涉案交易均由李兵通过家里的手提电脑操作下单，10月25日交易系根据吕雪君的意见操作的。吕雪君和李兵系夫妻关系，共同参与了为英唐</w:t>
      </w:r>
      <w:proofErr w:type="gramStart"/>
      <w:r w:rsidRPr="002176C0">
        <w:rPr>
          <w:rFonts w:ascii="宋体" w:eastAsia="宋体" w:hAnsi="宋体" w:cs="宋体" w:hint="eastAsia"/>
          <w:color w:val="333333"/>
          <w:kern w:val="0"/>
          <w:szCs w:val="21"/>
        </w:rPr>
        <w:t>智控介绍</w:t>
      </w:r>
      <w:proofErr w:type="gramEnd"/>
      <w:r w:rsidRPr="002176C0">
        <w:rPr>
          <w:rFonts w:ascii="宋体" w:eastAsia="宋体" w:hAnsi="宋体" w:cs="宋体" w:hint="eastAsia"/>
          <w:color w:val="333333"/>
          <w:kern w:val="0"/>
          <w:szCs w:val="21"/>
        </w:rPr>
        <w:t>英泰订单的过程，知悉有关英泰订单的内幕信息，对于该内幕信息和有关涉</w:t>
      </w:r>
      <w:proofErr w:type="gramStart"/>
      <w:r w:rsidRPr="002176C0">
        <w:rPr>
          <w:rFonts w:ascii="宋体" w:eastAsia="宋体" w:hAnsi="宋体" w:cs="宋体" w:hint="eastAsia"/>
          <w:color w:val="333333"/>
          <w:kern w:val="0"/>
          <w:szCs w:val="21"/>
        </w:rPr>
        <w:t>案交易</w:t>
      </w:r>
      <w:proofErr w:type="gramEnd"/>
      <w:r w:rsidRPr="002176C0">
        <w:rPr>
          <w:rFonts w:ascii="宋体" w:eastAsia="宋体" w:hAnsi="宋体" w:cs="宋体" w:hint="eastAsia"/>
          <w:color w:val="333333"/>
          <w:kern w:val="0"/>
          <w:szCs w:val="21"/>
        </w:rPr>
        <w:t>活动具有相当程度的认知，应认定吕雪君与李兵为上述涉案交易的共同行为人。鉴于吕雪君不晚于2012年10月18日知悉英泰订单事项，李兵亦承认其在10月25日交易时已知悉英泰订单事项，结合上述交易特征，认定吕雪君证券账户2012年10月25日买入英唐智控股票的交易构成内幕交易，获利3083.26元（扣除交易费用）。吕雪君、李兵作为内幕信息知情人，</w:t>
      </w:r>
      <w:r w:rsidRPr="002176C0">
        <w:rPr>
          <w:rFonts w:ascii="宋体" w:eastAsia="宋体" w:hAnsi="宋体" w:cs="宋体" w:hint="eastAsia"/>
          <w:color w:val="333333"/>
          <w:kern w:val="0"/>
          <w:szCs w:val="21"/>
        </w:rPr>
        <w:lastRenderedPageBreak/>
        <w:t>在有关英泰订单的内幕信息公开前买入7,000股英唐智控股票，共同实施了内幕交易违法行为。</w:t>
      </w:r>
    </w:p>
    <w:p w14:paraId="07136985" w14:textId="77777777" w:rsidR="002176C0" w:rsidRPr="002176C0" w:rsidRDefault="002176C0" w:rsidP="002176C0">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2176C0">
        <w:rPr>
          <w:rFonts w:ascii="宋体" w:eastAsia="宋体" w:hAnsi="宋体" w:cs="宋体" w:hint="eastAsia"/>
          <w:color w:val="333333"/>
          <w:kern w:val="0"/>
          <w:szCs w:val="21"/>
        </w:rPr>
        <w:t>上述违法事实，有临时公告、开户资料、交易流水、资金流水、询问笔录、情况说明、通讯记录等证据证明，足以认定。</w:t>
      </w:r>
    </w:p>
    <w:p w14:paraId="0EC3C466" w14:textId="77777777" w:rsidR="002176C0" w:rsidRPr="002176C0" w:rsidRDefault="002176C0" w:rsidP="002176C0">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2176C0">
        <w:rPr>
          <w:rFonts w:ascii="宋体" w:eastAsia="宋体" w:hAnsi="宋体" w:cs="宋体" w:hint="eastAsia"/>
          <w:color w:val="333333"/>
          <w:kern w:val="0"/>
          <w:szCs w:val="21"/>
        </w:rPr>
        <w:t>吕雪君、李兵在其申辩材料中表示，两人购买公司股票并非内幕交易：一是10月25日交易是在英泰订单合作协议正式签订之前进行的，两人均参与了协议的签订，但只是参与一些协议条款的审阅和建议，具体的签订日期、协议最终版本和公司股票何时停牌两人均不知晓。二是两人购买公司股票完全是考虑公司长期向好的发展趋势，并非针对内幕信息，10月25日交易系因收到国外汇款、账户有了资金才去购买，并非刻意为购买而筹集资金，且该日股票价格较前几日有所下跌，两人买入后并未急于卖出。三是两人对内幕交易并无了解</w:t>
      </w:r>
      <w:bookmarkStart w:id="1" w:name="OLE_LINK1"/>
      <w:r w:rsidRPr="002176C0">
        <w:rPr>
          <w:rFonts w:ascii="宋体" w:eastAsia="宋体" w:hAnsi="宋体" w:cs="宋体" w:hint="eastAsia"/>
          <w:color w:val="FF8800"/>
          <w:kern w:val="0"/>
          <w:szCs w:val="21"/>
        </w:rPr>
        <w:t>，如果知道会涉嫌内幕交易，不会买入公司股票</w:t>
      </w:r>
      <w:bookmarkEnd w:id="1"/>
      <w:r w:rsidRPr="002176C0">
        <w:rPr>
          <w:rFonts w:ascii="宋体" w:eastAsia="宋体" w:hAnsi="宋体" w:cs="宋体" w:hint="eastAsia"/>
          <w:color w:val="333333"/>
          <w:kern w:val="0"/>
          <w:szCs w:val="21"/>
        </w:rPr>
        <w:t>。</w:t>
      </w:r>
    </w:p>
    <w:p w14:paraId="07522F8F" w14:textId="77777777" w:rsidR="002176C0" w:rsidRPr="002176C0" w:rsidRDefault="002176C0" w:rsidP="002176C0">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2176C0">
        <w:rPr>
          <w:rFonts w:ascii="宋体" w:eastAsia="宋体" w:hAnsi="宋体" w:cs="宋体" w:hint="eastAsia"/>
          <w:color w:val="333333"/>
          <w:kern w:val="0"/>
          <w:szCs w:val="21"/>
        </w:rPr>
        <w:t>经复核，2012年10月21日江某向吕雪</w:t>
      </w:r>
      <w:proofErr w:type="gramStart"/>
      <w:r w:rsidRPr="002176C0">
        <w:rPr>
          <w:rFonts w:ascii="宋体" w:eastAsia="宋体" w:hAnsi="宋体" w:cs="宋体" w:hint="eastAsia"/>
          <w:color w:val="333333"/>
          <w:kern w:val="0"/>
          <w:szCs w:val="21"/>
        </w:rPr>
        <w:t>君电子</w:t>
      </w:r>
      <w:proofErr w:type="gramEnd"/>
      <w:r w:rsidRPr="002176C0">
        <w:rPr>
          <w:rFonts w:ascii="宋体" w:eastAsia="宋体" w:hAnsi="宋体" w:cs="宋体" w:hint="eastAsia"/>
          <w:color w:val="333333"/>
          <w:kern w:val="0"/>
          <w:szCs w:val="21"/>
        </w:rPr>
        <w:t>邮箱发送的英泰订单合作协议文本，与英唐</w:t>
      </w:r>
      <w:proofErr w:type="gramStart"/>
      <w:r w:rsidRPr="002176C0">
        <w:rPr>
          <w:rFonts w:ascii="宋体" w:eastAsia="宋体" w:hAnsi="宋体" w:cs="宋体" w:hint="eastAsia"/>
          <w:color w:val="333333"/>
          <w:kern w:val="0"/>
          <w:szCs w:val="21"/>
        </w:rPr>
        <w:t>智控提供</w:t>
      </w:r>
      <w:proofErr w:type="gramEnd"/>
      <w:r w:rsidRPr="002176C0">
        <w:rPr>
          <w:rFonts w:ascii="宋体" w:eastAsia="宋体" w:hAnsi="宋体" w:cs="宋体" w:hint="eastAsia"/>
          <w:color w:val="333333"/>
          <w:kern w:val="0"/>
          <w:szCs w:val="21"/>
        </w:rPr>
        <w:t>的最终签署协议文本内容基本一致。由于此前合作双方已达成初步合意，考虑到当事人参与英泰订单事项的程度并结合其询问笔录，两人对在此期间所知悉信息的性质，特别是有关信息对股票价格可能产生的影响应有认知。当事人辩称自己不知道协议签订日期、最终版本和股票停牌日期，不能排除其在内幕信息敏感期内知悉内幕信息。据此，我局不予采纳当事人相关申辩意见。</w:t>
      </w:r>
    </w:p>
    <w:p w14:paraId="76F744C2" w14:textId="77777777" w:rsidR="002176C0" w:rsidRPr="002176C0" w:rsidRDefault="002176C0" w:rsidP="002176C0">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2176C0">
        <w:rPr>
          <w:rFonts w:ascii="宋体" w:eastAsia="宋体" w:hAnsi="宋体" w:cs="宋体" w:hint="eastAsia"/>
          <w:color w:val="333333"/>
          <w:kern w:val="0"/>
          <w:szCs w:val="21"/>
        </w:rPr>
        <w:t>根据相关当事人的询问笔录，吕雪君为泰国客户寻找平板电脑厂商，自2012年8月开始接触英唐智控，其证券账户于10月开始交易英唐智控股票，当事人辩称因看好公司发展趋势而买入公司股票，与其利用内幕信息进行交易并不矛盾。经查，10月25日交易的买入资金确系主要来自吕雪君银行账户当日收到的一笔欧元结汇款，但该事实与该交易行为的主观意图无关；刻意筹集资金买入股票或短期内买入卖出股票并非内幕交易必然具有的特征，当事人相关申辩意见不能排除其存在利用内幕信息从事交易的主观意思。当事人所称在涉案股票价格下跌时买入，与利用内幕信息进行交易也不矛盾，且英唐智控股价除10月15日经连续三天涨停后有所回调外，至10月25日未出现较大的跌幅。此外，当事人有关其对内幕交易不了解的辩解，不能排除其行为的违法性。由于当事人未提供其他证据证明其不存在内幕交易行为，结合10月25日交易在买入金额、资金划转等方面的异常特征以及与涉案内幕信息的吻合性，我局不予采纳当事人上述相关申辩意见。</w:t>
      </w:r>
    </w:p>
    <w:p w14:paraId="0715AF15" w14:textId="77777777" w:rsidR="002176C0" w:rsidRPr="002176C0" w:rsidRDefault="002176C0" w:rsidP="002176C0">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2176C0">
        <w:rPr>
          <w:rFonts w:ascii="宋体" w:eastAsia="宋体" w:hAnsi="宋体" w:cs="宋体" w:hint="eastAsia"/>
          <w:color w:val="333333"/>
          <w:kern w:val="0"/>
          <w:szCs w:val="21"/>
        </w:rPr>
        <w:t>综上，吕雪君、李兵的上述行为违反了《证券法》第七十六条的规定，构成内幕交易行为，吕雪君、李兵应当对上述违法行为承担责任，是该违法行为的责任人。</w:t>
      </w:r>
    </w:p>
    <w:p w14:paraId="65EA5B9E" w14:textId="77777777" w:rsidR="002176C0" w:rsidRPr="002176C0" w:rsidRDefault="002176C0" w:rsidP="002176C0">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2176C0">
        <w:rPr>
          <w:rFonts w:ascii="宋体" w:eastAsia="宋体" w:hAnsi="宋体" w:cs="宋体" w:hint="eastAsia"/>
          <w:color w:val="333333"/>
          <w:kern w:val="0"/>
          <w:szCs w:val="21"/>
        </w:rPr>
        <w:t>根据上述违法行为的事实、性质、情节与社会危害程度，依据《证券法》第二百零二条的规定，我局决定：对吕雪君、李兵共处以三万元罚款。</w:t>
      </w:r>
    </w:p>
    <w:p w14:paraId="6AC9B5EE" w14:textId="77777777" w:rsidR="002176C0" w:rsidRPr="002176C0" w:rsidRDefault="002176C0" w:rsidP="002176C0">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2176C0">
        <w:rPr>
          <w:rFonts w:ascii="宋体" w:eastAsia="宋体" w:hAnsi="宋体" w:cs="宋体" w:hint="eastAsia"/>
          <w:color w:val="333333"/>
          <w:kern w:val="0"/>
          <w:szCs w:val="21"/>
        </w:rPr>
        <w:t>吕雪君、李兵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和深圳监管局备案。当事人如果对本处罚决定不服，可以在收到本处罚决定书之日起60日内向中国证券监督管理委员会申请行政复议，也可以在收到本处罚决定书之日起3个月内直接向有管辖权的人民法院提起行政诉讼。复议和诉讼期间，上述决定不停止执行。</w:t>
      </w:r>
    </w:p>
    <w:p w14:paraId="57555D20" w14:textId="77777777" w:rsidR="002176C0" w:rsidRPr="002176C0" w:rsidRDefault="002176C0" w:rsidP="002176C0">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2176C0">
        <w:rPr>
          <w:rFonts w:ascii="宋体" w:eastAsia="宋体" w:hAnsi="宋体" w:cs="宋体" w:hint="eastAsia"/>
          <w:color w:val="333333"/>
          <w:kern w:val="0"/>
          <w:szCs w:val="21"/>
        </w:rPr>
        <w:t> </w:t>
      </w:r>
    </w:p>
    <w:p w14:paraId="00E28399" w14:textId="77777777" w:rsidR="002176C0" w:rsidRPr="002176C0" w:rsidRDefault="002176C0" w:rsidP="002176C0">
      <w:pPr>
        <w:widowControl/>
        <w:shd w:val="clear" w:color="auto" w:fill="FFFFFF"/>
        <w:spacing w:before="120" w:after="120" w:line="315" w:lineRule="atLeast"/>
        <w:jc w:val="left"/>
        <w:rPr>
          <w:rFonts w:ascii="宋体" w:eastAsia="宋体" w:hAnsi="宋体" w:cs="宋体" w:hint="eastAsia"/>
          <w:color w:val="333333"/>
          <w:kern w:val="0"/>
          <w:szCs w:val="21"/>
        </w:rPr>
      </w:pPr>
      <w:r w:rsidRPr="002176C0">
        <w:rPr>
          <w:rFonts w:ascii="宋体" w:eastAsia="宋体" w:hAnsi="宋体" w:cs="宋体" w:hint="eastAsia"/>
          <w:color w:val="333333"/>
          <w:kern w:val="0"/>
          <w:szCs w:val="21"/>
        </w:rPr>
        <w:t> </w:t>
      </w:r>
    </w:p>
    <w:p w14:paraId="0CDF3870" w14:textId="77777777" w:rsidR="002176C0" w:rsidRPr="002176C0" w:rsidRDefault="002176C0" w:rsidP="002176C0">
      <w:pPr>
        <w:widowControl/>
        <w:shd w:val="clear" w:color="auto" w:fill="FFFFFF"/>
        <w:spacing w:before="120" w:after="120" w:line="315" w:lineRule="atLeast"/>
        <w:ind w:right="210"/>
        <w:jc w:val="right"/>
        <w:rPr>
          <w:rFonts w:ascii="宋体" w:eastAsia="宋体" w:hAnsi="宋体" w:cs="宋体" w:hint="eastAsia"/>
          <w:color w:val="333333"/>
          <w:kern w:val="0"/>
          <w:szCs w:val="21"/>
        </w:rPr>
      </w:pPr>
      <w:r w:rsidRPr="002176C0">
        <w:rPr>
          <w:rFonts w:ascii="宋体" w:eastAsia="宋体" w:hAnsi="宋体" w:cs="宋体" w:hint="eastAsia"/>
          <w:color w:val="333333"/>
          <w:kern w:val="0"/>
          <w:szCs w:val="21"/>
        </w:rPr>
        <w:lastRenderedPageBreak/>
        <w:t>深圳证监局</w:t>
      </w:r>
    </w:p>
    <w:p w14:paraId="6A84C879" w14:textId="77777777" w:rsidR="002176C0" w:rsidRPr="002176C0" w:rsidRDefault="002176C0" w:rsidP="002176C0">
      <w:pPr>
        <w:widowControl/>
        <w:shd w:val="clear" w:color="auto" w:fill="FFFFFF"/>
        <w:spacing w:before="120" w:after="120" w:line="315" w:lineRule="atLeast"/>
        <w:jc w:val="right"/>
        <w:rPr>
          <w:rFonts w:ascii="宋体" w:eastAsia="宋体" w:hAnsi="宋体" w:cs="宋体" w:hint="eastAsia"/>
          <w:color w:val="333333"/>
          <w:kern w:val="0"/>
          <w:szCs w:val="21"/>
        </w:rPr>
      </w:pPr>
      <w:r w:rsidRPr="002176C0">
        <w:rPr>
          <w:rFonts w:ascii="宋体" w:eastAsia="宋体" w:hAnsi="宋体" w:cs="宋体" w:hint="eastAsia"/>
          <w:color w:val="333333"/>
          <w:kern w:val="0"/>
          <w:szCs w:val="21"/>
        </w:rPr>
        <w:t>2013年10月28日</w:t>
      </w:r>
    </w:p>
    <w:p w14:paraId="58BECDAA" w14:textId="77777777" w:rsidR="0099526D" w:rsidRDefault="0099526D"/>
    <w:sectPr w:rsidR="009952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6C0"/>
    <w:rsid w:val="002176C0"/>
    <w:rsid w:val="00995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33790"/>
  <w15:chartTrackingRefBased/>
  <w15:docId w15:val="{77371169-9E84-417F-A523-1377CC65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176C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845916">
      <w:bodyDiv w:val="1"/>
      <w:marLeft w:val="0"/>
      <w:marRight w:val="0"/>
      <w:marTop w:val="0"/>
      <w:marBottom w:val="0"/>
      <w:divBdr>
        <w:top w:val="none" w:sz="0" w:space="0" w:color="auto"/>
        <w:left w:val="none" w:sz="0" w:space="0" w:color="auto"/>
        <w:bottom w:val="none" w:sz="0" w:space="0" w:color="auto"/>
        <w:right w:val="none" w:sz="0" w:space="0" w:color="auto"/>
      </w:divBdr>
      <w:divsChild>
        <w:div w:id="276304044">
          <w:marLeft w:val="0"/>
          <w:marRight w:val="0"/>
          <w:marTop w:val="0"/>
          <w:marBottom w:val="0"/>
          <w:divBdr>
            <w:top w:val="none" w:sz="0" w:space="23" w:color="auto"/>
            <w:left w:val="none" w:sz="0" w:space="31" w:color="auto"/>
            <w:bottom w:val="single" w:sz="12" w:space="11" w:color="CCCCCC"/>
            <w:right w:val="none" w:sz="0" w:space="31" w:color="auto"/>
          </w:divBdr>
        </w:div>
        <w:div w:id="74260179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641</Words>
  <Characters>3658</Characters>
  <Application>Microsoft Office Word</Application>
  <DocSecurity>0</DocSecurity>
  <Lines>30</Lines>
  <Paragraphs>8</Paragraphs>
  <ScaleCrop>false</ScaleCrop>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2021-10-05T16:51:00Z</dcterms:created>
  <dcterms:modified xsi:type="dcterms:W3CDTF">2021-10-05T16:51:00Z</dcterms:modified>
</cp:coreProperties>
</file>