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1A0BE3" w:rsidRPr="001A0BE3" w14:paraId="19FDD1B6" w14:textId="77777777" w:rsidTr="001A0BE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1A0BE3" w:rsidRPr="001A0BE3" w14:paraId="4496A9E3" w14:textId="77777777">
              <w:trPr>
                <w:tblCellSpacing w:w="0" w:type="dxa"/>
              </w:trPr>
              <w:tc>
                <w:tcPr>
                  <w:tcW w:w="2500" w:type="pct"/>
                  <w:tcMar>
                    <w:top w:w="30" w:type="dxa"/>
                    <w:left w:w="30" w:type="dxa"/>
                    <w:bottom w:w="30" w:type="dxa"/>
                    <w:right w:w="30" w:type="dxa"/>
                  </w:tcMar>
                  <w:hideMark/>
                </w:tcPr>
                <w:p w14:paraId="25CC95CB" w14:textId="77777777" w:rsidR="001A0BE3" w:rsidRPr="001A0BE3" w:rsidRDefault="001A0BE3" w:rsidP="001A0BE3">
                  <w:pPr>
                    <w:widowControl/>
                    <w:jc w:val="left"/>
                    <w:rPr>
                      <w:rFonts w:ascii="宋体" w:eastAsia="宋体" w:hAnsi="宋体" w:cs="宋体"/>
                      <w:color w:val="686868"/>
                      <w:kern w:val="0"/>
                      <w:sz w:val="18"/>
                      <w:szCs w:val="18"/>
                    </w:rPr>
                  </w:pPr>
                  <w:r w:rsidRPr="001A0BE3">
                    <w:rPr>
                      <w:rFonts w:ascii="宋体" w:eastAsia="宋体" w:hAnsi="宋体" w:cs="宋体"/>
                      <w:b/>
                      <w:bCs/>
                      <w:color w:val="686868"/>
                      <w:kern w:val="0"/>
                      <w:sz w:val="18"/>
                      <w:szCs w:val="18"/>
                    </w:rPr>
                    <w:t>索 引 号:</w:t>
                  </w:r>
                  <w:r w:rsidRPr="001A0BE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349B4AF0" w14:textId="77777777" w:rsidR="001A0BE3" w:rsidRPr="001A0BE3" w:rsidRDefault="001A0BE3" w:rsidP="001A0BE3">
                  <w:pPr>
                    <w:widowControl/>
                    <w:jc w:val="left"/>
                    <w:rPr>
                      <w:rFonts w:ascii="宋体" w:eastAsia="宋体" w:hAnsi="宋体" w:cs="宋体"/>
                      <w:color w:val="686868"/>
                      <w:kern w:val="0"/>
                      <w:sz w:val="18"/>
                      <w:szCs w:val="18"/>
                    </w:rPr>
                  </w:pPr>
                  <w:r w:rsidRPr="001A0BE3">
                    <w:rPr>
                      <w:rFonts w:ascii="宋体" w:eastAsia="宋体" w:hAnsi="宋体" w:cs="宋体"/>
                      <w:b/>
                      <w:bCs/>
                      <w:color w:val="686868"/>
                      <w:kern w:val="0"/>
                      <w:sz w:val="18"/>
                      <w:szCs w:val="18"/>
                    </w:rPr>
                    <w:t>分类:</w:t>
                  </w:r>
                  <w:r w:rsidRPr="001A0BE3">
                    <w:rPr>
                      <w:rFonts w:ascii="宋体" w:eastAsia="宋体" w:hAnsi="宋体" w:cs="宋体"/>
                      <w:color w:val="686868"/>
                      <w:kern w:val="0"/>
                      <w:sz w:val="18"/>
                      <w:szCs w:val="18"/>
                    </w:rPr>
                    <w:t> 其他 ; 其他</w:t>
                  </w:r>
                </w:p>
              </w:tc>
            </w:tr>
          </w:tbl>
          <w:p w14:paraId="630034FE" w14:textId="77777777" w:rsidR="001A0BE3" w:rsidRPr="001A0BE3" w:rsidRDefault="001A0BE3" w:rsidP="001A0BE3">
            <w:pPr>
              <w:widowControl/>
              <w:jc w:val="left"/>
              <w:rPr>
                <w:rFonts w:ascii="宋体" w:eastAsia="宋体" w:hAnsi="宋体" w:cs="宋体"/>
                <w:color w:val="686868"/>
                <w:kern w:val="0"/>
                <w:sz w:val="18"/>
                <w:szCs w:val="18"/>
              </w:rPr>
            </w:pPr>
          </w:p>
        </w:tc>
      </w:tr>
      <w:tr w:rsidR="001A0BE3" w:rsidRPr="001A0BE3" w14:paraId="58939D6F" w14:textId="77777777" w:rsidTr="001A0BE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1A0BE3" w:rsidRPr="001A0BE3" w14:paraId="7D5EF3E5" w14:textId="77777777">
              <w:trPr>
                <w:tblCellSpacing w:w="0" w:type="dxa"/>
              </w:trPr>
              <w:tc>
                <w:tcPr>
                  <w:tcW w:w="2500" w:type="pct"/>
                  <w:tcMar>
                    <w:top w:w="30" w:type="dxa"/>
                    <w:left w:w="30" w:type="dxa"/>
                    <w:bottom w:w="30" w:type="dxa"/>
                    <w:right w:w="30" w:type="dxa"/>
                  </w:tcMar>
                  <w:hideMark/>
                </w:tcPr>
                <w:p w14:paraId="3962FA00" w14:textId="77777777" w:rsidR="001A0BE3" w:rsidRPr="001A0BE3" w:rsidRDefault="001A0BE3" w:rsidP="001A0BE3">
                  <w:pPr>
                    <w:widowControl/>
                    <w:jc w:val="left"/>
                    <w:rPr>
                      <w:rFonts w:ascii="宋体" w:eastAsia="宋体" w:hAnsi="宋体" w:cs="宋体"/>
                      <w:color w:val="686868"/>
                      <w:kern w:val="0"/>
                      <w:sz w:val="18"/>
                      <w:szCs w:val="18"/>
                    </w:rPr>
                  </w:pPr>
                  <w:r w:rsidRPr="001A0BE3">
                    <w:rPr>
                      <w:rFonts w:ascii="宋体" w:eastAsia="宋体" w:hAnsi="宋体" w:cs="宋体"/>
                      <w:b/>
                      <w:bCs/>
                      <w:color w:val="686868"/>
                      <w:kern w:val="0"/>
                      <w:sz w:val="18"/>
                      <w:szCs w:val="18"/>
                    </w:rPr>
                    <w:t>发布机构:</w:t>
                  </w:r>
                  <w:r w:rsidRPr="001A0BE3">
                    <w:rPr>
                      <w:rFonts w:ascii="宋体" w:eastAsia="宋体" w:hAnsi="宋体" w:cs="宋体"/>
                      <w:color w:val="686868"/>
                      <w:kern w:val="0"/>
                      <w:sz w:val="18"/>
                      <w:szCs w:val="18"/>
                    </w:rPr>
                    <w:t> 甘肃局</w:t>
                  </w:r>
                </w:p>
              </w:tc>
              <w:tc>
                <w:tcPr>
                  <w:tcW w:w="0" w:type="auto"/>
                  <w:tcMar>
                    <w:top w:w="30" w:type="dxa"/>
                    <w:left w:w="30" w:type="dxa"/>
                    <w:bottom w:w="30" w:type="dxa"/>
                    <w:right w:w="30" w:type="dxa"/>
                  </w:tcMar>
                  <w:hideMark/>
                </w:tcPr>
                <w:p w14:paraId="251DA566" w14:textId="77777777" w:rsidR="001A0BE3" w:rsidRPr="001A0BE3" w:rsidRDefault="001A0BE3" w:rsidP="001A0BE3">
                  <w:pPr>
                    <w:widowControl/>
                    <w:jc w:val="left"/>
                    <w:rPr>
                      <w:rFonts w:ascii="宋体" w:eastAsia="宋体" w:hAnsi="宋体" w:cs="宋体"/>
                      <w:color w:val="686868"/>
                      <w:kern w:val="0"/>
                      <w:sz w:val="18"/>
                      <w:szCs w:val="18"/>
                    </w:rPr>
                  </w:pPr>
                  <w:r w:rsidRPr="001A0BE3">
                    <w:rPr>
                      <w:rFonts w:ascii="宋体" w:eastAsia="宋体" w:hAnsi="宋体" w:cs="宋体"/>
                      <w:b/>
                      <w:bCs/>
                      <w:color w:val="686868"/>
                      <w:kern w:val="0"/>
                      <w:sz w:val="18"/>
                      <w:szCs w:val="18"/>
                    </w:rPr>
                    <w:t>发文日期:</w:t>
                  </w:r>
                  <w:r w:rsidRPr="001A0BE3">
                    <w:rPr>
                      <w:rFonts w:ascii="宋体" w:eastAsia="宋体" w:hAnsi="宋体" w:cs="宋体"/>
                      <w:color w:val="686868"/>
                      <w:kern w:val="0"/>
                      <w:sz w:val="18"/>
                      <w:szCs w:val="18"/>
                    </w:rPr>
                    <w:t> 2019年04月15日</w:t>
                  </w:r>
                </w:p>
              </w:tc>
            </w:tr>
          </w:tbl>
          <w:p w14:paraId="3EBFA116" w14:textId="77777777" w:rsidR="001A0BE3" w:rsidRPr="001A0BE3" w:rsidRDefault="001A0BE3" w:rsidP="001A0BE3">
            <w:pPr>
              <w:widowControl/>
              <w:jc w:val="left"/>
              <w:rPr>
                <w:rFonts w:ascii="宋体" w:eastAsia="宋体" w:hAnsi="宋体" w:cs="宋体"/>
                <w:color w:val="686868"/>
                <w:kern w:val="0"/>
                <w:sz w:val="18"/>
                <w:szCs w:val="18"/>
              </w:rPr>
            </w:pPr>
          </w:p>
        </w:tc>
      </w:tr>
      <w:tr w:rsidR="001A0BE3" w:rsidRPr="001A0BE3" w14:paraId="0313DEFD" w14:textId="77777777" w:rsidTr="001A0BE3">
        <w:trPr>
          <w:tblCellSpacing w:w="0" w:type="dxa"/>
          <w:jc w:val="center"/>
        </w:trPr>
        <w:tc>
          <w:tcPr>
            <w:tcW w:w="0" w:type="auto"/>
            <w:tcMar>
              <w:top w:w="30" w:type="dxa"/>
              <w:left w:w="30" w:type="dxa"/>
              <w:bottom w:w="30" w:type="dxa"/>
              <w:right w:w="30" w:type="dxa"/>
            </w:tcMar>
            <w:hideMark/>
          </w:tcPr>
          <w:p w14:paraId="320BA05D" w14:textId="77777777" w:rsidR="001A0BE3" w:rsidRPr="001A0BE3" w:rsidRDefault="001A0BE3" w:rsidP="001A0BE3">
            <w:pPr>
              <w:widowControl/>
              <w:jc w:val="left"/>
              <w:rPr>
                <w:rFonts w:ascii="宋体" w:eastAsia="宋体" w:hAnsi="宋体" w:cs="宋体"/>
                <w:color w:val="686868"/>
                <w:kern w:val="0"/>
                <w:sz w:val="18"/>
                <w:szCs w:val="18"/>
              </w:rPr>
            </w:pPr>
            <w:r w:rsidRPr="001A0BE3">
              <w:rPr>
                <w:rFonts w:ascii="宋体" w:eastAsia="宋体" w:hAnsi="宋体" w:cs="宋体"/>
                <w:b/>
                <w:bCs/>
                <w:color w:val="686868"/>
                <w:kern w:val="0"/>
                <w:sz w:val="18"/>
                <w:szCs w:val="18"/>
              </w:rPr>
              <w:t>名　　称:</w:t>
            </w:r>
            <w:r w:rsidRPr="001A0BE3">
              <w:rPr>
                <w:rFonts w:ascii="宋体" w:eastAsia="宋体" w:hAnsi="宋体" w:cs="宋体"/>
                <w:color w:val="686868"/>
                <w:kern w:val="0"/>
                <w:sz w:val="18"/>
                <w:szCs w:val="18"/>
              </w:rPr>
              <w:t> 中国证券监督管理委员会甘肃监管局行政处罚决定书（吴惠贤）</w:t>
            </w:r>
          </w:p>
        </w:tc>
      </w:tr>
      <w:tr w:rsidR="001A0BE3" w:rsidRPr="001A0BE3" w14:paraId="56D49DD9" w14:textId="77777777" w:rsidTr="001A0BE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1A0BE3" w:rsidRPr="001A0BE3" w14:paraId="2EA165F0" w14:textId="77777777">
              <w:trPr>
                <w:tblCellSpacing w:w="0" w:type="dxa"/>
              </w:trPr>
              <w:tc>
                <w:tcPr>
                  <w:tcW w:w="2500" w:type="pct"/>
                  <w:tcMar>
                    <w:top w:w="30" w:type="dxa"/>
                    <w:left w:w="30" w:type="dxa"/>
                    <w:bottom w:w="30" w:type="dxa"/>
                    <w:right w:w="30" w:type="dxa"/>
                  </w:tcMar>
                  <w:hideMark/>
                </w:tcPr>
                <w:p w14:paraId="2C5E432A" w14:textId="77777777" w:rsidR="001A0BE3" w:rsidRPr="001A0BE3" w:rsidRDefault="001A0BE3" w:rsidP="001A0BE3">
                  <w:pPr>
                    <w:widowControl/>
                    <w:jc w:val="left"/>
                    <w:rPr>
                      <w:rFonts w:ascii="宋体" w:eastAsia="宋体" w:hAnsi="宋体" w:cs="宋体"/>
                      <w:color w:val="686868"/>
                      <w:kern w:val="0"/>
                      <w:sz w:val="18"/>
                      <w:szCs w:val="18"/>
                    </w:rPr>
                  </w:pPr>
                  <w:r w:rsidRPr="001A0BE3">
                    <w:rPr>
                      <w:rFonts w:ascii="宋体" w:eastAsia="宋体" w:hAnsi="宋体" w:cs="宋体"/>
                      <w:b/>
                      <w:bCs/>
                      <w:color w:val="686868"/>
                      <w:kern w:val="0"/>
                      <w:sz w:val="18"/>
                      <w:szCs w:val="18"/>
                    </w:rPr>
                    <w:t>文　　号:</w:t>
                  </w:r>
                  <w:r w:rsidRPr="001A0BE3">
                    <w:rPr>
                      <w:rFonts w:ascii="宋体" w:eastAsia="宋体" w:hAnsi="宋体" w:cs="宋体"/>
                      <w:color w:val="686868"/>
                      <w:kern w:val="0"/>
                      <w:sz w:val="18"/>
                      <w:szCs w:val="18"/>
                    </w:rPr>
                    <w:t> </w:t>
                  </w:r>
                  <w:proofErr w:type="gramStart"/>
                  <w:r w:rsidRPr="001A0BE3">
                    <w:rPr>
                      <w:rFonts w:ascii="宋体" w:eastAsia="宋体" w:hAnsi="宋体" w:cs="宋体"/>
                      <w:color w:val="686868"/>
                      <w:kern w:val="0"/>
                      <w:sz w:val="18"/>
                      <w:szCs w:val="18"/>
                    </w:rPr>
                    <w:t>甘证监行政</w:t>
                  </w:r>
                  <w:proofErr w:type="gramEnd"/>
                  <w:r w:rsidRPr="001A0BE3">
                    <w:rPr>
                      <w:rFonts w:ascii="宋体" w:eastAsia="宋体" w:hAnsi="宋体" w:cs="宋体"/>
                      <w:color w:val="686868"/>
                      <w:kern w:val="0"/>
                      <w:sz w:val="18"/>
                      <w:szCs w:val="18"/>
                    </w:rPr>
                    <w:t>处罚决定书〔2019〕001号</w:t>
                  </w:r>
                </w:p>
              </w:tc>
              <w:tc>
                <w:tcPr>
                  <w:tcW w:w="0" w:type="auto"/>
                  <w:tcMar>
                    <w:top w:w="30" w:type="dxa"/>
                    <w:left w:w="30" w:type="dxa"/>
                    <w:bottom w:w="30" w:type="dxa"/>
                    <w:right w:w="30" w:type="dxa"/>
                  </w:tcMar>
                  <w:hideMark/>
                </w:tcPr>
                <w:p w14:paraId="37435F07" w14:textId="77777777" w:rsidR="001A0BE3" w:rsidRPr="001A0BE3" w:rsidRDefault="001A0BE3" w:rsidP="001A0BE3">
                  <w:pPr>
                    <w:widowControl/>
                    <w:jc w:val="left"/>
                    <w:rPr>
                      <w:rFonts w:ascii="宋体" w:eastAsia="宋体" w:hAnsi="宋体" w:cs="宋体"/>
                      <w:color w:val="686868"/>
                      <w:kern w:val="0"/>
                      <w:sz w:val="18"/>
                      <w:szCs w:val="18"/>
                    </w:rPr>
                  </w:pPr>
                  <w:r w:rsidRPr="001A0BE3">
                    <w:rPr>
                      <w:rFonts w:ascii="宋体" w:eastAsia="宋体" w:hAnsi="宋体" w:cs="宋体"/>
                      <w:b/>
                      <w:bCs/>
                      <w:color w:val="686868"/>
                      <w:kern w:val="0"/>
                      <w:sz w:val="18"/>
                      <w:szCs w:val="18"/>
                    </w:rPr>
                    <w:t>主 题 词:</w:t>
                  </w:r>
                </w:p>
              </w:tc>
            </w:tr>
          </w:tbl>
          <w:p w14:paraId="00D06C3A" w14:textId="77777777" w:rsidR="001A0BE3" w:rsidRPr="001A0BE3" w:rsidRDefault="001A0BE3" w:rsidP="001A0BE3">
            <w:pPr>
              <w:widowControl/>
              <w:jc w:val="left"/>
              <w:rPr>
                <w:rFonts w:ascii="宋体" w:eastAsia="宋体" w:hAnsi="宋体" w:cs="宋体"/>
                <w:color w:val="686868"/>
                <w:kern w:val="0"/>
                <w:sz w:val="18"/>
                <w:szCs w:val="18"/>
              </w:rPr>
            </w:pPr>
          </w:p>
        </w:tc>
      </w:tr>
    </w:tbl>
    <w:p w14:paraId="35B87130" w14:textId="77777777" w:rsidR="001A0BE3" w:rsidRPr="001A0BE3" w:rsidRDefault="001A0BE3" w:rsidP="001A0BE3">
      <w:pPr>
        <w:widowControl/>
        <w:jc w:val="left"/>
        <w:rPr>
          <w:rFonts w:ascii="宋体" w:eastAsia="宋体" w:hAnsi="宋体" w:cs="宋体"/>
          <w:kern w:val="0"/>
          <w:sz w:val="24"/>
          <w:szCs w:val="24"/>
        </w:rPr>
      </w:pPr>
      <w:r w:rsidRPr="001A0BE3">
        <w:rPr>
          <w:rFonts w:ascii="宋体" w:eastAsia="宋体" w:hAnsi="宋体" w:cs="宋体"/>
          <w:kern w:val="0"/>
          <w:sz w:val="24"/>
          <w:szCs w:val="24"/>
        </w:rPr>
        <w:object w:dxaOrig="1440" w:dyaOrig="1440" w14:anchorId="659BD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 o:title=""/>
          </v:shape>
          <w:control r:id="rId5" w:name="对象 1" w:shapeid="_x0000_i1025"/>
        </w:object>
      </w:r>
    </w:p>
    <w:p w14:paraId="7FDB1E31" w14:textId="77777777" w:rsidR="001A0BE3" w:rsidRPr="001A0BE3" w:rsidRDefault="001A0BE3" w:rsidP="001A0BE3">
      <w:pPr>
        <w:widowControl/>
        <w:shd w:val="clear" w:color="auto" w:fill="FFFFFF"/>
        <w:spacing w:after="240"/>
        <w:jc w:val="center"/>
        <w:rPr>
          <w:rFonts w:ascii="微软雅黑" w:eastAsia="微软雅黑" w:hAnsi="微软雅黑" w:cs="宋体"/>
          <w:color w:val="000000"/>
          <w:kern w:val="0"/>
          <w:sz w:val="18"/>
          <w:szCs w:val="18"/>
        </w:rPr>
      </w:pPr>
      <w:r w:rsidRPr="001A0BE3">
        <w:rPr>
          <w:rFonts w:ascii="微软雅黑" w:eastAsia="微软雅黑" w:hAnsi="微软雅黑" w:cs="宋体" w:hint="eastAsia"/>
          <w:color w:val="000000"/>
          <w:kern w:val="0"/>
          <w:sz w:val="18"/>
          <w:szCs w:val="18"/>
        </w:rPr>
        <w:br/>
      </w:r>
      <w:r w:rsidRPr="001A0BE3">
        <w:rPr>
          <w:rFonts w:ascii="黑体" w:eastAsia="黑体" w:hAnsi="黑体" w:cs="宋体" w:hint="eastAsia"/>
          <w:b/>
          <w:bCs/>
          <w:color w:val="FF0000"/>
          <w:kern w:val="0"/>
          <w:sz w:val="36"/>
          <w:szCs w:val="36"/>
        </w:rPr>
        <w:t>中国证券监督管理委员会甘肃监管局行政处罚决定书（吴惠贤）</w:t>
      </w:r>
      <w:r w:rsidRPr="001A0BE3">
        <w:rPr>
          <w:rFonts w:ascii="微软雅黑" w:eastAsia="微软雅黑" w:hAnsi="微软雅黑" w:cs="宋体" w:hint="eastAsia"/>
          <w:color w:val="000000"/>
          <w:kern w:val="0"/>
          <w:sz w:val="18"/>
          <w:szCs w:val="18"/>
        </w:rPr>
        <w:br/>
      </w:r>
    </w:p>
    <w:p w14:paraId="14224340" w14:textId="77777777" w:rsidR="001A0BE3" w:rsidRPr="001A0BE3" w:rsidRDefault="001A0BE3" w:rsidP="001A0BE3">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当事人：吴惠贤，男，1966年4月21日出生，时任深圳友讯达科技股份有限公司（以下简称友讯达）南方营销中心总监，住址：广州市越秀区寺右新马路。</w:t>
      </w:r>
    </w:p>
    <w:p w14:paraId="017AB510" w14:textId="77777777" w:rsidR="001A0BE3" w:rsidRPr="001A0BE3" w:rsidRDefault="001A0BE3" w:rsidP="001A0BE3">
      <w:pPr>
        <w:widowControl/>
        <w:shd w:val="clear" w:color="auto" w:fill="FFFFFF"/>
        <w:wordWrap w:val="0"/>
        <w:spacing w:line="360" w:lineRule="atLeast"/>
        <w:ind w:right="180" w:firstLine="42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依据《中华人民共和国证券法》（以下简称《证券法》）的有关规定，我局对吴惠贤内幕交易友讯达股票行为进行了立案调查、审理，并依法向当事人告知了</w:t>
      </w:r>
      <w:proofErr w:type="gramStart"/>
      <w:r w:rsidRPr="001A0BE3">
        <w:rPr>
          <w:rFonts w:ascii="宋体" w:eastAsia="宋体" w:hAnsi="宋体" w:cs="宋体" w:hint="eastAsia"/>
          <w:color w:val="000000"/>
          <w:kern w:val="0"/>
          <w:szCs w:val="21"/>
        </w:rPr>
        <w:t>作出</w:t>
      </w:r>
      <w:proofErr w:type="gramEnd"/>
      <w:r w:rsidRPr="001A0BE3">
        <w:rPr>
          <w:rFonts w:ascii="宋体" w:eastAsia="宋体" w:hAnsi="宋体" w:cs="宋体" w:hint="eastAsia"/>
          <w:color w:val="000000"/>
          <w:kern w:val="0"/>
          <w:szCs w:val="21"/>
        </w:rPr>
        <w:t>行政处罚的事实、理由、依据及当事人依法享有的权利，当事人未提出陈述、申辩意见。本案现已调查、审理终结。</w:t>
      </w:r>
    </w:p>
    <w:p w14:paraId="5B80CCE0" w14:textId="77777777" w:rsidR="001A0BE3" w:rsidRPr="001A0BE3" w:rsidRDefault="001A0BE3" w:rsidP="001A0BE3">
      <w:pPr>
        <w:widowControl/>
        <w:shd w:val="clear" w:color="auto" w:fill="FFFFFF"/>
        <w:wordWrap w:val="0"/>
        <w:spacing w:line="360" w:lineRule="atLeast"/>
        <w:ind w:right="18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 xml:space="preserve">　  经查明，吴惠贤存在以下违法事实：</w:t>
      </w:r>
    </w:p>
    <w:p w14:paraId="774091B4" w14:textId="77777777" w:rsidR="001A0BE3" w:rsidRPr="001A0BE3" w:rsidRDefault="001A0BE3" w:rsidP="001A0BE3">
      <w:pPr>
        <w:widowControl/>
        <w:shd w:val="clear" w:color="auto" w:fill="FFFFFF"/>
        <w:wordWrap w:val="0"/>
        <w:spacing w:line="360" w:lineRule="atLeast"/>
        <w:ind w:right="180"/>
        <w:jc w:val="left"/>
        <w:rPr>
          <w:rFonts w:ascii="微软雅黑" w:eastAsia="微软雅黑" w:hAnsi="微软雅黑" w:cs="宋体" w:hint="eastAsia"/>
          <w:color w:val="000000"/>
          <w:kern w:val="0"/>
          <w:sz w:val="24"/>
          <w:szCs w:val="24"/>
        </w:rPr>
      </w:pPr>
      <w:r w:rsidRPr="001A0BE3">
        <w:rPr>
          <w:rFonts w:ascii="宋体" w:eastAsia="宋体" w:hAnsi="宋体" w:cs="宋体" w:hint="eastAsia"/>
          <w:b/>
          <w:bCs/>
          <w:color w:val="000000"/>
          <w:kern w:val="0"/>
          <w:szCs w:val="21"/>
        </w:rPr>
        <w:t xml:space="preserve">　 </w:t>
      </w:r>
      <w:r w:rsidRPr="001A0BE3">
        <w:rPr>
          <w:rFonts w:ascii="宋体" w:eastAsia="宋体" w:hAnsi="宋体" w:cs="宋体" w:hint="eastAsia"/>
          <w:color w:val="000000"/>
          <w:kern w:val="0"/>
          <w:szCs w:val="21"/>
        </w:rPr>
        <w:t> 一、内幕信息的形成、公开过程</w:t>
      </w:r>
    </w:p>
    <w:p w14:paraId="03229404" w14:textId="77777777" w:rsidR="001A0BE3" w:rsidRPr="001A0BE3" w:rsidRDefault="001A0BE3" w:rsidP="001A0BE3">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2018年1月2日，友讯</w:t>
      </w:r>
      <w:proofErr w:type="gramStart"/>
      <w:r w:rsidRPr="001A0BE3">
        <w:rPr>
          <w:rFonts w:ascii="宋体" w:eastAsia="宋体" w:hAnsi="宋体" w:cs="宋体" w:hint="eastAsia"/>
          <w:color w:val="000000"/>
          <w:kern w:val="0"/>
          <w:szCs w:val="21"/>
        </w:rPr>
        <w:t>达证券</w:t>
      </w:r>
      <w:proofErr w:type="gramEnd"/>
      <w:r w:rsidRPr="001A0BE3">
        <w:rPr>
          <w:rFonts w:ascii="宋体" w:eastAsia="宋体" w:hAnsi="宋体" w:cs="宋体" w:hint="eastAsia"/>
          <w:color w:val="000000"/>
          <w:kern w:val="0"/>
          <w:szCs w:val="21"/>
        </w:rPr>
        <w:t>事务代表李某娉，将《友讯达：2017年年度业绩预告》通过电子邮件发送给友讯达时任财务总监丁某清、友讯达财务总监廖某丽、友讯达董事会秘书沈某钊，该邮件写明：公司2017年年度业绩预告需在2018年1月31日前披露，现拟计划于2018年1月22日披露上网，附件为业绩预告模板。</w:t>
      </w:r>
    </w:p>
    <w:p w14:paraId="60950709" w14:textId="77777777" w:rsidR="001A0BE3" w:rsidRPr="001A0BE3" w:rsidRDefault="001A0BE3" w:rsidP="001A0BE3">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2018年1月9日，李某娉将《关于2017年度业绩预告内幕信息知情人告知书》通过电子邮件发送给友讯达董事长兼总经理崔某、董事董某锋及丁某清、廖某丽、沈某钊等25人，该邮件提醒相关内幕信息知情人，友讯达预计在1月下旬披露业绩预告，相关内幕信息知情人不要在敏感期间交易友讯达股票，禁止内幕交易。</w:t>
      </w:r>
    </w:p>
    <w:p w14:paraId="503BDD35" w14:textId="77777777" w:rsidR="001A0BE3" w:rsidRPr="001A0BE3" w:rsidRDefault="001A0BE3" w:rsidP="001A0BE3">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2018年1月11日，廖某丽通过金蝶财务软件导出财务报表。</w:t>
      </w:r>
    </w:p>
    <w:p w14:paraId="23A20B2E" w14:textId="77777777" w:rsidR="001A0BE3" w:rsidRPr="001A0BE3" w:rsidRDefault="001A0BE3" w:rsidP="001A0BE3">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2018年1月15日，友讯达测算出用于报税的2017年12月财务报表，该报表预估了友讯达2017年度部分销售人员的年终奖及存货跌价准备，预估了友讯达2017年度净利润。</w:t>
      </w:r>
    </w:p>
    <w:p w14:paraId="1A939DC8" w14:textId="77777777" w:rsidR="001A0BE3" w:rsidRPr="001A0BE3" w:rsidRDefault="001A0BE3" w:rsidP="001A0BE3">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2018年1月19日，经沈某钊、廖某丽、丁某清、李某娉讨论后，确定了业绩预告的相关数据，廖某丽向崔某、友讯达副总经理尹某刚汇报后，形成公告草稿。</w:t>
      </w:r>
    </w:p>
    <w:p w14:paraId="2C18D2BB" w14:textId="77777777" w:rsidR="001A0BE3" w:rsidRPr="001A0BE3" w:rsidRDefault="001A0BE3" w:rsidP="001A0BE3">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2018年1月21日14时，经崔某、沈某钊批准后，李某娉向深圳证券交易所信息披露系统提交2017年年度业绩预告。</w:t>
      </w:r>
    </w:p>
    <w:p w14:paraId="4F5917F0" w14:textId="77777777" w:rsidR="001A0BE3" w:rsidRPr="001A0BE3" w:rsidRDefault="001A0BE3" w:rsidP="001A0BE3">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2018年1月22日（星期一）开市前，友讯</w:t>
      </w:r>
      <w:proofErr w:type="gramStart"/>
      <w:r w:rsidRPr="001A0BE3">
        <w:rPr>
          <w:rFonts w:ascii="宋体" w:eastAsia="宋体" w:hAnsi="宋体" w:cs="宋体" w:hint="eastAsia"/>
          <w:color w:val="000000"/>
          <w:kern w:val="0"/>
          <w:szCs w:val="21"/>
        </w:rPr>
        <w:t>达发布</w:t>
      </w:r>
      <w:proofErr w:type="gramEnd"/>
      <w:r w:rsidRPr="001A0BE3">
        <w:rPr>
          <w:rFonts w:ascii="宋体" w:eastAsia="宋体" w:hAnsi="宋体" w:cs="宋体" w:hint="eastAsia"/>
          <w:color w:val="000000"/>
          <w:kern w:val="0"/>
          <w:szCs w:val="21"/>
        </w:rPr>
        <w:t>《深圳友讯达科技股份有限公司2017年年度业绩预告》。</w:t>
      </w:r>
    </w:p>
    <w:p w14:paraId="27F84162" w14:textId="77777777" w:rsidR="001A0BE3" w:rsidRPr="001A0BE3" w:rsidRDefault="001A0BE3" w:rsidP="001A0BE3">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lastRenderedPageBreak/>
        <w:t>我局认为，友讯达2017年年度业绩预告在公开前，属于《证券法》第七十五条第一款规定的内幕信息，该内幕信息不晚于2018年1月2日形成，于2018年1月22日开市前公开。李某娉、廖某丽、丁某清、沈某钊、崔某、董某锋等26人为内幕信息知情人。</w:t>
      </w:r>
    </w:p>
    <w:p w14:paraId="79F1155B" w14:textId="77777777" w:rsidR="001A0BE3" w:rsidRPr="001A0BE3" w:rsidRDefault="001A0BE3" w:rsidP="001A0BE3">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二、吴惠贤与内幕信息知情人在内幕信息敏感期内接触联系情况</w:t>
      </w:r>
    </w:p>
    <w:p w14:paraId="30CD2C36" w14:textId="77777777" w:rsidR="001A0BE3" w:rsidRPr="001A0BE3" w:rsidRDefault="001A0BE3" w:rsidP="001A0BE3">
      <w:pPr>
        <w:widowControl/>
        <w:shd w:val="clear" w:color="auto" w:fill="FFFFFF"/>
        <w:wordWrap w:val="0"/>
        <w:spacing w:line="360" w:lineRule="atLeast"/>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 xml:space="preserve">　  2018年1月2日至2018年1月22日（以下简称“内幕信息敏感期”）期间，吴惠贤与相关内幕信息知情人接触、联系情形如下：</w:t>
      </w:r>
    </w:p>
    <w:p w14:paraId="4A25D9AD" w14:textId="77777777" w:rsidR="001A0BE3" w:rsidRPr="001A0BE3" w:rsidRDefault="001A0BE3" w:rsidP="001A0BE3">
      <w:pPr>
        <w:widowControl/>
        <w:shd w:val="clear" w:color="auto" w:fill="FFFFFF"/>
        <w:wordWrap w:val="0"/>
        <w:spacing w:line="360" w:lineRule="atLeast"/>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 xml:space="preserve">　  2018年1月6日，吴惠贤与</w:t>
      </w:r>
      <w:r w:rsidRPr="001A0BE3">
        <w:rPr>
          <w:rFonts w:ascii="宋体" w:eastAsia="宋体" w:hAnsi="宋体" w:cs="宋体" w:hint="eastAsia"/>
          <w:color w:val="000000"/>
          <w:kern w:val="0"/>
          <w:szCs w:val="21"/>
          <w:highlight w:val="yellow"/>
        </w:rPr>
        <w:t>崔某、沈某钊、廖某丽、丁某清、李某娉</w:t>
      </w:r>
      <w:r w:rsidRPr="001A0BE3">
        <w:rPr>
          <w:rFonts w:ascii="宋体" w:eastAsia="宋体" w:hAnsi="宋体" w:cs="宋体" w:hint="eastAsia"/>
          <w:color w:val="000000"/>
          <w:kern w:val="0"/>
          <w:szCs w:val="21"/>
        </w:rPr>
        <w:t>等人共同参加友讯达年会。</w:t>
      </w:r>
    </w:p>
    <w:p w14:paraId="291C9552" w14:textId="77777777" w:rsidR="001A0BE3" w:rsidRPr="001A0BE3" w:rsidRDefault="001A0BE3" w:rsidP="001A0BE3">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2018年1月7日至8日，吴惠贤与崔某、沈某钊、廖某丽等人共同参加友讯达封闭培训。　 </w:t>
      </w:r>
    </w:p>
    <w:p w14:paraId="48992B9A" w14:textId="77777777" w:rsidR="001A0BE3" w:rsidRPr="001A0BE3" w:rsidRDefault="001A0BE3" w:rsidP="001A0BE3">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2018年1月9日，吴惠贤向崔某述职。</w:t>
      </w:r>
    </w:p>
    <w:p w14:paraId="372A915B" w14:textId="77777777" w:rsidR="001A0BE3" w:rsidRPr="001A0BE3" w:rsidRDefault="001A0BE3" w:rsidP="001A0BE3">
      <w:pPr>
        <w:widowControl/>
        <w:shd w:val="clear" w:color="auto" w:fill="FFFFFF"/>
        <w:wordWrap w:val="0"/>
        <w:spacing w:line="360" w:lineRule="atLeast"/>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 xml:space="preserve">　  2018年1月2日至1月22日间，吴惠贤与崔某、廖某丽、</w:t>
      </w:r>
      <w:r w:rsidRPr="001A0BE3">
        <w:rPr>
          <w:rFonts w:ascii="宋体" w:eastAsia="宋体" w:hAnsi="宋体" w:cs="宋体" w:hint="eastAsia"/>
          <w:color w:val="000000"/>
          <w:kern w:val="0"/>
          <w:szCs w:val="21"/>
          <w:highlight w:val="yellow"/>
        </w:rPr>
        <w:t>董某锋</w:t>
      </w:r>
      <w:r w:rsidRPr="001A0BE3">
        <w:rPr>
          <w:rFonts w:ascii="宋体" w:eastAsia="宋体" w:hAnsi="宋体" w:cs="宋体" w:hint="eastAsia"/>
          <w:color w:val="000000"/>
          <w:kern w:val="0"/>
          <w:szCs w:val="21"/>
        </w:rPr>
        <w:t>分别有2次、13次、2次通话记录。</w:t>
      </w:r>
    </w:p>
    <w:p w14:paraId="771724CD" w14:textId="77777777" w:rsidR="001A0BE3" w:rsidRPr="001A0BE3" w:rsidRDefault="001A0BE3" w:rsidP="001A0BE3">
      <w:pPr>
        <w:widowControl/>
        <w:shd w:val="clear" w:color="auto" w:fill="FFFFFF"/>
        <w:wordWrap w:val="0"/>
        <w:spacing w:line="360" w:lineRule="atLeast"/>
        <w:ind w:right="18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 xml:space="preserve">　  三、吴惠贤内幕交易友讯达股票情况</w:t>
      </w:r>
    </w:p>
    <w:p w14:paraId="4DEBB705" w14:textId="77777777" w:rsidR="001A0BE3" w:rsidRPr="001A0BE3" w:rsidRDefault="001A0BE3" w:rsidP="001A0BE3">
      <w:pPr>
        <w:widowControl/>
        <w:shd w:val="clear" w:color="auto" w:fill="FFFFFF"/>
        <w:wordWrap w:val="0"/>
        <w:spacing w:line="360" w:lineRule="atLeast"/>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 xml:space="preserve">　  吴惠贤在内幕信息敏感期内，使用其手机委托下单，下单号码为其手机号码138XXXX9311，操作其华泰证券、银河证券账户，于2018年1月12日至2018年1月18日，合计买入友讯达股票11.9万股，合计买入金额约3,212,520元，于2018年1月23日至2018年2月6日全部卖出，盈利289,936.07元。</w:t>
      </w:r>
    </w:p>
    <w:p w14:paraId="66D9200B" w14:textId="77777777" w:rsidR="001A0BE3" w:rsidRPr="001A0BE3" w:rsidRDefault="001A0BE3" w:rsidP="001A0BE3">
      <w:pPr>
        <w:widowControl/>
        <w:shd w:val="clear" w:color="auto" w:fill="FFFFFF"/>
        <w:wordWrap w:val="0"/>
        <w:spacing w:line="360" w:lineRule="atLeast"/>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 xml:space="preserve">　  吴惠贤交易行为明显异常，吴惠贤华泰证券账户为内幕信息敏感期内新开立账户，该账户开立后即转入大量资金买入友讯达股票，买入金额随着内幕信息的形成过程逐步放大，内幕信息公开后第二天大量卖出；吴惠贤银河证券账户日常交易较少，2017年2月1日至2018年6月1日，</w:t>
      </w:r>
      <w:proofErr w:type="gramStart"/>
      <w:r w:rsidRPr="001A0BE3">
        <w:rPr>
          <w:rFonts w:ascii="宋体" w:eastAsia="宋体" w:hAnsi="宋体" w:cs="宋体" w:hint="eastAsia"/>
          <w:color w:val="000000"/>
          <w:kern w:val="0"/>
          <w:szCs w:val="21"/>
        </w:rPr>
        <w:t>除友讯</w:t>
      </w:r>
      <w:proofErr w:type="gramEnd"/>
      <w:r w:rsidRPr="001A0BE3">
        <w:rPr>
          <w:rFonts w:ascii="宋体" w:eastAsia="宋体" w:hAnsi="宋体" w:cs="宋体" w:hint="eastAsia"/>
          <w:color w:val="000000"/>
          <w:kern w:val="0"/>
          <w:szCs w:val="21"/>
        </w:rPr>
        <w:t>达股票外，</w:t>
      </w:r>
      <w:proofErr w:type="gramStart"/>
      <w:r w:rsidRPr="001A0BE3">
        <w:rPr>
          <w:rFonts w:ascii="宋体" w:eastAsia="宋体" w:hAnsi="宋体" w:cs="宋体" w:hint="eastAsia"/>
          <w:color w:val="000000"/>
          <w:kern w:val="0"/>
          <w:szCs w:val="21"/>
        </w:rPr>
        <w:t>仅交易</w:t>
      </w:r>
      <w:proofErr w:type="gramEnd"/>
      <w:r w:rsidRPr="001A0BE3">
        <w:rPr>
          <w:rFonts w:ascii="宋体" w:eastAsia="宋体" w:hAnsi="宋体" w:cs="宋体" w:hint="eastAsia"/>
          <w:color w:val="000000"/>
          <w:kern w:val="0"/>
          <w:szCs w:val="21"/>
        </w:rPr>
        <w:t>过6支股票，交易额平均在30万元左右。交易友讯达股票时，买入金额为买入其他股票平均金额的10倍以上。</w:t>
      </w:r>
    </w:p>
    <w:p w14:paraId="32AF2F0C" w14:textId="77777777" w:rsidR="001A0BE3" w:rsidRPr="001A0BE3" w:rsidRDefault="001A0BE3" w:rsidP="001A0BE3">
      <w:pPr>
        <w:widowControl/>
        <w:shd w:val="clear" w:color="auto" w:fill="FFFFFF"/>
        <w:wordWrap w:val="0"/>
        <w:spacing w:line="360" w:lineRule="atLeast"/>
        <w:ind w:right="18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 xml:space="preserve">　  上述事实，有友讯</w:t>
      </w:r>
      <w:proofErr w:type="gramStart"/>
      <w:r w:rsidRPr="001A0BE3">
        <w:rPr>
          <w:rFonts w:ascii="宋体" w:eastAsia="宋体" w:hAnsi="宋体" w:cs="宋体" w:hint="eastAsia"/>
          <w:color w:val="000000"/>
          <w:kern w:val="0"/>
          <w:szCs w:val="21"/>
        </w:rPr>
        <w:t>达相关</w:t>
      </w:r>
      <w:proofErr w:type="gramEnd"/>
      <w:r w:rsidRPr="001A0BE3">
        <w:rPr>
          <w:rFonts w:ascii="宋体" w:eastAsia="宋体" w:hAnsi="宋体" w:cs="宋体" w:hint="eastAsia"/>
          <w:color w:val="000000"/>
          <w:kern w:val="0"/>
          <w:szCs w:val="21"/>
        </w:rPr>
        <w:t>公告文件及提交的情况说明、相关人员询问笔录、相关人员通话记录、账户开户资料、交易流水、资金流水等证据证明。</w:t>
      </w:r>
    </w:p>
    <w:p w14:paraId="05ACAC2A" w14:textId="77777777" w:rsidR="001A0BE3" w:rsidRPr="001A0BE3" w:rsidRDefault="001A0BE3" w:rsidP="001A0BE3">
      <w:pPr>
        <w:widowControl/>
        <w:shd w:val="clear" w:color="auto" w:fill="FFFFFF"/>
        <w:wordWrap w:val="0"/>
        <w:spacing w:line="360" w:lineRule="atLeast"/>
        <w:ind w:right="18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 xml:space="preserve">　  上述行为，违反了《证券法》第七十三条、第七十六条第一款的规定，构成《证券法》第二百零二条所述内幕交易行为。</w:t>
      </w:r>
    </w:p>
    <w:p w14:paraId="4C5581B4" w14:textId="77777777" w:rsidR="001A0BE3" w:rsidRPr="001A0BE3" w:rsidRDefault="001A0BE3" w:rsidP="001A0BE3">
      <w:pPr>
        <w:widowControl/>
        <w:shd w:val="clear" w:color="auto" w:fill="FFFFFF"/>
        <w:wordWrap w:val="0"/>
        <w:spacing w:line="360" w:lineRule="atLeast"/>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 xml:space="preserve">　  根据上述违法行为的事实、性质、情节与社会危害程度，依据《证券法》第二百零二条的规定，我局决定：没收吴惠</w:t>
      </w:r>
      <w:proofErr w:type="gramStart"/>
      <w:r w:rsidRPr="001A0BE3">
        <w:rPr>
          <w:rFonts w:ascii="宋体" w:eastAsia="宋体" w:hAnsi="宋体" w:cs="宋体" w:hint="eastAsia"/>
          <w:color w:val="000000"/>
          <w:kern w:val="0"/>
          <w:szCs w:val="21"/>
        </w:rPr>
        <w:t>贤违法</w:t>
      </w:r>
      <w:proofErr w:type="gramEnd"/>
      <w:r w:rsidRPr="001A0BE3">
        <w:rPr>
          <w:rFonts w:ascii="宋体" w:eastAsia="宋体" w:hAnsi="宋体" w:cs="宋体" w:hint="eastAsia"/>
          <w:color w:val="000000"/>
          <w:kern w:val="0"/>
          <w:szCs w:val="21"/>
        </w:rPr>
        <w:t>所得289,936.07元，并处以罚款869,808.21元。</w:t>
      </w:r>
    </w:p>
    <w:p w14:paraId="075DA3F2" w14:textId="77777777" w:rsidR="001A0BE3" w:rsidRPr="001A0BE3" w:rsidRDefault="001A0BE3" w:rsidP="001A0BE3">
      <w:pPr>
        <w:widowControl/>
        <w:shd w:val="clear" w:color="auto" w:fill="FFFFFF"/>
        <w:wordWrap w:val="0"/>
        <w:spacing w:line="360" w:lineRule="atLeast"/>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 xml:space="preserve">　  上述当事人应自收到本处罚决定书之日起15日内，将罚款汇交中国证券监督管理委员会（财政</w:t>
      </w:r>
      <w:proofErr w:type="gramStart"/>
      <w:r w:rsidRPr="001A0BE3">
        <w:rPr>
          <w:rFonts w:ascii="宋体" w:eastAsia="宋体" w:hAnsi="宋体" w:cs="宋体" w:hint="eastAsia"/>
          <w:color w:val="000000"/>
          <w:kern w:val="0"/>
          <w:szCs w:val="21"/>
        </w:rPr>
        <w:t>汇缴专户</w:t>
      </w:r>
      <w:proofErr w:type="gramEnd"/>
      <w:r w:rsidRPr="001A0BE3">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2E672E51" w14:textId="77777777" w:rsidR="001A0BE3" w:rsidRPr="001A0BE3" w:rsidRDefault="001A0BE3" w:rsidP="001A0BE3">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 </w:t>
      </w:r>
    </w:p>
    <w:p w14:paraId="4768A421" w14:textId="77777777" w:rsidR="001A0BE3" w:rsidRPr="001A0BE3" w:rsidRDefault="001A0BE3" w:rsidP="001A0BE3">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 </w:t>
      </w:r>
    </w:p>
    <w:p w14:paraId="146D6380" w14:textId="77777777" w:rsidR="001A0BE3" w:rsidRPr="001A0BE3" w:rsidRDefault="001A0BE3" w:rsidP="001A0BE3">
      <w:pPr>
        <w:widowControl/>
        <w:shd w:val="clear" w:color="auto" w:fill="FFFFFF"/>
        <w:wordWrap w:val="0"/>
        <w:spacing w:line="360" w:lineRule="atLeast"/>
        <w:jc w:val="lef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lastRenderedPageBreak/>
        <w:t> </w:t>
      </w:r>
    </w:p>
    <w:p w14:paraId="438EF35A" w14:textId="77777777" w:rsidR="001A0BE3" w:rsidRPr="001A0BE3" w:rsidRDefault="001A0BE3" w:rsidP="001A0BE3">
      <w:pPr>
        <w:widowControl/>
        <w:shd w:val="clear" w:color="auto" w:fill="FFFFFF"/>
        <w:wordWrap w:val="0"/>
        <w:spacing w:line="360" w:lineRule="atLeast"/>
        <w:ind w:firstLine="420"/>
        <w:jc w:val="righ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 xml:space="preserve">　　　　　　　　　　　　  甘肃证监局</w:t>
      </w:r>
    </w:p>
    <w:p w14:paraId="5E1A92F8" w14:textId="77777777" w:rsidR="001A0BE3" w:rsidRPr="001A0BE3" w:rsidRDefault="001A0BE3" w:rsidP="001A0BE3">
      <w:pPr>
        <w:widowControl/>
        <w:shd w:val="clear" w:color="auto" w:fill="FFFFFF"/>
        <w:wordWrap w:val="0"/>
        <w:spacing w:line="360" w:lineRule="atLeast"/>
        <w:ind w:firstLine="420"/>
        <w:jc w:val="right"/>
        <w:rPr>
          <w:rFonts w:ascii="微软雅黑" w:eastAsia="微软雅黑" w:hAnsi="微软雅黑" w:cs="宋体" w:hint="eastAsia"/>
          <w:color w:val="000000"/>
          <w:kern w:val="0"/>
          <w:sz w:val="24"/>
          <w:szCs w:val="24"/>
        </w:rPr>
      </w:pPr>
      <w:r w:rsidRPr="001A0BE3">
        <w:rPr>
          <w:rFonts w:ascii="宋体" w:eastAsia="宋体" w:hAnsi="宋体" w:cs="宋体" w:hint="eastAsia"/>
          <w:color w:val="000000"/>
          <w:kern w:val="0"/>
          <w:szCs w:val="21"/>
        </w:rPr>
        <w:t xml:space="preserve">　　　　　　　　　　　 2019年4月15日 </w:t>
      </w:r>
    </w:p>
    <w:p w14:paraId="106A3688"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E3"/>
    <w:rsid w:val="001A0BE3"/>
    <w:rsid w:val="00266264"/>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6112"/>
  <w15:chartTrackingRefBased/>
  <w15:docId w15:val="{C3684CBA-0509-4A2E-A965-A3F44C58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0BE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A0B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193250">
      <w:bodyDiv w:val="1"/>
      <w:marLeft w:val="0"/>
      <w:marRight w:val="0"/>
      <w:marTop w:val="0"/>
      <w:marBottom w:val="0"/>
      <w:divBdr>
        <w:top w:val="none" w:sz="0" w:space="0" w:color="auto"/>
        <w:left w:val="none" w:sz="0" w:space="0" w:color="auto"/>
        <w:bottom w:val="none" w:sz="0" w:space="0" w:color="auto"/>
        <w:right w:val="none" w:sz="0" w:space="0" w:color="auto"/>
      </w:divBdr>
      <w:divsChild>
        <w:div w:id="255942033">
          <w:marLeft w:val="0"/>
          <w:marRight w:val="0"/>
          <w:marTop w:val="150"/>
          <w:marBottom w:val="150"/>
          <w:divBdr>
            <w:top w:val="none" w:sz="0" w:space="0" w:color="auto"/>
            <w:left w:val="none" w:sz="0" w:space="0" w:color="auto"/>
            <w:bottom w:val="none" w:sz="0" w:space="0" w:color="auto"/>
            <w:right w:val="none" w:sz="0" w:space="0" w:color="auto"/>
          </w:divBdr>
        </w:div>
        <w:div w:id="17508860">
          <w:marLeft w:val="0"/>
          <w:marRight w:val="0"/>
          <w:marTop w:val="0"/>
          <w:marBottom w:val="0"/>
          <w:divBdr>
            <w:top w:val="single" w:sz="6" w:space="8" w:color="B5B5B5"/>
            <w:left w:val="single" w:sz="6" w:space="0" w:color="B5B5B5"/>
            <w:bottom w:val="single" w:sz="6" w:space="8" w:color="B5B5B5"/>
            <w:right w:val="single" w:sz="6" w:space="0" w:color="B5B5B5"/>
          </w:divBdr>
          <w:divsChild>
            <w:div w:id="6848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2021-10-05T08:33:00Z</dcterms:created>
  <dcterms:modified xsi:type="dcterms:W3CDTF">2021-10-05T11:28:00Z</dcterms:modified>
</cp:coreProperties>
</file>