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C6B8D" w14:textId="77777777" w:rsidR="005A66EA" w:rsidRPr="005A66EA" w:rsidRDefault="005A66EA" w:rsidP="005A66EA">
      <w:pPr>
        <w:widowControl/>
        <w:shd w:val="clear" w:color="auto" w:fill="FFFFFF"/>
        <w:spacing w:line="525" w:lineRule="atLeast"/>
        <w:jc w:val="center"/>
        <w:rPr>
          <w:rFonts w:ascii="微软雅黑" w:eastAsia="微软雅黑" w:hAnsi="微软雅黑" w:cs="宋体"/>
          <w:b/>
          <w:bCs/>
          <w:color w:val="0C5CB1"/>
          <w:kern w:val="0"/>
          <w:sz w:val="30"/>
          <w:szCs w:val="30"/>
        </w:rPr>
      </w:pPr>
      <w:r w:rsidRPr="005A66EA">
        <w:rPr>
          <w:rFonts w:ascii="微软雅黑" w:eastAsia="微软雅黑" w:hAnsi="微软雅黑" w:cs="宋体" w:hint="eastAsia"/>
          <w:b/>
          <w:bCs/>
          <w:color w:val="0C5CB1"/>
          <w:kern w:val="0"/>
          <w:sz w:val="30"/>
          <w:szCs w:val="30"/>
        </w:rPr>
        <w:t>中国证券监督管理委员会福建监管局行政处罚决定书〔2015〕3号（章怡）</w:t>
      </w:r>
    </w:p>
    <w:p w14:paraId="3656BFD6" w14:textId="77777777" w:rsidR="005A66EA" w:rsidRPr="005A66EA" w:rsidRDefault="005A66EA" w:rsidP="005A66EA">
      <w:pPr>
        <w:widowControl/>
        <w:shd w:val="clear" w:color="auto" w:fill="FFFFFF"/>
        <w:jc w:val="center"/>
        <w:rPr>
          <w:rFonts w:ascii="宋体" w:eastAsia="宋体" w:hAnsi="宋体" w:cs="宋体" w:hint="eastAsia"/>
          <w:color w:val="888888"/>
          <w:kern w:val="0"/>
          <w:sz w:val="18"/>
          <w:szCs w:val="18"/>
        </w:rPr>
      </w:pPr>
      <w:r w:rsidRPr="005A66EA">
        <w:rPr>
          <w:rFonts w:ascii="宋体" w:eastAsia="宋体" w:hAnsi="宋体" w:cs="宋体" w:hint="eastAsia"/>
          <w:color w:val="888888"/>
          <w:kern w:val="0"/>
          <w:sz w:val="18"/>
          <w:szCs w:val="18"/>
        </w:rPr>
        <w:t>时间：2015-04-23 来源：</w:t>
      </w:r>
    </w:p>
    <w:p w14:paraId="390A56C0" w14:textId="77777777" w:rsidR="005A66EA" w:rsidRPr="005A66EA" w:rsidRDefault="005A66EA" w:rsidP="005A66EA">
      <w:pPr>
        <w:widowControl/>
        <w:shd w:val="clear" w:color="auto" w:fill="FFFFFF"/>
        <w:jc w:val="left"/>
        <w:rPr>
          <w:rFonts w:ascii="inherit" w:eastAsia="宋体" w:hAnsi="inherit" w:cs="宋体" w:hint="eastAsia"/>
          <w:color w:val="333333"/>
          <w:kern w:val="0"/>
          <w:szCs w:val="21"/>
        </w:rPr>
      </w:pPr>
      <w:r w:rsidRPr="005A66EA">
        <w:rPr>
          <w:rFonts w:ascii="inherit" w:eastAsia="宋体" w:hAnsi="inherit" w:cs="宋体"/>
          <w:color w:val="333333"/>
          <w:kern w:val="0"/>
          <w:szCs w:val="21"/>
        </w:rPr>
        <w:t xml:space="preserve">　　当事人：章怡，女，</w:t>
      </w:r>
      <w:r w:rsidRPr="005A66EA">
        <w:rPr>
          <w:rFonts w:ascii="inherit" w:eastAsia="宋体" w:hAnsi="inherit" w:cs="宋体"/>
          <w:color w:val="333333"/>
          <w:kern w:val="0"/>
          <w:szCs w:val="21"/>
        </w:rPr>
        <w:t>1974</w:t>
      </w:r>
      <w:r w:rsidRPr="005A66EA">
        <w:rPr>
          <w:rFonts w:ascii="inherit" w:eastAsia="宋体" w:hAnsi="inherit" w:cs="宋体"/>
          <w:color w:val="333333"/>
          <w:kern w:val="0"/>
          <w:szCs w:val="21"/>
        </w:rPr>
        <w:t>年</w:t>
      </w:r>
      <w:r w:rsidRPr="005A66EA">
        <w:rPr>
          <w:rFonts w:ascii="inherit" w:eastAsia="宋体" w:hAnsi="inherit" w:cs="宋体"/>
          <w:color w:val="333333"/>
          <w:kern w:val="0"/>
          <w:szCs w:val="21"/>
        </w:rPr>
        <w:t>1</w:t>
      </w:r>
      <w:r w:rsidRPr="005A66EA">
        <w:rPr>
          <w:rFonts w:ascii="inherit" w:eastAsia="宋体" w:hAnsi="inherit" w:cs="宋体"/>
          <w:color w:val="333333"/>
          <w:kern w:val="0"/>
          <w:szCs w:val="21"/>
        </w:rPr>
        <w:t>月出生，住址：宁夏银川市兴庆区。</w:t>
      </w:r>
    </w:p>
    <w:p w14:paraId="5CAECDB4" w14:textId="77777777" w:rsidR="005A66EA" w:rsidRPr="005A66EA" w:rsidRDefault="005A66EA" w:rsidP="005A66EA">
      <w:pPr>
        <w:widowControl/>
        <w:shd w:val="clear" w:color="auto" w:fill="FFFFFF"/>
        <w:jc w:val="left"/>
        <w:rPr>
          <w:rFonts w:ascii="inherit" w:eastAsia="宋体" w:hAnsi="inherit" w:cs="宋体"/>
          <w:color w:val="333333"/>
          <w:kern w:val="0"/>
          <w:szCs w:val="21"/>
        </w:rPr>
      </w:pPr>
      <w:r w:rsidRPr="005A66EA">
        <w:rPr>
          <w:rFonts w:ascii="inherit" w:eastAsia="宋体" w:hAnsi="inherit" w:cs="宋体"/>
          <w:color w:val="333333"/>
          <w:kern w:val="0"/>
          <w:szCs w:val="21"/>
        </w:rPr>
        <w:t xml:space="preserve">　　依据《中华人民共和国证券法》（以下简称《证券法》）的有关规定，我局依法对章怡内幕交易大唐高鸿数据网络技术股份有限公司</w:t>
      </w:r>
      <w:r w:rsidRPr="005A66EA">
        <w:rPr>
          <w:rFonts w:ascii="inherit" w:eastAsia="宋体" w:hAnsi="inherit" w:cs="宋体"/>
          <w:color w:val="333333"/>
          <w:kern w:val="0"/>
          <w:szCs w:val="21"/>
        </w:rPr>
        <w:t>(</w:t>
      </w:r>
      <w:r w:rsidRPr="005A66EA">
        <w:rPr>
          <w:rFonts w:ascii="inherit" w:eastAsia="宋体" w:hAnsi="inherit" w:cs="宋体"/>
          <w:color w:val="333333"/>
          <w:kern w:val="0"/>
          <w:szCs w:val="21"/>
        </w:rPr>
        <w:t>以下简称高鸿股份，股票代码</w:t>
      </w:r>
      <w:r w:rsidRPr="005A66EA">
        <w:rPr>
          <w:rFonts w:ascii="inherit" w:eastAsia="宋体" w:hAnsi="inherit" w:cs="宋体"/>
          <w:color w:val="333333"/>
          <w:kern w:val="0"/>
          <w:szCs w:val="21"/>
        </w:rPr>
        <w:t>000851)</w:t>
      </w:r>
      <w:r w:rsidRPr="005A66EA">
        <w:rPr>
          <w:rFonts w:ascii="inherit" w:eastAsia="宋体" w:hAnsi="inherit" w:cs="宋体"/>
          <w:color w:val="333333"/>
          <w:kern w:val="0"/>
          <w:szCs w:val="21"/>
        </w:rPr>
        <w:t>股票行为进行了立案调查、审理，并向当事人告知了</w:t>
      </w:r>
      <w:proofErr w:type="gramStart"/>
      <w:r w:rsidRPr="005A66EA">
        <w:rPr>
          <w:rFonts w:ascii="inherit" w:eastAsia="宋体" w:hAnsi="inherit" w:cs="宋体"/>
          <w:color w:val="333333"/>
          <w:kern w:val="0"/>
          <w:szCs w:val="21"/>
        </w:rPr>
        <w:t>作出</w:t>
      </w:r>
      <w:proofErr w:type="gramEnd"/>
      <w:r w:rsidRPr="005A66EA">
        <w:rPr>
          <w:rFonts w:ascii="inherit" w:eastAsia="宋体" w:hAnsi="inherit" w:cs="宋体"/>
          <w:color w:val="333333"/>
          <w:kern w:val="0"/>
          <w:szCs w:val="21"/>
        </w:rPr>
        <w:t>行政处罚的事实、理由、依据及当事人依法享有的权利。当事人章怡提交了书面陈述申辩材料。本案现已调查、审理终结。</w:t>
      </w:r>
    </w:p>
    <w:p w14:paraId="391656F2" w14:textId="77777777" w:rsidR="005A66EA" w:rsidRPr="005A66EA" w:rsidRDefault="005A66EA" w:rsidP="005A66EA">
      <w:pPr>
        <w:widowControl/>
        <w:shd w:val="clear" w:color="auto" w:fill="FFFFFF"/>
        <w:jc w:val="left"/>
        <w:rPr>
          <w:rFonts w:ascii="inherit" w:eastAsia="宋体" w:hAnsi="inherit" w:cs="宋体"/>
          <w:color w:val="333333"/>
          <w:kern w:val="0"/>
          <w:szCs w:val="21"/>
        </w:rPr>
      </w:pPr>
      <w:r w:rsidRPr="005A66EA">
        <w:rPr>
          <w:rFonts w:ascii="inherit" w:eastAsia="宋体" w:hAnsi="inherit" w:cs="宋体"/>
          <w:color w:val="333333"/>
          <w:kern w:val="0"/>
          <w:szCs w:val="21"/>
        </w:rPr>
        <w:t xml:space="preserve">　　经查明，当事人章怡存在以下违法事实：</w:t>
      </w:r>
    </w:p>
    <w:p w14:paraId="2912529D" w14:textId="77777777" w:rsidR="005A66EA" w:rsidRPr="005A66EA" w:rsidRDefault="005A66EA" w:rsidP="005A66EA">
      <w:pPr>
        <w:widowControl/>
        <w:shd w:val="clear" w:color="auto" w:fill="FFFFFF"/>
        <w:jc w:val="left"/>
        <w:rPr>
          <w:rFonts w:ascii="inherit" w:eastAsia="宋体" w:hAnsi="inherit" w:cs="宋体"/>
          <w:color w:val="333333"/>
          <w:kern w:val="0"/>
          <w:szCs w:val="21"/>
        </w:rPr>
      </w:pPr>
      <w:r w:rsidRPr="005A66EA">
        <w:rPr>
          <w:rFonts w:ascii="inherit" w:eastAsia="宋体" w:hAnsi="inherit" w:cs="宋体"/>
          <w:color w:val="333333"/>
          <w:kern w:val="0"/>
          <w:szCs w:val="21"/>
        </w:rPr>
        <w:t xml:space="preserve">　　一、内幕信息的形成和公开过程</w:t>
      </w:r>
    </w:p>
    <w:p w14:paraId="3EF81C90" w14:textId="77777777" w:rsidR="005A66EA" w:rsidRPr="005A66EA" w:rsidRDefault="005A66EA" w:rsidP="005A66EA">
      <w:pPr>
        <w:widowControl/>
        <w:shd w:val="clear" w:color="auto" w:fill="FFFFFF"/>
        <w:jc w:val="left"/>
        <w:rPr>
          <w:rFonts w:ascii="inherit" w:eastAsia="宋体" w:hAnsi="inherit" w:cs="宋体"/>
          <w:color w:val="333333"/>
          <w:kern w:val="0"/>
          <w:szCs w:val="21"/>
        </w:rPr>
      </w:pPr>
      <w:r w:rsidRPr="005A66EA">
        <w:rPr>
          <w:rFonts w:ascii="inherit" w:eastAsia="宋体" w:hAnsi="inherit" w:cs="宋体"/>
          <w:color w:val="333333"/>
          <w:kern w:val="0"/>
          <w:szCs w:val="21"/>
        </w:rPr>
        <w:t xml:space="preserve">　　</w:t>
      </w:r>
      <w:r w:rsidRPr="005A66EA">
        <w:rPr>
          <w:rFonts w:ascii="inherit" w:eastAsia="宋体" w:hAnsi="inherit" w:cs="宋体"/>
          <w:color w:val="333333"/>
          <w:kern w:val="0"/>
          <w:szCs w:val="21"/>
        </w:rPr>
        <w:t>2012</w:t>
      </w:r>
      <w:r w:rsidRPr="005A66EA">
        <w:rPr>
          <w:rFonts w:ascii="inherit" w:eastAsia="宋体" w:hAnsi="inherit" w:cs="宋体"/>
          <w:color w:val="333333"/>
          <w:kern w:val="0"/>
          <w:szCs w:val="21"/>
        </w:rPr>
        <w:t>年</w:t>
      </w:r>
      <w:r w:rsidRPr="005A66EA">
        <w:rPr>
          <w:rFonts w:ascii="inherit" w:eastAsia="宋体" w:hAnsi="inherit" w:cs="宋体"/>
          <w:color w:val="333333"/>
          <w:kern w:val="0"/>
          <w:szCs w:val="21"/>
        </w:rPr>
        <w:t>12</w:t>
      </w:r>
      <w:r w:rsidRPr="005A66EA">
        <w:rPr>
          <w:rFonts w:ascii="inherit" w:eastAsia="宋体" w:hAnsi="inherit" w:cs="宋体"/>
          <w:color w:val="333333"/>
          <w:kern w:val="0"/>
          <w:szCs w:val="21"/>
        </w:rPr>
        <w:t>月，高鸿股份成立总工程师办公室和资产经营部，拟收购业务相近的公司。总工程师办公室负责人为赵某某。高鸿股份告知员工在开展业务过程中如发现业务相近的公司可向公司推荐。</w:t>
      </w:r>
    </w:p>
    <w:p w14:paraId="4F6C9DBF" w14:textId="77777777" w:rsidR="005A66EA" w:rsidRPr="005A66EA" w:rsidRDefault="005A66EA" w:rsidP="005A66EA">
      <w:pPr>
        <w:widowControl/>
        <w:shd w:val="clear" w:color="auto" w:fill="FFFFFF"/>
        <w:jc w:val="left"/>
        <w:rPr>
          <w:rFonts w:ascii="inherit" w:eastAsia="宋体" w:hAnsi="inherit" w:cs="宋体"/>
          <w:color w:val="333333"/>
          <w:kern w:val="0"/>
          <w:szCs w:val="21"/>
        </w:rPr>
      </w:pPr>
      <w:r w:rsidRPr="005A66EA">
        <w:rPr>
          <w:rFonts w:ascii="inherit" w:eastAsia="宋体" w:hAnsi="inherit" w:cs="宋体"/>
          <w:color w:val="333333"/>
          <w:kern w:val="0"/>
          <w:szCs w:val="21"/>
        </w:rPr>
        <w:t xml:space="preserve">　　</w:t>
      </w:r>
      <w:r w:rsidRPr="005A66EA">
        <w:rPr>
          <w:rFonts w:ascii="inherit" w:eastAsia="宋体" w:hAnsi="inherit" w:cs="宋体"/>
          <w:color w:val="333333"/>
          <w:kern w:val="0"/>
          <w:szCs w:val="21"/>
        </w:rPr>
        <w:t>2012</w:t>
      </w:r>
      <w:r w:rsidRPr="005A66EA">
        <w:rPr>
          <w:rFonts w:ascii="inherit" w:eastAsia="宋体" w:hAnsi="inherit" w:cs="宋体"/>
          <w:color w:val="333333"/>
          <w:kern w:val="0"/>
          <w:szCs w:val="21"/>
        </w:rPr>
        <w:t>年</w:t>
      </w:r>
      <w:r w:rsidRPr="005A66EA">
        <w:rPr>
          <w:rFonts w:ascii="inherit" w:eastAsia="宋体" w:hAnsi="inherit" w:cs="宋体"/>
          <w:color w:val="333333"/>
          <w:kern w:val="0"/>
          <w:szCs w:val="21"/>
        </w:rPr>
        <w:t>12</w:t>
      </w:r>
      <w:r w:rsidRPr="005A66EA">
        <w:rPr>
          <w:rFonts w:ascii="inherit" w:eastAsia="宋体" w:hAnsi="inherit" w:cs="宋体"/>
          <w:color w:val="333333"/>
          <w:kern w:val="0"/>
          <w:szCs w:val="21"/>
        </w:rPr>
        <w:t>月，高鸿股份员工李某、李某的朋友姚某、北京高阳捷</w:t>
      </w:r>
      <w:proofErr w:type="gramStart"/>
      <w:r w:rsidRPr="005A66EA">
        <w:rPr>
          <w:rFonts w:ascii="inherit" w:eastAsia="宋体" w:hAnsi="inherit" w:cs="宋体"/>
          <w:color w:val="333333"/>
          <w:kern w:val="0"/>
          <w:szCs w:val="21"/>
        </w:rPr>
        <w:t>迅</w:t>
      </w:r>
      <w:proofErr w:type="gramEnd"/>
      <w:r w:rsidRPr="005A66EA">
        <w:rPr>
          <w:rFonts w:ascii="inherit" w:eastAsia="宋体" w:hAnsi="inherit" w:cs="宋体"/>
          <w:color w:val="333333"/>
          <w:kern w:val="0"/>
          <w:szCs w:val="21"/>
        </w:rPr>
        <w:t>信息技术有限公司（以下简称高阳捷迅）员工任某某在姚某办公室会面，任某某与李某分别介绍了公司业务和收购意向，李某让任某某与赵某某联系。</w:t>
      </w:r>
    </w:p>
    <w:p w14:paraId="14EC95A3" w14:textId="77777777" w:rsidR="005A66EA" w:rsidRPr="005A66EA" w:rsidRDefault="005A66EA" w:rsidP="005A66EA">
      <w:pPr>
        <w:widowControl/>
        <w:shd w:val="clear" w:color="auto" w:fill="FFFFFF"/>
        <w:jc w:val="left"/>
        <w:rPr>
          <w:rFonts w:ascii="inherit" w:eastAsia="宋体" w:hAnsi="inherit" w:cs="宋体"/>
          <w:color w:val="333333"/>
          <w:kern w:val="0"/>
          <w:szCs w:val="21"/>
        </w:rPr>
      </w:pPr>
      <w:r w:rsidRPr="005A66EA">
        <w:rPr>
          <w:rFonts w:ascii="inherit" w:eastAsia="宋体" w:hAnsi="inherit" w:cs="宋体"/>
          <w:color w:val="333333"/>
          <w:kern w:val="0"/>
          <w:szCs w:val="21"/>
        </w:rPr>
        <w:t xml:space="preserve">　　</w:t>
      </w:r>
      <w:r w:rsidRPr="005A66EA">
        <w:rPr>
          <w:rFonts w:ascii="inherit" w:eastAsia="宋体" w:hAnsi="inherit" w:cs="宋体"/>
          <w:color w:val="333333"/>
          <w:kern w:val="0"/>
          <w:szCs w:val="21"/>
        </w:rPr>
        <w:t>2013</w:t>
      </w:r>
      <w:r w:rsidRPr="005A66EA">
        <w:rPr>
          <w:rFonts w:ascii="inherit" w:eastAsia="宋体" w:hAnsi="inherit" w:cs="宋体"/>
          <w:color w:val="333333"/>
          <w:kern w:val="0"/>
          <w:szCs w:val="21"/>
        </w:rPr>
        <w:t>年</w:t>
      </w:r>
      <w:r w:rsidRPr="005A66EA">
        <w:rPr>
          <w:rFonts w:ascii="inherit" w:eastAsia="宋体" w:hAnsi="inherit" w:cs="宋体"/>
          <w:color w:val="333333"/>
          <w:kern w:val="0"/>
          <w:szCs w:val="21"/>
        </w:rPr>
        <w:t>1</w:t>
      </w:r>
      <w:r w:rsidRPr="005A66EA">
        <w:rPr>
          <w:rFonts w:ascii="inherit" w:eastAsia="宋体" w:hAnsi="inherit" w:cs="宋体"/>
          <w:color w:val="333333"/>
          <w:kern w:val="0"/>
          <w:szCs w:val="21"/>
        </w:rPr>
        <w:t>月</w:t>
      </w:r>
      <w:r w:rsidRPr="005A66EA">
        <w:rPr>
          <w:rFonts w:ascii="inherit" w:eastAsia="宋体" w:hAnsi="inherit" w:cs="宋体"/>
          <w:color w:val="333333"/>
          <w:kern w:val="0"/>
          <w:szCs w:val="21"/>
        </w:rPr>
        <w:t>17</w:t>
      </w:r>
      <w:r w:rsidRPr="005A66EA">
        <w:rPr>
          <w:rFonts w:ascii="inherit" w:eastAsia="宋体" w:hAnsi="inherit" w:cs="宋体"/>
          <w:color w:val="333333"/>
          <w:kern w:val="0"/>
          <w:szCs w:val="21"/>
        </w:rPr>
        <w:t>日，经过前期赵某某与任某某的接触沟通，高鸿股份董事长付某某与曾某某见面，洽谈收购事项。</w:t>
      </w:r>
    </w:p>
    <w:p w14:paraId="53353B3F" w14:textId="77777777" w:rsidR="005A66EA" w:rsidRPr="005A66EA" w:rsidRDefault="005A66EA" w:rsidP="005A66EA">
      <w:pPr>
        <w:widowControl/>
        <w:shd w:val="clear" w:color="auto" w:fill="FFFFFF"/>
        <w:jc w:val="left"/>
        <w:rPr>
          <w:rFonts w:ascii="inherit" w:eastAsia="宋体" w:hAnsi="inherit" w:cs="宋体"/>
          <w:color w:val="333333"/>
          <w:kern w:val="0"/>
          <w:szCs w:val="21"/>
        </w:rPr>
      </w:pPr>
      <w:r w:rsidRPr="005A66EA">
        <w:rPr>
          <w:rFonts w:ascii="inherit" w:eastAsia="宋体" w:hAnsi="inherit" w:cs="宋体"/>
          <w:color w:val="333333"/>
          <w:kern w:val="0"/>
          <w:szCs w:val="21"/>
        </w:rPr>
        <w:t xml:space="preserve">　　</w:t>
      </w:r>
      <w:r w:rsidRPr="005A66EA">
        <w:rPr>
          <w:rFonts w:ascii="inherit" w:eastAsia="宋体" w:hAnsi="inherit" w:cs="宋体"/>
          <w:color w:val="333333"/>
          <w:kern w:val="0"/>
          <w:szCs w:val="21"/>
        </w:rPr>
        <w:t>2013</w:t>
      </w:r>
      <w:r w:rsidRPr="005A66EA">
        <w:rPr>
          <w:rFonts w:ascii="inherit" w:eastAsia="宋体" w:hAnsi="inherit" w:cs="宋体"/>
          <w:color w:val="333333"/>
          <w:kern w:val="0"/>
          <w:szCs w:val="21"/>
        </w:rPr>
        <w:t>年</w:t>
      </w:r>
      <w:r w:rsidRPr="005A66EA">
        <w:rPr>
          <w:rFonts w:ascii="inherit" w:eastAsia="宋体" w:hAnsi="inherit" w:cs="宋体"/>
          <w:color w:val="333333"/>
          <w:kern w:val="0"/>
          <w:szCs w:val="21"/>
        </w:rPr>
        <w:t>1</w:t>
      </w:r>
      <w:r w:rsidRPr="005A66EA">
        <w:rPr>
          <w:rFonts w:ascii="inherit" w:eastAsia="宋体" w:hAnsi="inherit" w:cs="宋体"/>
          <w:color w:val="333333"/>
          <w:kern w:val="0"/>
          <w:szCs w:val="21"/>
        </w:rPr>
        <w:t>月</w:t>
      </w:r>
      <w:r w:rsidRPr="005A66EA">
        <w:rPr>
          <w:rFonts w:ascii="inherit" w:eastAsia="宋体" w:hAnsi="inherit" w:cs="宋体"/>
          <w:color w:val="333333"/>
          <w:kern w:val="0"/>
          <w:szCs w:val="21"/>
        </w:rPr>
        <w:t>28</w:t>
      </w:r>
      <w:r w:rsidRPr="005A66EA">
        <w:rPr>
          <w:rFonts w:ascii="inherit" w:eastAsia="宋体" w:hAnsi="inherit" w:cs="宋体"/>
          <w:color w:val="333333"/>
          <w:kern w:val="0"/>
          <w:szCs w:val="21"/>
        </w:rPr>
        <w:t>日，高阳捷迅与高鸿股份签订《保密协议》，约定对高阳捷</w:t>
      </w:r>
      <w:proofErr w:type="gramStart"/>
      <w:r w:rsidRPr="005A66EA">
        <w:rPr>
          <w:rFonts w:ascii="inherit" w:eastAsia="宋体" w:hAnsi="inherit" w:cs="宋体"/>
          <w:color w:val="333333"/>
          <w:kern w:val="0"/>
          <w:szCs w:val="21"/>
        </w:rPr>
        <w:t>迅</w:t>
      </w:r>
      <w:proofErr w:type="gramEnd"/>
      <w:r w:rsidRPr="005A66EA">
        <w:rPr>
          <w:rFonts w:ascii="inherit" w:eastAsia="宋体" w:hAnsi="inherit" w:cs="宋体"/>
          <w:color w:val="333333"/>
          <w:kern w:val="0"/>
          <w:szCs w:val="21"/>
        </w:rPr>
        <w:t>及其关联公司开展尽职调查。</w:t>
      </w:r>
    </w:p>
    <w:p w14:paraId="3C2EC018" w14:textId="77777777" w:rsidR="005A66EA" w:rsidRPr="005A66EA" w:rsidRDefault="005A66EA" w:rsidP="005A66EA">
      <w:pPr>
        <w:widowControl/>
        <w:shd w:val="clear" w:color="auto" w:fill="FFFFFF"/>
        <w:jc w:val="left"/>
        <w:rPr>
          <w:rFonts w:ascii="inherit" w:eastAsia="宋体" w:hAnsi="inherit" w:cs="宋体"/>
          <w:color w:val="333333"/>
          <w:kern w:val="0"/>
          <w:szCs w:val="21"/>
        </w:rPr>
      </w:pPr>
      <w:r w:rsidRPr="005A66EA">
        <w:rPr>
          <w:rFonts w:ascii="inherit" w:eastAsia="宋体" w:hAnsi="inherit" w:cs="宋体"/>
          <w:color w:val="333333"/>
          <w:kern w:val="0"/>
          <w:szCs w:val="21"/>
        </w:rPr>
        <w:t xml:space="preserve">　　</w:t>
      </w:r>
      <w:r w:rsidRPr="005A66EA">
        <w:rPr>
          <w:rFonts w:ascii="inherit" w:eastAsia="宋体" w:hAnsi="inherit" w:cs="宋体"/>
          <w:color w:val="333333"/>
          <w:kern w:val="0"/>
          <w:szCs w:val="21"/>
        </w:rPr>
        <w:t>2013</w:t>
      </w:r>
      <w:r w:rsidRPr="005A66EA">
        <w:rPr>
          <w:rFonts w:ascii="inherit" w:eastAsia="宋体" w:hAnsi="inherit" w:cs="宋体"/>
          <w:color w:val="333333"/>
          <w:kern w:val="0"/>
          <w:szCs w:val="21"/>
        </w:rPr>
        <w:t>年</w:t>
      </w:r>
      <w:r w:rsidRPr="005A66EA">
        <w:rPr>
          <w:rFonts w:ascii="inherit" w:eastAsia="宋体" w:hAnsi="inherit" w:cs="宋体"/>
          <w:color w:val="333333"/>
          <w:kern w:val="0"/>
          <w:szCs w:val="21"/>
        </w:rPr>
        <w:t>3</w:t>
      </w:r>
      <w:r w:rsidRPr="005A66EA">
        <w:rPr>
          <w:rFonts w:ascii="inherit" w:eastAsia="宋体" w:hAnsi="inherit" w:cs="宋体"/>
          <w:color w:val="333333"/>
          <w:kern w:val="0"/>
          <w:szCs w:val="21"/>
        </w:rPr>
        <w:t>月</w:t>
      </w:r>
      <w:r w:rsidRPr="005A66EA">
        <w:rPr>
          <w:rFonts w:ascii="inherit" w:eastAsia="宋体" w:hAnsi="inherit" w:cs="宋体"/>
          <w:color w:val="333333"/>
          <w:kern w:val="0"/>
          <w:szCs w:val="21"/>
        </w:rPr>
        <w:t>13</w:t>
      </w:r>
      <w:r w:rsidRPr="005A66EA">
        <w:rPr>
          <w:rFonts w:ascii="inherit" w:eastAsia="宋体" w:hAnsi="inherit" w:cs="宋体"/>
          <w:color w:val="333333"/>
          <w:kern w:val="0"/>
          <w:szCs w:val="21"/>
        </w:rPr>
        <w:t>日，高鸿股份召开总经理办公会，听取对高阳捷</w:t>
      </w:r>
      <w:proofErr w:type="gramStart"/>
      <w:r w:rsidRPr="005A66EA">
        <w:rPr>
          <w:rFonts w:ascii="inherit" w:eastAsia="宋体" w:hAnsi="inherit" w:cs="宋体"/>
          <w:color w:val="333333"/>
          <w:kern w:val="0"/>
          <w:szCs w:val="21"/>
        </w:rPr>
        <w:t>迅</w:t>
      </w:r>
      <w:proofErr w:type="gramEnd"/>
      <w:r w:rsidRPr="005A66EA">
        <w:rPr>
          <w:rFonts w:ascii="inherit" w:eastAsia="宋体" w:hAnsi="inherit" w:cs="宋体"/>
          <w:color w:val="333333"/>
          <w:kern w:val="0"/>
          <w:szCs w:val="21"/>
        </w:rPr>
        <w:t>尽职调查情况的汇报及讨论。</w:t>
      </w:r>
    </w:p>
    <w:p w14:paraId="688C3B3F" w14:textId="77777777" w:rsidR="005A66EA" w:rsidRPr="005A66EA" w:rsidRDefault="005A66EA" w:rsidP="005A66EA">
      <w:pPr>
        <w:widowControl/>
        <w:shd w:val="clear" w:color="auto" w:fill="FFFFFF"/>
        <w:jc w:val="left"/>
        <w:rPr>
          <w:rFonts w:ascii="inherit" w:eastAsia="宋体" w:hAnsi="inherit" w:cs="宋体"/>
          <w:color w:val="333333"/>
          <w:kern w:val="0"/>
          <w:szCs w:val="21"/>
        </w:rPr>
      </w:pPr>
      <w:r w:rsidRPr="005A66EA">
        <w:rPr>
          <w:rFonts w:ascii="inherit" w:eastAsia="宋体" w:hAnsi="inherit" w:cs="宋体"/>
          <w:color w:val="333333"/>
          <w:kern w:val="0"/>
          <w:szCs w:val="21"/>
        </w:rPr>
        <w:t xml:space="preserve">　　</w:t>
      </w:r>
      <w:r w:rsidRPr="005A66EA">
        <w:rPr>
          <w:rFonts w:ascii="inherit" w:eastAsia="宋体" w:hAnsi="inherit" w:cs="宋体"/>
          <w:color w:val="333333"/>
          <w:kern w:val="0"/>
          <w:szCs w:val="21"/>
        </w:rPr>
        <w:t>2013</w:t>
      </w:r>
      <w:r w:rsidRPr="005A66EA">
        <w:rPr>
          <w:rFonts w:ascii="inherit" w:eastAsia="宋体" w:hAnsi="inherit" w:cs="宋体"/>
          <w:color w:val="333333"/>
          <w:kern w:val="0"/>
          <w:szCs w:val="21"/>
        </w:rPr>
        <w:t>年</w:t>
      </w:r>
      <w:r w:rsidRPr="005A66EA">
        <w:rPr>
          <w:rFonts w:ascii="inherit" w:eastAsia="宋体" w:hAnsi="inherit" w:cs="宋体"/>
          <w:color w:val="333333"/>
          <w:kern w:val="0"/>
          <w:szCs w:val="21"/>
        </w:rPr>
        <w:t>4</w:t>
      </w:r>
      <w:r w:rsidRPr="005A66EA">
        <w:rPr>
          <w:rFonts w:ascii="inherit" w:eastAsia="宋体" w:hAnsi="inherit" w:cs="宋体"/>
          <w:color w:val="333333"/>
          <w:kern w:val="0"/>
          <w:szCs w:val="21"/>
        </w:rPr>
        <w:t>月</w:t>
      </w:r>
      <w:r w:rsidRPr="005A66EA">
        <w:rPr>
          <w:rFonts w:ascii="inherit" w:eastAsia="宋体" w:hAnsi="inherit" w:cs="宋体"/>
          <w:color w:val="333333"/>
          <w:kern w:val="0"/>
          <w:szCs w:val="21"/>
        </w:rPr>
        <w:t>9</w:t>
      </w:r>
      <w:r w:rsidRPr="005A66EA">
        <w:rPr>
          <w:rFonts w:ascii="inherit" w:eastAsia="宋体" w:hAnsi="inherit" w:cs="宋体"/>
          <w:color w:val="333333"/>
          <w:kern w:val="0"/>
          <w:szCs w:val="21"/>
        </w:rPr>
        <w:t>日，高鸿股份召开总经理办公会，听取对高阳捷</w:t>
      </w:r>
      <w:proofErr w:type="gramStart"/>
      <w:r w:rsidRPr="005A66EA">
        <w:rPr>
          <w:rFonts w:ascii="inherit" w:eastAsia="宋体" w:hAnsi="inherit" w:cs="宋体"/>
          <w:color w:val="333333"/>
          <w:kern w:val="0"/>
          <w:szCs w:val="21"/>
        </w:rPr>
        <w:t>迅</w:t>
      </w:r>
      <w:proofErr w:type="gramEnd"/>
      <w:r w:rsidRPr="005A66EA">
        <w:rPr>
          <w:rFonts w:ascii="inherit" w:eastAsia="宋体" w:hAnsi="inherit" w:cs="宋体"/>
          <w:color w:val="333333"/>
          <w:kern w:val="0"/>
          <w:szCs w:val="21"/>
        </w:rPr>
        <w:t>收购方案的汇报及讨论。</w:t>
      </w:r>
    </w:p>
    <w:p w14:paraId="66C9DA9E" w14:textId="77777777" w:rsidR="005A66EA" w:rsidRPr="005A66EA" w:rsidRDefault="005A66EA" w:rsidP="005A66EA">
      <w:pPr>
        <w:widowControl/>
        <w:shd w:val="clear" w:color="auto" w:fill="FFFFFF"/>
        <w:jc w:val="left"/>
        <w:rPr>
          <w:rFonts w:ascii="inherit" w:eastAsia="宋体" w:hAnsi="inherit" w:cs="宋体"/>
          <w:color w:val="333333"/>
          <w:kern w:val="0"/>
          <w:szCs w:val="21"/>
        </w:rPr>
      </w:pPr>
      <w:r w:rsidRPr="005A66EA">
        <w:rPr>
          <w:rFonts w:ascii="inherit" w:eastAsia="宋体" w:hAnsi="inherit" w:cs="宋体"/>
          <w:color w:val="333333"/>
          <w:kern w:val="0"/>
          <w:szCs w:val="21"/>
        </w:rPr>
        <w:t xml:space="preserve">　　</w:t>
      </w:r>
      <w:r w:rsidRPr="005A66EA">
        <w:rPr>
          <w:rFonts w:ascii="inherit" w:eastAsia="宋体" w:hAnsi="inherit" w:cs="宋体"/>
          <w:color w:val="333333"/>
          <w:kern w:val="0"/>
          <w:szCs w:val="21"/>
        </w:rPr>
        <w:t>2013</w:t>
      </w:r>
      <w:r w:rsidRPr="005A66EA">
        <w:rPr>
          <w:rFonts w:ascii="inherit" w:eastAsia="宋体" w:hAnsi="inherit" w:cs="宋体"/>
          <w:color w:val="333333"/>
          <w:kern w:val="0"/>
          <w:szCs w:val="21"/>
        </w:rPr>
        <w:t>年</w:t>
      </w:r>
      <w:r w:rsidRPr="005A66EA">
        <w:rPr>
          <w:rFonts w:ascii="inherit" w:eastAsia="宋体" w:hAnsi="inherit" w:cs="宋体"/>
          <w:color w:val="333333"/>
          <w:kern w:val="0"/>
          <w:szCs w:val="21"/>
        </w:rPr>
        <w:t>4</w:t>
      </w:r>
      <w:r w:rsidRPr="005A66EA">
        <w:rPr>
          <w:rFonts w:ascii="inherit" w:eastAsia="宋体" w:hAnsi="inherit" w:cs="宋体"/>
          <w:color w:val="333333"/>
          <w:kern w:val="0"/>
          <w:szCs w:val="21"/>
        </w:rPr>
        <w:t>月</w:t>
      </w:r>
      <w:r w:rsidRPr="005A66EA">
        <w:rPr>
          <w:rFonts w:ascii="inherit" w:eastAsia="宋体" w:hAnsi="inherit" w:cs="宋体"/>
          <w:color w:val="333333"/>
          <w:kern w:val="0"/>
          <w:szCs w:val="21"/>
        </w:rPr>
        <w:t>15</w:t>
      </w:r>
      <w:r w:rsidRPr="005A66EA">
        <w:rPr>
          <w:rFonts w:ascii="inherit" w:eastAsia="宋体" w:hAnsi="inherit" w:cs="宋体"/>
          <w:color w:val="333333"/>
          <w:kern w:val="0"/>
          <w:szCs w:val="21"/>
        </w:rPr>
        <w:t>日，高鸿股份召开总经理办公会，再次听取对高阳捷</w:t>
      </w:r>
      <w:proofErr w:type="gramStart"/>
      <w:r w:rsidRPr="005A66EA">
        <w:rPr>
          <w:rFonts w:ascii="inherit" w:eastAsia="宋体" w:hAnsi="inherit" w:cs="宋体"/>
          <w:color w:val="333333"/>
          <w:kern w:val="0"/>
          <w:szCs w:val="21"/>
        </w:rPr>
        <w:t>迅</w:t>
      </w:r>
      <w:proofErr w:type="gramEnd"/>
      <w:r w:rsidRPr="005A66EA">
        <w:rPr>
          <w:rFonts w:ascii="inherit" w:eastAsia="宋体" w:hAnsi="inherit" w:cs="宋体"/>
          <w:color w:val="333333"/>
          <w:kern w:val="0"/>
          <w:szCs w:val="21"/>
        </w:rPr>
        <w:t>收购方案的汇报及讨论。</w:t>
      </w:r>
    </w:p>
    <w:p w14:paraId="68D4CD77" w14:textId="77777777" w:rsidR="005A66EA" w:rsidRPr="005A66EA" w:rsidRDefault="005A66EA" w:rsidP="005A66EA">
      <w:pPr>
        <w:widowControl/>
        <w:shd w:val="clear" w:color="auto" w:fill="FFFFFF"/>
        <w:jc w:val="left"/>
        <w:rPr>
          <w:rFonts w:ascii="inherit" w:eastAsia="宋体" w:hAnsi="inherit" w:cs="宋体"/>
          <w:color w:val="333333"/>
          <w:kern w:val="0"/>
          <w:szCs w:val="21"/>
        </w:rPr>
      </w:pPr>
      <w:r w:rsidRPr="005A66EA">
        <w:rPr>
          <w:rFonts w:ascii="inherit" w:eastAsia="宋体" w:hAnsi="inherit" w:cs="宋体"/>
          <w:color w:val="333333"/>
          <w:kern w:val="0"/>
          <w:szCs w:val="21"/>
        </w:rPr>
        <w:t xml:space="preserve">　　</w:t>
      </w:r>
      <w:r w:rsidRPr="005A66EA">
        <w:rPr>
          <w:rFonts w:ascii="inherit" w:eastAsia="宋体" w:hAnsi="inherit" w:cs="宋体"/>
          <w:color w:val="333333"/>
          <w:kern w:val="0"/>
          <w:szCs w:val="21"/>
        </w:rPr>
        <w:t>2013</w:t>
      </w:r>
      <w:r w:rsidRPr="005A66EA">
        <w:rPr>
          <w:rFonts w:ascii="inherit" w:eastAsia="宋体" w:hAnsi="inherit" w:cs="宋体"/>
          <w:color w:val="333333"/>
          <w:kern w:val="0"/>
          <w:szCs w:val="21"/>
        </w:rPr>
        <w:t>年</w:t>
      </w:r>
      <w:r w:rsidRPr="005A66EA">
        <w:rPr>
          <w:rFonts w:ascii="inherit" w:eastAsia="宋体" w:hAnsi="inherit" w:cs="宋体"/>
          <w:color w:val="333333"/>
          <w:kern w:val="0"/>
          <w:szCs w:val="21"/>
        </w:rPr>
        <w:t>5</w:t>
      </w:r>
      <w:r w:rsidRPr="005A66EA">
        <w:rPr>
          <w:rFonts w:ascii="inherit" w:eastAsia="宋体" w:hAnsi="inherit" w:cs="宋体"/>
          <w:color w:val="333333"/>
          <w:kern w:val="0"/>
          <w:szCs w:val="21"/>
        </w:rPr>
        <w:t>月</w:t>
      </w:r>
      <w:r w:rsidRPr="005A66EA">
        <w:rPr>
          <w:rFonts w:ascii="inherit" w:eastAsia="宋体" w:hAnsi="inherit" w:cs="宋体"/>
          <w:color w:val="333333"/>
          <w:kern w:val="0"/>
          <w:szCs w:val="21"/>
        </w:rPr>
        <w:t>8</w:t>
      </w:r>
      <w:r w:rsidRPr="005A66EA">
        <w:rPr>
          <w:rFonts w:ascii="inherit" w:eastAsia="宋体" w:hAnsi="inherit" w:cs="宋体"/>
          <w:color w:val="333333"/>
          <w:kern w:val="0"/>
          <w:szCs w:val="21"/>
        </w:rPr>
        <w:t>日，高鸿股份与高阳捷</w:t>
      </w:r>
      <w:proofErr w:type="gramStart"/>
      <w:r w:rsidRPr="005A66EA">
        <w:rPr>
          <w:rFonts w:ascii="inherit" w:eastAsia="宋体" w:hAnsi="inherit" w:cs="宋体"/>
          <w:color w:val="333333"/>
          <w:kern w:val="0"/>
          <w:szCs w:val="21"/>
        </w:rPr>
        <w:t>迅</w:t>
      </w:r>
      <w:proofErr w:type="gramEnd"/>
      <w:r w:rsidRPr="005A66EA">
        <w:rPr>
          <w:rFonts w:ascii="inherit" w:eastAsia="宋体" w:hAnsi="inherit" w:cs="宋体"/>
          <w:color w:val="333333"/>
          <w:kern w:val="0"/>
          <w:szCs w:val="21"/>
        </w:rPr>
        <w:t>开会洽谈收购事项，就收购价格、业绩承诺、支付时间、停牌安排等主要条款达成一致。</w:t>
      </w:r>
    </w:p>
    <w:p w14:paraId="46DB47EA" w14:textId="77777777" w:rsidR="005A66EA" w:rsidRPr="005A66EA" w:rsidRDefault="005A66EA" w:rsidP="005A66EA">
      <w:pPr>
        <w:widowControl/>
        <w:shd w:val="clear" w:color="auto" w:fill="FFFFFF"/>
        <w:jc w:val="left"/>
        <w:rPr>
          <w:rFonts w:ascii="inherit" w:eastAsia="宋体" w:hAnsi="inherit" w:cs="宋体"/>
          <w:color w:val="333333"/>
          <w:kern w:val="0"/>
          <w:szCs w:val="21"/>
        </w:rPr>
      </w:pPr>
      <w:r w:rsidRPr="005A66EA">
        <w:rPr>
          <w:rFonts w:ascii="inherit" w:eastAsia="宋体" w:hAnsi="inherit" w:cs="宋体"/>
          <w:color w:val="333333"/>
          <w:kern w:val="0"/>
          <w:szCs w:val="21"/>
        </w:rPr>
        <w:t xml:space="preserve">　　</w:t>
      </w:r>
      <w:r w:rsidRPr="005A66EA">
        <w:rPr>
          <w:rFonts w:ascii="inherit" w:eastAsia="宋体" w:hAnsi="inherit" w:cs="宋体"/>
          <w:color w:val="333333"/>
          <w:kern w:val="0"/>
          <w:szCs w:val="21"/>
        </w:rPr>
        <w:t>2013</w:t>
      </w:r>
      <w:r w:rsidRPr="005A66EA">
        <w:rPr>
          <w:rFonts w:ascii="inherit" w:eastAsia="宋体" w:hAnsi="inherit" w:cs="宋体"/>
          <w:color w:val="333333"/>
          <w:kern w:val="0"/>
          <w:szCs w:val="21"/>
        </w:rPr>
        <w:t>年</w:t>
      </w:r>
      <w:r w:rsidRPr="005A66EA">
        <w:rPr>
          <w:rFonts w:ascii="inherit" w:eastAsia="宋体" w:hAnsi="inherit" w:cs="宋体"/>
          <w:color w:val="333333"/>
          <w:kern w:val="0"/>
          <w:szCs w:val="21"/>
        </w:rPr>
        <w:t>5</w:t>
      </w:r>
      <w:r w:rsidRPr="005A66EA">
        <w:rPr>
          <w:rFonts w:ascii="inherit" w:eastAsia="宋体" w:hAnsi="inherit" w:cs="宋体"/>
          <w:color w:val="333333"/>
          <w:kern w:val="0"/>
          <w:szCs w:val="21"/>
        </w:rPr>
        <w:t>月</w:t>
      </w:r>
      <w:r w:rsidRPr="005A66EA">
        <w:rPr>
          <w:rFonts w:ascii="inherit" w:eastAsia="宋体" w:hAnsi="inherit" w:cs="宋体"/>
          <w:color w:val="333333"/>
          <w:kern w:val="0"/>
          <w:szCs w:val="21"/>
        </w:rPr>
        <w:t>31</w:t>
      </w:r>
      <w:r w:rsidRPr="005A66EA">
        <w:rPr>
          <w:rFonts w:ascii="inherit" w:eastAsia="宋体" w:hAnsi="inherit" w:cs="宋体"/>
          <w:color w:val="333333"/>
          <w:kern w:val="0"/>
          <w:szCs w:val="21"/>
        </w:rPr>
        <w:t>日，高鸿股份与高阳捷</w:t>
      </w:r>
      <w:proofErr w:type="gramStart"/>
      <w:r w:rsidRPr="005A66EA">
        <w:rPr>
          <w:rFonts w:ascii="inherit" w:eastAsia="宋体" w:hAnsi="inherit" w:cs="宋体"/>
          <w:color w:val="333333"/>
          <w:kern w:val="0"/>
          <w:szCs w:val="21"/>
        </w:rPr>
        <w:t>迅</w:t>
      </w:r>
      <w:proofErr w:type="gramEnd"/>
      <w:r w:rsidRPr="005A66EA">
        <w:rPr>
          <w:rFonts w:ascii="inherit" w:eastAsia="宋体" w:hAnsi="inherit" w:cs="宋体"/>
          <w:color w:val="333333"/>
          <w:kern w:val="0"/>
          <w:szCs w:val="21"/>
        </w:rPr>
        <w:t>正式签订《北京高阳捷迅信息技术有限公司股权投资条款初步清单》。</w:t>
      </w:r>
    </w:p>
    <w:p w14:paraId="6562B53F" w14:textId="77777777" w:rsidR="005A66EA" w:rsidRPr="005A66EA" w:rsidRDefault="005A66EA" w:rsidP="005A66EA">
      <w:pPr>
        <w:widowControl/>
        <w:shd w:val="clear" w:color="auto" w:fill="FFFFFF"/>
        <w:jc w:val="left"/>
        <w:rPr>
          <w:rFonts w:ascii="inherit" w:eastAsia="宋体" w:hAnsi="inherit" w:cs="宋体"/>
          <w:color w:val="333333"/>
          <w:kern w:val="0"/>
          <w:szCs w:val="21"/>
        </w:rPr>
      </w:pPr>
      <w:r w:rsidRPr="005A66EA">
        <w:rPr>
          <w:rFonts w:ascii="inherit" w:eastAsia="宋体" w:hAnsi="inherit" w:cs="宋体"/>
          <w:color w:val="333333"/>
          <w:kern w:val="0"/>
          <w:szCs w:val="21"/>
        </w:rPr>
        <w:t xml:space="preserve">　　</w:t>
      </w:r>
      <w:r w:rsidRPr="005A66EA">
        <w:rPr>
          <w:rFonts w:ascii="inherit" w:eastAsia="宋体" w:hAnsi="inherit" w:cs="宋体"/>
          <w:color w:val="333333"/>
          <w:kern w:val="0"/>
          <w:szCs w:val="21"/>
        </w:rPr>
        <w:t>2013</w:t>
      </w:r>
      <w:r w:rsidRPr="005A66EA">
        <w:rPr>
          <w:rFonts w:ascii="inherit" w:eastAsia="宋体" w:hAnsi="inherit" w:cs="宋体"/>
          <w:color w:val="333333"/>
          <w:kern w:val="0"/>
          <w:szCs w:val="21"/>
        </w:rPr>
        <w:t>年</w:t>
      </w:r>
      <w:r w:rsidRPr="005A66EA">
        <w:rPr>
          <w:rFonts w:ascii="inherit" w:eastAsia="宋体" w:hAnsi="inherit" w:cs="宋体"/>
          <w:color w:val="333333"/>
          <w:kern w:val="0"/>
          <w:szCs w:val="21"/>
        </w:rPr>
        <w:t>6</w:t>
      </w:r>
      <w:r w:rsidRPr="005A66EA">
        <w:rPr>
          <w:rFonts w:ascii="inherit" w:eastAsia="宋体" w:hAnsi="inherit" w:cs="宋体"/>
          <w:color w:val="333333"/>
          <w:kern w:val="0"/>
          <w:szCs w:val="21"/>
        </w:rPr>
        <w:t>月</w:t>
      </w:r>
      <w:r w:rsidRPr="005A66EA">
        <w:rPr>
          <w:rFonts w:ascii="inherit" w:eastAsia="宋体" w:hAnsi="inherit" w:cs="宋体"/>
          <w:color w:val="333333"/>
          <w:kern w:val="0"/>
          <w:szCs w:val="21"/>
        </w:rPr>
        <w:t>3</w:t>
      </w:r>
      <w:r w:rsidRPr="005A66EA">
        <w:rPr>
          <w:rFonts w:ascii="inherit" w:eastAsia="宋体" w:hAnsi="inherit" w:cs="宋体"/>
          <w:color w:val="333333"/>
          <w:kern w:val="0"/>
          <w:szCs w:val="21"/>
        </w:rPr>
        <w:t>日，高鸿股份发布重大资产重组停牌公告，称公司筹划定向发行股票收购目标企业重大资产重组事项。</w:t>
      </w:r>
    </w:p>
    <w:p w14:paraId="16D0188B" w14:textId="77777777" w:rsidR="005A66EA" w:rsidRPr="005A66EA" w:rsidRDefault="005A66EA" w:rsidP="005A66EA">
      <w:pPr>
        <w:widowControl/>
        <w:shd w:val="clear" w:color="auto" w:fill="FFFFFF"/>
        <w:jc w:val="left"/>
        <w:rPr>
          <w:rFonts w:ascii="inherit" w:eastAsia="宋体" w:hAnsi="inherit" w:cs="宋体"/>
          <w:color w:val="333333"/>
          <w:kern w:val="0"/>
          <w:szCs w:val="21"/>
        </w:rPr>
      </w:pPr>
      <w:r w:rsidRPr="005A66EA">
        <w:rPr>
          <w:rFonts w:ascii="inherit" w:eastAsia="宋体" w:hAnsi="inherit" w:cs="宋体"/>
          <w:color w:val="333333"/>
          <w:kern w:val="0"/>
          <w:szCs w:val="21"/>
        </w:rPr>
        <w:t xml:space="preserve">　　</w:t>
      </w:r>
      <w:r w:rsidRPr="005A66EA">
        <w:rPr>
          <w:rFonts w:ascii="inherit" w:eastAsia="宋体" w:hAnsi="inherit" w:cs="宋体"/>
          <w:color w:val="333333"/>
          <w:kern w:val="0"/>
          <w:szCs w:val="21"/>
        </w:rPr>
        <w:t>2013</w:t>
      </w:r>
      <w:r w:rsidRPr="005A66EA">
        <w:rPr>
          <w:rFonts w:ascii="inherit" w:eastAsia="宋体" w:hAnsi="inherit" w:cs="宋体"/>
          <w:color w:val="333333"/>
          <w:kern w:val="0"/>
          <w:szCs w:val="21"/>
        </w:rPr>
        <w:t>年</w:t>
      </w:r>
      <w:r w:rsidRPr="005A66EA">
        <w:rPr>
          <w:rFonts w:ascii="inherit" w:eastAsia="宋体" w:hAnsi="inherit" w:cs="宋体"/>
          <w:color w:val="333333"/>
          <w:kern w:val="0"/>
          <w:szCs w:val="21"/>
        </w:rPr>
        <w:t>6</w:t>
      </w:r>
      <w:r w:rsidRPr="005A66EA">
        <w:rPr>
          <w:rFonts w:ascii="inherit" w:eastAsia="宋体" w:hAnsi="inherit" w:cs="宋体"/>
          <w:color w:val="333333"/>
          <w:kern w:val="0"/>
          <w:szCs w:val="21"/>
        </w:rPr>
        <w:t>月</w:t>
      </w:r>
      <w:r w:rsidRPr="005A66EA">
        <w:rPr>
          <w:rFonts w:ascii="inherit" w:eastAsia="宋体" w:hAnsi="inherit" w:cs="宋体"/>
          <w:color w:val="333333"/>
          <w:kern w:val="0"/>
          <w:szCs w:val="21"/>
        </w:rPr>
        <w:t>18</w:t>
      </w:r>
      <w:r w:rsidRPr="005A66EA">
        <w:rPr>
          <w:rFonts w:ascii="inherit" w:eastAsia="宋体" w:hAnsi="inherit" w:cs="宋体"/>
          <w:color w:val="333333"/>
          <w:kern w:val="0"/>
          <w:szCs w:val="21"/>
        </w:rPr>
        <w:t>日，高阳捷</w:t>
      </w:r>
      <w:proofErr w:type="gramStart"/>
      <w:r w:rsidRPr="005A66EA">
        <w:rPr>
          <w:rFonts w:ascii="inherit" w:eastAsia="宋体" w:hAnsi="inherit" w:cs="宋体"/>
          <w:color w:val="333333"/>
          <w:kern w:val="0"/>
          <w:szCs w:val="21"/>
        </w:rPr>
        <w:t>迅</w:t>
      </w:r>
      <w:proofErr w:type="gramEnd"/>
      <w:r w:rsidRPr="005A66EA">
        <w:rPr>
          <w:rFonts w:ascii="inherit" w:eastAsia="宋体" w:hAnsi="inherit" w:cs="宋体"/>
          <w:color w:val="333333"/>
          <w:kern w:val="0"/>
          <w:szCs w:val="21"/>
        </w:rPr>
        <w:t>管理</w:t>
      </w:r>
      <w:proofErr w:type="gramStart"/>
      <w:r w:rsidRPr="005A66EA">
        <w:rPr>
          <w:rFonts w:ascii="inherit" w:eastAsia="宋体" w:hAnsi="inherit" w:cs="宋体"/>
          <w:color w:val="333333"/>
          <w:kern w:val="0"/>
          <w:szCs w:val="21"/>
        </w:rPr>
        <w:t>层股东</w:t>
      </w:r>
      <w:proofErr w:type="gramEnd"/>
      <w:r w:rsidRPr="005A66EA">
        <w:rPr>
          <w:rFonts w:ascii="inherit" w:eastAsia="宋体" w:hAnsi="inherit" w:cs="宋体"/>
          <w:color w:val="333333"/>
          <w:kern w:val="0"/>
          <w:szCs w:val="21"/>
        </w:rPr>
        <w:t>和投资者股东分别与高鸿股份签订股权转让协议，高鸿股份发布《关于变更部分募集资金投向暨对外投资关联交易》的公告，称公司拟以</w:t>
      </w:r>
      <w:r w:rsidRPr="005A66EA">
        <w:rPr>
          <w:rFonts w:ascii="inherit" w:eastAsia="宋体" w:hAnsi="inherit" w:cs="宋体"/>
          <w:color w:val="333333"/>
          <w:kern w:val="0"/>
          <w:szCs w:val="21"/>
        </w:rPr>
        <w:t>1.69</w:t>
      </w:r>
      <w:r w:rsidRPr="005A66EA">
        <w:rPr>
          <w:rFonts w:ascii="inherit" w:eastAsia="宋体" w:hAnsi="inherit" w:cs="宋体"/>
          <w:color w:val="333333"/>
          <w:kern w:val="0"/>
          <w:szCs w:val="21"/>
        </w:rPr>
        <w:t>亿元收购高阳捷</w:t>
      </w:r>
      <w:proofErr w:type="gramStart"/>
      <w:r w:rsidRPr="005A66EA">
        <w:rPr>
          <w:rFonts w:ascii="inherit" w:eastAsia="宋体" w:hAnsi="inherit" w:cs="宋体"/>
          <w:color w:val="333333"/>
          <w:kern w:val="0"/>
          <w:szCs w:val="21"/>
        </w:rPr>
        <w:t>迅</w:t>
      </w:r>
      <w:proofErr w:type="gramEnd"/>
      <w:r w:rsidRPr="005A66EA">
        <w:rPr>
          <w:rFonts w:ascii="inherit" w:eastAsia="宋体" w:hAnsi="inherit" w:cs="宋体"/>
          <w:color w:val="333333"/>
          <w:kern w:val="0"/>
          <w:szCs w:val="21"/>
        </w:rPr>
        <w:t>部分股权并在收购完成后向其增资</w:t>
      </w:r>
      <w:r w:rsidRPr="005A66EA">
        <w:rPr>
          <w:rFonts w:ascii="inherit" w:eastAsia="宋体" w:hAnsi="inherit" w:cs="宋体"/>
          <w:color w:val="333333"/>
          <w:kern w:val="0"/>
          <w:szCs w:val="21"/>
        </w:rPr>
        <w:t>1</w:t>
      </w:r>
      <w:r w:rsidRPr="005A66EA">
        <w:rPr>
          <w:rFonts w:ascii="inherit" w:eastAsia="宋体" w:hAnsi="inherit" w:cs="宋体"/>
          <w:color w:val="333333"/>
          <w:kern w:val="0"/>
          <w:szCs w:val="21"/>
        </w:rPr>
        <w:t>亿元。</w:t>
      </w:r>
    </w:p>
    <w:p w14:paraId="484A3A21" w14:textId="77777777" w:rsidR="005A66EA" w:rsidRPr="005A66EA" w:rsidRDefault="005A66EA" w:rsidP="005A66EA">
      <w:pPr>
        <w:widowControl/>
        <w:shd w:val="clear" w:color="auto" w:fill="FFFFFF"/>
        <w:jc w:val="left"/>
        <w:rPr>
          <w:rFonts w:ascii="inherit" w:eastAsia="宋体" w:hAnsi="inherit" w:cs="宋体"/>
          <w:color w:val="333333"/>
          <w:kern w:val="0"/>
          <w:szCs w:val="21"/>
        </w:rPr>
      </w:pPr>
      <w:r w:rsidRPr="005A66EA">
        <w:rPr>
          <w:rFonts w:ascii="inherit" w:eastAsia="宋体" w:hAnsi="inherit" w:cs="宋体"/>
          <w:color w:val="333333"/>
          <w:kern w:val="0"/>
          <w:szCs w:val="21"/>
        </w:rPr>
        <w:t xml:space="preserve">　　高鸿股份收购高阳捷</w:t>
      </w:r>
      <w:proofErr w:type="gramStart"/>
      <w:r w:rsidRPr="005A66EA">
        <w:rPr>
          <w:rFonts w:ascii="inherit" w:eastAsia="宋体" w:hAnsi="inherit" w:cs="宋体"/>
          <w:color w:val="333333"/>
          <w:kern w:val="0"/>
          <w:szCs w:val="21"/>
        </w:rPr>
        <w:t>迅</w:t>
      </w:r>
      <w:proofErr w:type="gramEnd"/>
      <w:r w:rsidRPr="005A66EA">
        <w:rPr>
          <w:rFonts w:ascii="inherit" w:eastAsia="宋体" w:hAnsi="inherit" w:cs="宋体"/>
          <w:color w:val="333333"/>
          <w:kern w:val="0"/>
          <w:szCs w:val="21"/>
        </w:rPr>
        <w:t>股权并增资事项，是公司的重大投资行为，属于《证券法》第六十七条规定可能对上市公司股票交易价格产生重大影响的</w:t>
      </w:r>
      <w:r w:rsidRPr="005A66EA">
        <w:rPr>
          <w:rFonts w:ascii="inherit" w:eastAsia="宋体" w:hAnsi="inherit" w:cs="宋体"/>
          <w:color w:val="333333"/>
          <w:kern w:val="0"/>
          <w:szCs w:val="21"/>
        </w:rPr>
        <w:t>“</w:t>
      </w:r>
      <w:r w:rsidRPr="005A66EA">
        <w:rPr>
          <w:rFonts w:ascii="inherit" w:eastAsia="宋体" w:hAnsi="inherit" w:cs="宋体"/>
          <w:color w:val="333333"/>
          <w:kern w:val="0"/>
          <w:szCs w:val="21"/>
        </w:rPr>
        <w:t>重大事件</w:t>
      </w:r>
      <w:r w:rsidRPr="005A66EA">
        <w:rPr>
          <w:rFonts w:ascii="inherit" w:eastAsia="宋体" w:hAnsi="inherit" w:cs="宋体"/>
          <w:color w:val="333333"/>
          <w:kern w:val="0"/>
          <w:szCs w:val="21"/>
        </w:rPr>
        <w:t>”</w:t>
      </w:r>
      <w:r w:rsidRPr="005A66EA">
        <w:rPr>
          <w:rFonts w:ascii="inherit" w:eastAsia="宋体" w:hAnsi="inherit" w:cs="宋体"/>
          <w:color w:val="333333"/>
          <w:kern w:val="0"/>
          <w:szCs w:val="21"/>
        </w:rPr>
        <w:t>，根据《证券法》第七十五条在未公开前属于内幕信息。该内幕信息形成不晚于</w:t>
      </w:r>
      <w:r w:rsidRPr="005A66EA">
        <w:rPr>
          <w:rFonts w:ascii="inherit" w:eastAsia="宋体" w:hAnsi="inherit" w:cs="宋体"/>
          <w:color w:val="333333"/>
          <w:kern w:val="0"/>
          <w:szCs w:val="21"/>
        </w:rPr>
        <w:t>2013</w:t>
      </w:r>
      <w:r w:rsidRPr="005A66EA">
        <w:rPr>
          <w:rFonts w:ascii="inherit" w:eastAsia="宋体" w:hAnsi="inherit" w:cs="宋体"/>
          <w:color w:val="333333"/>
          <w:kern w:val="0"/>
          <w:szCs w:val="21"/>
        </w:rPr>
        <w:t>年</w:t>
      </w:r>
      <w:r w:rsidRPr="005A66EA">
        <w:rPr>
          <w:rFonts w:ascii="inherit" w:eastAsia="宋体" w:hAnsi="inherit" w:cs="宋体"/>
          <w:color w:val="333333"/>
          <w:kern w:val="0"/>
          <w:szCs w:val="21"/>
        </w:rPr>
        <w:t>1</w:t>
      </w:r>
      <w:r w:rsidRPr="005A66EA">
        <w:rPr>
          <w:rFonts w:ascii="inherit" w:eastAsia="宋体" w:hAnsi="inherit" w:cs="宋体"/>
          <w:color w:val="333333"/>
          <w:kern w:val="0"/>
          <w:szCs w:val="21"/>
        </w:rPr>
        <w:t>月</w:t>
      </w:r>
      <w:r w:rsidRPr="005A66EA">
        <w:rPr>
          <w:rFonts w:ascii="inherit" w:eastAsia="宋体" w:hAnsi="inherit" w:cs="宋体"/>
          <w:color w:val="333333"/>
          <w:kern w:val="0"/>
          <w:szCs w:val="21"/>
        </w:rPr>
        <w:t>28</w:t>
      </w:r>
      <w:r w:rsidRPr="005A66EA">
        <w:rPr>
          <w:rFonts w:ascii="inherit" w:eastAsia="宋体" w:hAnsi="inherit" w:cs="宋体"/>
          <w:color w:val="333333"/>
          <w:kern w:val="0"/>
          <w:szCs w:val="21"/>
        </w:rPr>
        <w:t>日。</w:t>
      </w:r>
    </w:p>
    <w:p w14:paraId="62A4CF37" w14:textId="77777777" w:rsidR="005A66EA" w:rsidRPr="005A66EA" w:rsidRDefault="005A66EA" w:rsidP="005A66EA">
      <w:pPr>
        <w:widowControl/>
        <w:shd w:val="clear" w:color="auto" w:fill="FFFFFF"/>
        <w:jc w:val="left"/>
        <w:rPr>
          <w:rFonts w:ascii="inherit" w:eastAsia="宋体" w:hAnsi="inherit" w:cs="宋体"/>
          <w:color w:val="333333"/>
          <w:kern w:val="0"/>
          <w:szCs w:val="21"/>
        </w:rPr>
      </w:pPr>
      <w:r w:rsidRPr="005A66EA">
        <w:rPr>
          <w:rFonts w:ascii="inherit" w:eastAsia="宋体" w:hAnsi="inherit" w:cs="宋体"/>
          <w:color w:val="333333"/>
          <w:kern w:val="0"/>
          <w:szCs w:val="21"/>
        </w:rPr>
        <w:t xml:space="preserve">　　二、章怡知悉内幕信息及交易情况</w:t>
      </w:r>
    </w:p>
    <w:p w14:paraId="67AE58E7" w14:textId="77777777" w:rsidR="005A66EA" w:rsidRPr="005A66EA" w:rsidRDefault="005A66EA" w:rsidP="005A66EA">
      <w:pPr>
        <w:widowControl/>
        <w:shd w:val="clear" w:color="auto" w:fill="FFFFFF"/>
        <w:jc w:val="left"/>
        <w:rPr>
          <w:rFonts w:ascii="inherit" w:eastAsia="宋体" w:hAnsi="inherit" w:cs="宋体"/>
          <w:color w:val="333333"/>
          <w:kern w:val="0"/>
          <w:szCs w:val="21"/>
        </w:rPr>
      </w:pPr>
      <w:r w:rsidRPr="005A66EA">
        <w:rPr>
          <w:rFonts w:ascii="inherit" w:eastAsia="宋体" w:hAnsi="inherit" w:cs="宋体"/>
          <w:color w:val="333333"/>
          <w:kern w:val="0"/>
          <w:szCs w:val="21"/>
        </w:rPr>
        <w:t xml:space="preserve">　　章怡于</w:t>
      </w:r>
      <w:r w:rsidRPr="005A66EA">
        <w:rPr>
          <w:rFonts w:ascii="inherit" w:eastAsia="宋体" w:hAnsi="inherit" w:cs="宋体"/>
          <w:color w:val="333333"/>
          <w:kern w:val="0"/>
          <w:szCs w:val="21"/>
        </w:rPr>
        <w:t>2009</w:t>
      </w:r>
      <w:r w:rsidRPr="005A66EA">
        <w:rPr>
          <w:rFonts w:ascii="inherit" w:eastAsia="宋体" w:hAnsi="inherit" w:cs="宋体"/>
          <w:color w:val="333333"/>
          <w:kern w:val="0"/>
          <w:szCs w:val="21"/>
        </w:rPr>
        <w:t>年</w:t>
      </w:r>
      <w:r w:rsidRPr="005A66EA">
        <w:rPr>
          <w:rFonts w:ascii="inherit" w:eastAsia="宋体" w:hAnsi="inherit" w:cs="宋体"/>
          <w:color w:val="333333"/>
          <w:kern w:val="0"/>
          <w:szCs w:val="21"/>
        </w:rPr>
        <w:t>1</w:t>
      </w:r>
      <w:r w:rsidRPr="005A66EA">
        <w:rPr>
          <w:rFonts w:ascii="inherit" w:eastAsia="宋体" w:hAnsi="inherit" w:cs="宋体"/>
          <w:color w:val="333333"/>
          <w:kern w:val="0"/>
          <w:szCs w:val="21"/>
        </w:rPr>
        <w:t>月至</w:t>
      </w:r>
      <w:r w:rsidRPr="005A66EA">
        <w:rPr>
          <w:rFonts w:ascii="inherit" w:eastAsia="宋体" w:hAnsi="inherit" w:cs="宋体"/>
          <w:color w:val="333333"/>
          <w:kern w:val="0"/>
          <w:szCs w:val="21"/>
        </w:rPr>
        <w:t>2013</w:t>
      </w:r>
      <w:r w:rsidRPr="005A66EA">
        <w:rPr>
          <w:rFonts w:ascii="inherit" w:eastAsia="宋体" w:hAnsi="inherit" w:cs="宋体"/>
          <w:color w:val="333333"/>
          <w:kern w:val="0"/>
          <w:szCs w:val="21"/>
        </w:rPr>
        <w:t>年</w:t>
      </w:r>
      <w:r w:rsidRPr="005A66EA">
        <w:rPr>
          <w:rFonts w:ascii="inherit" w:eastAsia="宋体" w:hAnsi="inherit" w:cs="宋体"/>
          <w:color w:val="333333"/>
          <w:kern w:val="0"/>
          <w:szCs w:val="21"/>
        </w:rPr>
        <w:t>4</w:t>
      </w:r>
      <w:r w:rsidRPr="005A66EA">
        <w:rPr>
          <w:rFonts w:ascii="inherit" w:eastAsia="宋体" w:hAnsi="inherit" w:cs="宋体"/>
          <w:color w:val="333333"/>
          <w:kern w:val="0"/>
          <w:szCs w:val="21"/>
        </w:rPr>
        <w:t>月任高鸿股份经营</w:t>
      </w:r>
      <w:proofErr w:type="gramStart"/>
      <w:r w:rsidRPr="005A66EA">
        <w:rPr>
          <w:rFonts w:ascii="inherit" w:eastAsia="宋体" w:hAnsi="inherit" w:cs="宋体"/>
          <w:color w:val="333333"/>
          <w:kern w:val="0"/>
          <w:szCs w:val="21"/>
        </w:rPr>
        <w:t>支撑部</w:t>
      </w:r>
      <w:proofErr w:type="gramEnd"/>
      <w:r w:rsidRPr="005A66EA">
        <w:rPr>
          <w:rFonts w:ascii="inherit" w:eastAsia="宋体" w:hAnsi="inherit" w:cs="宋体"/>
          <w:color w:val="333333"/>
          <w:kern w:val="0"/>
          <w:szCs w:val="21"/>
        </w:rPr>
        <w:t>总经理。作为会议记录人，章怡先后参加了</w:t>
      </w:r>
      <w:r w:rsidRPr="005A66EA">
        <w:rPr>
          <w:rFonts w:ascii="inherit" w:eastAsia="宋体" w:hAnsi="inherit" w:cs="宋体"/>
          <w:color w:val="333333"/>
          <w:kern w:val="0"/>
          <w:szCs w:val="21"/>
        </w:rPr>
        <w:t>2013</w:t>
      </w:r>
      <w:r w:rsidRPr="005A66EA">
        <w:rPr>
          <w:rFonts w:ascii="inherit" w:eastAsia="宋体" w:hAnsi="inherit" w:cs="宋体"/>
          <w:color w:val="333333"/>
          <w:kern w:val="0"/>
          <w:szCs w:val="21"/>
        </w:rPr>
        <w:t>年</w:t>
      </w:r>
      <w:r w:rsidRPr="005A66EA">
        <w:rPr>
          <w:rFonts w:ascii="inherit" w:eastAsia="宋体" w:hAnsi="inherit" w:cs="宋体"/>
          <w:color w:val="333333"/>
          <w:kern w:val="0"/>
          <w:szCs w:val="21"/>
        </w:rPr>
        <w:t>3</w:t>
      </w:r>
      <w:r w:rsidRPr="005A66EA">
        <w:rPr>
          <w:rFonts w:ascii="inherit" w:eastAsia="宋体" w:hAnsi="inherit" w:cs="宋体"/>
          <w:color w:val="333333"/>
          <w:kern w:val="0"/>
          <w:szCs w:val="21"/>
        </w:rPr>
        <w:t>月</w:t>
      </w:r>
      <w:r w:rsidRPr="005A66EA">
        <w:rPr>
          <w:rFonts w:ascii="inherit" w:eastAsia="宋体" w:hAnsi="inherit" w:cs="宋体"/>
          <w:color w:val="333333"/>
          <w:kern w:val="0"/>
          <w:szCs w:val="21"/>
        </w:rPr>
        <w:t>13</w:t>
      </w:r>
      <w:r w:rsidRPr="005A66EA">
        <w:rPr>
          <w:rFonts w:ascii="inherit" w:eastAsia="宋体" w:hAnsi="inherit" w:cs="宋体"/>
          <w:color w:val="333333"/>
          <w:kern w:val="0"/>
          <w:szCs w:val="21"/>
        </w:rPr>
        <w:t>日、</w:t>
      </w:r>
      <w:r w:rsidRPr="005A66EA">
        <w:rPr>
          <w:rFonts w:ascii="inherit" w:eastAsia="宋体" w:hAnsi="inherit" w:cs="宋体"/>
          <w:color w:val="333333"/>
          <w:kern w:val="0"/>
          <w:szCs w:val="21"/>
        </w:rPr>
        <w:t>2013</w:t>
      </w:r>
      <w:r w:rsidRPr="005A66EA">
        <w:rPr>
          <w:rFonts w:ascii="inherit" w:eastAsia="宋体" w:hAnsi="inherit" w:cs="宋体"/>
          <w:color w:val="333333"/>
          <w:kern w:val="0"/>
          <w:szCs w:val="21"/>
        </w:rPr>
        <w:t>年</w:t>
      </w:r>
      <w:r w:rsidRPr="005A66EA">
        <w:rPr>
          <w:rFonts w:ascii="inherit" w:eastAsia="宋体" w:hAnsi="inherit" w:cs="宋体"/>
          <w:color w:val="333333"/>
          <w:kern w:val="0"/>
          <w:szCs w:val="21"/>
        </w:rPr>
        <w:t>4</w:t>
      </w:r>
      <w:r w:rsidRPr="005A66EA">
        <w:rPr>
          <w:rFonts w:ascii="inherit" w:eastAsia="宋体" w:hAnsi="inherit" w:cs="宋体"/>
          <w:color w:val="333333"/>
          <w:kern w:val="0"/>
          <w:szCs w:val="21"/>
        </w:rPr>
        <w:t>月</w:t>
      </w:r>
      <w:r w:rsidRPr="005A66EA">
        <w:rPr>
          <w:rFonts w:ascii="inherit" w:eastAsia="宋体" w:hAnsi="inherit" w:cs="宋体"/>
          <w:color w:val="333333"/>
          <w:kern w:val="0"/>
          <w:szCs w:val="21"/>
        </w:rPr>
        <w:t>9</w:t>
      </w:r>
      <w:r w:rsidRPr="005A66EA">
        <w:rPr>
          <w:rFonts w:ascii="inherit" w:eastAsia="宋体" w:hAnsi="inherit" w:cs="宋体"/>
          <w:color w:val="333333"/>
          <w:kern w:val="0"/>
          <w:szCs w:val="21"/>
        </w:rPr>
        <w:t>日、</w:t>
      </w:r>
      <w:r w:rsidRPr="005A66EA">
        <w:rPr>
          <w:rFonts w:ascii="inherit" w:eastAsia="宋体" w:hAnsi="inherit" w:cs="宋体"/>
          <w:color w:val="333333"/>
          <w:kern w:val="0"/>
          <w:szCs w:val="21"/>
        </w:rPr>
        <w:t>2013</w:t>
      </w:r>
      <w:r w:rsidRPr="005A66EA">
        <w:rPr>
          <w:rFonts w:ascii="inherit" w:eastAsia="宋体" w:hAnsi="inherit" w:cs="宋体"/>
          <w:color w:val="333333"/>
          <w:kern w:val="0"/>
          <w:szCs w:val="21"/>
        </w:rPr>
        <w:t>年</w:t>
      </w:r>
      <w:r w:rsidRPr="005A66EA">
        <w:rPr>
          <w:rFonts w:ascii="inherit" w:eastAsia="宋体" w:hAnsi="inherit" w:cs="宋体"/>
          <w:color w:val="333333"/>
          <w:kern w:val="0"/>
          <w:szCs w:val="21"/>
        </w:rPr>
        <w:t>4</w:t>
      </w:r>
      <w:r w:rsidRPr="005A66EA">
        <w:rPr>
          <w:rFonts w:ascii="inherit" w:eastAsia="宋体" w:hAnsi="inherit" w:cs="宋体"/>
          <w:color w:val="333333"/>
          <w:kern w:val="0"/>
          <w:szCs w:val="21"/>
        </w:rPr>
        <w:t>月</w:t>
      </w:r>
      <w:r w:rsidRPr="005A66EA">
        <w:rPr>
          <w:rFonts w:ascii="inherit" w:eastAsia="宋体" w:hAnsi="inherit" w:cs="宋体"/>
          <w:color w:val="333333"/>
          <w:kern w:val="0"/>
          <w:szCs w:val="21"/>
        </w:rPr>
        <w:t>15</w:t>
      </w:r>
      <w:r w:rsidRPr="005A66EA">
        <w:rPr>
          <w:rFonts w:ascii="inherit" w:eastAsia="宋体" w:hAnsi="inherit" w:cs="宋体"/>
          <w:color w:val="333333"/>
          <w:kern w:val="0"/>
          <w:szCs w:val="21"/>
        </w:rPr>
        <w:t>日高鸿股份的总经理办公会，知悉高鸿股份拟收购高阳捷迅的信息，是内幕信息知情人。</w:t>
      </w:r>
      <w:r w:rsidRPr="005A66EA">
        <w:rPr>
          <w:rFonts w:ascii="inherit" w:eastAsia="宋体" w:hAnsi="inherit" w:cs="宋体"/>
          <w:color w:val="333333"/>
          <w:kern w:val="0"/>
          <w:szCs w:val="21"/>
        </w:rPr>
        <w:t>“</w:t>
      </w:r>
      <w:r w:rsidRPr="005A66EA">
        <w:rPr>
          <w:rFonts w:ascii="inherit" w:eastAsia="宋体" w:hAnsi="inherit" w:cs="宋体"/>
          <w:color w:val="333333"/>
          <w:kern w:val="0"/>
          <w:szCs w:val="21"/>
        </w:rPr>
        <w:t>章怡</w:t>
      </w:r>
      <w:r w:rsidRPr="005A66EA">
        <w:rPr>
          <w:rFonts w:ascii="inherit" w:eastAsia="宋体" w:hAnsi="inherit" w:cs="宋体"/>
          <w:color w:val="333333"/>
          <w:kern w:val="0"/>
          <w:szCs w:val="21"/>
        </w:rPr>
        <w:t>”</w:t>
      </w:r>
      <w:r w:rsidRPr="005A66EA">
        <w:rPr>
          <w:rFonts w:ascii="inherit" w:eastAsia="宋体" w:hAnsi="inherit" w:cs="宋体"/>
          <w:color w:val="333333"/>
          <w:kern w:val="0"/>
          <w:szCs w:val="21"/>
        </w:rPr>
        <w:t>证券账户</w:t>
      </w:r>
      <w:r w:rsidRPr="005A66EA">
        <w:rPr>
          <w:rFonts w:ascii="inherit" w:eastAsia="宋体" w:hAnsi="inherit" w:cs="宋体"/>
          <w:color w:val="333333"/>
          <w:kern w:val="0"/>
          <w:szCs w:val="21"/>
        </w:rPr>
        <w:lastRenderedPageBreak/>
        <w:t>于</w:t>
      </w:r>
      <w:r w:rsidRPr="005A66EA">
        <w:rPr>
          <w:rFonts w:ascii="inherit" w:eastAsia="宋体" w:hAnsi="inherit" w:cs="宋体"/>
          <w:color w:val="333333"/>
          <w:kern w:val="0"/>
          <w:szCs w:val="21"/>
        </w:rPr>
        <w:t>2006</w:t>
      </w:r>
      <w:r w:rsidRPr="005A66EA">
        <w:rPr>
          <w:rFonts w:ascii="inherit" w:eastAsia="宋体" w:hAnsi="inherit" w:cs="宋体"/>
          <w:color w:val="333333"/>
          <w:kern w:val="0"/>
          <w:szCs w:val="21"/>
        </w:rPr>
        <w:t>年</w:t>
      </w:r>
      <w:r w:rsidRPr="005A66EA">
        <w:rPr>
          <w:rFonts w:ascii="inherit" w:eastAsia="宋体" w:hAnsi="inherit" w:cs="宋体"/>
          <w:color w:val="333333"/>
          <w:kern w:val="0"/>
          <w:szCs w:val="21"/>
        </w:rPr>
        <w:t>11</w:t>
      </w:r>
      <w:r w:rsidRPr="005A66EA">
        <w:rPr>
          <w:rFonts w:ascii="inherit" w:eastAsia="宋体" w:hAnsi="inherit" w:cs="宋体"/>
          <w:color w:val="333333"/>
          <w:kern w:val="0"/>
          <w:szCs w:val="21"/>
        </w:rPr>
        <w:t>月</w:t>
      </w:r>
      <w:r w:rsidRPr="005A66EA">
        <w:rPr>
          <w:rFonts w:ascii="inherit" w:eastAsia="宋体" w:hAnsi="inherit" w:cs="宋体"/>
          <w:color w:val="333333"/>
          <w:kern w:val="0"/>
          <w:szCs w:val="21"/>
        </w:rPr>
        <w:t>22</w:t>
      </w:r>
      <w:r w:rsidRPr="005A66EA">
        <w:rPr>
          <w:rFonts w:ascii="inherit" w:eastAsia="宋体" w:hAnsi="inherit" w:cs="宋体"/>
          <w:color w:val="333333"/>
          <w:kern w:val="0"/>
          <w:szCs w:val="21"/>
        </w:rPr>
        <w:t>日开</w:t>
      </w:r>
      <w:proofErr w:type="gramStart"/>
      <w:r w:rsidRPr="005A66EA">
        <w:rPr>
          <w:rFonts w:ascii="inherit" w:eastAsia="宋体" w:hAnsi="inherit" w:cs="宋体"/>
          <w:color w:val="333333"/>
          <w:kern w:val="0"/>
          <w:szCs w:val="21"/>
        </w:rPr>
        <w:t>立于国</w:t>
      </w:r>
      <w:proofErr w:type="gramEnd"/>
      <w:r w:rsidRPr="005A66EA">
        <w:rPr>
          <w:rFonts w:ascii="inherit" w:eastAsia="宋体" w:hAnsi="inherit" w:cs="宋体"/>
          <w:color w:val="333333"/>
          <w:kern w:val="0"/>
          <w:szCs w:val="21"/>
        </w:rPr>
        <w:t>泰君安证券。在内幕信息公开前，</w:t>
      </w:r>
      <w:r w:rsidRPr="005A66EA">
        <w:rPr>
          <w:rFonts w:ascii="inherit" w:eastAsia="宋体" w:hAnsi="inherit" w:cs="宋体"/>
          <w:color w:val="333333"/>
          <w:kern w:val="0"/>
          <w:szCs w:val="21"/>
        </w:rPr>
        <w:t>“</w:t>
      </w:r>
      <w:r w:rsidRPr="005A66EA">
        <w:rPr>
          <w:rFonts w:ascii="inherit" w:eastAsia="宋体" w:hAnsi="inherit" w:cs="宋体"/>
          <w:color w:val="333333"/>
          <w:kern w:val="0"/>
          <w:szCs w:val="21"/>
        </w:rPr>
        <w:t>章怡</w:t>
      </w:r>
      <w:r w:rsidRPr="005A66EA">
        <w:rPr>
          <w:rFonts w:ascii="inherit" w:eastAsia="宋体" w:hAnsi="inherit" w:cs="宋体"/>
          <w:color w:val="333333"/>
          <w:kern w:val="0"/>
          <w:szCs w:val="21"/>
        </w:rPr>
        <w:t>”</w:t>
      </w:r>
      <w:r w:rsidRPr="005A66EA">
        <w:rPr>
          <w:rFonts w:ascii="inherit" w:eastAsia="宋体" w:hAnsi="inherit" w:cs="宋体"/>
          <w:color w:val="333333"/>
          <w:kern w:val="0"/>
          <w:szCs w:val="21"/>
        </w:rPr>
        <w:t>证券账户于</w:t>
      </w:r>
      <w:r w:rsidRPr="005A66EA">
        <w:rPr>
          <w:rFonts w:ascii="inherit" w:eastAsia="宋体" w:hAnsi="inherit" w:cs="宋体"/>
          <w:color w:val="333333"/>
          <w:kern w:val="0"/>
          <w:szCs w:val="21"/>
        </w:rPr>
        <w:t>2013</w:t>
      </w:r>
      <w:r w:rsidRPr="005A66EA">
        <w:rPr>
          <w:rFonts w:ascii="inherit" w:eastAsia="宋体" w:hAnsi="inherit" w:cs="宋体"/>
          <w:color w:val="333333"/>
          <w:kern w:val="0"/>
          <w:szCs w:val="21"/>
        </w:rPr>
        <w:t>年</w:t>
      </w:r>
      <w:r w:rsidRPr="005A66EA">
        <w:rPr>
          <w:rFonts w:ascii="inherit" w:eastAsia="宋体" w:hAnsi="inherit" w:cs="宋体"/>
          <w:color w:val="333333"/>
          <w:kern w:val="0"/>
          <w:szCs w:val="21"/>
        </w:rPr>
        <w:t>3</w:t>
      </w:r>
      <w:r w:rsidRPr="005A66EA">
        <w:rPr>
          <w:rFonts w:ascii="inherit" w:eastAsia="宋体" w:hAnsi="inherit" w:cs="宋体"/>
          <w:color w:val="333333"/>
          <w:kern w:val="0"/>
          <w:szCs w:val="21"/>
        </w:rPr>
        <w:t>月</w:t>
      </w:r>
      <w:r w:rsidRPr="005A66EA">
        <w:rPr>
          <w:rFonts w:ascii="inherit" w:eastAsia="宋体" w:hAnsi="inherit" w:cs="宋体"/>
          <w:color w:val="333333"/>
          <w:kern w:val="0"/>
          <w:szCs w:val="21"/>
        </w:rPr>
        <w:t>15</w:t>
      </w:r>
      <w:r w:rsidRPr="005A66EA">
        <w:rPr>
          <w:rFonts w:ascii="inherit" w:eastAsia="宋体" w:hAnsi="inherit" w:cs="宋体"/>
          <w:color w:val="333333"/>
          <w:kern w:val="0"/>
          <w:szCs w:val="21"/>
        </w:rPr>
        <w:t>日至</w:t>
      </w:r>
      <w:r w:rsidRPr="005A66EA">
        <w:rPr>
          <w:rFonts w:ascii="inherit" w:eastAsia="宋体" w:hAnsi="inherit" w:cs="宋体"/>
          <w:color w:val="333333"/>
          <w:kern w:val="0"/>
          <w:szCs w:val="21"/>
        </w:rPr>
        <w:t>2013</w:t>
      </w:r>
      <w:r w:rsidRPr="005A66EA">
        <w:rPr>
          <w:rFonts w:ascii="inherit" w:eastAsia="宋体" w:hAnsi="inherit" w:cs="宋体"/>
          <w:color w:val="333333"/>
          <w:kern w:val="0"/>
          <w:szCs w:val="21"/>
        </w:rPr>
        <w:t>年</w:t>
      </w:r>
      <w:r w:rsidRPr="005A66EA">
        <w:rPr>
          <w:rFonts w:ascii="inherit" w:eastAsia="宋体" w:hAnsi="inherit" w:cs="宋体"/>
          <w:color w:val="333333"/>
          <w:kern w:val="0"/>
          <w:szCs w:val="21"/>
        </w:rPr>
        <w:t>4</w:t>
      </w:r>
      <w:r w:rsidRPr="005A66EA">
        <w:rPr>
          <w:rFonts w:ascii="inherit" w:eastAsia="宋体" w:hAnsi="inherit" w:cs="宋体"/>
          <w:color w:val="333333"/>
          <w:kern w:val="0"/>
          <w:szCs w:val="21"/>
        </w:rPr>
        <w:t>月</w:t>
      </w:r>
      <w:r w:rsidRPr="005A66EA">
        <w:rPr>
          <w:rFonts w:ascii="inherit" w:eastAsia="宋体" w:hAnsi="inherit" w:cs="宋体"/>
          <w:color w:val="333333"/>
          <w:kern w:val="0"/>
          <w:szCs w:val="21"/>
        </w:rPr>
        <w:t>8</w:t>
      </w:r>
      <w:r w:rsidRPr="005A66EA">
        <w:rPr>
          <w:rFonts w:ascii="inherit" w:eastAsia="宋体" w:hAnsi="inherit" w:cs="宋体"/>
          <w:color w:val="333333"/>
          <w:kern w:val="0"/>
          <w:szCs w:val="21"/>
        </w:rPr>
        <w:t>日合计买入</w:t>
      </w:r>
      <w:r w:rsidRPr="005A66EA">
        <w:rPr>
          <w:rFonts w:ascii="inherit" w:eastAsia="宋体" w:hAnsi="inherit" w:cs="宋体"/>
          <w:color w:val="333333"/>
          <w:kern w:val="0"/>
          <w:szCs w:val="21"/>
        </w:rPr>
        <w:t>9,500</w:t>
      </w:r>
      <w:r w:rsidRPr="005A66EA">
        <w:rPr>
          <w:rFonts w:ascii="inherit" w:eastAsia="宋体" w:hAnsi="inherit" w:cs="宋体"/>
          <w:color w:val="333333"/>
          <w:kern w:val="0"/>
          <w:szCs w:val="21"/>
        </w:rPr>
        <w:t>股高鸿股份股票，买入金额为</w:t>
      </w:r>
      <w:r w:rsidRPr="005A66EA">
        <w:rPr>
          <w:rFonts w:ascii="inherit" w:eastAsia="宋体" w:hAnsi="inherit" w:cs="宋体"/>
          <w:color w:val="333333"/>
          <w:kern w:val="0"/>
          <w:szCs w:val="21"/>
        </w:rPr>
        <w:t>65,762.93</w:t>
      </w:r>
      <w:r w:rsidRPr="005A66EA">
        <w:rPr>
          <w:rFonts w:ascii="inherit" w:eastAsia="宋体" w:hAnsi="inherit" w:cs="宋体"/>
          <w:color w:val="333333"/>
          <w:kern w:val="0"/>
          <w:szCs w:val="21"/>
        </w:rPr>
        <w:t>元，交易资金来源于三方存管账户转入。</w:t>
      </w:r>
      <w:r w:rsidRPr="005A66EA">
        <w:rPr>
          <w:rFonts w:ascii="inherit" w:eastAsia="宋体" w:hAnsi="inherit" w:cs="宋体"/>
          <w:color w:val="333333"/>
          <w:kern w:val="0"/>
          <w:szCs w:val="21"/>
        </w:rPr>
        <w:t>2013</w:t>
      </w:r>
      <w:r w:rsidRPr="005A66EA">
        <w:rPr>
          <w:rFonts w:ascii="inherit" w:eastAsia="宋体" w:hAnsi="inherit" w:cs="宋体"/>
          <w:color w:val="333333"/>
          <w:kern w:val="0"/>
          <w:szCs w:val="21"/>
        </w:rPr>
        <w:t>年</w:t>
      </w:r>
      <w:r w:rsidRPr="005A66EA">
        <w:rPr>
          <w:rFonts w:ascii="inherit" w:eastAsia="宋体" w:hAnsi="inherit" w:cs="宋体"/>
          <w:color w:val="333333"/>
          <w:kern w:val="0"/>
          <w:szCs w:val="21"/>
        </w:rPr>
        <w:t>9</w:t>
      </w:r>
      <w:r w:rsidRPr="005A66EA">
        <w:rPr>
          <w:rFonts w:ascii="inherit" w:eastAsia="宋体" w:hAnsi="inherit" w:cs="宋体"/>
          <w:color w:val="333333"/>
          <w:kern w:val="0"/>
          <w:szCs w:val="21"/>
        </w:rPr>
        <w:t>月</w:t>
      </w:r>
      <w:r w:rsidRPr="005A66EA">
        <w:rPr>
          <w:rFonts w:ascii="inherit" w:eastAsia="宋体" w:hAnsi="inherit" w:cs="宋体"/>
          <w:color w:val="333333"/>
          <w:kern w:val="0"/>
          <w:szCs w:val="21"/>
        </w:rPr>
        <w:t>27</w:t>
      </w:r>
      <w:r w:rsidRPr="005A66EA">
        <w:rPr>
          <w:rFonts w:ascii="inherit" w:eastAsia="宋体" w:hAnsi="inherit" w:cs="宋体"/>
          <w:color w:val="333333"/>
          <w:kern w:val="0"/>
          <w:szCs w:val="21"/>
        </w:rPr>
        <w:t>日前，上述</w:t>
      </w:r>
      <w:r w:rsidRPr="005A66EA">
        <w:rPr>
          <w:rFonts w:ascii="inherit" w:eastAsia="宋体" w:hAnsi="inherit" w:cs="宋体"/>
          <w:color w:val="333333"/>
          <w:kern w:val="0"/>
          <w:szCs w:val="21"/>
        </w:rPr>
        <w:t>9,500</w:t>
      </w:r>
      <w:r w:rsidRPr="005A66EA">
        <w:rPr>
          <w:rFonts w:ascii="inherit" w:eastAsia="宋体" w:hAnsi="inherit" w:cs="宋体"/>
          <w:color w:val="333333"/>
          <w:kern w:val="0"/>
          <w:szCs w:val="21"/>
        </w:rPr>
        <w:t>股高鸿股份股票被全部卖出，违法所得为</w:t>
      </w:r>
      <w:r w:rsidRPr="005A66EA">
        <w:rPr>
          <w:rFonts w:ascii="inherit" w:eastAsia="宋体" w:hAnsi="inherit" w:cs="宋体"/>
          <w:color w:val="333333"/>
          <w:kern w:val="0"/>
          <w:szCs w:val="21"/>
        </w:rPr>
        <w:t>25,536.79</w:t>
      </w:r>
      <w:r w:rsidRPr="005A66EA">
        <w:rPr>
          <w:rFonts w:ascii="inherit" w:eastAsia="宋体" w:hAnsi="inherit" w:cs="宋体"/>
          <w:color w:val="333333"/>
          <w:kern w:val="0"/>
          <w:szCs w:val="21"/>
        </w:rPr>
        <w:t>元。</w:t>
      </w:r>
    </w:p>
    <w:p w14:paraId="269593A6" w14:textId="77777777" w:rsidR="005A66EA" w:rsidRPr="005A66EA" w:rsidRDefault="005A66EA" w:rsidP="005A66EA">
      <w:pPr>
        <w:widowControl/>
        <w:shd w:val="clear" w:color="auto" w:fill="FFFFFF"/>
        <w:jc w:val="left"/>
        <w:rPr>
          <w:rFonts w:ascii="inherit" w:eastAsia="宋体" w:hAnsi="inherit" w:cs="宋体"/>
          <w:color w:val="333333"/>
          <w:kern w:val="0"/>
          <w:szCs w:val="21"/>
        </w:rPr>
      </w:pPr>
      <w:r w:rsidRPr="005A66EA">
        <w:rPr>
          <w:rFonts w:ascii="inherit" w:eastAsia="宋体" w:hAnsi="inherit" w:cs="宋体"/>
          <w:color w:val="333333"/>
          <w:kern w:val="0"/>
          <w:szCs w:val="21"/>
        </w:rPr>
        <w:t xml:space="preserve">　　我局认为，章怡的行为违反了《证券法》第七十三、七十六条的规定，构成了《证券法》第二百零二条规定的内幕交易行为。</w:t>
      </w:r>
    </w:p>
    <w:p w14:paraId="534E1933" w14:textId="77777777" w:rsidR="005A66EA" w:rsidRPr="005A66EA" w:rsidRDefault="005A66EA" w:rsidP="005A66EA">
      <w:pPr>
        <w:widowControl/>
        <w:shd w:val="clear" w:color="auto" w:fill="FFFFFF"/>
        <w:jc w:val="left"/>
        <w:rPr>
          <w:rFonts w:ascii="inherit" w:eastAsia="宋体" w:hAnsi="inherit" w:cs="宋体"/>
          <w:color w:val="333333"/>
          <w:kern w:val="0"/>
          <w:szCs w:val="21"/>
        </w:rPr>
      </w:pPr>
      <w:r w:rsidRPr="005A66EA">
        <w:rPr>
          <w:rFonts w:ascii="inherit" w:eastAsia="宋体" w:hAnsi="inherit" w:cs="宋体"/>
          <w:color w:val="333333"/>
          <w:kern w:val="0"/>
          <w:szCs w:val="21"/>
        </w:rPr>
        <w:t xml:space="preserve">　　上述违法事实，有相关公告、当事人及相关人员的询问笔录、</w:t>
      </w:r>
      <w:r w:rsidRPr="005A66EA">
        <w:rPr>
          <w:rFonts w:ascii="inherit" w:eastAsia="宋体" w:hAnsi="inherit" w:cs="宋体"/>
          <w:color w:val="333333"/>
          <w:kern w:val="0"/>
          <w:szCs w:val="21"/>
        </w:rPr>
        <w:t>“</w:t>
      </w:r>
      <w:r w:rsidRPr="005A66EA">
        <w:rPr>
          <w:rFonts w:ascii="inherit" w:eastAsia="宋体" w:hAnsi="inherit" w:cs="宋体"/>
          <w:color w:val="333333"/>
          <w:kern w:val="0"/>
          <w:szCs w:val="21"/>
        </w:rPr>
        <w:t>章怡</w:t>
      </w:r>
      <w:r w:rsidRPr="005A66EA">
        <w:rPr>
          <w:rFonts w:ascii="inherit" w:eastAsia="宋体" w:hAnsi="inherit" w:cs="宋体"/>
          <w:color w:val="333333"/>
          <w:kern w:val="0"/>
          <w:szCs w:val="21"/>
        </w:rPr>
        <w:t>”</w:t>
      </w:r>
      <w:r w:rsidRPr="005A66EA">
        <w:rPr>
          <w:rFonts w:ascii="inherit" w:eastAsia="宋体" w:hAnsi="inherit" w:cs="宋体"/>
          <w:color w:val="333333"/>
          <w:kern w:val="0"/>
          <w:szCs w:val="21"/>
        </w:rPr>
        <w:t>证券账户交易记录、资金划转凭证、通讯记录、高鸿股份会议纪要等证据证明。</w:t>
      </w:r>
    </w:p>
    <w:p w14:paraId="7629A7D2" w14:textId="77777777" w:rsidR="005A66EA" w:rsidRPr="005A66EA" w:rsidRDefault="005A66EA" w:rsidP="005A66EA">
      <w:pPr>
        <w:widowControl/>
        <w:shd w:val="clear" w:color="auto" w:fill="FFFFFF"/>
        <w:jc w:val="left"/>
        <w:rPr>
          <w:rFonts w:ascii="inherit" w:eastAsia="宋体" w:hAnsi="inherit" w:cs="宋体"/>
          <w:color w:val="333333"/>
          <w:kern w:val="0"/>
          <w:szCs w:val="21"/>
        </w:rPr>
      </w:pPr>
      <w:r w:rsidRPr="005A66EA">
        <w:rPr>
          <w:rFonts w:ascii="inherit" w:eastAsia="宋体" w:hAnsi="inherit" w:cs="宋体"/>
          <w:color w:val="333333"/>
          <w:kern w:val="0"/>
          <w:szCs w:val="21"/>
        </w:rPr>
        <w:t xml:space="preserve">　　章怡在陈述申辩材料中提出以下申辩意见：</w:t>
      </w:r>
      <w:r w:rsidRPr="005A66EA">
        <w:rPr>
          <w:rFonts w:ascii="inherit" w:eastAsia="宋体" w:hAnsi="inherit" w:cs="宋体"/>
          <w:color w:val="333333"/>
          <w:kern w:val="0"/>
          <w:szCs w:val="21"/>
        </w:rPr>
        <w:t>“</w:t>
      </w:r>
      <w:r w:rsidRPr="005A66EA">
        <w:rPr>
          <w:rFonts w:ascii="inherit" w:eastAsia="宋体" w:hAnsi="inherit" w:cs="宋体"/>
          <w:color w:val="333333"/>
          <w:kern w:val="0"/>
          <w:szCs w:val="21"/>
        </w:rPr>
        <w:t>我多年以来一直持有和买卖公司股票，不存在因掌握内幕信息而进行交易的异常行为</w:t>
      </w:r>
      <w:r w:rsidRPr="005A66EA">
        <w:rPr>
          <w:rFonts w:ascii="inherit" w:eastAsia="宋体" w:hAnsi="inherit" w:cs="宋体"/>
          <w:color w:val="333333"/>
          <w:kern w:val="0"/>
          <w:szCs w:val="21"/>
        </w:rPr>
        <w:t>”</w:t>
      </w:r>
      <w:r w:rsidRPr="005A66EA">
        <w:rPr>
          <w:rFonts w:ascii="inherit" w:eastAsia="宋体" w:hAnsi="inherit" w:cs="宋体"/>
          <w:color w:val="333333"/>
          <w:kern w:val="0"/>
          <w:szCs w:val="21"/>
        </w:rPr>
        <w:t>、</w:t>
      </w:r>
      <w:r w:rsidRPr="005A66EA">
        <w:rPr>
          <w:rFonts w:ascii="inherit" w:eastAsia="宋体" w:hAnsi="inherit" w:cs="宋体"/>
          <w:color w:val="333333"/>
          <w:kern w:val="0"/>
          <w:szCs w:val="21"/>
        </w:rPr>
        <w:t>“</w:t>
      </w:r>
      <w:r w:rsidRPr="005A66EA">
        <w:rPr>
          <w:rFonts w:ascii="inherit" w:eastAsia="宋体" w:hAnsi="inherit" w:cs="宋体"/>
          <w:color w:val="333333"/>
          <w:kern w:val="0"/>
          <w:szCs w:val="21"/>
        </w:rPr>
        <w:t>我仅在前期工作中作为会议记录人，不属于内幕信息知情人</w:t>
      </w:r>
      <w:r w:rsidRPr="005A66EA">
        <w:rPr>
          <w:rFonts w:ascii="inherit" w:eastAsia="宋体" w:hAnsi="inherit" w:cs="宋体"/>
          <w:color w:val="333333"/>
          <w:kern w:val="0"/>
          <w:szCs w:val="21"/>
        </w:rPr>
        <w:t>”</w:t>
      </w:r>
      <w:r w:rsidRPr="005A66EA">
        <w:rPr>
          <w:rFonts w:ascii="inherit" w:eastAsia="宋体" w:hAnsi="inherit" w:cs="宋体"/>
          <w:color w:val="333333"/>
          <w:kern w:val="0"/>
          <w:szCs w:val="21"/>
        </w:rPr>
        <w:t>、</w:t>
      </w:r>
      <w:r w:rsidRPr="005A66EA">
        <w:rPr>
          <w:rFonts w:ascii="inherit" w:eastAsia="宋体" w:hAnsi="inherit" w:cs="宋体"/>
          <w:color w:val="333333"/>
          <w:kern w:val="0"/>
          <w:szCs w:val="21"/>
        </w:rPr>
        <w:t>“</w:t>
      </w:r>
      <w:r w:rsidRPr="005A66EA">
        <w:rPr>
          <w:rFonts w:ascii="inherit" w:eastAsia="宋体" w:hAnsi="inherit" w:cs="宋体"/>
          <w:color w:val="333333"/>
          <w:kern w:val="0"/>
          <w:szCs w:val="21"/>
        </w:rPr>
        <w:t>本次交易是我的配偶基于资深判断而交易的多支股的一支，且交易股票数值不大，与之前交易相比不存在明显的异常</w:t>
      </w:r>
      <w:r w:rsidRPr="005A66EA">
        <w:rPr>
          <w:rFonts w:ascii="inherit" w:eastAsia="宋体" w:hAnsi="inherit" w:cs="宋体"/>
          <w:color w:val="333333"/>
          <w:kern w:val="0"/>
          <w:szCs w:val="21"/>
        </w:rPr>
        <w:t>”</w:t>
      </w:r>
      <w:r w:rsidRPr="005A66EA">
        <w:rPr>
          <w:rFonts w:ascii="inherit" w:eastAsia="宋体" w:hAnsi="inherit" w:cs="宋体"/>
          <w:color w:val="333333"/>
          <w:kern w:val="0"/>
          <w:szCs w:val="21"/>
        </w:rPr>
        <w:t>。</w:t>
      </w:r>
    </w:p>
    <w:p w14:paraId="37180B84" w14:textId="77777777" w:rsidR="005A66EA" w:rsidRPr="005A66EA" w:rsidRDefault="005A66EA" w:rsidP="005A66EA">
      <w:pPr>
        <w:widowControl/>
        <w:shd w:val="clear" w:color="auto" w:fill="FFFFFF"/>
        <w:jc w:val="left"/>
        <w:rPr>
          <w:rFonts w:ascii="inherit" w:eastAsia="宋体" w:hAnsi="inherit" w:cs="宋体"/>
          <w:color w:val="333333"/>
          <w:kern w:val="0"/>
          <w:szCs w:val="21"/>
        </w:rPr>
      </w:pPr>
      <w:r w:rsidRPr="005A66EA">
        <w:rPr>
          <w:rFonts w:ascii="inherit" w:eastAsia="宋体" w:hAnsi="inherit" w:cs="宋体"/>
          <w:color w:val="333333"/>
          <w:kern w:val="0"/>
          <w:szCs w:val="21"/>
        </w:rPr>
        <w:t xml:space="preserve">　　经复核，我局认为：章怡作为时任高鸿股份经营</w:t>
      </w:r>
      <w:proofErr w:type="gramStart"/>
      <w:r w:rsidRPr="005A66EA">
        <w:rPr>
          <w:rFonts w:ascii="inherit" w:eastAsia="宋体" w:hAnsi="inherit" w:cs="宋体"/>
          <w:color w:val="333333"/>
          <w:kern w:val="0"/>
          <w:szCs w:val="21"/>
        </w:rPr>
        <w:t>支撑部</w:t>
      </w:r>
      <w:proofErr w:type="gramEnd"/>
      <w:r w:rsidRPr="005A66EA">
        <w:rPr>
          <w:rFonts w:ascii="inherit" w:eastAsia="宋体" w:hAnsi="inherit" w:cs="宋体"/>
          <w:color w:val="333333"/>
          <w:kern w:val="0"/>
          <w:szCs w:val="21"/>
        </w:rPr>
        <w:t>总经理，通过参加高鸿股份总经理办公会做会议记录知悉本案所涉内幕信息，属于证券法第七十四条第（四）项所规定的</w:t>
      </w:r>
      <w:r w:rsidRPr="005A66EA">
        <w:rPr>
          <w:rFonts w:ascii="inherit" w:eastAsia="宋体" w:hAnsi="inherit" w:cs="宋体"/>
          <w:color w:val="333333"/>
          <w:kern w:val="0"/>
          <w:szCs w:val="21"/>
        </w:rPr>
        <w:t>“</w:t>
      </w:r>
      <w:r w:rsidRPr="005A66EA">
        <w:rPr>
          <w:rFonts w:ascii="inherit" w:eastAsia="宋体" w:hAnsi="inherit" w:cs="宋体"/>
          <w:color w:val="333333"/>
          <w:kern w:val="0"/>
          <w:szCs w:val="21"/>
        </w:rPr>
        <w:t>由于所任公司职务可以获取公司有关内幕信息的人员</w:t>
      </w:r>
      <w:r w:rsidRPr="005A66EA">
        <w:rPr>
          <w:rFonts w:ascii="inherit" w:eastAsia="宋体" w:hAnsi="inherit" w:cs="宋体"/>
          <w:color w:val="333333"/>
          <w:kern w:val="0"/>
          <w:szCs w:val="21"/>
        </w:rPr>
        <w:t>”</w:t>
      </w:r>
      <w:r w:rsidRPr="005A66EA">
        <w:rPr>
          <w:rFonts w:ascii="inherit" w:eastAsia="宋体" w:hAnsi="inherit" w:cs="宋体"/>
          <w:color w:val="333333"/>
          <w:kern w:val="0"/>
          <w:szCs w:val="21"/>
        </w:rPr>
        <w:t>，是内幕信息知情人。在章怡知悉内幕信息后至内幕信息公开前，章怡本人曾亲自操作其同名账户下单买入高鸿股份股票，且无充分证据证明涉案交易行为由其配偶决策。章怡的交易行为构成内幕交易。因此，对于章怡提出的申辩理由不予采纳。</w:t>
      </w:r>
    </w:p>
    <w:p w14:paraId="307E93E8" w14:textId="77777777" w:rsidR="005A66EA" w:rsidRPr="005A66EA" w:rsidRDefault="005A66EA" w:rsidP="005A66EA">
      <w:pPr>
        <w:widowControl/>
        <w:shd w:val="clear" w:color="auto" w:fill="FFFFFF"/>
        <w:jc w:val="left"/>
        <w:rPr>
          <w:rFonts w:ascii="inherit" w:eastAsia="宋体" w:hAnsi="inherit" w:cs="宋体"/>
          <w:color w:val="333333"/>
          <w:kern w:val="0"/>
          <w:szCs w:val="21"/>
        </w:rPr>
      </w:pPr>
      <w:r w:rsidRPr="005A66EA">
        <w:rPr>
          <w:rFonts w:ascii="inherit" w:eastAsia="宋体" w:hAnsi="inherit" w:cs="宋体"/>
          <w:color w:val="333333"/>
          <w:kern w:val="0"/>
          <w:szCs w:val="21"/>
        </w:rPr>
        <w:t xml:space="preserve">　　根据当事人违法行为的事实、性质、情节与社会危害程度，依据《证券法》第二百零二条的规定，我局决定：对章怡处以</w:t>
      </w:r>
      <w:r w:rsidRPr="005A66EA">
        <w:rPr>
          <w:rFonts w:ascii="inherit" w:eastAsia="宋体" w:hAnsi="inherit" w:cs="宋体"/>
          <w:color w:val="333333"/>
          <w:kern w:val="0"/>
          <w:szCs w:val="21"/>
        </w:rPr>
        <w:t>3</w:t>
      </w:r>
      <w:r w:rsidRPr="005A66EA">
        <w:rPr>
          <w:rFonts w:ascii="inherit" w:eastAsia="宋体" w:hAnsi="inherit" w:cs="宋体"/>
          <w:color w:val="333333"/>
          <w:kern w:val="0"/>
          <w:szCs w:val="21"/>
        </w:rPr>
        <w:t>万元罚款。</w:t>
      </w:r>
    </w:p>
    <w:p w14:paraId="02FCF3AB" w14:textId="77777777" w:rsidR="005A66EA" w:rsidRPr="005A66EA" w:rsidRDefault="005A66EA" w:rsidP="005A66EA">
      <w:pPr>
        <w:widowControl/>
        <w:shd w:val="clear" w:color="auto" w:fill="FFFFFF"/>
        <w:jc w:val="left"/>
        <w:rPr>
          <w:rFonts w:ascii="inherit" w:eastAsia="宋体" w:hAnsi="inherit" w:cs="宋体"/>
          <w:color w:val="333333"/>
          <w:kern w:val="0"/>
          <w:szCs w:val="21"/>
        </w:rPr>
      </w:pPr>
      <w:r w:rsidRPr="005A66EA">
        <w:rPr>
          <w:rFonts w:ascii="inherit" w:eastAsia="宋体" w:hAnsi="inherit" w:cs="宋体"/>
          <w:color w:val="333333"/>
          <w:kern w:val="0"/>
          <w:szCs w:val="21"/>
        </w:rPr>
        <w:t xml:space="preserve">　　当事人应自收到本处罚决定书之日起</w:t>
      </w:r>
      <w:r w:rsidRPr="005A66EA">
        <w:rPr>
          <w:rFonts w:ascii="inherit" w:eastAsia="宋体" w:hAnsi="inherit" w:cs="宋体"/>
          <w:color w:val="333333"/>
          <w:kern w:val="0"/>
          <w:szCs w:val="21"/>
        </w:rPr>
        <w:t>15</w:t>
      </w:r>
      <w:r w:rsidRPr="005A66EA">
        <w:rPr>
          <w:rFonts w:ascii="inherit" w:eastAsia="宋体" w:hAnsi="inherit" w:cs="宋体"/>
          <w:color w:val="333333"/>
          <w:kern w:val="0"/>
          <w:szCs w:val="21"/>
        </w:rPr>
        <w:t>日内，将罚款汇交中国证券监督管理委员会（开户银行：中信银行总行营业部，账号：</w:t>
      </w:r>
      <w:r w:rsidRPr="005A66EA">
        <w:rPr>
          <w:rFonts w:ascii="inherit" w:eastAsia="宋体" w:hAnsi="inherit" w:cs="宋体"/>
          <w:color w:val="333333"/>
          <w:kern w:val="0"/>
          <w:szCs w:val="21"/>
        </w:rPr>
        <w:t>7111010189800000162</w:t>
      </w:r>
      <w:r w:rsidRPr="005A66EA">
        <w:rPr>
          <w:rFonts w:ascii="inherit" w:eastAsia="宋体" w:hAnsi="inherit" w:cs="宋体"/>
          <w:color w:val="333333"/>
          <w:kern w:val="0"/>
          <w:szCs w:val="21"/>
        </w:rPr>
        <w:t>，由该行直接上缴国库），并将注有当事人名称的付款凭证复印件送中国证券监督管理委员会稽查局和我局备案。当事人如果对本处罚决定不服，可在收到本处罚决定书之日起</w:t>
      </w:r>
      <w:r w:rsidRPr="005A66EA">
        <w:rPr>
          <w:rFonts w:ascii="inherit" w:eastAsia="宋体" w:hAnsi="inherit" w:cs="宋体"/>
          <w:color w:val="333333"/>
          <w:kern w:val="0"/>
          <w:szCs w:val="21"/>
        </w:rPr>
        <w:t>60</w:t>
      </w:r>
      <w:r w:rsidRPr="005A66EA">
        <w:rPr>
          <w:rFonts w:ascii="inherit" w:eastAsia="宋体" w:hAnsi="inherit" w:cs="宋体"/>
          <w:color w:val="333333"/>
          <w:kern w:val="0"/>
          <w:szCs w:val="21"/>
        </w:rPr>
        <w:t>日内向中国证券监督管理委员会申请行政复议，也可在收到本处罚决定书之日起３个月内直接向有管辖权的人民法院提起行政诉讼。复议和诉讼期间，上述决定不停止执行。</w:t>
      </w:r>
    </w:p>
    <w:p w14:paraId="3D1C8611" w14:textId="77777777" w:rsidR="005A66EA" w:rsidRPr="005A66EA" w:rsidRDefault="005A66EA" w:rsidP="005A66EA">
      <w:pPr>
        <w:widowControl/>
        <w:shd w:val="clear" w:color="auto" w:fill="FFFFFF"/>
        <w:jc w:val="right"/>
        <w:rPr>
          <w:rFonts w:ascii="inherit" w:eastAsia="宋体" w:hAnsi="inherit" w:cs="宋体"/>
          <w:color w:val="333333"/>
          <w:kern w:val="0"/>
          <w:szCs w:val="21"/>
        </w:rPr>
      </w:pPr>
      <w:r w:rsidRPr="005A66EA">
        <w:rPr>
          <w:rFonts w:ascii="inherit" w:eastAsia="宋体" w:hAnsi="inherit" w:cs="宋体"/>
          <w:color w:val="333333"/>
          <w:kern w:val="0"/>
          <w:szCs w:val="21"/>
        </w:rPr>
        <w:t xml:space="preserve">　　福建证监局</w:t>
      </w:r>
    </w:p>
    <w:p w14:paraId="0A5014B2" w14:textId="77777777" w:rsidR="005A66EA" w:rsidRPr="005A66EA" w:rsidRDefault="005A66EA" w:rsidP="005A66EA">
      <w:pPr>
        <w:widowControl/>
        <w:shd w:val="clear" w:color="auto" w:fill="FFFFFF"/>
        <w:jc w:val="right"/>
        <w:rPr>
          <w:rFonts w:ascii="inherit" w:eastAsia="宋体" w:hAnsi="inherit" w:cs="宋体"/>
          <w:color w:val="333333"/>
          <w:kern w:val="0"/>
          <w:szCs w:val="21"/>
        </w:rPr>
      </w:pPr>
      <w:r w:rsidRPr="005A66EA">
        <w:rPr>
          <w:rFonts w:ascii="inherit" w:eastAsia="宋体" w:hAnsi="inherit" w:cs="宋体"/>
          <w:color w:val="333333"/>
          <w:kern w:val="0"/>
          <w:szCs w:val="21"/>
        </w:rPr>
        <w:t xml:space="preserve">　　</w:t>
      </w:r>
      <w:r w:rsidRPr="005A66EA">
        <w:rPr>
          <w:rFonts w:ascii="inherit" w:eastAsia="宋体" w:hAnsi="inherit" w:cs="宋体"/>
          <w:color w:val="333333"/>
          <w:kern w:val="0"/>
          <w:szCs w:val="21"/>
        </w:rPr>
        <w:t>2015</w:t>
      </w:r>
      <w:r w:rsidRPr="005A66EA">
        <w:rPr>
          <w:rFonts w:ascii="inherit" w:eastAsia="宋体" w:hAnsi="inherit" w:cs="宋体"/>
          <w:color w:val="333333"/>
          <w:kern w:val="0"/>
          <w:szCs w:val="21"/>
        </w:rPr>
        <w:t>年</w:t>
      </w:r>
      <w:r w:rsidRPr="005A66EA">
        <w:rPr>
          <w:rFonts w:ascii="inherit" w:eastAsia="宋体" w:hAnsi="inherit" w:cs="宋体"/>
          <w:color w:val="333333"/>
          <w:kern w:val="0"/>
          <w:szCs w:val="21"/>
        </w:rPr>
        <w:t>4</w:t>
      </w:r>
      <w:r w:rsidRPr="005A66EA">
        <w:rPr>
          <w:rFonts w:ascii="inherit" w:eastAsia="宋体" w:hAnsi="inherit" w:cs="宋体"/>
          <w:color w:val="333333"/>
          <w:kern w:val="0"/>
          <w:szCs w:val="21"/>
        </w:rPr>
        <w:t>月</w:t>
      </w:r>
      <w:r w:rsidRPr="005A66EA">
        <w:rPr>
          <w:rFonts w:ascii="inherit" w:eastAsia="宋体" w:hAnsi="inherit" w:cs="宋体"/>
          <w:color w:val="333333"/>
          <w:kern w:val="0"/>
          <w:szCs w:val="21"/>
        </w:rPr>
        <w:t>23</w:t>
      </w:r>
      <w:r w:rsidRPr="005A66EA">
        <w:rPr>
          <w:rFonts w:ascii="inherit" w:eastAsia="宋体" w:hAnsi="inherit" w:cs="宋体"/>
          <w:color w:val="333333"/>
          <w:kern w:val="0"/>
          <w:szCs w:val="21"/>
        </w:rPr>
        <w:t>日</w:t>
      </w:r>
    </w:p>
    <w:p w14:paraId="1552D7A1" w14:textId="77777777" w:rsidR="006F228D" w:rsidRDefault="006F228D"/>
    <w:sectPr w:rsidR="006F22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EA"/>
    <w:rsid w:val="005A66EA"/>
    <w:rsid w:val="006F2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9814"/>
  <w15:chartTrackingRefBased/>
  <w15:docId w15:val="{4CB2925F-FE45-43D5-A3B0-FEF19E5F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A66E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801850">
      <w:bodyDiv w:val="1"/>
      <w:marLeft w:val="0"/>
      <w:marRight w:val="0"/>
      <w:marTop w:val="0"/>
      <w:marBottom w:val="0"/>
      <w:divBdr>
        <w:top w:val="none" w:sz="0" w:space="0" w:color="auto"/>
        <w:left w:val="none" w:sz="0" w:space="0" w:color="auto"/>
        <w:bottom w:val="none" w:sz="0" w:space="0" w:color="auto"/>
        <w:right w:val="none" w:sz="0" w:space="0" w:color="auto"/>
      </w:divBdr>
      <w:divsChild>
        <w:div w:id="1762603687">
          <w:marLeft w:val="0"/>
          <w:marRight w:val="0"/>
          <w:marTop w:val="0"/>
          <w:marBottom w:val="0"/>
          <w:divBdr>
            <w:top w:val="none" w:sz="0" w:space="23" w:color="auto"/>
            <w:left w:val="none" w:sz="0" w:space="31" w:color="auto"/>
            <w:bottom w:val="single" w:sz="12" w:space="11" w:color="CCCCCC"/>
            <w:right w:val="none" w:sz="0" w:space="31" w:color="auto"/>
          </w:divBdr>
        </w:div>
        <w:div w:id="1085690872">
          <w:marLeft w:val="0"/>
          <w:marRight w:val="0"/>
          <w:marTop w:val="0"/>
          <w:marBottom w:val="300"/>
          <w:divBdr>
            <w:top w:val="none" w:sz="0" w:space="0" w:color="auto"/>
            <w:left w:val="none" w:sz="0" w:space="0" w:color="auto"/>
            <w:bottom w:val="none" w:sz="0" w:space="0" w:color="auto"/>
            <w:right w:val="none" w:sz="0" w:space="0" w:color="auto"/>
          </w:divBdr>
        </w:div>
        <w:div w:id="2092384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2021-10-02T12:22:00Z</dcterms:created>
  <dcterms:modified xsi:type="dcterms:W3CDTF">2021-10-02T12:22:00Z</dcterms:modified>
</cp:coreProperties>
</file>