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49DEB" w14:textId="77777777" w:rsidR="008D1F43" w:rsidRPr="008D1F43" w:rsidRDefault="008D1F43" w:rsidP="008D1F43">
      <w:pPr>
        <w:widowControl/>
        <w:shd w:val="clear" w:color="auto" w:fill="FFFFFF"/>
        <w:spacing w:line="525" w:lineRule="atLeast"/>
        <w:jc w:val="center"/>
        <w:rPr>
          <w:rFonts w:ascii="微软雅黑" w:eastAsia="微软雅黑" w:hAnsi="微软雅黑" w:cs="宋体"/>
          <w:b/>
          <w:bCs/>
          <w:color w:val="0C5CB1"/>
          <w:kern w:val="0"/>
          <w:sz w:val="30"/>
          <w:szCs w:val="30"/>
        </w:rPr>
      </w:pPr>
      <w:r w:rsidRPr="008D1F43">
        <w:rPr>
          <w:rFonts w:ascii="微软雅黑" w:eastAsia="微软雅黑" w:hAnsi="微软雅黑" w:cs="宋体" w:hint="eastAsia"/>
          <w:b/>
          <w:bCs/>
          <w:color w:val="0C5CB1"/>
          <w:kern w:val="0"/>
          <w:sz w:val="30"/>
          <w:szCs w:val="30"/>
        </w:rPr>
        <w:t>行政处罚决定书[2019] 3号</w:t>
      </w:r>
    </w:p>
    <w:p w14:paraId="1AFB4320" w14:textId="77777777" w:rsidR="008D1F43" w:rsidRPr="008D1F43" w:rsidRDefault="008D1F43" w:rsidP="008D1F43">
      <w:pPr>
        <w:widowControl/>
        <w:shd w:val="clear" w:color="auto" w:fill="FFFFFF"/>
        <w:jc w:val="center"/>
        <w:rPr>
          <w:rFonts w:ascii="宋体" w:eastAsia="宋体" w:hAnsi="宋体" w:cs="宋体" w:hint="eastAsia"/>
          <w:color w:val="888888"/>
          <w:kern w:val="0"/>
          <w:sz w:val="18"/>
          <w:szCs w:val="18"/>
        </w:rPr>
      </w:pPr>
      <w:r w:rsidRPr="008D1F43">
        <w:rPr>
          <w:rFonts w:ascii="宋体" w:eastAsia="宋体" w:hAnsi="宋体" w:cs="宋体" w:hint="eastAsia"/>
          <w:color w:val="888888"/>
          <w:kern w:val="0"/>
          <w:sz w:val="18"/>
          <w:szCs w:val="18"/>
        </w:rPr>
        <w:t>时间：2019-12-02 来源：</w:t>
      </w:r>
    </w:p>
    <w:p w14:paraId="344AD4C1" w14:textId="77777777" w:rsidR="008D1F43" w:rsidRPr="008D1F43" w:rsidRDefault="008D1F43" w:rsidP="008D1F43">
      <w:pPr>
        <w:widowControl/>
        <w:shd w:val="clear" w:color="auto" w:fill="FFFFFF"/>
        <w:spacing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当事人：王俊伟，男，1986年6月28日出生，住址：浙江省东阳市。</w:t>
      </w:r>
    </w:p>
    <w:p w14:paraId="35D0B772" w14:textId="77777777" w:rsidR="008D1F43" w:rsidRPr="008D1F43" w:rsidRDefault="008D1F43" w:rsidP="008D1F43">
      <w:pPr>
        <w:widowControl/>
        <w:shd w:val="clear" w:color="auto" w:fill="FFFFFF"/>
        <w:spacing w:before="90"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依据《中华人民共和国证券法》（以下简称《证券法》）的有关规定，我局对“卢飞飞”证券账户涉嫌违法违规案进行了立案调查、审理，并依法向王俊伟告知了</w:t>
      </w:r>
      <w:proofErr w:type="gramStart"/>
      <w:r w:rsidRPr="008D1F43">
        <w:rPr>
          <w:rFonts w:ascii="宋体" w:eastAsia="宋体" w:hAnsi="宋体" w:cs="宋体" w:hint="eastAsia"/>
          <w:color w:val="333333"/>
          <w:kern w:val="0"/>
          <w:szCs w:val="21"/>
        </w:rPr>
        <w:t>作出</w:t>
      </w:r>
      <w:proofErr w:type="gramEnd"/>
      <w:r w:rsidRPr="008D1F43">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231A6742" w14:textId="77777777" w:rsidR="008D1F43" w:rsidRPr="008D1F43" w:rsidRDefault="008D1F43" w:rsidP="008D1F43">
      <w:pPr>
        <w:widowControl/>
        <w:shd w:val="clear" w:color="auto" w:fill="FFFFFF"/>
        <w:spacing w:before="90"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经查明，王俊伟存在以下违法事实：</w:t>
      </w:r>
    </w:p>
    <w:p w14:paraId="46F81675" w14:textId="77777777" w:rsidR="008D1F43" w:rsidRPr="008D1F43" w:rsidRDefault="008D1F43" w:rsidP="008D1F43">
      <w:pPr>
        <w:widowControl/>
        <w:shd w:val="clear" w:color="auto" w:fill="FFFFFF"/>
        <w:spacing w:before="90"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一、内幕信息形成及公开过程</w:t>
      </w:r>
    </w:p>
    <w:p w14:paraId="36826B49" w14:textId="77777777" w:rsidR="008D1F43" w:rsidRPr="008D1F43" w:rsidRDefault="008D1F43" w:rsidP="008D1F43">
      <w:pPr>
        <w:widowControl/>
        <w:shd w:val="clear" w:color="auto" w:fill="FFFFFF"/>
        <w:spacing w:before="90"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2017年6月26日，横店集团得邦照明股份有限公司（以下简称“得邦照明”）董事长倪某召集董事会秘书沈某献、财务总监朱某星讨论公司财务情况以及分红、增加注册资本事宜，决定</w:t>
      </w:r>
      <w:proofErr w:type="gramStart"/>
      <w:r w:rsidRPr="008D1F43">
        <w:rPr>
          <w:rFonts w:ascii="宋体" w:eastAsia="宋体" w:hAnsi="宋体" w:cs="宋体" w:hint="eastAsia"/>
          <w:color w:val="333333"/>
          <w:kern w:val="0"/>
          <w:szCs w:val="21"/>
        </w:rPr>
        <w:t>启动高</w:t>
      </w:r>
      <w:proofErr w:type="gramEnd"/>
      <w:r w:rsidRPr="008D1F43">
        <w:rPr>
          <w:rFonts w:ascii="宋体" w:eastAsia="宋体" w:hAnsi="宋体" w:cs="宋体" w:hint="eastAsia"/>
          <w:color w:val="333333"/>
          <w:kern w:val="0"/>
          <w:szCs w:val="21"/>
        </w:rPr>
        <w:t>送转。</w:t>
      </w:r>
    </w:p>
    <w:p w14:paraId="445A8EC2" w14:textId="77777777" w:rsidR="008D1F43" w:rsidRPr="008D1F43" w:rsidRDefault="008D1F43" w:rsidP="008D1F43">
      <w:pPr>
        <w:widowControl/>
        <w:shd w:val="clear" w:color="auto" w:fill="FFFFFF"/>
        <w:spacing w:before="90"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8月10日，沈某献指示厉璟落实召开董事会事宜。</w:t>
      </w:r>
    </w:p>
    <w:p w14:paraId="61238E01" w14:textId="77777777" w:rsidR="008D1F43" w:rsidRPr="008D1F43" w:rsidRDefault="008D1F43" w:rsidP="008D1F43">
      <w:pPr>
        <w:widowControl/>
        <w:shd w:val="clear" w:color="auto" w:fill="FFFFFF"/>
        <w:spacing w:before="90"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8月17日，厉璟通知得邦照明全体董事于8月28日上午召开第二届董事会第十次会议，审议2017年上半年年报、中期利润分配和资本公积转增股本、</w:t>
      </w:r>
      <w:proofErr w:type="gramStart"/>
      <w:r w:rsidRPr="008D1F43">
        <w:rPr>
          <w:rFonts w:ascii="宋体" w:eastAsia="宋体" w:hAnsi="宋体" w:cs="宋体" w:hint="eastAsia"/>
          <w:color w:val="333333"/>
          <w:kern w:val="0"/>
          <w:szCs w:val="21"/>
        </w:rPr>
        <w:t>募投项目</w:t>
      </w:r>
      <w:proofErr w:type="gramEnd"/>
      <w:r w:rsidRPr="008D1F43">
        <w:rPr>
          <w:rFonts w:ascii="宋体" w:eastAsia="宋体" w:hAnsi="宋体" w:cs="宋体" w:hint="eastAsia"/>
          <w:color w:val="333333"/>
          <w:kern w:val="0"/>
          <w:szCs w:val="21"/>
        </w:rPr>
        <w:t>等议案。</w:t>
      </w:r>
    </w:p>
    <w:p w14:paraId="2C0B9AED" w14:textId="77777777" w:rsidR="008D1F43" w:rsidRPr="008D1F43" w:rsidRDefault="008D1F43" w:rsidP="008D1F43">
      <w:pPr>
        <w:widowControl/>
        <w:shd w:val="clear" w:color="auto" w:fill="FFFFFF"/>
        <w:spacing w:before="90"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8月28日，得邦照明召开第二届董事会第十次会议，审议并通过了《关于公司2017年中期利润分配和资本公积转增股本的议案》《关于提请召开公司2017年第二次临时股东大会的议案》等议案。</w:t>
      </w:r>
    </w:p>
    <w:p w14:paraId="5443326A" w14:textId="77777777" w:rsidR="008D1F43" w:rsidRPr="008D1F43" w:rsidRDefault="008D1F43" w:rsidP="008D1F43">
      <w:pPr>
        <w:widowControl/>
        <w:shd w:val="clear" w:color="auto" w:fill="FFFFFF"/>
        <w:spacing w:before="90"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8月29日，得邦照明发布董事会</w:t>
      </w:r>
      <w:proofErr w:type="gramStart"/>
      <w:r w:rsidRPr="008D1F43">
        <w:rPr>
          <w:rFonts w:ascii="宋体" w:eastAsia="宋体" w:hAnsi="宋体" w:cs="宋体" w:hint="eastAsia"/>
          <w:color w:val="333333"/>
          <w:kern w:val="0"/>
          <w:szCs w:val="21"/>
        </w:rPr>
        <w:t>审议高</w:t>
      </w:r>
      <w:proofErr w:type="gramEnd"/>
      <w:r w:rsidRPr="008D1F43">
        <w:rPr>
          <w:rFonts w:ascii="宋体" w:eastAsia="宋体" w:hAnsi="宋体" w:cs="宋体" w:hint="eastAsia"/>
          <w:color w:val="333333"/>
          <w:kern w:val="0"/>
          <w:szCs w:val="21"/>
        </w:rPr>
        <w:t>送转公告。</w:t>
      </w:r>
    </w:p>
    <w:p w14:paraId="30F1EED1" w14:textId="77777777" w:rsidR="008D1F43" w:rsidRPr="008D1F43" w:rsidRDefault="008D1F43" w:rsidP="008D1F43">
      <w:pPr>
        <w:widowControl/>
        <w:shd w:val="clear" w:color="auto" w:fill="FFFFFF"/>
        <w:spacing w:before="90"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得邦照明于2017年6月26日正式启动并于8月29日公告的高送转事项属于《证券法》第七十五条第二款第（二）项规定的“公司分配股利或者增资的计划”，该信息在未公开前属于内幕信息，内幕信息敏感期为2017年6月26日至8月28日。厉璟是内幕信息知情人，不晚于2017年8月10日知悉该内幕信息。</w:t>
      </w:r>
    </w:p>
    <w:p w14:paraId="4C638764" w14:textId="77777777" w:rsidR="008D1F43" w:rsidRPr="008D1F43" w:rsidRDefault="008D1F43" w:rsidP="008D1F43">
      <w:pPr>
        <w:widowControl/>
        <w:shd w:val="clear" w:color="auto" w:fill="FFFFFF"/>
        <w:spacing w:before="90"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二、“卢飞飞”账户内幕交易“得邦照明”</w:t>
      </w:r>
    </w:p>
    <w:p w14:paraId="214DDB66" w14:textId="77777777" w:rsidR="008D1F43" w:rsidRPr="008D1F43" w:rsidRDefault="008D1F43" w:rsidP="008D1F43">
      <w:pPr>
        <w:widowControl/>
        <w:shd w:val="clear" w:color="auto" w:fill="FFFFFF"/>
        <w:spacing w:before="90"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王俊伟与内幕知情人厉璟关系密切，在内幕信息敏感期内存在</w:t>
      </w:r>
      <w:proofErr w:type="gramStart"/>
      <w:r w:rsidRPr="008D1F43">
        <w:rPr>
          <w:rFonts w:ascii="宋体" w:eastAsia="宋体" w:hAnsi="宋体" w:cs="宋体" w:hint="eastAsia"/>
          <w:color w:val="333333"/>
          <w:kern w:val="0"/>
          <w:szCs w:val="21"/>
        </w:rPr>
        <w:t>通讯联络</w:t>
      </w:r>
      <w:proofErr w:type="gramEnd"/>
      <w:r w:rsidRPr="008D1F43">
        <w:rPr>
          <w:rFonts w:ascii="宋体" w:eastAsia="宋体" w:hAnsi="宋体" w:cs="宋体" w:hint="eastAsia"/>
          <w:color w:val="333333"/>
          <w:kern w:val="0"/>
          <w:szCs w:val="21"/>
        </w:rPr>
        <w:t>。2017年8月18日，王俊伟紧急筹集15万元资金，操作妻子名下“卢飞飞”账户买入得邦照明股票5100股，买入金额148,916.64元。8月22日王俊伟再次筹集资金，8月24日操作“卢飞飞”账户买入得邦照明股票1700股，买入金额50,404.13元。8月30日，王俊伟操作“卢飞飞”账户全部卖出得邦照明股票6800股，获利38,365.07元。“卢飞飞”账户自2016年7月11日卖出股票后，主要进行一级市场新股申购，在内幕信息敏感期前未交易过得邦照明股票，上述交易行为明显异常。王俊伟上述交易行为与本案内幕信息高度吻合且无正当信息来源和合理解释。</w:t>
      </w:r>
    </w:p>
    <w:p w14:paraId="42E6AA40" w14:textId="77777777" w:rsidR="008D1F43" w:rsidRPr="008D1F43" w:rsidRDefault="008D1F43" w:rsidP="008D1F43">
      <w:pPr>
        <w:widowControl/>
        <w:shd w:val="clear" w:color="auto" w:fill="FFFFFF"/>
        <w:spacing w:before="90"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上述事实，有得邦照明公告、当事人询问笔录、通话记录、当事人证券账户资料、交易流水、银行账户资料等证据证明，足以认定。</w:t>
      </w:r>
    </w:p>
    <w:p w14:paraId="261E3D0E" w14:textId="77777777" w:rsidR="008D1F43" w:rsidRPr="008D1F43" w:rsidRDefault="008D1F43" w:rsidP="008D1F43">
      <w:pPr>
        <w:widowControl/>
        <w:shd w:val="clear" w:color="auto" w:fill="FFFFFF"/>
        <w:spacing w:before="90"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王俊伟上述行为违反《证券法》第七十三条和第七十六条第一款的规定，构成《证券法》第二百零二条所述内幕交易行为。</w:t>
      </w:r>
    </w:p>
    <w:p w14:paraId="711919D3" w14:textId="77777777" w:rsidR="008D1F43" w:rsidRPr="008D1F43" w:rsidRDefault="008D1F43" w:rsidP="008D1F43">
      <w:pPr>
        <w:widowControl/>
        <w:shd w:val="clear" w:color="auto" w:fill="FFFFFF"/>
        <w:spacing w:before="90"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根据当事人违法行为的事实、性质、情节与社会危害程度，依据《证券法》第二百零二条的规定，我局决定：没收王俊伟违法所得38,365.07元，并处以38,365.07元罚款。</w:t>
      </w:r>
    </w:p>
    <w:p w14:paraId="6B00A863" w14:textId="77777777" w:rsidR="008D1F43" w:rsidRPr="008D1F43" w:rsidRDefault="008D1F43" w:rsidP="008D1F43">
      <w:pPr>
        <w:widowControl/>
        <w:shd w:val="clear" w:color="auto" w:fill="FFFFFF"/>
        <w:spacing w:before="90"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lastRenderedPageBreak/>
        <w:t>上述当事人应自收到本处罚决定书之日起15日内，将罚款汇交中国证券监督管理委员会（财政</w:t>
      </w:r>
      <w:proofErr w:type="gramStart"/>
      <w:r w:rsidRPr="008D1F43">
        <w:rPr>
          <w:rFonts w:ascii="宋体" w:eastAsia="宋体" w:hAnsi="宋体" w:cs="宋体" w:hint="eastAsia"/>
          <w:color w:val="333333"/>
          <w:kern w:val="0"/>
          <w:szCs w:val="21"/>
        </w:rPr>
        <w:t>汇缴专户</w:t>
      </w:r>
      <w:proofErr w:type="gramEnd"/>
      <w:r w:rsidRPr="008D1F43">
        <w:rPr>
          <w:rFonts w:ascii="宋体" w:eastAsia="宋体" w:hAnsi="宋体" w:cs="宋体" w:hint="eastAsia"/>
          <w:color w:val="333333"/>
          <w:kern w:val="0"/>
          <w:szCs w:val="21"/>
        </w:rPr>
        <w:t>），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1348DE2C" w14:textId="77777777" w:rsidR="008D1F43" w:rsidRPr="008D1F43" w:rsidRDefault="008D1F43" w:rsidP="008D1F43">
      <w:pPr>
        <w:widowControl/>
        <w:shd w:val="clear" w:color="auto" w:fill="FFFFFF"/>
        <w:spacing w:before="90"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 </w:t>
      </w:r>
    </w:p>
    <w:p w14:paraId="6D7FE95E" w14:textId="77777777" w:rsidR="008D1F43" w:rsidRPr="008D1F43" w:rsidRDefault="008D1F43" w:rsidP="008D1F43">
      <w:pPr>
        <w:widowControl/>
        <w:shd w:val="clear" w:color="auto" w:fill="FFFFFF"/>
        <w:spacing w:before="90" w:after="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 </w:t>
      </w:r>
    </w:p>
    <w:p w14:paraId="5F289B81" w14:textId="77777777" w:rsidR="008D1F43" w:rsidRPr="008D1F43" w:rsidRDefault="008D1F43" w:rsidP="008D1F43">
      <w:pPr>
        <w:widowControl/>
        <w:shd w:val="clear" w:color="auto" w:fill="FFFFFF"/>
        <w:spacing w:before="90" w:after="90"/>
        <w:ind w:firstLine="420"/>
        <w:jc w:val="righ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 xml:space="preserve">　　　　　　　浙江证监局</w:t>
      </w:r>
    </w:p>
    <w:p w14:paraId="33E2947B" w14:textId="77777777" w:rsidR="008D1F43" w:rsidRPr="008D1F43" w:rsidRDefault="008D1F43" w:rsidP="008D1F43">
      <w:pPr>
        <w:widowControl/>
        <w:shd w:val="clear" w:color="auto" w:fill="FFFFFF"/>
        <w:spacing w:before="90" w:after="90"/>
        <w:ind w:firstLine="420"/>
        <w:jc w:val="righ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 xml:space="preserve">　　　　　　　　2019年11月28日 </w:t>
      </w:r>
    </w:p>
    <w:p w14:paraId="16670CC0" w14:textId="77777777" w:rsidR="008D1F43" w:rsidRPr="008D1F43" w:rsidRDefault="008D1F43" w:rsidP="008D1F43">
      <w:pPr>
        <w:widowControl/>
        <w:shd w:val="clear" w:color="auto" w:fill="FFFFFF"/>
        <w:spacing w:before="90"/>
        <w:ind w:firstLine="420"/>
        <w:jc w:val="left"/>
        <w:rPr>
          <w:rFonts w:ascii="宋体" w:eastAsia="宋体" w:hAnsi="宋体" w:cs="宋体" w:hint="eastAsia"/>
          <w:color w:val="333333"/>
          <w:kern w:val="0"/>
          <w:szCs w:val="21"/>
        </w:rPr>
      </w:pPr>
      <w:r w:rsidRPr="008D1F43">
        <w:rPr>
          <w:rFonts w:ascii="宋体" w:eastAsia="宋体" w:hAnsi="宋体" w:cs="宋体" w:hint="eastAsia"/>
          <w:color w:val="333333"/>
          <w:kern w:val="0"/>
          <w:szCs w:val="21"/>
        </w:rPr>
        <w:t> </w:t>
      </w:r>
    </w:p>
    <w:p w14:paraId="0A60E1F8"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F43"/>
    <w:rsid w:val="006F228D"/>
    <w:rsid w:val="008D1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F17C"/>
  <w15:chartTrackingRefBased/>
  <w15:docId w15:val="{31F4C419-F31B-47D1-B20C-AD117BA28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1F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4993">
      <w:bodyDiv w:val="1"/>
      <w:marLeft w:val="0"/>
      <w:marRight w:val="0"/>
      <w:marTop w:val="0"/>
      <w:marBottom w:val="0"/>
      <w:divBdr>
        <w:top w:val="none" w:sz="0" w:space="0" w:color="auto"/>
        <w:left w:val="none" w:sz="0" w:space="0" w:color="auto"/>
        <w:bottom w:val="none" w:sz="0" w:space="0" w:color="auto"/>
        <w:right w:val="none" w:sz="0" w:space="0" w:color="auto"/>
      </w:divBdr>
      <w:divsChild>
        <w:div w:id="2125689788">
          <w:marLeft w:val="0"/>
          <w:marRight w:val="0"/>
          <w:marTop w:val="0"/>
          <w:marBottom w:val="0"/>
          <w:divBdr>
            <w:top w:val="none" w:sz="0" w:space="23" w:color="auto"/>
            <w:left w:val="none" w:sz="0" w:space="31" w:color="auto"/>
            <w:bottom w:val="single" w:sz="12" w:space="11" w:color="CCCCCC"/>
            <w:right w:val="none" w:sz="0" w:space="31" w:color="auto"/>
          </w:divBdr>
        </w:div>
        <w:div w:id="252663688">
          <w:marLeft w:val="0"/>
          <w:marRight w:val="0"/>
          <w:marTop w:val="0"/>
          <w:marBottom w:val="300"/>
          <w:divBdr>
            <w:top w:val="none" w:sz="0" w:space="0" w:color="auto"/>
            <w:left w:val="none" w:sz="0" w:space="0" w:color="auto"/>
            <w:bottom w:val="none" w:sz="0" w:space="0" w:color="auto"/>
            <w:right w:val="none" w:sz="0" w:space="0" w:color="auto"/>
          </w:divBdr>
        </w:div>
        <w:div w:id="1128549228">
          <w:marLeft w:val="0"/>
          <w:marRight w:val="0"/>
          <w:marTop w:val="90"/>
          <w:marBottom w:val="90"/>
          <w:divBdr>
            <w:top w:val="none" w:sz="0" w:space="0" w:color="auto"/>
            <w:left w:val="none" w:sz="0" w:space="0" w:color="auto"/>
            <w:bottom w:val="none" w:sz="0" w:space="0" w:color="auto"/>
            <w:right w:val="none" w:sz="0" w:space="0" w:color="auto"/>
          </w:divBdr>
          <w:divsChild>
            <w:div w:id="41328356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2021-10-02T06:45:00Z</dcterms:created>
  <dcterms:modified xsi:type="dcterms:W3CDTF">2021-10-02T06:46:00Z</dcterms:modified>
</cp:coreProperties>
</file>