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66C3" w14:textId="77777777" w:rsidR="00805D95" w:rsidRPr="00805D95" w:rsidRDefault="00805D95" w:rsidP="00805D95">
      <w:pPr>
        <w:widowControl/>
        <w:shd w:val="clear" w:color="auto" w:fill="FFFFFF"/>
        <w:spacing w:line="525" w:lineRule="atLeast"/>
        <w:jc w:val="center"/>
        <w:rPr>
          <w:rFonts w:ascii="微软雅黑" w:eastAsia="微软雅黑" w:hAnsi="微软雅黑" w:cs="宋体"/>
          <w:b/>
          <w:bCs/>
          <w:color w:val="0C5CB1"/>
          <w:kern w:val="0"/>
          <w:sz w:val="30"/>
          <w:szCs w:val="30"/>
        </w:rPr>
      </w:pPr>
      <w:r w:rsidRPr="00805D95">
        <w:rPr>
          <w:rFonts w:ascii="微软雅黑" w:eastAsia="微软雅黑" w:hAnsi="微软雅黑" w:cs="宋体" w:hint="eastAsia"/>
          <w:b/>
          <w:bCs/>
          <w:color w:val="0C5CB1"/>
          <w:kern w:val="0"/>
          <w:sz w:val="30"/>
          <w:szCs w:val="30"/>
        </w:rPr>
        <w:t>中国证券监督管理委员会重庆监管局行政处罚决定书[2014]1号</w:t>
      </w:r>
    </w:p>
    <w:p w14:paraId="1FDA0EB3" w14:textId="77777777" w:rsidR="00805D95" w:rsidRPr="00805D95" w:rsidRDefault="00805D95" w:rsidP="00805D95">
      <w:pPr>
        <w:widowControl/>
        <w:shd w:val="clear" w:color="auto" w:fill="FFFFFF"/>
        <w:jc w:val="center"/>
        <w:rPr>
          <w:rFonts w:ascii="宋体" w:eastAsia="宋体" w:hAnsi="宋体" w:cs="宋体" w:hint="eastAsia"/>
          <w:color w:val="888888"/>
          <w:kern w:val="0"/>
          <w:sz w:val="18"/>
          <w:szCs w:val="18"/>
        </w:rPr>
      </w:pPr>
      <w:r w:rsidRPr="00805D95">
        <w:rPr>
          <w:rFonts w:ascii="宋体" w:eastAsia="宋体" w:hAnsi="宋体" w:cs="宋体" w:hint="eastAsia"/>
          <w:color w:val="888888"/>
          <w:kern w:val="0"/>
          <w:sz w:val="18"/>
          <w:szCs w:val="18"/>
        </w:rPr>
        <w:t>时间：2014-10-16 来源：</w:t>
      </w:r>
    </w:p>
    <w:p w14:paraId="0B72A3ED"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当事人：李</w:t>
      </w:r>
      <w:proofErr w:type="gramStart"/>
      <w:r w:rsidRPr="00805D95">
        <w:rPr>
          <w:rFonts w:ascii="宋体" w:eastAsia="宋体" w:hAnsi="宋体" w:cs="宋体" w:hint="eastAsia"/>
          <w:color w:val="333333"/>
          <w:kern w:val="0"/>
          <w:szCs w:val="21"/>
        </w:rPr>
        <w:t>世</w:t>
      </w:r>
      <w:proofErr w:type="gramEnd"/>
      <w:r w:rsidRPr="00805D95">
        <w:rPr>
          <w:rFonts w:ascii="宋体" w:eastAsia="宋体" w:hAnsi="宋体" w:cs="宋体" w:hint="eastAsia"/>
          <w:color w:val="333333"/>
          <w:kern w:val="0"/>
          <w:szCs w:val="21"/>
        </w:rPr>
        <w:t>平，男，1967年11月出生，住址：山东省济南市市中区。</w:t>
      </w:r>
    </w:p>
    <w:p w14:paraId="480765BB"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依据《中华人民共和国证券法》（以下简称《证券法》）的有关规定，我局对当事人李世平涉嫌利用内幕信息买卖股票的行为进行了立案调查、审理，并依法向当事人告知了</w:t>
      </w:r>
      <w:proofErr w:type="gramStart"/>
      <w:r w:rsidRPr="00805D95">
        <w:rPr>
          <w:rFonts w:ascii="宋体" w:eastAsia="宋体" w:hAnsi="宋体" w:cs="宋体" w:hint="eastAsia"/>
          <w:color w:val="333333"/>
          <w:kern w:val="0"/>
          <w:szCs w:val="21"/>
        </w:rPr>
        <w:t>作出</w:t>
      </w:r>
      <w:proofErr w:type="gramEnd"/>
      <w:r w:rsidRPr="00805D95">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ED69E55"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经查明，当事人存在以下违法事实：</w:t>
      </w:r>
    </w:p>
    <w:p w14:paraId="6A851631"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w:t>
      </w:r>
      <w:r w:rsidRPr="00805D95">
        <w:rPr>
          <w:rFonts w:ascii="宋体" w:eastAsia="宋体" w:hAnsi="宋体" w:cs="宋体" w:hint="eastAsia"/>
          <w:b/>
          <w:bCs/>
          <w:color w:val="333333"/>
          <w:kern w:val="0"/>
          <w:szCs w:val="21"/>
        </w:rPr>
        <w:t>一、内幕信息的形成及敏感期的认定</w:t>
      </w:r>
    </w:p>
    <w:p w14:paraId="0EB1448C"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青岛特锐德电气股份有限公司（以下简称</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公司）系深交所上市公司。从2010年12月21日开始，</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 xml:space="preserve">公司外资股东Helmut Bruno </w:t>
      </w:r>
      <w:proofErr w:type="spellStart"/>
      <w:r w:rsidRPr="00805D95">
        <w:rPr>
          <w:rFonts w:ascii="宋体" w:eastAsia="宋体" w:hAnsi="宋体" w:cs="宋体" w:hint="eastAsia"/>
          <w:color w:val="333333"/>
          <w:kern w:val="0"/>
          <w:szCs w:val="21"/>
        </w:rPr>
        <w:t>Rebstock</w:t>
      </w:r>
      <w:proofErr w:type="spellEnd"/>
      <w:r w:rsidRPr="00805D95">
        <w:rPr>
          <w:rFonts w:ascii="宋体" w:eastAsia="宋体" w:hAnsi="宋体" w:cs="宋体" w:hint="eastAsia"/>
          <w:color w:val="333333"/>
          <w:kern w:val="0"/>
          <w:szCs w:val="21"/>
        </w:rPr>
        <w:t>开始减持</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 xml:space="preserve">股票。2013年4月，因Helmut Bruno </w:t>
      </w:r>
      <w:proofErr w:type="spellStart"/>
      <w:r w:rsidRPr="00805D95">
        <w:rPr>
          <w:rFonts w:ascii="宋体" w:eastAsia="宋体" w:hAnsi="宋体" w:cs="宋体" w:hint="eastAsia"/>
          <w:color w:val="333333"/>
          <w:kern w:val="0"/>
          <w:szCs w:val="21"/>
        </w:rPr>
        <w:t>Rebstock</w:t>
      </w:r>
      <w:proofErr w:type="spellEnd"/>
      <w:r w:rsidRPr="00805D95">
        <w:rPr>
          <w:rFonts w:ascii="宋体" w:eastAsia="宋体" w:hAnsi="宋体" w:cs="宋体" w:hint="eastAsia"/>
          <w:color w:val="333333"/>
          <w:kern w:val="0"/>
          <w:szCs w:val="21"/>
        </w:rPr>
        <w:t>减持</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股票，致使股价大幅下跌。为稳定股价，2013年4月18日晚，</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公司实际控制人兼董事长于某翔、总经理屈某明、董事会秘书刘某坤三人</w:t>
      </w:r>
      <w:proofErr w:type="gramStart"/>
      <w:r w:rsidRPr="00805D95">
        <w:rPr>
          <w:rFonts w:ascii="宋体" w:eastAsia="宋体" w:hAnsi="宋体" w:cs="宋体" w:hint="eastAsia"/>
          <w:color w:val="333333"/>
          <w:kern w:val="0"/>
          <w:szCs w:val="21"/>
        </w:rPr>
        <w:t>在于某翔办公室</w:t>
      </w:r>
      <w:proofErr w:type="gramEnd"/>
      <w:r w:rsidRPr="00805D95">
        <w:rPr>
          <w:rFonts w:ascii="宋体" w:eastAsia="宋体" w:hAnsi="宋体" w:cs="宋体" w:hint="eastAsia"/>
          <w:color w:val="333333"/>
          <w:kern w:val="0"/>
          <w:szCs w:val="21"/>
        </w:rPr>
        <w:t>探讨了</w:t>
      </w:r>
      <w:proofErr w:type="gramStart"/>
      <w:r w:rsidRPr="00805D95">
        <w:rPr>
          <w:rFonts w:ascii="宋体" w:eastAsia="宋体" w:hAnsi="宋体" w:cs="宋体" w:hint="eastAsia"/>
          <w:color w:val="333333"/>
          <w:kern w:val="0"/>
          <w:szCs w:val="21"/>
        </w:rPr>
        <w:t>由于某翔和</w:t>
      </w:r>
      <w:proofErr w:type="gramEnd"/>
      <w:r w:rsidRPr="00805D95">
        <w:rPr>
          <w:rFonts w:ascii="宋体" w:eastAsia="宋体" w:hAnsi="宋体" w:cs="宋体" w:hint="eastAsia"/>
          <w:color w:val="333333"/>
          <w:kern w:val="0"/>
          <w:szCs w:val="21"/>
        </w:rPr>
        <w:t>屈某明增持</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的可行性以及增持股票所需资金的来源（借钱）问题，初步达成了增持公司股票的意向。4月23日下午，于某翔、屈某明和刘某坤三人再次开会确定了于某翔和屈某明增持</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的数量，并开始筹集资金。4月26日，</w:t>
      </w:r>
      <w:proofErr w:type="gramStart"/>
      <w:r w:rsidRPr="00805D95">
        <w:rPr>
          <w:rFonts w:ascii="宋体" w:eastAsia="宋体" w:hAnsi="宋体" w:cs="宋体" w:hint="eastAsia"/>
          <w:color w:val="333333"/>
          <w:kern w:val="0"/>
          <w:szCs w:val="21"/>
        </w:rPr>
        <w:t>因增持</w:t>
      </w:r>
      <w:proofErr w:type="gramEnd"/>
      <w:r w:rsidRPr="00805D95">
        <w:rPr>
          <w:rFonts w:ascii="宋体" w:eastAsia="宋体" w:hAnsi="宋体" w:cs="宋体" w:hint="eastAsia"/>
          <w:color w:val="333333"/>
          <w:kern w:val="0"/>
          <w:szCs w:val="21"/>
        </w:rPr>
        <w:t>股票交易意外受阻，</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公司向深交所申请股票临时停牌。5月2日，</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公司发布《青岛特锐德电气股份有限公司关于公司董事长、总经理完成增持计划的公告》，董事长于某翔和总经理屈某明通过深交所大宗交易系统合计增持</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1002万股，占</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总股本的5%。该事项构成《证券法》第七十五条规定的“内幕信息”。2013年4月18日晚至2013年5月2日发布公告之时为内幕信息敏感期。</w:t>
      </w:r>
    </w:p>
    <w:p w14:paraId="419F742B"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w:t>
      </w:r>
      <w:r w:rsidRPr="00805D95">
        <w:rPr>
          <w:rFonts w:ascii="宋体" w:eastAsia="宋体" w:hAnsi="宋体" w:cs="宋体" w:hint="eastAsia"/>
          <w:b/>
          <w:bCs/>
          <w:color w:val="333333"/>
          <w:kern w:val="0"/>
          <w:szCs w:val="21"/>
        </w:rPr>
        <w:t>二、当事人之妻赵某在内幕信息敏感期内与内幕信息知情人的联系异常频繁</w:t>
      </w:r>
    </w:p>
    <w:p w14:paraId="1D387023"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公司实际控制人兼董事长于某翔为内幕信息知情人。在上述内幕信息敏感期内，当事人之妻赵某与于某翔联系异常频繁。2013年4月25日，于某翔和赵某二人相约在山东济南某画廊见面吃晚饭，双方交谈了</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公司的市场发展形势、电力设备租赁业务和团队建设等情况。当天，双方通话联系3次，短信联系25次。在此之前，双方联系并不密切。</w:t>
      </w:r>
    </w:p>
    <w:p w14:paraId="1932B261"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w:t>
      </w:r>
      <w:r w:rsidRPr="00805D95">
        <w:rPr>
          <w:rFonts w:ascii="宋体" w:eastAsia="宋体" w:hAnsi="宋体" w:cs="宋体" w:hint="eastAsia"/>
          <w:b/>
          <w:bCs/>
          <w:color w:val="333333"/>
          <w:kern w:val="0"/>
          <w:szCs w:val="21"/>
        </w:rPr>
        <w:t>三、当事人实施内幕交易及获利情况</w:t>
      </w:r>
    </w:p>
    <w:p w14:paraId="48F1E78A"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2013年4月26日9:38-10:07，当事人通过其名下证券账户以亏损价累计卖出安妮股份85,500股，同步全仓买入</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55,850股，成交金额681,108.92元。本次交易系当事人本人使用其家里的笔记本电脑下单交易，且交易时点与当事人之妻赵某和内幕信息知情人于某翔联系和接触的时间点（4月25日下午）高度契合，与内幕信息形成及公开过程高度吻合。对此，当事人的解释是：他的证券账户资金都是家庭财产，投资决策都是他自己做的。他很少做短线交易，他买入股票一般会持有2年左右，一般都是长期投资。他很看好安妮股份的无纸化彩票业务，看好安妮股份的长远发展。他持有安妮股份大概持有了2年多的时间，他卖出安妮股份的时候，在安妮股份上亏损额估计在30%—40%。他卖出安妮股份的理由是这家公司业绩确定性不够，彩票业务受国家政策影响较大。他买入</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的三点理由是：一是2012年第4季度，我国高</w:t>
      </w:r>
      <w:proofErr w:type="gramStart"/>
      <w:r w:rsidRPr="00805D95">
        <w:rPr>
          <w:rFonts w:ascii="宋体" w:eastAsia="宋体" w:hAnsi="宋体" w:cs="宋体" w:hint="eastAsia"/>
          <w:color w:val="333333"/>
          <w:kern w:val="0"/>
          <w:szCs w:val="21"/>
        </w:rPr>
        <w:t>铁投资</w:t>
      </w:r>
      <w:proofErr w:type="gramEnd"/>
      <w:r w:rsidRPr="00805D95">
        <w:rPr>
          <w:rFonts w:ascii="宋体" w:eastAsia="宋体" w:hAnsi="宋体" w:cs="宋体" w:hint="eastAsia"/>
          <w:color w:val="333333"/>
          <w:kern w:val="0"/>
          <w:szCs w:val="21"/>
        </w:rPr>
        <w:t>重新起步，他感觉公司的铁路业务和电力业务“两条腿”发展，对公司的业绩带来较大增幅；二是2013年1月，</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公司对外投资收购了一个项目，收购了四川的一家公司，这家公司业绩不错，净利润能</w:t>
      </w:r>
      <w:r w:rsidRPr="00805D95">
        <w:rPr>
          <w:rFonts w:ascii="宋体" w:eastAsia="宋体" w:hAnsi="宋体" w:cs="宋体" w:hint="eastAsia"/>
          <w:color w:val="333333"/>
          <w:kern w:val="0"/>
          <w:szCs w:val="21"/>
        </w:rPr>
        <w:lastRenderedPageBreak/>
        <w:t>给</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每股增加7-8分钱；三是2013年券商对</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公司的研究报告逐渐增多起来，研究报告对公司未来业绩预期较高，推荐买入。按照创业板的市盈率，他估计</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2013年底的合理价格应该在20元左右，2014年的股价应该能到30元。其解释存在二处明显矛盾：一是</w:t>
      </w:r>
      <w:proofErr w:type="gramStart"/>
      <w:r w:rsidRPr="00805D95">
        <w:rPr>
          <w:rFonts w:ascii="宋体" w:eastAsia="宋体" w:hAnsi="宋体" w:cs="宋体" w:hint="eastAsia"/>
          <w:color w:val="333333"/>
          <w:kern w:val="0"/>
          <w:szCs w:val="21"/>
        </w:rPr>
        <w:t>既然其</w:t>
      </w:r>
      <w:proofErr w:type="gramEnd"/>
      <w:r w:rsidRPr="00805D95">
        <w:rPr>
          <w:rFonts w:ascii="宋体" w:eastAsia="宋体" w:hAnsi="宋体" w:cs="宋体" w:hint="eastAsia"/>
          <w:color w:val="333333"/>
          <w:kern w:val="0"/>
          <w:szCs w:val="21"/>
        </w:rPr>
        <w:t>长期看好安妮股份，却以亏损价卖出安妮股份后全仓买入</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股票；二是</w:t>
      </w:r>
      <w:proofErr w:type="gramStart"/>
      <w:r w:rsidRPr="00805D95">
        <w:rPr>
          <w:rFonts w:ascii="宋体" w:eastAsia="宋体" w:hAnsi="宋体" w:cs="宋体" w:hint="eastAsia"/>
          <w:color w:val="333333"/>
          <w:kern w:val="0"/>
          <w:szCs w:val="21"/>
        </w:rPr>
        <w:t>既然其</w:t>
      </w:r>
      <w:proofErr w:type="gramEnd"/>
      <w:r w:rsidRPr="00805D95">
        <w:rPr>
          <w:rFonts w:ascii="宋体" w:eastAsia="宋体" w:hAnsi="宋体" w:cs="宋体" w:hint="eastAsia"/>
          <w:color w:val="333333"/>
          <w:kern w:val="0"/>
          <w:szCs w:val="21"/>
        </w:rPr>
        <w:t>认为</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的合理价格在20元左右，却以15元左右的价格匆忙抛售了部分</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股票。</w:t>
      </w:r>
    </w:p>
    <w:p w14:paraId="034C6ABC"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当事人的上述行为发生在内幕信息敏感期内，交易行为明显异常。截至2014年6月4日（补充调查日），当事人名下证券账户共卖出</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44,850股，按照先进先出法计算，成交金额817,580.50元，已获利269,969.71元；仍持有</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11,000股，该部分股票账面盈利128,733.98元（以2014年6月4日收盘价23.84元为基准扣除买入成本计算）。</w:t>
      </w:r>
    </w:p>
    <w:p w14:paraId="25A75A5B"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上述违法事实，有</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公司公告，《上市公司内幕信息知情人登记表》，对于某翔、屈某明、刘某坤、赵某及当事人的询问笔录，交易流水，笔记本电脑IP、MAC地址截屏，深交所关于交易获利情况的说明函等证据证明，足以认定。</w:t>
      </w:r>
    </w:p>
    <w:p w14:paraId="20422769"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当事人利用内幕信息交易</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的行为违反了《证券法》第七十六条的规定，构成了《证券法》第二百零二条所述的内幕交易行为。</w:t>
      </w:r>
    </w:p>
    <w:p w14:paraId="24EEA32A"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根据当事人违法行为的事实、性质、情节与社会危害程度，依据《证券法》第二百零二条的规定，我局决定：</w:t>
      </w:r>
    </w:p>
    <w:p w14:paraId="71F648B0"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责令当事人在收到本行政处罚决定书之日起7个交易日内，依法处理非法持有的</w:t>
      </w:r>
      <w:proofErr w:type="gramStart"/>
      <w:r w:rsidRPr="00805D95">
        <w:rPr>
          <w:rFonts w:ascii="宋体" w:eastAsia="宋体" w:hAnsi="宋体" w:cs="宋体" w:hint="eastAsia"/>
          <w:color w:val="333333"/>
          <w:kern w:val="0"/>
          <w:szCs w:val="21"/>
        </w:rPr>
        <w:t>特锐德</w:t>
      </w:r>
      <w:proofErr w:type="gramEnd"/>
      <w:r w:rsidRPr="00805D95">
        <w:rPr>
          <w:rFonts w:ascii="宋体" w:eastAsia="宋体" w:hAnsi="宋体" w:cs="宋体" w:hint="eastAsia"/>
          <w:color w:val="333333"/>
          <w:kern w:val="0"/>
          <w:szCs w:val="21"/>
        </w:rPr>
        <w:t>股票，没收当事人因内幕交易</w:t>
      </w:r>
      <w:proofErr w:type="gramStart"/>
      <w:r w:rsidRPr="00805D95">
        <w:rPr>
          <w:rFonts w:ascii="宋体" w:eastAsia="宋体" w:hAnsi="宋体" w:cs="宋体" w:hint="eastAsia"/>
          <w:color w:val="333333"/>
          <w:kern w:val="0"/>
          <w:szCs w:val="21"/>
        </w:rPr>
        <w:t>特锐德股票</w:t>
      </w:r>
      <w:proofErr w:type="gramEnd"/>
      <w:r w:rsidRPr="00805D95">
        <w:rPr>
          <w:rFonts w:ascii="宋体" w:eastAsia="宋体" w:hAnsi="宋体" w:cs="宋体" w:hint="eastAsia"/>
          <w:color w:val="333333"/>
          <w:kern w:val="0"/>
          <w:szCs w:val="21"/>
        </w:rPr>
        <w:t>而产生的全部违法所得，并处以全部违法所得金额一倍罚款。</w:t>
      </w:r>
    </w:p>
    <w:p w14:paraId="104F7E41"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中国证券监督管理委员会重庆监管局备案。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54AB2FE5"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w:t>
      </w:r>
    </w:p>
    <w:p w14:paraId="46594B71"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中国证监会重庆监管局</w:t>
      </w:r>
    </w:p>
    <w:p w14:paraId="6AB0136D" w14:textId="77777777" w:rsidR="00805D95" w:rsidRPr="00805D95" w:rsidRDefault="00805D95" w:rsidP="00805D95">
      <w:pPr>
        <w:widowControl/>
        <w:shd w:val="clear" w:color="auto" w:fill="FFFFFF"/>
        <w:jc w:val="left"/>
        <w:rPr>
          <w:rFonts w:ascii="宋体" w:eastAsia="宋体" w:hAnsi="宋体" w:cs="宋体" w:hint="eastAsia"/>
          <w:color w:val="333333"/>
          <w:kern w:val="0"/>
          <w:szCs w:val="21"/>
        </w:rPr>
      </w:pPr>
      <w:r w:rsidRPr="00805D95">
        <w:rPr>
          <w:rFonts w:ascii="宋体" w:eastAsia="宋体" w:hAnsi="宋体" w:cs="宋体" w:hint="eastAsia"/>
          <w:color w:val="333333"/>
          <w:kern w:val="0"/>
          <w:szCs w:val="21"/>
        </w:rPr>
        <w:t xml:space="preserve">　　　　　　　　　　　　　　　　　　　　　　　　　　　　　　　　　　　　　　　2014年8月11日</w:t>
      </w:r>
    </w:p>
    <w:p w14:paraId="4578ED19"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95"/>
    <w:rsid w:val="00805D95"/>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7E7B"/>
  <w15:chartTrackingRefBased/>
  <w15:docId w15:val="{93FD8822-4B1B-48AC-8D67-91BF6568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805D9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05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557">
      <w:bodyDiv w:val="1"/>
      <w:marLeft w:val="0"/>
      <w:marRight w:val="0"/>
      <w:marTop w:val="0"/>
      <w:marBottom w:val="0"/>
      <w:divBdr>
        <w:top w:val="none" w:sz="0" w:space="0" w:color="auto"/>
        <w:left w:val="none" w:sz="0" w:space="0" w:color="auto"/>
        <w:bottom w:val="none" w:sz="0" w:space="0" w:color="auto"/>
        <w:right w:val="none" w:sz="0" w:space="0" w:color="auto"/>
      </w:divBdr>
      <w:divsChild>
        <w:div w:id="1691950186">
          <w:marLeft w:val="0"/>
          <w:marRight w:val="0"/>
          <w:marTop w:val="0"/>
          <w:marBottom w:val="0"/>
          <w:divBdr>
            <w:top w:val="none" w:sz="0" w:space="23" w:color="auto"/>
            <w:left w:val="none" w:sz="0" w:space="31" w:color="auto"/>
            <w:bottom w:val="single" w:sz="12" w:space="11" w:color="CCCCCC"/>
            <w:right w:val="none" w:sz="0" w:space="31" w:color="auto"/>
          </w:divBdr>
        </w:div>
        <w:div w:id="571433096">
          <w:marLeft w:val="0"/>
          <w:marRight w:val="0"/>
          <w:marTop w:val="0"/>
          <w:marBottom w:val="300"/>
          <w:divBdr>
            <w:top w:val="none" w:sz="0" w:space="0" w:color="auto"/>
            <w:left w:val="none" w:sz="0" w:space="0" w:color="auto"/>
            <w:bottom w:val="none" w:sz="0" w:space="0" w:color="auto"/>
            <w:right w:val="none" w:sz="0" w:space="0" w:color="auto"/>
          </w:divBdr>
        </w:div>
        <w:div w:id="141782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2021-10-04T06:07:00Z</dcterms:created>
  <dcterms:modified xsi:type="dcterms:W3CDTF">2021-10-04T06:07:00Z</dcterms:modified>
</cp:coreProperties>
</file>