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70ACE22" w:rsidR="00BB6090" w:rsidRPr="00BB6090" w:rsidRDefault="007808BA" w:rsidP="00BB6090">
            <w:pPr>
              <w:widowControl/>
              <w:spacing w:line="450" w:lineRule="atLeast"/>
              <w:jc w:val="left"/>
              <w:rPr>
                <w:rFonts w:ascii="宋体" w:eastAsia="宋体" w:hAnsi="宋体" w:cs="宋体" w:hint="eastAsia"/>
                <w:kern w:val="0"/>
                <w:sz w:val="24"/>
                <w:szCs w:val="24"/>
              </w:rPr>
            </w:pPr>
            <w:r w:rsidRPr="007808BA">
              <w:rPr>
                <w:rFonts w:ascii="宋体" w:eastAsia="宋体" w:hAnsi="宋体" w:cs="宋体" w:hint="eastAsia"/>
                <w:kern w:val="0"/>
                <w:sz w:val="24"/>
                <w:szCs w:val="24"/>
              </w:rPr>
              <w:t>2024-01-05</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4EF81E8" w:rsidR="00BB6090" w:rsidRPr="00BB6090" w:rsidRDefault="007808BA" w:rsidP="00BB6090">
            <w:pPr>
              <w:widowControl/>
              <w:spacing w:line="450"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t>中国</w:t>
            </w:r>
            <w:r w:rsidRPr="007808BA">
              <w:rPr>
                <w:rFonts w:ascii="宋体" w:eastAsia="宋体" w:hAnsi="宋体" w:cs="宋体" w:hint="eastAsia"/>
                <w:kern w:val="0"/>
                <w:sz w:val="24"/>
                <w:szCs w:val="24"/>
              </w:rPr>
              <w:t>证券监督管理委员会北京监管局行政处罚决定书（郭洪斌 泄露内幕信息）</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A97B66A" w:rsidR="00BB6090" w:rsidRPr="00BB6090" w:rsidRDefault="007808BA" w:rsidP="007808BA">
            <w:pPr>
              <w:rPr>
                <w:rFonts w:ascii="宋体" w:eastAsia="宋体" w:hAnsi="宋体" w:cs="宋体" w:hint="eastAsia"/>
                <w:b/>
                <w:bCs/>
                <w:color w:val="666666"/>
                <w:kern w:val="0"/>
                <w:sz w:val="24"/>
                <w:szCs w:val="24"/>
              </w:rPr>
            </w:pPr>
            <w:r w:rsidRPr="007808BA">
              <w:rPr>
                <w:rFonts w:ascii="宋体" w:eastAsia="宋体" w:hAnsi="宋体" w:cs="宋体" w:hint="eastAsia"/>
                <w:b/>
                <w:bCs/>
                <w:color w:val="666666"/>
                <w:kern w:val="0"/>
                <w:sz w:val="24"/>
                <w:szCs w:val="24"/>
              </w:rPr>
              <w:t>〔2023〕22号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594C191"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808BA" w:rsidRPr="007808BA">
        <w:rPr>
          <w:rFonts w:ascii="微软雅黑" w:eastAsia="微软雅黑" w:hAnsi="微软雅黑" w:cs="宋体" w:hint="eastAsia"/>
          <w:b/>
          <w:bCs/>
          <w:color w:val="333333"/>
          <w:kern w:val="0"/>
          <w:sz w:val="36"/>
          <w:szCs w:val="36"/>
        </w:rPr>
        <w:t>证券监督管理委员会北京监管局行政处罚决定书（郭洪斌 泄露内幕信息）</w:t>
      </w:r>
    </w:p>
    <w:p w14:paraId="1193BA69"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2023</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22</w:t>
      </w:r>
      <w:r w:rsidRPr="00C34B12">
        <w:rPr>
          <w:rFonts w:ascii="Times New Roman" w:eastAsia="宋体" w:hAnsi="Times New Roman" w:cs="宋体" w:hint="eastAsia"/>
          <w:color w:val="333333"/>
          <w:kern w:val="0"/>
          <w:sz w:val="24"/>
          <w:szCs w:val="24"/>
        </w:rPr>
        <w:t>号</w:t>
      </w:r>
    </w:p>
    <w:p w14:paraId="6B6311A7"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br/>
      </w:r>
    </w:p>
    <w:p w14:paraId="52A926C2"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当事人</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郭洪斌</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男</w:t>
      </w:r>
      <w:r w:rsidRPr="00C34B12">
        <w:rPr>
          <w:rFonts w:ascii="Times New Roman" w:eastAsia="宋体" w:hAnsi="Times New Roman" w:cs="宋体" w:hint="eastAsia"/>
          <w:color w:val="333333"/>
          <w:kern w:val="0"/>
          <w:sz w:val="24"/>
          <w:szCs w:val="24"/>
        </w:rPr>
        <w:t>,1970</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12</w:t>
      </w:r>
      <w:r w:rsidRPr="00C34B12">
        <w:rPr>
          <w:rFonts w:ascii="Times New Roman" w:eastAsia="宋体" w:hAnsi="Times New Roman" w:cs="宋体" w:hint="eastAsia"/>
          <w:color w:val="333333"/>
          <w:kern w:val="0"/>
          <w:sz w:val="24"/>
          <w:szCs w:val="24"/>
        </w:rPr>
        <w:t>月出生</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住址</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北京市海淀区。</w:t>
      </w:r>
    </w:p>
    <w:p w14:paraId="3E40BA51"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依据《中华人民共和国证券法》</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以下简称《证券法》</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的有关规定</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我局对郭洪斌泄露内幕信息行为进行了立案调查、审理</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并依法向当事人告知了作出行政处罚的事实、理由、依据及当事人依法享有的权利。应当事人郭洪斌的要求</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我局举行了听证会</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听取了当事人及其代理人的陈述和申辩。本案现已调查、审理终结。</w:t>
      </w:r>
    </w:p>
    <w:p w14:paraId="54388719"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经查明</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郭洪斌存在以下违法事实</w:t>
      </w:r>
      <w:r w:rsidRPr="00C34B12">
        <w:rPr>
          <w:rFonts w:ascii="Times New Roman" w:eastAsia="宋体" w:hAnsi="Times New Roman" w:cs="宋体" w:hint="eastAsia"/>
          <w:color w:val="333333"/>
          <w:kern w:val="0"/>
          <w:sz w:val="24"/>
          <w:szCs w:val="24"/>
        </w:rPr>
        <w:t>:</w:t>
      </w:r>
    </w:p>
    <w:p w14:paraId="17A3A379"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一、内幕信息的形成和公开过程</w:t>
      </w:r>
    </w:p>
    <w:p w14:paraId="7BC3272E"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lastRenderedPageBreak/>
        <w:t>2020</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12</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19</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凯撒同盛发展股份有限公司</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以下简称凯撒旅业</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时任董事长、法定代表人刘某涛向众信旅游集团股份有限公司</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以下简称众信旅游或公司</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实际控制人、时任董事长兼总经理冯某提议众信旅游和凯撒旅业合并事项。冯某表示可以继续探讨</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并向刘某涛推荐了华泰联合证券有限责任公司</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以下简称华泰联合</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时任董事长江某。刘某涛于当天下午将此事告知了凯撒旅业的实际控制人陈某兵</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陈某兵请刘某涛继续策划此事。</w:t>
      </w:r>
    </w:p>
    <w:p w14:paraId="08C301D5"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2020</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12</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21</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刘某涛、冯某、江某三人共同参加聚会。刘某涛和江某沟通众信旅游和凯撒旅业合并事项。江某表示同行合并可行。</w:t>
      </w:r>
    </w:p>
    <w:p w14:paraId="3C29EE12"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2020</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12</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23</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凯撒旅业指定时任董事会秘书、副总裁陆某祥、华泰联合指定员工丁某对接落实合并工作。丁某接到江某布置的工作后</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开始制定方案</w:t>
      </w:r>
      <w:r w:rsidRPr="00C34B12">
        <w:rPr>
          <w:rFonts w:ascii="Times New Roman" w:eastAsia="宋体" w:hAnsi="Times New Roman" w:cs="宋体" w:hint="eastAsia"/>
          <w:color w:val="333333"/>
          <w:kern w:val="0"/>
          <w:sz w:val="24"/>
          <w:szCs w:val="24"/>
        </w:rPr>
        <w:t>,12</w:t>
      </w:r>
      <w:r w:rsidRPr="00C34B12">
        <w:rPr>
          <w:rFonts w:ascii="Times New Roman" w:eastAsia="宋体" w:hAnsi="Times New Roman" w:cs="宋体" w:hint="eastAsia"/>
          <w:color w:val="333333"/>
          <w:kern w:val="0"/>
          <w:sz w:val="24"/>
          <w:szCs w:val="24"/>
        </w:rPr>
        <w:t>月底初步完成。</w:t>
      </w:r>
    </w:p>
    <w:p w14:paraId="2F9EEA07"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1</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20</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刘某涛、陆某祥、丁某、崔某讨论合并方案。</w:t>
      </w:r>
    </w:p>
    <w:p w14:paraId="7E84DEF0"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1</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26</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在华泰联合会议室</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刘某涛、冯某沟通华泰联合初拟的合并方案建议稿</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江某、崔某一同参加。冯某和刘某涛都表示再研究推进合并事项。</w:t>
      </w:r>
    </w:p>
    <w:p w14:paraId="4A699991"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1</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29</w:t>
      </w:r>
      <w:r w:rsidRPr="00C34B12">
        <w:rPr>
          <w:rFonts w:ascii="Times New Roman" w:eastAsia="宋体" w:hAnsi="Times New Roman" w:cs="宋体" w:hint="eastAsia"/>
          <w:color w:val="333333"/>
          <w:kern w:val="0"/>
          <w:sz w:val="24"/>
          <w:szCs w:val="24"/>
        </w:rPr>
        <w:t>日上午</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冯某将时任众信旅游副董事长郭洪斌的微信名片推送给刘某涛。当日刘某涛、冯某分别与郭洪斌微信通话</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与郭洪斌沟通凯撒旅业与众信旅游合并事项。</w:t>
      </w:r>
    </w:p>
    <w:p w14:paraId="50353D98"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2</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1</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凯撒旅业与众信旅游召开现场会议探讨合并事项</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参与人员包括</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陈某兵、刘某涛、冯某、郭洪斌。会后</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众信旅游研究了方案</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不满意众信旅游被凯撒旅业吸收合并的方案。</w:t>
      </w:r>
    </w:p>
    <w:p w14:paraId="2588DBF8"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2</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22</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凯撒旅业与众信旅游召开现场会议</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进一步探讨合作可行性</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但出现较大意见分歧。参与人员包括</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陈某兵、刘某涛、陆某祥、冯某、郭洪斌、郭某。</w:t>
      </w:r>
    </w:p>
    <w:p w14:paraId="0E6B7437"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3</w:t>
      </w:r>
      <w:r w:rsidRPr="00C34B12">
        <w:rPr>
          <w:rFonts w:ascii="Times New Roman" w:eastAsia="宋体" w:hAnsi="Times New Roman" w:cs="宋体" w:hint="eastAsia"/>
          <w:color w:val="333333"/>
          <w:kern w:val="0"/>
          <w:sz w:val="24"/>
          <w:szCs w:val="24"/>
        </w:rPr>
        <w:t>月初</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众信旅游提出可以研究两家上市公司股东层面合并的方案。</w:t>
      </w:r>
    </w:p>
    <w:p w14:paraId="4B562185"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4</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7</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凯撒旅业明确不同意该合作思路。</w:t>
      </w:r>
    </w:p>
    <w:p w14:paraId="4250C65B"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4</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27</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凯撒旅业刘某涛等与众信旅游郭某、华泰联合崔某等人开会协商</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进一步探讨合并的可能性。</w:t>
      </w:r>
    </w:p>
    <w:p w14:paraId="2FD65F23"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6</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1</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凯撒旅业和众信旅游就合并方案初步达成一致意见。</w:t>
      </w:r>
    </w:p>
    <w:p w14:paraId="4E0C7F88"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lastRenderedPageBreak/>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6</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11</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凯撒旅业和众信旅游签署《合作意向协议》</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并向交易所申请停牌。</w:t>
      </w:r>
    </w:p>
    <w:p w14:paraId="508558A0"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6</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15</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众信旅游和凯撒旅业均发布《关于筹划重大资产重组的停牌公告》</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披露了筹划的合并事项。</w:t>
      </w:r>
    </w:p>
    <w:p w14:paraId="26A5D243"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6</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29</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众信旅游及凯撒旅业均发布《凯撒同盛发展股份有限公司换股吸收合并众信旅游集团股份有限公司并募集配套资金暨关联交易预案》</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众信旅游、凯撒旅业股票均于当日开市时复牌。</w:t>
      </w:r>
    </w:p>
    <w:p w14:paraId="4280098A"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12</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6</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众信旅游发布《关于终止凯撒同盛发展股份有限公司换股吸收合并众信旅游集团股份有限公司并募集配套资金暨关联交易的公告》</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决定终止本次交易事项。凯撒旅业也于当日公告终止吸收合并事项。</w:t>
      </w:r>
    </w:p>
    <w:p w14:paraId="44FACBA0"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众信旅游和凯撒旅业的合并事项</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属于《证券法》第八十条第二款第九项规定的“公司股权结构的重要变化</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公司减资、合并、分立、解散及申请破产的决定”的重大事件</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依据《证券法》第五十二条第二款的规定构成内幕信息。该内幕信息不晚于</w:t>
      </w:r>
      <w:r w:rsidRPr="00C34B12">
        <w:rPr>
          <w:rFonts w:ascii="Times New Roman" w:eastAsia="宋体" w:hAnsi="Times New Roman" w:cs="宋体" w:hint="eastAsia"/>
          <w:color w:val="333333"/>
          <w:kern w:val="0"/>
          <w:sz w:val="24"/>
          <w:szCs w:val="24"/>
        </w:rPr>
        <w:t>2020</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12</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19</w:t>
      </w:r>
      <w:r w:rsidRPr="00C34B12">
        <w:rPr>
          <w:rFonts w:ascii="Times New Roman" w:eastAsia="宋体" w:hAnsi="Times New Roman" w:cs="宋体" w:hint="eastAsia"/>
          <w:color w:val="333333"/>
          <w:kern w:val="0"/>
          <w:sz w:val="24"/>
          <w:szCs w:val="24"/>
        </w:rPr>
        <w:t>日形成</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公开于</w:t>
      </w: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6</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15</w:t>
      </w:r>
      <w:r w:rsidRPr="00C34B12">
        <w:rPr>
          <w:rFonts w:ascii="Times New Roman" w:eastAsia="宋体" w:hAnsi="Times New Roman" w:cs="宋体" w:hint="eastAsia"/>
          <w:color w:val="333333"/>
          <w:kern w:val="0"/>
          <w:sz w:val="24"/>
          <w:szCs w:val="24"/>
        </w:rPr>
        <w:t>日。刘某涛、冯某、江某、郭某等人为内幕信息知情人。郭洪斌时为众信旅游持有</w:t>
      </w:r>
      <w:r w:rsidRPr="00C34B12">
        <w:rPr>
          <w:rFonts w:ascii="Times New Roman" w:eastAsia="宋体" w:hAnsi="Times New Roman" w:cs="宋体" w:hint="eastAsia"/>
          <w:color w:val="333333"/>
          <w:kern w:val="0"/>
          <w:sz w:val="24"/>
          <w:szCs w:val="24"/>
        </w:rPr>
        <w:t>5%</w:t>
      </w:r>
      <w:r w:rsidRPr="00C34B12">
        <w:rPr>
          <w:rFonts w:ascii="Times New Roman" w:eastAsia="宋体" w:hAnsi="Times New Roman" w:cs="宋体" w:hint="eastAsia"/>
          <w:color w:val="333333"/>
          <w:kern w:val="0"/>
          <w:sz w:val="24"/>
          <w:szCs w:val="24"/>
        </w:rPr>
        <w:t>以上股份的股东、时任副董事长</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参与众信旅游和凯撒旅业的合并事项</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是本案内幕信息知情人</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不晚于</w:t>
      </w: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1</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29</w:t>
      </w:r>
      <w:r w:rsidRPr="00C34B12">
        <w:rPr>
          <w:rFonts w:ascii="Times New Roman" w:eastAsia="宋体" w:hAnsi="Times New Roman" w:cs="宋体" w:hint="eastAsia"/>
          <w:color w:val="333333"/>
          <w:kern w:val="0"/>
          <w:sz w:val="24"/>
          <w:szCs w:val="24"/>
        </w:rPr>
        <w:t>日知悉内幕信息。</w:t>
      </w:r>
    </w:p>
    <w:p w14:paraId="64628074"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二、郭洪斌泄露内幕信息情况</w:t>
      </w:r>
    </w:p>
    <w:p w14:paraId="31E6DF59"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郭洪斌与毛某关系密切</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内幕信息敏感期内频繁联络接触。</w:t>
      </w: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1</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29</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2</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7</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2</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8</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3</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8</w:t>
      </w:r>
      <w:r w:rsidRPr="00C34B12">
        <w:rPr>
          <w:rFonts w:ascii="Times New Roman" w:eastAsia="宋体" w:hAnsi="Times New Roman" w:cs="宋体" w:hint="eastAsia"/>
          <w:color w:val="333333"/>
          <w:kern w:val="0"/>
          <w:sz w:val="24"/>
          <w:szCs w:val="24"/>
        </w:rPr>
        <w:t>日二人有微信通话。</w:t>
      </w: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3</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15</w:t>
      </w:r>
      <w:r w:rsidRPr="00C34B12">
        <w:rPr>
          <w:rFonts w:ascii="Times New Roman" w:eastAsia="宋体" w:hAnsi="Times New Roman" w:cs="宋体" w:hint="eastAsia"/>
          <w:color w:val="333333"/>
          <w:kern w:val="0"/>
          <w:sz w:val="24"/>
          <w:szCs w:val="24"/>
        </w:rPr>
        <w:t>日下午</w:t>
      </w:r>
      <w:r w:rsidRPr="00C34B12">
        <w:rPr>
          <w:rFonts w:ascii="Times New Roman" w:eastAsia="宋体" w:hAnsi="Times New Roman" w:cs="宋体" w:hint="eastAsia"/>
          <w:color w:val="333333"/>
          <w:kern w:val="0"/>
          <w:sz w:val="24"/>
          <w:szCs w:val="24"/>
        </w:rPr>
        <w:t>14:12,</w:t>
      </w:r>
      <w:r w:rsidRPr="00C34B12">
        <w:rPr>
          <w:rFonts w:ascii="Times New Roman" w:eastAsia="宋体" w:hAnsi="Times New Roman" w:cs="宋体" w:hint="eastAsia"/>
          <w:color w:val="333333"/>
          <w:kern w:val="0"/>
          <w:sz w:val="24"/>
          <w:szCs w:val="24"/>
        </w:rPr>
        <w:t>郭洪斌通过微信告知毛某“谈合并”</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泄露内幕信息。毛某回复“那可大事”。</w:t>
      </w:r>
      <w:r w:rsidRPr="00C34B12">
        <w:rPr>
          <w:rFonts w:ascii="Times New Roman" w:eastAsia="宋体" w:hAnsi="Times New Roman" w:cs="宋体" w:hint="eastAsia"/>
          <w:color w:val="333333"/>
          <w:kern w:val="0"/>
          <w:sz w:val="24"/>
          <w:szCs w:val="24"/>
        </w:rPr>
        <w:t>2021</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4</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14</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5</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28</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6</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1</w:t>
      </w:r>
      <w:r w:rsidRPr="00C34B12">
        <w:rPr>
          <w:rFonts w:ascii="Times New Roman" w:eastAsia="宋体" w:hAnsi="Times New Roman" w:cs="宋体" w:hint="eastAsia"/>
          <w:color w:val="333333"/>
          <w:kern w:val="0"/>
          <w:sz w:val="24"/>
          <w:szCs w:val="24"/>
        </w:rPr>
        <w:t>日毛某与郭洪斌微信联络时多次谈及内幕信息所涉事项</w:t>
      </w:r>
      <w:r w:rsidRPr="00C34B12">
        <w:rPr>
          <w:rFonts w:ascii="Times New Roman" w:eastAsia="宋体" w:hAnsi="Times New Roman" w:cs="宋体" w:hint="eastAsia"/>
          <w:color w:val="333333"/>
          <w:kern w:val="0"/>
          <w:sz w:val="24"/>
          <w:szCs w:val="24"/>
        </w:rPr>
        <w:t>,5</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27</w:t>
      </w:r>
      <w:r w:rsidRPr="00C34B12">
        <w:rPr>
          <w:rFonts w:ascii="Times New Roman" w:eastAsia="宋体" w:hAnsi="Times New Roman" w:cs="宋体" w:hint="eastAsia"/>
          <w:color w:val="333333"/>
          <w:kern w:val="0"/>
          <w:sz w:val="24"/>
          <w:szCs w:val="24"/>
        </w:rPr>
        <w:t>日郭洪斌得知毛某使用郭洪斌提供的借款买入“众信旅游”后</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建议毛某继续持有。</w:t>
      </w:r>
    </w:p>
    <w:p w14:paraId="011320D1"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郭洪斌向毛某泄露内幕信息后</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毛某在内幕信息公开前交易“众信旅游”。</w:t>
      </w:r>
    </w:p>
    <w:p w14:paraId="55DEB057"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上述违法事实</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有相关公告、微信记录、询问笔录、情况说明等证据证明</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足以认定。</w:t>
      </w:r>
    </w:p>
    <w:p w14:paraId="5B1FDF35"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郭洪斌作为内幕信息知情人向他人泄露内幕信息</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违反《证券法》第五十三条第一款的规定</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构成《证券法》第一百九十一条第一款所述的违法行为。</w:t>
      </w:r>
    </w:p>
    <w:p w14:paraId="70C2E53E"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lastRenderedPageBreak/>
        <w:t>当事人郭洪斌在听证和陈述申辩中提出</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郭洪斌并非故意泄露具体的内幕信息</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毛某未故意打探内幕信息也未利用内幕信息谋取不正当利益</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郭洪斌涉案行为的社会危害性较小。综上</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郭洪斌请求不予行政处罚或者减轻、从轻处罚。</w:t>
      </w:r>
    </w:p>
    <w:p w14:paraId="7FE1786D"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经复核</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我局认为</w:t>
      </w:r>
      <w:r w:rsidRPr="00C34B12">
        <w:rPr>
          <w:rFonts w:ascii="Times New Roman" w:eastAsia="宋体" w:hAnsi="Times New Roman" w:cs="宋体" w:hint="eastAsia"/>
          <w:color w:val="333333"/>
          <w:kern w:val="0"/>
          <w:sz w:val="24"/>
          <w:szCs w:val="24"/>
        </w:rPr>
        <w:t>:</w:t>
      </w:r>
    </w:p>
    <w:p w14:paraId="07D5E603"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第一</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依据《证券法》第五十三条第一款规定</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证券交易内幕信息的知情人和非法获取内幕信息的人</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在内幕信息公开前</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不得买卖该公司的证券</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或者泄露该信息</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或者建议他人买卖该证券。郭洪斌作为法定内幕信息知情人知悉内幕信息</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即负有在内幕信息公开前不得泄露该信息的法定义务</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郭洪斌向毛某泄露内幕信息</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毛某后续交易“众信旅游”是否获利不影响本案违法事实的认定。</w:t>
      </w:r>
    </w:p>
    <w:p w14:paraId="33E5B0AC"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第二</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我局量罚已充分考虑了违法行为的事实、性质、情节与社会危害程度</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量罚适当。</w:t>
      </w:r>
    </w:p>
    <w:p w14:paraId="0DB77713"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综上</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我局对当事人郭洪斌的上述申辩意见不予采纳。</w:t>
      </w:r>
    </w:p>
    <w:p w14:paraId="525FDD68"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根据当事人违法行为的事实、性质、情节与社会危害程度</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依据《证券法》第一百九十一条第一款的规定</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我局决定</w:t>
      </w:r>
      <w:r w:rsidRPr="00C34B12">
        <w:rPr>
          <w:rFonts w:ascii="Times New Roman" w:eastAsia="宋体" w:hAnsi="Times New Roman" w:cs="宋体" w:hint="eastAsia"/>
          <w:color w:val="333333"/>
          <w:kern w:val="0"/>
          <w:sz w:val="24"/>
          <w:szCs w:val="24"/>
        </w:rPr>
        <w:t>:</w:t>
      </w:r>
    </w:p>
    <w:p w14:paraId="42BDBFE3"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对郭洪斌处以</w:t>
      </w:r>
      <w:r w:rsidRPr="00C34B12">
        <w:rPr>
          <w:rFonts w:ascii="Times New Roman" w:eastAsia="宋体" w:hAnsi="Times New Roman" w:cs="宋体" w:hint="eastAsia"/>
          <w:color w:val="333333"/>
          <w:kern w:val="0"/>
          <w:sz w:val="24"/>
          <w:szCs w:val="24"/>
        </w:rPr>
        <w:t>1,000,000</w:t>
      </w:r>
      <w:r w:rsidRPr="00C34B12">
        <w:rPr>
          <w:rFonts w:ascii="Times New Roman" w:eastAsia="宋体" w:hAnsi="Times New Roman" w:cs="宋体" w:hint="eastAsia"/>
          <w:color w:val="333333"/>
          <w:kern w:val="0"/>
          <w:sz w:val="24"/>
          <w:szCs w:val="24"/>
        </w:rPr>
        <w:t>元的罚款。</w:t>
      </w:r>
    </w:p>
    <w:p w14:paraId="047750E5"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上述当事人应自收到本处罚决定书之日起</w:t>
      </w:r>
      <w:r w:rsidRPr="00C34B12">
        <w:rPr>
          <w:rFonts w:ascii="Times New Roman" w:eastAsia="宋体" w:hAnsi="Times New Roman" w:cs="宋体" w:hint="eastAsia"/>
          <w:color w:val="333333"/>
          <w:kern w:val="0"/>
          <w:sz w:val="24"/>
          <w:szCs w:val="24"/>
        </w:rPr>
        <w:t>15</w:t>
      </w:r>
      <w:r w:rsidRPr="00C34B12">
        <w:rPr>
          <w:rFonts w:ascii="Times New Roman" w:eastAsia="宋体" w:hAnsi="Times New Roman" w:cs="宋体" w:hint="eastAsia"/>
          <w:color w:val="333333"/>
          <w:kern w:val="0"/>
          <w:sz w:val="24"/>
          <w:szCs w:val="24"/>
        </w:rPr>
        <w:t>日内</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将罚款汇交中国证券监督管理委员会开户银行</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中信银行北京分行营业部</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账号</w:t>
      </w:r>
      <w:r w:rsidRPr="00C34B12">
        <w:rPr>
          <w:rFonts w:ascii="Times New Roman" w:eastAsia="宋体" w:hAnsi="Times New Roman" w:cs="宋体" w:hint="eastAsia"/>
          <w:color w:val="333333"/>
          <w:kern w:val="0"/>
          <w:sz w:val="24"/>
          <w:szCs w:val="24"/>
        </w:rPr>
        <w:t>:7111010189800000162,</w:t>
      </w:r>
      <w:r w:rsidRPr="00C34B12">
        <w:rPr>
          <w:rFonts w:ascii="Times New Roman" w:eastAsia="宋体" w:hAnsi="Times New Roman" w:cs="宋体" w:hint="eastAsia"/>
          <w:color w:val="333333"/>
          <w:kern w:val="0"/>
          <w:sz w:val="24"/>
          <w:szCs w:val="24"/>
        </w:rPr>
        <w:t>由该行直接上缴国库</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可在收到本处罚决定书之日起</w:t>
      </w:r>
      <w:r w:rsidRPr="00C34B12">
        <w:rPr>
          <w:rFonts w:ascii="Times New Roman" w:eastAsia="宋体" w:hAnsi="Times New Roman" w:cs="宋体" w:hint="eastAsia"/>
          <w:color w:val="333333"/>
          <w:kern w:val="0"/>
          <w:sz w:val="24"/>
          <w:szCs w:val="24"/>
        </w:rPr>
        <w:t>60</w:t>
      </w:r>
      <w:r w:rsidRPr="00C34B12">
        <w:rPr>
          <w:rFonts w:ascii="Times New Roman" w:eastAsia="宋体" w:hAnsi="Times New Roman" w:cs="宋体" w:hint="eastAsia"/>
          <w:color w:val="333333"/>
          <w:kern w:val="0"/>
          <w:sz w:val="24"/>
          <w:szCs w:val="24"/>
        </w:rPr>
        <w:t>日内向中国证券监督管理委员会申请行政复议</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也可在收到本处罚决定书之日起</w:t>
      </w:r>
      <w:r w:rsidRPr="00C34B12">
        <w:rPr>
          <w:rFonts w:ascii="Times New Roman" w:eastAsia="宋体" w:hAnsi="Times New Roman" w:cs="宋体" w:hint="eastAsia"/>
          <w:color w:val="333333"/>
          <w:kern w:val="0"/>
          <w:sz w:val="24"/>
          <w:szCs w:val="24"/>
        </w:rPr>
        <w:t>6</w:t>
      </w:r>
      <w:r w:rsidRPr="00C34B12">
        <w:rPr>
          <w:rFonts w:ascii="Times New Roman" w:eastAsia="宋体" w:hAnsi="Times New Roman" w:cs="宋体" w:hint="eastAsia"/>
          <w:color w:val="333333"/>
          <w:kern w:val="0"/>
          <w:sz w:val="24"/>
          <w:szCs w:val="24"/>
        </w:rPr>
        <w:t>个月内直接向有管辖权的人民法院提起行政诉讼。复议和诉讼期间</w:t>
      </w:r>
      <w:r w:rsidRPr="00C34B12">
        <w:rPr>
          <w:rFonts w:ascii="Times New Roman" w:eastAsia="宋体" w:hAnsi="Times New Roman" w:cs="宋体" w:hint="eastAsia"/>
          <w:color w:val="333333"/>
          <w:kern w:val="0"/>
          <w:sz w:val="24"/>
          <w:szCs w:val="24"/>
        </w:rPr>
        <w:t>,</w:t>
      </w:r>
      <w:r w:rsidRPr="00C34B12">
        <w:rPr>
          <w:rFonts w:ascii="Times New Roman" w:eastAsia="宋体" w:hAnsi="Times New Roman" w:cs="宋体" w:hint="eastAsia"/>
          <w:color w:val="333333"/>
          <w:kern w:val="0"/>
          <w:sz w:val="24"/>
          <w:szCs w:val="24"/>
        </w:rPr>
        <w:t>上述决定不停止执行。</w:t>
      </w:r>
    </w:p>
    <w:p w14:paraId="7067041B"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br/>
      </w:r>
    </w:p>
    <w:p w14:paraId="3B157260"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br/>
      </w:r>
    </w:p>
    <w:p w14:paraId="40D19C60"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中国证监会北京监管局</w:t>
      </w:r>
    </w:p>
    <w:p w14:paraId="4468DE00" w14:textId="77777777" w:rsidR="00C34B12" w:rsidRPr="00C34B12" w:rsidRDefault="00C34B12" w:rsidP="00C34B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B12">
        <w:rPr>
          <w:rFonts w:ascii="Times New Roman" w:eastAsia="宋体" w:hAnsi="Times New Roman" w:cs="宋体" w:hint="eastAsia"/>
          <w:color w:val="333333"/>
          <w:kern w:val="0"/>
          <w:sz w:val="24"/>
          <w:szCs w:val="24"/>
        </w:rPr>
        <w:t>2023</w:t>
      </w:r>
      <w:r w:rsidRPr="00C34B12">
        <w:rPr>
          <w:rFonts w:ascii="Times New Roman" w:eastAsia="宋体" w:hAnsi="Times New Roman" w:cs="宋体" w:hint="eastAsia"/>
          <w:color w:val="333333"/>
          <w:kern w:val="0"/>
          <w:sz w:val="24"/>
          <w:szCs w:val="24"/>
        </w:rPr>
        <w:t>年</w:t>
      </w:r>
      <w:r w:rsidRPr="00C34B12">
        <w:rPr>
          <w:rFonts w:ascii="Times New Roman" w:eastAsia="宋体" w:hAnsi="Times New Roman" w:cs="宋体" w:hint="eastAsia"/>
          <w:color w:val="333333"/>
          <w:kern w:val="0"/>
          <w:sz w:val="24"/>
          <w:szCs w:val="24"/>
        </w:rPr>
        <w:t>12</w:t>
      </w:r>
      <w:r w:rsidRPr="00C34B12">
        <w:rPr>
          <w:rFonts w:ascii="Times New Roman" w:eastAsia="宋体" w:hAnsi="Times New Roman" w:cs="宋体" w:hint="eastAsia"/>
          <w:color w:val="333333"/>
          <w:kern w:val="0"/>
          <w:sz w:val="24"/>
          <w:szCs w:val="24"/>
        </w:rPr>
        <w:t>月</w:t>
      </w:r>
      <w:r w:rsidRPr="00C34B12">
        <w:rPr>
          <w:rFonts w:ascii="Times New Roman" w:eastAsia="宋体" w:hAnsi="Times New Roman" w:cs="宋体" w:hint="eastAsia"/>
          <w:color w:val="333333"/>
          <w:kern w:val="0"/>
          <w:sz w:val="24"/>
          <w:szCs w:val="24"/>
        </w:rPr>
        <w:t>29</w:t>
      </w:r>
      <w:r w:rsidRPr="00C34B12">
        <w:rPr>
          <w:rFonts w:ascii="Times New Roman" w:eastAsia="宋体" w:hAnsi="Times New Roman" w:cs="宋体" w:hint="eastAsia"/>
          <w:color w:val="333333"/>
          <w:kern w:val="0"/>
          <w:sz w:val="24"/>
          <w:szCs w:val="24"/>
        </w:rPr>
        <w:t>日</w:t>
      </w:r>
      <w:r w:rsidRPr="00C34B12">
        <w:rPr>
          <w:rFonts w:ascii="Times New Roman" w:eastAsia="宋体" w:hAnsi="Times New Roman" w:cs="宋体" w:hint="eastAsia"/>
          <w:color w:val="333333"/>
          <w:kern w:val="0"/>
          <w:sz w:val="24"/>
          <w:szCs w:val="24"/>
        </w:rPr>
        <w:t> </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0438E" w14:textId="77777777" w:rsidR="00871BA3" w:rsidRDefault="00871BA3" w:rsidP="00F968D2">
      <w:pPr>
        <w:rPr>
          <w:rFonts w:hint="eastAsia"/>
        </w:rPr>
      </w:pPr>
      <w:r>
        <w:separator/>
      </w:r>
    </w:p>
  </w:endnote>
  <w:endnote w:type="continuationSeparator" w:id="0">
    <w:p w14:paraId="7B35AD9F" w14:textId="77777777" w:rsidR="00871BA3" w:rsidRDefault="00871BA3"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FB2B7" w14:textId="77777777" w:rsidR="00871BA3" w:rsidRDefault="00871BA3" w:rsidP="00F968D2">
      <w:pPr>
        <w:rPr>
          <w:rFonts w:hint="eastAsia"/>
        </w:rPr>
      </w:pPr>
      <w:r>
        <w:separator/>
      </w:r>
    </w:p>
  </w:footnote>
  <w:footnote w:type="continuationSeparator" w:id="0">
    <w:p w14:paraId="143A1091" w14:textId="77777777" w:rsidR="00871BA3" w:rsidRDefault="00871BA3"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35014"/>
    <w:rsid w:val="00395F17"/>
    <w:rsid w:val="004D1A0A"/>
    <w:rsid w:val="004E6B59"/>
    <w:rsid w:val="00575B9A"/>
    <w:rsid w:val="006167C8"/>
    <w:rsid w:val="00623C8D"/>
    <w:rsid w:val="00651337"/>
    <w:rsid w:val="007808BA"/>
    <w:rsid w:val="007D2D6F"/>
    <w:rsid w:val="008276CE"/>
    <w:rsid w:val="00840933"/>
    <w:rsid w:val="00871BA3"/>
    <w:rsid w:val="00AC7653"/>
    <w:rsid w:val="00B4746E"/>
    <w:rsid w:val="00BB6090"/>
    <w:rsid w:val="00BE43C3"/>
    <w:rsid w:val="00C34B12"/>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09218235">
      <w:bodyDiv w:val="1"/>
      <w:marLeft w:val="0"/>
      <w:marRight w:val="0"/>
      <w:marTop w:val="0"/>
      <w:marBottom w:val="0"/>
      <w:divBdr>
        <w:top w:val="none" w:sz="0" w:space="0" w:color="auto"/>
        <w:left w:val="none" w:sz="0" w:space="0" w:color="auto"/>
        <w:bottom w:val="none" w:sz="0" w:space="0" w:color="auto"/>
        <w:right w:val="none" w:sz="0" w:space="0" w:color="auto"/>
      </w:divBdr>
    </w:div>
    <w:div w:id="1306855818">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2024-12-16T06:14:00Z</dcterms:created>
  <dcterms:modified xsi:type="dcterms:W3CDTF">2024-12-16T06:15:00Z</dcterms:modified>
</cp:coreProperties>
</file>