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11A32FB" w:rsidR="00BB6090" w:rsidRPr="00BB6090" w:rsidRDefault="005878BE" w:rsidP="00BB6090">
            <w:pPr>
              <w:widowControl/>
              <w:spacing w:line="450" w:lineRule="atLeast"/>
              <w:jc w:val="left"/>
              <w:rPr>
                <w:rFonts w:ascii="宋体" w:eastAsia="宋体" w:hAnsi="宋体" w:cs="宋体" w:hint="eastAsia"/>
                <w:kern w:val="0"/>
                <w:sz w:val="24"/>
                <w:szCs w:val="24"/>
              </w:rPr>
            </w:pPr>
            <w:r w:rsidRPr="005878BE">
              <w:rPr>
                <w:rFonts w:ascii="宋体" w:eastAsia="宋体" w:hAnsi="宋体" w:cs="宋体" w:hint="eastAsia"/>
                <w:kern w:val="0"/>
                <w:sz w:val="24"/>
                <w:szCs w:val="24"/>
              </w:rPr>
              <w:t>bm56000001/2021-00209294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088F2881" w:rsidR="00BB6090" w:rsidRPr="00BB6090" w:rsidRDefault="005878BE" w:rsidP="00BB6090">
            <w:pPr>
              <w:widowControl/>
              <w:spacing w:line="450" w:lineRule="atLeast"/>
              <w:jc w:val="center"/>
              <w:rPr>
                <w:rFonts w:ascii="宋体" w:eastAsia="宋体" w:hAnsi="宋体" w:cs="宋体" w:hint="eastAsia"/>
                <w:b/>
                <w:bCs/>
                <w:color w:val="666666"/>
                <w:kern w:val="0"/>
                <w:sz w:val="24"/>
                <w:szCs w:val="24"/>
              </w:rPr>
            </w:pPr>
            <w:r w:rsidRPr="005878BE">
              <w:rPr>
                <w:rFonts w:ascii="宋体" w:eastAsia="宋体" w:hAnsi="宋体" w:cs="宋体" w:hint="eastAsia"/>
                <w:b/>
                <w:bCs/>
                <w:color w:val="666666"/>
                <w:kern w:val="0"/>
                <w:sz w:val="24"/>
                <w:szCs w:val="24"/>
              </w:rPr>
              <w:t>吉林局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18F33A2" w:rsidR="00BB6090" w:rsidRPr="00BB6090" w:rsidRDefault="005878BE" w:rsidP="00BB6090">
            <w:pPr>
              <w:widowControl/>
              <w:spacing w:line="450" w:lineRule="atLeast"/>
              <w:jc w:val="left"/>
              <w:rPr>
                <w:rFonts w:ascii="宋体" w:eastAsia="宋体" w:hAnsi="宋体" w:cs="宋体" w:hint="eastAsia"/>
                <w:kern w:val="0"/>
                <w:sz w:val="24"/>
                <w:szCs w:val="24"/>
              </w:rPr>
            </w:pPr>
            <w:r w:rsidRPr="005878BE">
              <w:rPr>
                <w:rFonts w:ascii="宋体" w:eastAsia="宋体" w:hAnsi="宋体" w:cs="宋体" w:hint="eastAsia"/>
                <w:kern w:val="0"/>
                <w:sz w:val="24"/>
                <w:szCs w:val="24"/>
              </w:rPr>
              <w:t>2020年12月23日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6717F13" w:rsidR="00BB6090" w:rsidRPr="00F226C0" w:rsidRDefault="005878BE" w:rsidP="00BB6090">
            <w:pPr>
              <w:widowControl/>
              <w:spacing w:line="450" w:lineRule="atLeast"/>
              <w:jc w:val="left"/>
              <w:rPr>
                <w:rFonts w:ascii="宋体" w:eastAsia="宋体" w:hAnsi="宋体" w:cs="宋体" w:hint="eastAsia"/>
                <w:b/>
                <w:bCs/>
                <w:kern w:val="0"/>
                <w:sz w:val="24"/>
                <w:szCs w:val="24"/>
              </w:rPr>
            </w:pPr>
            <w:r w:rsidRPr="005878BE">
              <w:rPr>
                <w:rFonts w:ascii="宋体" w:eastAsia="宋体" w:hAnsi="宋体" w:cs="宋体" w:hint="eastAsia"/>
                <w:b/>
                <w:bCs/>
                <w:kern w:val="0"/>
                <w:sz w:val="24"/>
                <w:szCs w:val="24"/>
              </w:rPr>
              <w:t>中国证券监督管理委员会吉林监管局行政处罚决定书〔2020〕8号（杨舒媛）</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E5C2E83" w:rsidR="00BB6090" w:rsidRPr="00BB6090" w:rsidRDefault="009E1846" w:rsidP="00BB6090">
            <w:pPr>
              <w:widowControl/>
              <w:spacing w:line="450" w:lineRule="atLeast"/>
              <w:jc w:val="center"/>
              <w:rPr>
                <w:rFonts w:ascii="宋体" w:eastAsia="宋体" w:hAnsi="宋体" w:cs="宋体" w:hint="eastAsia"/>
                <w:b/>
                <w:bCs/>
                <w:color w:val="666666"/>
                <w:kern w:val="0"/>
                <w:sz w:val="24"/>
                <w:szCs w:val="24"/>
              </w:rPr>
            </w:pPr>
            <w:r w:rsidRPr="009E1846">
              <w:rPr>
                <w:rFonts w:ascii="宋体" w:eastAsia="宋体" w:hAnsi="宋体" w:cs="宋体" w:hint="eastAsia"/>
                <w:b/>
                <w:bCs/>
                <w:color w:val="666666"/>
                <w:kern w:val="0"/>
                <w:sz w:val="24"/>
                <w:szCs w:val="24"/>
              </w:rPr>
              <w:t>〔2020〕8号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7F590B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878BE" w:rsidRPr="005878BE">
        <w:rPr>
          <w:rFonts w:ascii="微软雅黑" w:eastAsia="微软雅黑" w:hAnsi="微软雅黑" w:cs="宋体" w:hint="eastAsia"/>
          <w:b/>
          <w:bCs/>
          <w:color w:val="333333"/>
          <w:kern w:val="0"/>
          <w:sz w:val="36"/>
          <w:szCs w:val="36"/>
        </w:rPr>
        <w:t>证券监督管理委员会吉林监管局行政处罚决定书</w:t>
      </w:r>
      <w:bookmarkStart w:id="0" w:name="_Hlk185344476"/>
      <w:r w:rsidR="005878BE" w:rsidRPr="005878BE">
        <w:rPr>
          <w:rFonts w:ascii="微软雅黑" w:eastAsia="微软雅黑" w:hAnsi="微软雅黑" w:cs="宋体" w:hint="eastAsia"/>
          <w:b/>
          <w:bCs/>
          <w:color w:val="333333"/>
          <w:kern w:val="0"/>
          <w:sz w:val="36"/>
          <w:szCs w:val="36"/>
        </w:rPr>
        <w:t>〔2020〕8号</w:t>
      </w:r>
      <w:bookmarkEnd w:id="0"/>
      <w:r w:rsidR="005878BE" w:rsidRPr="005878BE">
        <w:rPr>
          <w:rFonts w:ascii="微软雅黑" w:eastAsia="微软雅黑" w:hAnsi="微软雅黑" w:cs="宋体" w:hint="eastAsia"/>
          <w:b/>
          <w:bCs/>
          <w:color w:val="333333"/>
          <w:kern w:val="0"/>
          <w:sz w:val="36"/>
          <w:szCs w:val="36"/>
        </w:rPr>
        <w:t>（杨舒媛）</w:t>
      </w:r>
    </w:p>
    <w:p w14:paraId="0EFEE006" w14:textId="19776A8D" w:rsidR="006167C8" w:rsidRDefault="009E184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E1846">
        <w:rPr>
          <w:rFonts w:ascii="Times New Roman" w:eastAsia="宋体" w:hAnsi="Times New Roman" w:cs="宋体" w:hint="eastAsia"/>
          <w:color w:val="333333"/>
          <w:kern w:val="0"/>
          <w:sz w:val="24"/>
          <w:szCs w:val="24"/>
        </w:rPr>
        <w:t>〔</w:t>
      </w:r>
      <w:r w:rsidRPr="009E1846">
        <w:rPr>
          <w:rFonts w:ascii="Times New Roman" w:eastAsia="宋体" w:hAnsi="Times New Roman" w:cs="宋体" w:hint="eastAsia"/>
          <w:color w:val="333333"/>
          <w:kern w:val="0"/>
          <w:sz w:val="24"/>
          <w:szCs w:val="24"/>
        </w:rPr>
        <w:t>2020</w:t>
      </w:r>
      <w:r w:rsidRPr="009E1846">
        <w:rPr>
          <w:rFonts w:ascii="Times New Roman" w:eastAsia="宋体" w:hAnsi="Times New Roman" w:cs="宋体" w:hint="eastAsia"/>
          <w:color w:val="333333"/>
          <w:kern w:val="0"/>
          <w:sz w:val="24"/>
          <w:szCs w:val="24"/>
        </w:rPr>
        <w:t>〕</w:t>
      </w:r>
      <w:r w:rsidRPr="009E1846">
        <w:rPr>
          <w:rFonts w:ascii="Times New Roman" w:eastAsia="宋体" w:hAnsi="Times New Roman" w:cs="宋体" w:hint="eastAsia"/>
          <w:color w:val="333333"/>
          <w:kern w:val="0"/>
          <w:sz w:val="24"/>
          <w:szCs w:val="24"/>
        </w:rPr>
        <w:t>8</w:t>
      </w:r>
      <w:r w:rsidRPr="009E1846">
        <w:rPr>
          <w:rFonts w:ascii="Times New Roman" w:eastAsia="宋体" w:hAnsi="Times New Roman" w:cs="宋体" w:hint="eastAsia"/>
          <w:color w:val="333333"/>
          <w:kern w:val="0"/>
          <w:sz w:val="24"/>
          <w:szCs w:val="24"/>
        </w:rPr>
        <w:t>号</w:t>
      </w:r>
    </w:p>
    <w:p w14:paraId="0CE2C4D4"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当事人：杨舒媛，女，</w:t>
      </w:r>
      <w:r w:rsidRPr="009E1846">
        <w:rPr>
          <w:rFonts w:ascii="Times New Roman" w:eastAsia="宋体" w:hAnsi="Times New Roman" w:cs="宋体" w:hint="eastAsia"/>
          <w:color w:val="333333"/>
          <w:kern w:val="0"/>
          <w:sz w:val="24"/>
          <w:szCs w:val="24"/>
        </w:rPr>
        <w:t>1972</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1</w:t>
      </w:r>
      <w:r w:rsidRPr="009E1846">
        <w:rPr>
          <w:rFonts w:ascii="Times New Roman" w:eastAsia="宋体" w:hAnsi="Times New Roman" w:cs="宋体" w:hint="eastAsia"/>
          <w:color w:val="333333"/>
          <w:kern w:val="0"/>
          <w:sz w:val="24"/>
          <w:szCs w:val="24"/>
        </w:rPr>
        <w:t>月出生，住址：江苏省南京市鼓楼区。</w:t>
      </w:r>
    </w:p>
    <w:p w14:paraId="72A5A585"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CBDB79"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依据</w:t>
      </w:r>
      <w:r w:rsidRPr="009E1846">
        <w:rPr>
          <w:rFonts w:ascii="Times New Roman" w:eastAsia="宋体" w:hAnsi="Times New Roman" w:cs="宋体" w:hint="eastAsia"/>
          <w:color w:val="333333"/>
          <w:kern w:val="0"/>
          <w:sz w:val="24"/>
          <w:szCs w:val="24"/>
        </w:rPr>
        <w:t>2005</w:t>
      </w:r>
      <w:r w:rsidRPr="009E1846">
        <w:rPr>
          <w:rFonts w:ascii="Times New Roman" w:eastAsia="宋体" w:hAnsi="Times New Roman" w:cs="宋体" w:hint="eastAsia"/>
          <w:color w:val="333333"/>
          <w:kern w:val="0"/>
          <w:sz w:val="24"/>
          <w:szCs w:val="24"/>
        </w:rPr>
        <w:t>年修订的《中华人民共和国证券法》（以下简称</w:t>
      </w:r>
      <w:r w:rsidRPr="009E1846">
        <w:rPr>
          <w:rFonts w:ascii="Times New Roman" w:eastAsia="宋体" w:hAnsi="Times New Roman" w:cs="宋体" w:hint="eastAsia"/>
          <w:color w:val="333333"/>
          <w:kern w:val="0"/>
          <w:sz w:val="24"/>
          <w:szCs w:val="24"/>
        </w:rPr>
        <w:t>2005</w:t>
      </w:r>
      <w:r w:rsidRPr="009E1846">
        <w:rPr>
          <w:rFonts w:ascii="Times New Roman" w:eastAsia="宋体" w:hAnsi="Times New Roman" w:cs="宋体" w:hint="eastAsia"/>
          <w:color w:val="333333"/>
          <w:kern w:val="0"/>
          <w:sz w:val="24"/>
          <w:szCs w:val="24"/>
        </w:rPr>
        <w:t>年《证券法》）的有关规定，我局对杨舒媛内幕交易“金浦钛业”行为进行了立案调查、审理，并依法向当事人告知了作出行政处罚的事实、理由、依据及当事人依法享有的权利，当事人未提出陈述、申辩意见，也未要求听证。本案现已调查、审理终结。</w:t>
      </w:r>
    </w:p>
    <w:p w14:paraId="42AF8A0C"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4FC713"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经查明，杨舒媛存在以下违法事实：</w:t>
      </w:r>
    </w:p>
    <w:p w14:paraId="06950025"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332F8F"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一、内幕信息的形成和公开过程</w:t>
      </w:r>
    </w:p>
    <w:p w14:paraId="4FB4498E"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6A6CC"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4</w:t>
      </w:r>
      <w:r w:rsidRPr="009E1846">
        <w:rPr>
          <w:rFonts w:ascii="Times New Roman" w:eastAsia="宋体" w:hAnsi="Times New Roman" w:cs="宋体" w:hint="eastAsia"/>
          <w:color w:val="333333"/>
          <w:kern w:val="0"/>
          <w:sz w:val="24"/>
          <w:szCs w:val="24"/>
        </w:rPr>
        <w:t>月下旬，通过民生证券介绍，金浦投资控股集团有限公司（以下简称金浦集团）董事长郭某东对浙江古纤道绿色纤维有限公司（以下简称古纤道绿色纤维）有了初步的了解。</w:t>
      </w:r>
    </w:p>
    <w:p w14:paraId="2CE9D4A0"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8EC2E9"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5</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2</w:t>
      </w:r>
      <w:r w:rsidRPr="009E1846">
        <w:rPr>
          <w:rFonts w:ascii="Times New Roman" w:eastAsia="宋体" w:hAnsi="Times New Roman" w:cs="宋体" w:hint="eastAsia"/>
          <w:color w:val="333333"/>
          <w:kern w:val="0"/>
          <w:sz w:val="24"/>
          <w:szCs w:val="24"/>
        </w:rPr>
        <w:t>日，金浦集团董事长郭某东、总经济师邵某祥、金浦地产公司财务总监杨舒媛带领团队到古纤道绿色纤维访问，并与古纤道绿色纤维实际控制人施某强达成合作共识，准备就收购古纤道绿色纤维进行进一步磋商。</w:t>
      </w:r>
    </w:p>
    <w:p w14:paraId="7CD834BD"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6C3D89"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5</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w:t>
      </w:r>
      <w:r w:rsidRPr="009E1846">
        <w:rPr>
          <w:rFonts w:ascii="Times New Roman" w:eastAsia="宋体" w:hAnsi="Times New Roman" w:cs="宋体" w:hint="eastAsia"/>
          <w:color w:val="333333"/>
          <w:kern w:val="0"/>
          <w:sz w:val="24"/>
          <w:szCs w:val="24"/>
        </w:rPr>
        <w:t>邵某祥率领中介机构民生证券、世纪同仁律师事务所和金浦集团风控审计等部门相关人员到古纤道绿色纤维开展尽职调查。</w:t>
      </w:r>
    </w:p>
    <w:p w14:paraId="0C816273"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AA99A9"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5</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9</w:t>
      </w:r>
      <w:r w:rsidRPr="009E1846">
        <w:rPr>
          <w:rFonts w:ascii="Times New Roman" w:eastAsia="宋体" w:hAnsi="Times New Roman" w:cs="宋体" w:hint="eastAsia"/>
          <w:color w:val="333333"/>
          <w:kern w:val="0"/>
          <w:sz w:val="24"/>
          <w:szCs w:val="24"/>
        </w:rPr>
        <w:t>日，郭某东通过邵某祥向民生证券居某表示，原则上同意由金浦集团或集团控制的企业先以现金收购的方式收购古纤道绿色纤维</w:t>
      </w:r>
      <w:r w:rsidRPr="009E1846">
        <w:rPr>
          <w:rFonts w:ascii="Times New Roman" w:eastAsia="宋体" w:hAnsi="Times New Roman" w:cs="宋体" w:hint="eastAsia"/>
          <w:color w:val="333333"/>
          <w:kern w:val="0"/>
          <w:sz w:val="24"/>
          <w:szCs w:val="24"/>
        </w:rPr>
        <w:t>51%</w:t>
      </w:r>
      <w:r w:rsidRPr="009E1846">
        <w:rPr>
          <w:rFonts w:ascii="Times New Roman" w:eastAsia="宋体" w:hAnsi="Times New Roman" w:cs="宋体" w:hint="eastAsia"/>
          <w:color w:val="333333"/>
          <w:kern w:val="0"/>
          <w:sz w:val="24"/>
          <w:szCs w:val="24"/>
        </w:rPr>
        <w:t>的股份，再由金浦钛业股份有限公司（以下简称金浦钛业）发行股份购买古纤道绿色纤维的全部股权。</w:t>
      </w:r>
    </w:p>
    <w:p w14:paraId="5DD5D7F6"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CAE3F6"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3</w:t>
      </w:r>
      <w:r w:rsidRPr="009E1846">
        <w:rPr>
          <w:rFonts w:ascii="Times New Roman" w:eastAsia="宋体" w:hAnsi="Times New Roman" w:cs="宋体" w:hint="eastAsia"/>
          <w:color w:val="333333"/>
          <w:kern w:val="0"/>
          <w:sz w:val="24"/>
          <w:szCs w:val="24"/>
        </w:rPr>
        <w:t>日，郭某东与施某强在无锡宜兴东邑酒店就金浦钛业收购古纤道绿色纤维开展谈判，达成基本合作意向。邵某祥、杨舒媛参与此次谈判，杨舒媛负责配合邵某祥提供财务资料和财务方案设计。之后由邵某祥与施某强通过电话继续磋商价格问题，并向郭某东汇报。</w:t>
      </w:r>
    </w:p>
    <w:p w14:paraId="55984E46"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FC1A6"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5</w:t>
      </w:r>
      <w:r w:rsidRPr="009E1846">
        <w:rPr>
          <w:rFonts w:ascii="Times New Roman" w:eastAsia="宋体" w:hAnsi="Times New Roman" w:cs="宋体" w:hint="eastAsia"/>
          <w:color w:val="333333"/>
          <w:kern w:val="0"/>
          <w:sz w:val="24"/>
          <w:szCs w:val="24"/>
        </w:rPr>
        <w:t>日，施某强到金浦集团参观，邵某祥、杨舒媛负责接待。</w:t>
      </w:r>
    </w:p>
    <w:p w14:paraId="44B4DE90"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CB0B4F"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lastRenderedPageBreak/>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8</w:t>
      </w:r>
      <w:r w:rsidRPr="009E1846">
        <w:rPr>
          <w:rFonts w:ascii="Times New Roman" w:eastAsia="宋体" w:hAnsi="Times New Roman" w:cs="宋体" w:hint="eastAsia"/>
          <w:color w:val="333333"/>
          <w:kern w:val="0"/>
          <w:sz w:val="24"/>
          <w:szCs w:val="24"/>
        </w:rPr>
        <w:t>日，郭某东在无锡宜兴东邑酒店与施某强经谈判后就金浦钛业收购古纤道绿色纤维方案达成一致，并签署收购协议，当时参与谈判过程的还有邵某祥、杨舒媛、居某、杨某。当晚，金浦钛业申请停牌。</w:t>
      </w:r>
    </w:p>
    <w:p w14:paraId="2D7DBD1A"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C5B65"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11</w:t>
      </w:r>
      <w:r w:rsidRPr="009E1846">
        <w:rPr>
          <w:rFonts w:ascii="Times New Roman" w:eastAsia="宋体" w:hAnsi="Times New Roman" w:cs="宋体" w:hint="eastAsia"/>
          <w:color w:val="333333"/>
          <w:kern w:val="0"/>
          <w:sz w:val="24"/>
          <w:szCs w:val="24"/>
        </w:rPr>
        <w:t>日，金浦钛业公告重大资产重组停牌，拟通过发行股份的方式收购古纤道绿色纤维</w:t>
      </w:r>
      <w:r w:rsidRPr="009E1846">
        <w:rPr>
          <w:rFonts w:ascii="Times New Roman" w:eastAsia="宋体" w:hAnsi="Times New Roman" w:cs="宋体" w:hint="eastAsia"/>
          <w:color w:val="333333"/>
          <w:kern w:val="0"/>
          <w:sz w:val="24"/>
          <w:szCs w:val="24"/>
        </w:rPr>
        <w:t>100%</w:t>
      </w:r>
      <w:r w:rsidRPr="009E1846">
        <w:rPr>
          <w:rFonts w:ascii="Times New Roman" w:eastAsia="宋体" w:hAnsi="Times New Roman" w:cs="宋体" w:hint="eastAsia"/>
          <w:color w:val="333333"/>
          <w:kern w:val="0"/>
          <w:sz w:val="24"/>
          <w:szCs w:val="24"/>
        </w:rPr>
        <w:t>股权，标的公司整体估值预估为</w:t>
      </w:r>
      <w:r w:rsidRPr="009E1846">
        <w:rPr>
          <w:rFonts w:ascii="Times New Roman" w:eastAsia="宋体" w:hAnsi="Times New Roman" w:cs="宋体" w:hint="eastAsia"/>
          <w:color w:val="333333"/>
          <w:kern w:val="0"/>
          <w:sz w:val="24"/>
          <w:szCs w:val="24"/>
        </w:rPr>
        <w:t>56</w:t>
      </w:r>
      <w:r w:rsidRPr="009E1846">
        <w:rPr>
          <w:rFonts w:ascii="Times New Roman" w:eastAsia="宋体" w:hAnsi="Times New Roman" w:cs="宋体" w:hint="eastAsia"/>
          <w:color w:val="333333"/>
          <w:kern w:val="0"/>
          <w:sz w:val="24"/>
          <w:szCs w:val="24"/>
        </w:rPr>
        <w:t>亿元，上述股权收购事项构成重大资产重组。</w:t>
      </w:r>
    </w:p>
    <w:p w14:paraId="79DB206F"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82DFF"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金浦钛业拟通过发行股份的方式收购古纤道绿色纤维</w:t>
      </w:r>
      <w:r w:rsidRPr="009E1846">
        <w:rPr>
          <w:rFonts w:ascii="Times New Roman" w:eastAsia="宋体" w:hAnsi="Times New Roman" w:cs="宋体" w:hint="eastAsia"/>
          <w:color w:val="333333"/>
          <w:kern w:val="0"/>
          <w:sz w:val="24"/>
          <w:szCs w:val="24"/>
        </w:rPr>
        <w:t>100%</w:t>
      </w:r>
      <w:r w:rsidRPr="009E1846">
        <w:rPr>
          <w:rFonts w:ascii="Times New Roman" w:eastAsia="宋体" w:hAnsi="Times New Roman" w:cs="宋体" w:hint="eastAsia"/>
          <w:color w:val="333333"/>
          <w:kern w:val="0"/>
          <w:sz w:val="24"/>
          <w:szCs w:val="24"/>
        </w:rPr>
        <w:t>股权事项，在公开前属于</w:t>
      </w:r>
      <w:r w:rsidRPr="009E1846">
        <w:rPr>
          <w:rFonts w:ascii="Times New Roman" w:eastAsia="宋体" w:hAnsi="Times New Roman" w:cs="宋体" w:hint="eastAsia"/>
          <w:color w:val="333333"/>
          <w:kern w:val="0"/>
          <w:sz w:val="24"/>
          <w:szCs w:val="24"/>
        </w:rPr>
        <w:t>2005</w:t>
      </w:r>
      <w:r w:rsidRPr="009E1846">
        <w:rPr>
          <w:rFonts w:ascii="Times New Roman" w:eastAsia="宋体" w:hAnsi="Times New Roman" w:cs="宋体" w:hint="eastAsia"/>
          <w:color w:val="333333"/>
          <w:kern w:val="0"/>
          <w:sz w:val="24"/>
          <w:szCs w:val="24"/>
        </w:rPr>
        <w:t>年修订的《中华人民共和国证券法》（以下简称</w:t>
      </w:r>
      <w:r w:rsidRPr="009E1846">
        <w:rPr>
          <w:rFonts w:ascii="Times New Roman" w:eastAsia="宋体" w:hAnsi="Times New Roman" w:cs="宋体" w:hint="eastAsia"/>
          <w:color w:val="333333"/>
          <w:kern w:val="0"/>
          <w:sz w:val="24"/>
          <w:szCs w:val="24"/>
        </w:rPr>
        <w:t>2005</w:t>
      </w:r>
      <w:r w:rsidRPr="009E1846">
        <w:rPr>
          <w:rFonts w:ascii="Times New Roman" w:eastAsia="宋体" w:hAnsi="Times New Roman" w:cs="宋体" w:hint="eastAsia"/>
          <w:color w:val="333333"/>
          <w:kern w:val="0"/>
          <w:sz w:val="24"/>
          <w:szCs w:val="24"/>
        </w:rPr>
        <w:t>年《证券法》）第七十五条第二款第（七）项规定的内幕信息。该内幕信息形成时间不晚于</w:t>
      </w: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3</w:t>
      </w:r>
      <w:r w:rsidRPr="009E1846">
        <w:rPr>
          <w:rFonts w:ascii="Times New Roman" w:eastAsia="宋体" w:hAnsi="Times New Roman" w:cs="宋体" w:hint="eastAsia"/>
          <w:color w:val="333333"/>
          <w:kern w:val="0"/>
          <w:sz w:val="24"/>
          <w:szCs w:val="24"/>
        </w:rPr>
        <w:t>日，公开于</w:t>
      </w: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8</w:t>
      </w:r>
      <w:r w:rsidRPr="009E1846">
        <w:rPr>
          <w:rFonts w:ascii="Times New Roman" w:eastAsia="宋体" w:hAnsi="Times New Roman" w:cs="宋体" w:hint="eastAsia"/>
          <w:color w:val="333333"/>
          <w:kern w:val="0"/>
          <w:sz w:val="24"/>
          <w:szCs w:val="24"/>
        </w:rPr>
        <w:t>日。金浦地产公司财务总监杨舒媛等人为内幕信息知情人。</w:t>
      </w:r>
    </w:p>
    <w:p w14:paraId="2B896A3A"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CFDB3"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二、杨舒媛内幕交易“金浦钛业”</w:t>
      </w:r>
    </w:p>
    <w:p w14:paraId="5A5D9291"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CCBD03"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（一）杨舒媛实际控制“杨某华”证券账户交易“金浦钛业”</w:t>
      </w:r>
    </w:p>
    <w:p w14:paraId="137BEAFE"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F2D004"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杨舒媛作为金浦地产公司财务总监，参与金浦钛业收购古纤道绿色纤维的关键性谈判，以及对古纤道绿色纤维实际控制人施某强的接待，并在收购谈判过程中向金浦集团董事长郭某东提供财务资料和财务方案设计，充分参与此次重大资产重组事项，充分了解内幕信息形成及发展过程。符合《上市公司重大资产重组管理办法》第四十一条和《关于规范上市公司信息披露及相关各方行为的通知》第三条的规定，属于</w:t>
      </w:r>
      <w:r w:rsidRPr="009E1846">
        <w:rPr>
          <w:rFonts w:ascii="Times New Roman" w:eastAsia="宋体" w:hAnsi="Times New Roman" w:cs="宋体" w:hint="eastAsia"/>
          <w:color w:val="333333"/>
          <w:kern w:val="0"/>
          <w:sz w:val="24"/>
          <w:szCs w:val="24"/>
        </w:rPr>
        <w:t>2005</w:t>
      </w:r>
      <w:r w:rsidRPr="009E1846">
        <w:rPr>
          <w:rFonts w:ascii="Times New Roman" w:eastAsia="宋体" w:hAnsi="Times New Roman" w:cs="宋体" w:hint="eastAsia"/>
          <w:color w:val="333333"/>
          <w:kern w:val="0"/>
          <w:sz w:val="24"/>
          <w:szCs w:val="24"/>
        </w:rPr>
        <w:t>年《证券法》第七十四条第（七）项规定的内幕信息知情人。</w:t>
      </w:r>
    </w:p>
    <w:p w14:paraId="6522F6B4"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5F3BA6"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内幕信息敏感期内，杨舒媛作出买入决策，并手机指示杨某华操作“杨某华”证券账户，通过杨舒媛丈夫的笔记本电脑以网上委托方式于</w:t>
      </w: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8</w:t>
      </w:r>
      <w:r w:rsidRPr="009E1846">
        <w:rPr>
          <w:rFonts w:ascii="Times New Roman" w:eastAsia="宋体" w:hAnsi="Times New Roman" w:cs="宋体" w:hint="eastAsia"/>
          <w:color w:val="333333"/>
          <w:kern w:val="0"/>
          <w:sz w:val="24"/>
          <w:szCs w:val="24"/>
        </w:rPr>
        <w:lastRenderedPageBreak/>
        <w:t>日买入“金浦钛业”</w:t>
      </w:r>
      <w:r w:rsidRPr="009E1846">
        <w:rPr>
          <w:rFonts w:ascii="Times New Roman" w:eastAsia="宋体" w:hAnsi="Times New Roman" w:cs="宋体" w:hint="eastAsia"/>
          <w:color w:val="333333"/>
          <w:kern w:val="0"/>
          <w:sz w:val="24"/>
          <w:szCs w:val="24"/>
        </w:rPr>
        <w:t>723,600</w:t>
      </w:r>
      <w:r w:rsidRPr="009E1846">
        <w:rPr>
          <w:rFonts w:ascii="Times New Roman" w:eastAsia="宋体" w:hAnsi="Times New Roman" w:cs="宋体" w:hint="eastAsia"/>
          <w:color w:val="333333"/>
          <w:kern w:val="0"/>
          <w:sz w:val="24"/>
          <w:szCs w:val="24"/>
        </w:rPr>
        <w:t>股，买入金额</w:t>
      </w:r>
      <w:r w:rsidRPr="009E1846">
        <w:rPr>
          <w:rFonts w:ascii="Times New Roman" w:eastAsia="宋体" w:hAnsi="Times New Roman" w:cs="宋体" w:hint="eastAsia"/>
          <w:color w:val="333333"/>
          <w:kern w:val="0"/>
          <w:sz w:val="24"/>
          <w:szCs w:val="24"/>
        </w:rPr>
        <w:t>2,699,028</w:t>
      </w:r>
      <w:r w:rsidRPr="009E1846">
        <w:rPr>
          <w:rFonts w:ascii="Times New Roman" w:eastAsia="宋体" w:hAnsi="Times New Roman" w:cs="宋体" w:hint="eastAsia"/>
          <w:color w:val="333333"/>
          <w:kern w:val="0"/>
          <w:sz w:val="24"/>
          <w:szCs w:val="24"/>
        </w:rPr>
        <w:t>元。</w:t>
      </w: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11</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16</w:t>
      </w:r>
      <w:r w:rsidRPr="009E1846">
        <w:rPr>
          <w:rFonts w:ascii="Times New Roman" w:eastAsia="宋体" w:hAnsi="Times New Roman" w:cs="宋体" w:hint="eastAsia"/>
          <w:color w:val="333333"/>
          <w:kern w:val="0"/>
          <w:sz w:val="24"/>
          <w:szCs w:val="24"/>
        </w:rPr>
        <w:t>日已全部卖出，“杨某华”账户涉案期间交易“金浦钛业”盈利</w:t>
      </w:r>
      <w:r w:rsidRPr="009E1846">
        <w:rPr>
          <w:rFonts w:ascii="Times New Roman" w:eastAsia="宋体" w:hAnsi="Times New Roman" w:cs="宋体" w:hint="eastAsia"/>
          <w:color w:val="333333"/>
          <w:kern w:val="0"/>
          <w:sz w:val="24"/>
          <w:szCs w:val="24"/>
        </w:rPr>
        <w:t>133,987.25</w:t>
      </w:r>
      <w:r w:rsidRPr="009E1846">
        <w:rPr>
          <w:rFonts w:ascii="Times New Roman" w:eastAsia="宋体" w:hAnsi="Times New Roman" w:cs="宋体" w:hint="eastAsia"/>
          <w:color w:val="333333"/>
          <w:kern w:val="0"/>
          <w:sz w:val="24"/>
          <w:szCs w:val="24"/>
        </w:rPr>
        <w:t>元。</w:t>
      </w:r>
    </w:p>
    <w:p w14:paraId="25800422"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2B4200"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（二）杨舒媛交易“金浦钛业”异常</w:t>
      </w:r>
    </w:p>
    <w:p w14:paraId="058FD5F1"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F2D27"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“杨某华”证券账户开立于</w:t>
      </w:r>
      <w:r w:rsidRPr="009E1846">
        <w:rPr>
          <w:rFonts w:ascii="Times New Roman" w:eastAsia="宋体" w:hAnsi="Times New Roman" w:cs="宋体" w:hint="eastAsia"/>
          <w:color w:val="333333"/>
          <w:kern w:val="0"/>
          <w:sz w:val="24"/>
          <w:szCs w:val="24"/>
        </w:rPr>
        <w:t>1997</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1</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15</w:t>
      </w:r>
      <w:r w:rsidRPr="009E1846">
        <w:rPr>
          <w:rFonts w:ascii="Times New Roman" w:eastAsia="宋体" w:hAnsi="Times New Roman" w:cs="宋体" w:hint="eastAsia"/>
          <w:color w:val="333333"/>
          <w:kern w:val="0"/>
          <w:sz w:val="24"/>
          <w:szCs w:val="24"/>
        </w:rPr>
        <w:t>日，</w:t>
      </w:r>
      <w:r w:rsidRPr="009E1846">
        <w:rPr>
          <w:rFonts w:ascii="Times New Roman" w:eastAsia="宋体" w:hAnsi="Times New Roman" w:cs="宋体" w:hint="eastAsia"/>
          <w:color w:val="333333"/>
          <w:kern w:val="0"/>
          <w:sz w:val="24"/>
          <w:szCs w:val="24"/>
        </w:rPr>
        <w:t>2016</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4</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27</w:t>
      </w:r>
      <w:r w:rsidRPr="009E1846">
        <w:rPr>
          <w:rFonts w:ascii="Times New Roman" w:eastAsia="宋体" w:hAnsi="Times New Roman" w:cs="宋体" w:hint="eastAsia"/>
          <w:color w:val="333333"/>
          <w:kern w:val="0"/>
          <w:sz w:val="24"/>
          <w:szCs w:val="24"/>
        </w:rPr>
        <w:t>日至内幕信息敏感期前一直处在空置状态。</w:t>
      </w:r>
      <w:r w:rsidRPr="009E1846">
        <w:rPr>
          <w:rFonts w:ascii="Times New Roman" w:eastAsia="宋体" w:hAnsi="Times New Roman" w:cs="宋体" w:hint="eastAsia"/>
          <w:color w:val="333333"/>
          <w:kern w:val="0"/>
          <w:sz w:val="24"/>
          <w:szCs w:val="24"/>
        </w:rPr>
        <w:t>2018</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8</w:t>
      </w:r>
      <w:r w:rsidRPr="009E1846">
        <w:rPr>
          <w:rFonts w:ascii="Times New Roman" w:eastAsia="宋体" w:hAnsi="Times New Roman" w:cs="宋体" w:hint="eastAsia"/>
          <w:color w:val="333333"/>
          <w:kern w:val="0"/>
          <w:sz w:val="24"/>
          <w:szCs w:val="24"/>
        </w:rPr>
        <w:t>日即金浦钛业申请停牌前一个交易日，杨舒媛向该账户突击转入</w:t>
      </w:r>
      <w:r w:rsidRPr="009E1846">
        <w:rPr>
          <w:rFonts w:ascii="Times New Roman" w:eastAsia="宋体" w:hAnsi="Times New Roman" w:cs="宋体" w:hint="eastAsia"/>
          <w:color w:val="333333"/>
          <w:kern w:val="0"/>
          <w:sz w:val="24"/>
          <w:szCs w:val="24"/>
        </w:rPr>
        <w:t>270</w:t>
      </w:r>
      <w:r w:rsidRPr="009E1846">
        <w:rPr>
          <w:rFonts w:ascii="Times New Roman" w:eastAsia="宋体" w:hAnsi="Times New Roman" w:cs="宋体" w:hint="eastAsia"/>
          <w:color w:val="333333"/>
          <w:kern w:val="0"/>
          <w:sz w:val="24"/>
          <w:szCs w:val="24"/>
        </w:rPr>
        <w:t>万元，几乎全部用于在当日买入“金浦钛业”，买入占比为</w:t>
      </w:r>
      <w:r w:rsidRPr="009E1846">
        <w:rPr>
          <w:rFonts w:ascii="Times New Roman" w:eastAsia="宋体" w:hAnsi="Times New Roman" w:cs="宋体" w:hint="eastAsia"/>
          <w:color w:val="333333"/>
          <w:kern w:val="0"/>
          <w:sz w:val="24"/>
          <w:szCs w:val="24"/>
        </w:rPr>
        <w:t>100%</w:t>
      </w:r>
      <w:r w:rsidRPr="009E1846">
        <w:rPr>
          <w:rFonts w:ascii="Times New Roman" w:eastAsia="宋体" w:hAnsi="Times New Roman" w:cs="宋体" w:hint="eastAsia"/>
          <w:color w:val="333333"/>
          <w:kern w:val="0"/>
          <w:sz w:val="24"/>
          <w:szCs w:val="24"/>
        </w:rPr>
        <w:t>，停牌前持股市值占比为</w:t>
      </w:r>
      <w:r w:rsidRPr="009E1846">
        <w:rPr>
          <w:rFonts w:ascii="Times New Roman" w:eastAsia="宋体" w:hAnsi="Times New Roman" w:cs="宋体" w:hint="eastAsia"/>
          <w:color w:val="333333"/>
          <w:kern w:val="0"/>
          <w:sz w:val="24"/>
          <w:szCs w:val="24"/>
        </w:rPr>
        <w:t>100%</w:t>
      </w:r>
      <w:r w:rsidRPr="009E1846">
        <w:rPr>
          <w:rFonts w:ascii="Times New Roman" w:eastAsia="宋体" w:hAnsi="Times New Roman" w:cs="宋体" w:hint="eastAsia"/>
          <w:color w:val="333333"/>
          <w:kern w:val="0"/>
          <w:sz w:val="24"/>
          <w:szCs w:val="24"/>
        </w:rPr>
        <w:t>。该账户空置后仅买入“金浦钛业”，交易品种单一，买入方式为单笔大额买入，买入时间靠近停牌时间点。杨舒媛上述交易“金浦钛业”的资金变化时间、买入时间与内幕信息发展变化时间高度吻合，交易行为异常，且杨舒媛不能提供合理说明或提供证据排除其利用内幕信息从事该交易活动。</w:t>
      </w:r>
    </w:p>
    <w:p w14:paraId="3344309F"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A1C8D"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上述违法事实，有询问笔录、通话记录、证券账户资料、银行账户资料、相关公告等证据证明，足以认定。</w:t>
      </w:r>
    </w:p>
    <w:p w14:paraId="50F6306D"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CB252"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杨舒媛的上述行为违反了</w:t>
      </w:r>
      <w:r w:rsidRPr="009E1846">
        <w:rPr>
          <w:rFonts w:ascii="Times New Roman" w:eastAsia="宋体" w:hAnsi="Times New Roman" w:cs="宋体" w:hint="eastAsia"/>
          <w:color w:val="333333"/>
          <w:kern w:val="0"/>
          <w:sz w:val="24"/>
          <w:szCs w:val="24"/>
        </w:rPr>
        <w:t>2005</w:t>
      </w:r>
      <w:r w:rsidRPr="009E1846">
        <w:rPr>
          <w:rFonts w:ascii="Times New Roman" w:eastAsia="宋体" w:hAnsi="Times New Roman" w:cs="宋体" w:hint="eastAsia"/>
          <w:color w:val="333333"/>
          <w:kern w:val="0"/>
          <w:sz w:val="24"/>
          <w:szCs w:val="24"/>
        </w:rPr>
        <w:t>年《证券法》第七十三条、第七十六条第一款的规定，构成了</w:t>
      </w:r>
      <w:r w:rsidRPr="009E1846">
        <w:rPr>
          <w:rFonts w:ascii="Times New Roman" w:eastAsia="宋体" w:hAnsi="Times New Roman" w:cs="宋体" w:hint="eastAsia"/>
          <w:color w:val="333333"/>
          <w:kern w:val="0"/>
          <w:sz w:val="24"/>
          <w:szCs w:val="24"/>
        </w:rPr>
        <w:t>2005</w:t>
      </w:r>
      <w:r w:rsidRPr="009E1846">
        <w:rPr>
          <w:rFonts w:ascii="Times New Roman" w:eastAsia="宋体" w:hAnsi="Times New Roman" w:cs="宋体" w:hint="eastAsia"/>
          <w:color w:val="333333"/>
          <w:kern w:val="0"/>
          <w:sz w:val="24"/>
          <w:szCs w:val="24"/>
        </w:rPr>
        <w:t>年《证券法》第二百零二条所述的内幕交易行为。</w:t>
      </w:r>
    </w:p>
    <w:p w14:paraId="6F41BCC4"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F3A842"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根据杨舒媛违法行为的事实、性质、情节与社会危害程度，依据</w:t>
      </w:r>
      <w:r w:rsidRPr="009E1846">
        <w:rPr>
          <w:rFonts w:ascii="Times New Roman" w:eastAsia="宋体" w:hAnsi="Times New Roman" w:cs="宋体" w:hint="eastAsia"/>
          <w:color w:val="333333"/>
          <w:kern w:val="0"/>
          <w:sz w:val="24"/>
          <w:szCs w:val="24"/>
        </w:rPr>
        <w:t>2005</w:t>
      </w:r>
      <w:r w:rsidRPr="009E1846">
        <w:rPr>
          <w:rFonts w:ascii="Times New Roman" w:eastAsia="宋体" w:hAnsi="Times New Roman" w:cs="宋体" w:hint="eastAsia"/>
          <w:color w:val="333333"/>
          <w:kern w:val="0"/>
          <w:sz w:val="24"/>
          <w:szCs w:val="24"/>
        </w:rPr>
        <w:t>年《证券法》第二百零二条的规定，我局决定：</w:t>
      </w:r>
    </w:p>
    <w:p w14:paraId="698ACBF5"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BF69FF"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没收杨舒媛违法所得</w:t>
      </w:r>
      <w:r w:rsidRPr="009E1846">
        <w:rPr>
          <w:rFonts w:ascii="Times New Roman" w:eastAsia="宋体" w:hAnsi="Times New Roman" w:cs="宋体" w:hint="eastAsia"/>
          <w:color w:val="333333"/>
          <w:kern w:val="0"/>
          <w:sz w:val="24"/>
          <w:szCs w:val="24"/>
        </w:rPr>
        <w:t>133,987.25</w:t>
      </w:r>
      <w:r w:rsidRPr="009E1846">
        <w:rPr>
          <w:rFonts w:ascii="Times New Roman" w:eastAsia="宋体" w:hAnsi="Times New Roman" w:cs="宋体" w:hint="eastAsia"/>
          <w:color w:val="333333"/>
          <w:kern w:val="0"/>
          <w:sz w:val="24"/>
          <w:szCs w:val="24"/>
        </w:rPr>
        <w:t>元，并处以</w:t>
      </w:r>
      <w:r w:rsidRPr="009E1846">
        <w:rPr>
          <w:rFonts w:ascii="Times New Roman" w:eastAsia="宋体" w:hAnsi="Times New Roman" w:cs="宋体" w:hint="eastAsia"/>
          <w:color w:val="333333"/>
          <w:kern w:val="0"/>
          <w:sz w:val="24"/>
          <w:szCs w:val="24"/>
        </w:rPr>
        <w:t>401,961.75</w:t>
      </w:r>
      <w:r w:rsidRPr="009E1846">
        <w:rPr>
          <w:rFonts w:ascii="Times New Roman" w:eastAsia="宋体" w:hAnsi="Times New Roman" w:cs="宋体" w:hint="eastAsia"/>
          <w:color w:val="333333"/>
          <w:kern w:val="0"/>
          <w:sz w:val="24"/>
          <w:szCs w:val="24"/>
        </w:rPr>
        <w:t>元罚款。</w:t>
      </w:r>
    </w:p>
    <w:p w14:paraId="26521602"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23114F"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上述当事人应自收到本处罚决定书之日起</w:t>
      </w:r>
      <w:r w:rsidRPr="009E1846">
        <w:rPr>
          <w:rFonts w:ascii="Times New Roman" w:eastAsia="宋体" w:hAnsi="Times New Roman" w:cs="宋体" w:hint="eastAsia"/>
          <w:color w:val="333333"/>
          <w:kern w:val="0"/>
          <w:sz w:val="24"/>
          <w:szCs w:val="24"/>
        </w:rPr>
        <w:t>15</w:t>
      </w:r>
      <w:r w:rsidRPr="009E1846">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E1846">
        <w:rPr>
          <w:rFonts w:ascii="Times New Roman" w:eastAsia="宋体" w:hAnsi="Times New Roman" w:cs="宋体" w:hint="eastAsia"/>
          <w:color w:val="333333"/>
          <w:kern w:val="0"/>
          <w:sz w:val="24"/>
          <w:szCs w:val="24"/>
        </w:rPr>
        <w:t>7111010189800000162</w:t>
      </w:r>
      <w:r w:rsidRPr="009E1846">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w:t>
      </w:r>
      <w:r w:rsidRPr="009E1846">
        <w:rPr>
          <w:rFonts w:ascii="Times New Roman" w:eastAsia="宋体" w:hAnsi="Times New Roman" w:cs="宋体" w:hint="eastAsia"/>
          <w:color w:val="333333"/>
          <w:kern w:val="0"/>
          <w:sz w:val="24"/>
          <w:szCs w:val="24"/>
        </w:rPr>
        <w:lastRenderedPageBreak/>
        <w:t>日起</w:t>
      </w:r>
      <w:r w:rsidRPr="009E1846">
        <w:rPr>
          <w:rFonts w:ascii="Times New Roman" w:eastAsia="宋体" w:hAnsi="Times New Roman" w:cs="宋体" w:hint="eastAsia"/>
          <w:color w:val="333333"/>
          <w:kern w:val="0"/>
          <w:sz w:val="24"/>
          <w:szCs w:val="24"/>
        </w:rPr>
        <w:t>60</w:t>
      </w:r>
      <w:r w:rsidRPr="009E184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E1846">
        <w:rPr>
          <w:rFonts w:ascii="Times New Roman" w:eastAsia="宋体" w:hAnsi="Times New Roman" w:cs="宋体" w:hint="eastAsia"/>
          <w:color w:val="333333"/>
          <w:kern w:val="0"/>
          <w:sz w:val="24"/>
          <w:szCs w:val="24"/>
        </w:rPr>
        <w:t>6</w:t>
      </w:r>
      <w:r w:rsidRPr="009E184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A5BE195"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A01D2"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 xml:space="preserve"> </w:t>
      </w:r>
    </w:p>
    <w:p w14:paraId="7954B651"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34A3F"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 xml:space="preserve"> </w:t>
      </w:r>
    </w:p>
    <w:p w14:paraId="47A42070"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D4273"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1846">
        <w:rPr>
          <w:rFonts w:ascii="Times New Roman" w:eastAsia="宋体" w:hAnsi="Times New Roman" w:cs="宋体" w:hint="eastAsia"/>
          <w:color w:val="333333"/>
          <w:kern w:val="0"/>
          <w:sz w:val="24"/>
          <w:szCs w:val="24"/>
        </w:rPr>
        <w:t xml:space="preserve">　　　　　　　　　　　　　　　　　　　　　　　　　　　　　　　　</w:t>
      </w:r>
      <w:r w:rsidRPr="009E1846">
        <w:rPr>
          <w:rFonts w:ascii="Times New Roman" w:eastAsia="宋体" w:hAnsi="Times New Roman" w:cs="宋体" w:hint="eastAsia"/>
          <w:color w:val="333333"/>
          <w:kern w:val="0"/>
          <w:sz w:val="24"/>
          <w:szCs w:val="24"/>
        </w:rPr>
        <w:t xml:space="preserve"> </w:t>
      </w:r>
      <w:r w:rsidRPr="009E1846">
        <w:rPr>
          <w:rFonts w:ascii="Times New Roman" w:eastAsia="宋体" w:hAnsi="Times New Roman" w:cs="宋体" w:hint="eastAsia"/>
          <w:color w:val="333333"/>
          <w:kern w:val="0"/>
          <w:sz w:val="24"/>
          <w:szCs w:val="24"/>
        </w:rPr>
        <w:t>吉林证监局</w:t>
      </w:r>
    </w:p>
    <w:p w14:paraId="266B26D9" w14:textId="77777777" w:rsidR="009E1846" w:rsidRPr="009E1846" w:rsidRDefault="009E1846" w:rsidP="009E18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7BE0A0D" w:rsidR="004D1A0A" w:rsidRDefault="009E1846" w:rsidP="009E184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E1846">
        <w:rPr>
          <w:rFonts w:ascii="Times New Roman" w:eastAsia="宋体" w:hAnsi="Times New Roman" w:cs="宋体" w:hint="eastAsia"/>
          <w:color w:val="333333"/>
          <w:kern w:val="0"/>
          <w:sz w:val="24"/>
          <w:szCs w:val="24"/>
        </w:rPr>
        <w:t xml:space="preserve">　　　　　　　　　　　　　　　　　　　　　　　　　　　　　　　</w:t>
      </w:r>
      <w:r w:rsidRPr="009E1846">
        <w:rPr>
          <w:rFonts w:ascii="Times New Roman" w:eastAsia="宋体" w:hAnsi="Times New Roman" w:cs="宋体" w:hint="eastAsia"/>
          <w:color w:val="333333"/>
          <w:kern w:val="0"/>
          <w:sz w:val="24"/>
          <w:szCs w:val="24"/>
        </w:rPr>
        <w:t xml:space="preserve">  2020</w:t>
      </w:r>
      <w:r w:rsidRPr="009E1846">
        <w:rPr>
          <w:rFonts w:ascii="Times New Roman" w:eastAsia="宋体" w:hAnsi="Times New Roman" w:cs="宋体" w:hint="eastAsia"/>
          <w:color w:val="333333"/>
          <w:kern w:val="0"/>
          <w:sz w:val="24"/>
          <w:szCs w:val="24"/>
        </w:rPr>
        <w:t>年</w:t>
      </w:r>
      <w:r w:rsidRPr="009E1846">
        <w:rPr>
          <w:rFonts w:ascii="Times New Roman" w:eastAsia="宋体" w:hAnsi="Times New Roman" w:cs="宋体" w:hint="eastAsia"/>
          <w:color w:val="333333"/>
          <w:kern w:val="0"/>
          <w:sz w:val="24"/>
          <w:szCs w:val="24"/>
        </w:rPr>
        <w:t>12</w:t>
      </w:r>
      <w:r w:rsidRPr="009E1846">
        <w:rPr>
          <w:rFonts w:ascii="Times New Roman" w:eastAsia="宋体" w:hAnsi="Times New Roman" w:cs="宋体" w:hint="eastAsia"/>
          <w:color w:val="333333"/>
          <w:kern w:val="0"/>
          <w:sz w:val="24"/>
          <w:szCs w:val="24"/>
        </w:rPr>
        <w:t>月</w:t>
      </w:r>
      <w:r w:rsidRPr="009E1846">
        <w:rPr>
          <w:rFonts w:ascii="Times New Roman" w:eastAsia="宋体" w:hAnsi="Times New Roman" w:cs="宋体" w:hint="eastAsia"/>
          <w:color w:val="333333"/>
          <w:kern w:val="0"/>
          <w:sz w:val="24"/>
          <w:szCs w:val="24"/>
        </w:rPr>
        <w:t>21</w:t>
      </w:r>
      <w:r w:rsidRPr="009E1846">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4F9AE" w14:textId="77777777" w:rsidR="009A6426" w:rsidRDefault="009A6426" w:rsidP="00F968D2">
      <w:pPr>
        <w:rPr>
          <w:rFonts w:hint="eastAsia"/>
        </w:rPr>
      </w:pPr>
      <w:r>
        <w:separator/>
      </w:r>
    </w:p>
  </w:endnote>
  <w:endnote w:type="continuationSeparator" w:id="0">
    <w:p w14:paraId="52D94573" w14:textId="77777777" w:rsidR="009A6426" w:rsidRDefault="009A642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73930" w14:textId="77777777" w:rsidR="009A6426" w:rsidRDefault="009A6426" w:rsidP="00F968D2">
      <w:pPr>
        <w:rPr>
          <w:rFonts w:hint="eastAsia"/>
        </w:rPr>
      </w:pPr>
      <w:r>
        <w:separator/>
      </w:r>
    </w:p>
  </w:footnote>
  <w:footnote w:type="continuationSeparator" w:id="0">
    <w:p w14:paraId="299E673E" w14:textId="77777777" w:rsidR="009A6426" w:rsidRDefault="009A642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5878BE"/>
    <w:rsid w:val="006167C8"/>
    <w:rsid w:val="00623C8D"/>
    <w:rsid w:val="006463AF"/>
    <w:rsid w:val="00651337"/>
    <w:rsid w:val="007D2D6F"/>
    <w:rsid w:val="008064C9"/>
    <w:rsid w:val="008276CE"/>
    <w:rsid w:val="00840933"/>
    <w:rsid w:val="00896EFF"/>
    <w:rsid w:val="009625A0"/>
    <w:rsid w:val="009A6426"/>
    <w:rsid w:val="009E1846"/>
    <w:rsid w:val="00A0056C"/>
    <w:rsid w:val="00AC6146"/>
    <w:rsid w:val="00AC7653"/>
    <w:rsid w:val="00AD214D"/>
    <w:rsid w:val="00B4746E"/>
    <w:rsid w:val="00B5786F"/>
    <w:rsid w:val="00B95DFC"/>
    <w:rsid w:val="00BB6090"/>
    <w:rsid w:val="00BE43C3"/>
    <w:rsid w:val="00C411FF"/>
    <w:rsid w:val="00DD7293"/>
    <w:rsid w:val="00E166BB"/>
    <w:rsid w:val="00E362B2"/>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2024-12-17T08:14:00Z</dcterms:created>
  <dcterms:modified xsi:type="dcterms:W3CDTF">2024-12-17T08:14:00Z</dcterms:modified>
</cp:coreProperties>
</file>