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D03A2EA" w:rsidR="00BB6090" w:rsidRPr="00BB6090" w:rsidRDefault="00414ED4" w:rsidP="00BB6090">
            <w:pPr>
              <w:widowControl/>
              <w:spacing w:line="450" w:lineRule="atLeast"/>
              <w:jc w:val="left"/>
              <w:rPr>
                <w:rFonts w:ascii="宋体" w:eastAsia="宋体" w:hAnsi="宋体" w:cs="宋体" w:hint="eastAsia"/>
                <w:kern w:val="0"/>
                <w:sz w:val="24"/>
                <w:szCs w:val="24"/>
              </w:rPr>
            </w:pPr>
            <w:r w:rsidRPr="00414ED4">
              <w:rPr>
                <w:rFonts w:ascii="宋体" w:eastAsia="宋体" w:hAnsi="宋体" w:cs="宋体" w:hint="eastAsia"/>
                <w:kern w:val="0"/>
                <w:sz w:val="24"/>
                <w:szCs w:val="24"/>
              </w:rPr>
              <w:t>bm56000001/2021-00251349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606EDEDE" w:rsidR="00BB6090" w:rsidRPr="00BB6090" w:rsidRDefault="00414ED4" w:rsidP="00BB6090">
            <w:pPr>
              <w:widowControl/>
              <w:spacing w:line="450" w:lineRule="atLeast"/>
              <w:jc w:val="center"/>
              <w:rPr>
                <w:rFonts w:ascii="宋体" w:eastAsia="宋体" w:hAnsi="宋体" w:cs="宋体" w:hint="eastAsia"/>
                <w:b/>
                <w:bCs/>
                <w:color w:val="666666"/>
                <w:kern w:val="0"/>
                <w:sz w:val="24"/>
                <w:szCs w:val="24"/>
              </w:rPr>
            </w:pPr>
            <w:r w:rsidRPr="00414ED4">
              <w:rPr>
                <w:rFonts w:ascii="宋体" w:eastAsia="宋体" w:hAnsi="宋体" w:cs="宋体" w:hint="eastAsia"/>
                <w:b/>
                <w:bCs/>
                <w:color w:val="666666"/>
                <w:kern w:val="0"/>
                <w:sz w:val="24"/>
                <w:szCs w:val="24"/>
              </w:rPr>
              <w:t>江苏局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0247B9B" w:rsidR="00BB6090" w:rsidRPr="00BB6090" w:rsidRDefault="00414ED4" w:rsidP="00BB6090">
            <w:pPr>
              <w:widowControl/>
              <w:spacing w:line="450" w:lineRule="atLeast"/>
              <w:jc w:val="left"/>
              <w:rPr>
                <w:rFonts w:ascii="宋体" w:eastAsia="宋体" w:hAnsi="宋体" w:cs="宋体" w:hint="eastAsia"/>
                <w:kern w:val="0"/>
                <w:sz w:val="24"/>
                <w:szCs w:val="24"/>
              </w:rPr>
            </w:pPr>
            <w:r w:rsidRPr="00414ED4">
              <w:rPr>
                <w:rFonts w:ascii="宋体" w:eastAsia="宋体" w:hAnsi="宋体" w:cs="宋体" w:hint="eastAsia"/>
                <w:kern w:val="0"/>
                <w:sz w:val="24"/>
                <w:szCs w:val="24"/>
              </w:rPr>
              <w:t>2021年05月10日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B88C5FF" w:rsidR="00BB6090" w:rsidRPr="00F226C0" w:rsidRDefault="00414ED4" w:rsidP="00BB6090">
            <w:pPr>
              <w:widowControl/>
              <w:spacing w:line="450" w:lineRule="atLeast"/>
              <w:jc w:val="left"/>
              <w:rPr>
                <w:rFonts w:ascii="宋体" w:eastAsia="宋体" w:hAnsi="宋体" w:cs="宋体" w:hint="eastAsia"/>
                <w:b/>
                <w:bCs/>
                <w:kern w:val="0"/>
                <w:sz w:val="24"/>
                <w:szCs w:val="24"/>
              </w:rPr>
            </w:pPr>
            <w:r w:rsidRPr="00414ED4">
              <w:rPr>
                <w:rFonts w:ascii="宋体" w:eastAsia="宋体" w:hAnsi="宋体" w:cs="宋体" w:hint="eastAsia"/>
                <w:b/>
                <w:bCs/>
                <w:kern w:val="0"/>
                <w:sz w:val="24"/>
                <w:szCs w:val="24"/>
              </w:rPr>
              <w:t>中国证券监督管理委员会江苏监管局行政处罚决定书（李超）</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CC5820D" w:rsidR="00BB6090" w:rsidRPr="00BB6090" w:rsidRDefault="00414ED4" w:rsidP="00BB6090">
            <w:pPr>
              <w:widowControl/>
              <w:spacing w:line="450" w:lineRule="atLeast"/>
              <w:jc w:val="center"/>
              <w:rPr>
                <w:rFonts w:ascii="宋体" w:eastAsia="宋体" w:hAnsi="宋体" w:cs="宋体" w:hint="eastAsia"/>
                <w:b/>
                <w:bCs/>
                <w:color w:val="666666"/>
                <w:kern w:val="0"/>
                <w:sz w:val="24"/>
                <w:szCs w:val="24"/>
              </w:rPr>
            </w:pPr>
            <w:r w:rsidRPr="00414ED4">
              <w:rPr>
                <w:rFonts w:ascii="宋体" w:eastAsia="宋体" w:hAnsi="宋体" w:cs="宋体" w:hint="eastAsia"/>
                <w:b/>
                <w:bCs/>
                <w:color w:val="666666"/>
                <w:kern w:val="0"/>
                <w:sz w:val="24"/>
                <w:szCs w:val="24"/>
              </w:rPr>
              <w:t>〔2021〕5号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467471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14ED4" w:rsidRPr="00414ED4">
        <w:rPr>
          <w:rFonts w:ascii="微软雅黑" w:eastAsia="微软雅黑" w:hAnsi="微软雅黑" w:cs="宋体" w:hint="eastAsia"/>
          <w:b/>
          <w:bCs/>
          <w:color w:val="333333"/>
          <w:kern w:val="0"/>
          <w:sz w:val="36"/>
          <w:szCs w:val="36"/>
        </w:rPr>
        <w:t>证券监督管理委员会江苏监管局行政处罚决定书（李超）</w:t>
      </w:r>
    </w:p>
    <w:p w14:paraId="61D00AC0"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w:t>
      </w:r>
      <w:r w:rsidRPr="00AA2393">
        <w:rPr>
          <w:rFonts w:ascii="Times New Roman" w:eastAsia="宋体" w:hAnsi="Times New Roman" w:cs="宋体" w:hint="eastAsia"/>
          <w:color w:val="333333"/>
          <w:kern w:val="0"/>
          <w:sz w:val="24"/>
          <w:szCs w:val="24"/>
        </w:rPr>
        <w:t>2021</w:t>
      </w:r>
      <w:r w:rsidRPr="00AA2393">
        <w:rPr>
          <w:rFonts w:ascii="Times New Roman" w:eastAsia="宋体" w:hAnsi="Times New Roman" w:cs="宋体" w:hint="eastAsia"/>
          <w:color w:val="333333"/>
          <w:kern w:val="0"/>
          <w:sz w:val="24"/>
          <w:szCs w:val="24"/>
        </w:rPr>
        <w:t>〕</w:t>
      </w:r>
      <w:r w:rsidRPr="00AA2393">
        <w:rPr>
          <w:rFonts w:ascii="Times New Roman" w:eastAsia="宋体" w:hAnsi="Times New Roman" w:cs="宋体" w:hint="eastAsia"/>
          <w:color w:val="333333"/>
          <w:kern w:val="0"/>
          <w:sz w:val="24"/>
          <w:szCs w:val="24"/>
        </w:rPr>
        <w:t>5</w:t>
      </w:r>
      <w:r w:rsidRPr="00AA2393">
        <w:rPr>
          <w:rFonts w:ascii="Times New Roman" w:eastAsia="宋体" w:hAnsi="Times New Roman" w:cs="宋体" w:hint="eastAsia"/>
          <w:color w:val="333333"/>
          <w:kern w:val="0"/>
          <w:sz w:val="24"/>
          <w:szCs w:val="24"/>
        </w:rPr>
        <w:t>号</w:t>
      </w:r>
    </w:p>
    <w:p w14:paraId="0539566C"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B52B94"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当事人：李超，男，</w:t>
      </w:r>
      <w:r w:rsidRPr="00AA2393">
        <w:rPr>
          <w:rFonts w:ascii="Times New Roman" w:eastAsia="宋体" w:hAnsi="Times New Roman" w:cs="宋体" w:hint="eastAsia"/>
          <w:color w:val="333333"/>
          <w:kern w:val="0"/>
          <w:sz w:val="24"/>
          <w:szCs w:val="24"/>
        </w:rPr>
        <w:t>1980</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8</w:t>
      </w:r>
      <w:r w:rsidRPr="00AA2393">
        <w:rPr>
          <w:rFonts w:ascii="Times New Roman" w:eastAsia="宋体" w:hAnsi="Times New Roman" w:cs="宋体" w:hint="eastAsia"/>
          <w:color w:val="333333"/>
          <w:kern w:val="0"/>
          <w:sz w:val="24"/>
          <w:szCs w:val="24"/>
        </w:rPr>
        <w:t>月出生，住址：江苏省南京市建</w:t>
      </w:r>
      <w:proofErr w:type="gramStart"/>
      <w:r w:rsidRPr="00AA2393">
        <w:rPr>
          <w:rFonts w:ascii="Times New Roman" w:eastAsia="宋体" w:hAnsi="Times New Roman" w:cs="宋体" w:hint="eastAsia"/>
          <w:color w:val="333333"/>
          <w:kern w:val="0"/>
          <w:sz w:val="24"/>
          <w:szCs w:val="24"/>
        </w:rPr>
        <w:t>邺</w:t>
      </w:r>
      <w:proofErr w:type="gramEnd"/>
      <w:r w:rsidRPr="00AA2393">
        <w:rPr>
          <w:rFonts w:ascii="Times New Roman" w:eastAsia="宋体" w:hAnsi="Times New Roman" w:cs="宋体" w:hint="eastAsia"/>
          <w:color w:val="333333"/>
          <w:kern w:val="0"/>
          <w:sz w:val="24"/>
          <w:szCs w:val="24"/>
        </w:rPr>
        <w:t>区。</w:t>
      </w:r>
    </w:p>
    <w:p w14:paraId="58558509"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依据</w:t>
      </w:r>
      <w:r w:rsidRPr="00AA2393">
        <w:rPr>
          <w:rFonts w:ascii="Times New Roman" w:eastAsia="宋体" w:hAnsi="Times New Roman" w:cs="宋体" w:hint="eastAsia"/>
          <w:color w:val="333333"/>
          <w:kern w:val="0"/>
          <w:sz w:val="24"/>
          <w:szCs w:val="24"/>
        </w:rPr>
        <w:t>2005</w:t>
      </w:r>
      <w:r w:rsidRPr="00AA2393">
        <w:rPr>
          <w:rFonts w:ascii="Times New Roman" w:eastAsia="宋体" w:hAnsi="Times New Roman" w:cs="宋体" w:hint="eastAsia"/>
          <w:color w:val="333333"/>
          <w:kern w:val="0"/>
          <w:sz w:val="24"/>
          <w:szCs w:val="24"/>
        </w:rPr>
        <w:t>年修订的《中华人民共和国证券法》（以下简称</w:t>
      </w:r>
      <w:r w:rsidRPr="00AA2393">
        <w:rPr>
          <w:rFonts w:ascii="Times New Roman" w:eastAsia="宋体" w:hAnsi="Times New Roman" w:cs="宋体" w:hint="eastAsia"/>
          <w:color w:val="333333"/>
          <w:kern w:val="0"/>
          <w:sz w:val="24"/>
          <w:szCs w:val="24"/>
        </w:rPr>
        <w:t>2005</w:t>
      </w:r>
      <w:r w:rsidRPr="00AA2393">
        <w:rPr>
          <w:rFonts w:ascii="Times New Roman" w:eastAsia="宋体" w:hAnsi="Times New Roman" w:cs="宋体" w:hint="eastAsia"/>
          <w:color w:val="333333"/>
          <w:kern w:val="0"/>
          <w:sz w:val="24"/>
          <w:szCs w:val="24"/>
        </w:rPr>
        <w:t>年《证券法》）的有关规定，我局对李超内幕交易“音飞储存”股票违法违规行为进行了立案调查、审理，并依法向当事人告知</w:t>
      </w:r>
      <w:proofErr w:type="gramStart"/>
      <w:r w:rsidRPr="00AA2393">
        <w:rPr>
          <w:rFonts w:ascii="Times New Roman" w:eastAsia="宋体" w:hAnsi="Times New Roman" w:cs="宋体" w:hint="eastAsia"/>
          <w:color w:val="333333"/>
          <w:kern w:val="0"/>
          <w:sz w:val="24"/>
          <w:szCs w:val="24"/>
        </w:rPr>
        <w:t>作出</w:t>
      </w:r>
      <w:proofErr w:type="gramEnd"/>
      <w:r w:rsidRPr="00AA2393">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63DD93EB"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lastRenderedPageBreak/>
        <w:t xml:space="preserve">　</w:t>
      </w: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经查明，当事人存在以下违法事实：</w:t>
      </w:r>
    </w:p>
    <w:p w14:paraId="46807C8E"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一、内幕信息形成及公开过程</w:t>
      </w:r>
    </w:p>
    <w:p w14:paraId="4A3739CA"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2016</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10</w:t>
      </w:r>
      <w:r w:rsidRPr="00AA2393">
        <w:rPr>
          <w:rFonts w:ascii="Times New Roman" w:eastAsia="宋体" w:hAnsi="Times New Roman" w:cs="宋体" w:hint="eastAsia"/>
          <w:color w:val="333333"/>
          <w:kern w:val="0"/>
          <w:sz w:val="24"/>
          <w:szCs w:val="24"/>
        </w:rPr>
        <w:t>月，</w:t>
      </w:r>
      <w:proofErr w:type="gramStart"/>
      <w:r w:rsidRPr="00AA2393">
        <w:rPr>
          <w:rFonts w:ascii="Times New Roman" w:eastAsia="宋体" w:hAnsi="Times New Roman" w:cs="宋体" w:hint="eastAsia"/>
          <w:color w:val="333333"/>
          <w:kern w:val="0"/>
          <w:sz w:val="24"/>
          <w:szCs w:val="24"/>
        </w:rPr>
        <w:t>南京音飞储存</w:t>
      </w:r>
      <w:proofErr w:type="gramEnd"/>
      <w:r w:rsidRPr="00AA2393">
        <w:rPr>
          <w:rFonts w:ascii="Times New Roman" w:eastAsia="宋体" w:hAnsi="Times New Roman" w:cs="宋体" w:hint="eastAsia"/>
          <w:color w:val="333333"/>
          <w:kern w:val="0"/>
          <w:sz w:val="24"/>
          <w:szCs w:val="24"/>
        </w:rPr>
        <w:t>设备（集团）股份有限公司（以下</w:t>
      </w:r>
      <w:proofErr w:type="gramStart"/>
      <w:r w:rsidRPr="00AA2393">
        <w:rPr>
          <w:rFonts w:ascii="Times New Roman" w:eastAsia="宋体" w:hAnsi="Times New Roman" w:cs="宋体" w:hint="eastAsia"/>
          <w:color w:val="333333"/>
          <w:kern w:val="0"/>
          <w:sz w:val="24"/>
          <w:szCs w:val="24"/>
        </w:rPr>
        <w:t>简称音飞储存</w:t>
      </w:r>
      <w:proofErr w:type="gramEnd"/>
      <w:r w:rsidRPr="00AA2393">
        <w:rPr>
          <w:rFonts w:ascii="Times New Roman" w:eastAsia="宋体" w:hAnsi="Times New Roman" w:cs="宋体" w:hint="eastAsia"/>
          <w:color w:val="333333"/>
          <w:kern w:val="0"/>
          <w:sz w:val="24"/>
          <w:szCs w:val="24"/>
        </w:rPr>
        <w:t>或公司）实际控制人、董事长金某某向南京华德仓储设备制造有限公司（以下简称华德仓储）实际控制人、董事长曹某某表达收购华德仓储的意向，曹某某表示可以考虑。</w:t>
      </w:r>
    </w:p>
    <w:p w14:paraId="43B0CAEE"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2017</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8</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16</w:t>
      </w:r>
      <w:r w:rsidRPr="00AA2393">
        <w:rPr>
          <w:rFonts w:ascii="Times New Roman" w:eastAsia="宋体" w:hAnsi="Times New Roman" w:cs="宋体" w:hint="eastAsia"/>
          <w:color w:val="333333"/>
          <w:kern w:val="0"/>
          <w:sz w:val="24"/>
          <w:szCs w:val="24"/>
        </w:rPr>
        <w:t>日，</w:t>
      </w:r>
      <w:proofErr w:type="gramStart"/>
      <w:r w:rsidRPr="00AA2393">
        <w:rPr>
          <w:rFonts w:ascii="Times New Roman" w:eastAsia="宋体" w:hAnsi="Times New Roman" w:cs="宋体" w:hint="eastAsia"/>
          <w:color w:val="333333"/>
          <w:kern w:val="0"/>
          <w:sz w:val="24"/>
          <w:szCs w:val="24"/>
        </w:rPr>
        <w:t>音飞储存</w:t>
      </w:r>
      <w:proofErr w:type="gramEnd"/>
      <w:r w:rsidRPr="00AA2393">
        <w:rPr>
          <w:rFonts w:ascii="Times New Roman" w:eastAsia="宋体" w:hAnsi="Times New Roman" w:cs="宋体" w:hint="eastAsia"/>
          <w:color w:val="333333"/>
          <w:kern w:val="0"/>
          <w:sz w:val="24"/>
          <w:szCs w:val="24"/>
        </w:rPr>
        <w:t>董事会秘书徐某某根据金某某的指示草拟了股权收购意向协议。该意向协议中明确了收购标的并初步确定作价、发行股份的价格、业绩承诺等内容。</w:t>
      </w:r>
    </w:p>
    <w:p w14:paraId="7065F06A"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2017</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11</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18</w:t>
      </w:r>
      <w:r w:rsidRPr="00AA2393">
        <w:rPr>
          <w:rFonts w:ascii="Times New Roman" w:eastAsia="宋体" w:hAnsi="Times New Roman" w:cs="宋体" w:hint="eastAsia"/>
          <w:color w:val="333333"/>
          <w:kern w:val="0"/>
          <w:sz w:val="24"/>
          <w:szCs w:val="24"/>
        </w:rPr>
        <w:t>日，曹某某通知华德仓储总经理助理李超</w:t>
      </w:r>
      <w:proofErr w:type="gramStart"/>
      <w:r w:rsidRPr="00AA2393">
        <w:rPr>
          <w:rFonts w:ascii="Times New Roman" w:eastAsia="宋体" w:hAnsi="Times New Roman" w:cs="宋体" w:hint="eastAsia"/>
          <w:color w:val="333333"/>
          <w:kern w:val="0"/>
          <w:sz w:val="24"/>
          <w:szCs w:val="24"/>
        </w:rPr>
        <w:t>关于音飞储存</w:t>
      </w:r>
      <w:proofErr w:type="gramEnd"/>
      <w:r w:rsidRPr="00AA2393">
        <w:rPr>
          <w:rFonts w:ascii="Times New Roman" w:eastAsia="宋体" w:hAnsi="Times New Roman" w:cs="宋体" w:hint="eastAsia"/>
          <w:color w:val="333333"/>
          <w:kern w:val="0"/>
          <w:sz w:val="24"/>
          <w:szCs w:val="24"/>
        </w:rPr>
        <w:t>收购华德仓储事项，要求其与徐某某做好对接工作。</w:t>
      </w:r>
    </w:p>
    <w:p w14:paraId="11C4F830"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2017</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12</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18</w:t>
      </w:r>
      <w:r w:rsidRPr="00AA2393">
        <w:rPr>
          <w:rFonts w:ascii="Times New Roman" w:eastAsia="宋体" w:hAnsi="Times New Roman" w:cs="宋体" w:hint="eastAsia"/>
          <w:color w:val="333333"/>
          <w:kern w:val="0"/>
          <w:sz w:val="24"/>
          <w:szCs w:val="24"/>
        </w:rPr>
        <w:t>日，李超电话通知徐某某，告知其曹某某同意中介机构进场对华德仓储开展尽职调查。</w:t>
      </w:r>
    </w:p>
    <w:p w14:paraId="4C720FA5"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2018</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2</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4</w:t>
      </w:r>
      <w:r w:rsidRPr="00AA2393">
        <w:rPr>
          <w:rFonts w:ascii="Times New Roman" w:eastAsia="宋体" w:hAnsi="Times New Roman" w:cs="宋体" w:hint="eastAsia"/>
          <w:color w:val="333333"/>
          <w:kern w:val="0"/>
          <w:sz w:val="24"/>
          <w:szCs w:val="24"/>
        </w:rPr>
        <w:t>日，相关方达成初步合作意向，并于第二天签署并购重组的意向协议。</w:t>
      </w:r>
    </w:p>
    <w:p w14:paraId="4ECF0E59"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2018</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2</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6</w:t>
      </w:r>
      <w:r w:rsidRPr="00AA2393">
        <w:rPr>
          <w:rFonts w:ascii="Times New Roman" w:eastAsia="宋体" w:hAnsi="Times New Roman" w:cs="宋体" w:hint="eastAsia"/>
          <w:color w:val="333333"/>
          <w:kern w:val="0"/>
          <w:sz w:val="24"/>
          <w:szCs w:val="24"/>
        </w:rPr>
        <w:t>日，</w:t>
      </w:r>
      <w:proofErr w:type="gramStart"/>
      <w:r w:rsidRPr="00AA2393">
        <w:rPr>
          <w:rFonts w:ascii="Times New Roman" w:eastAsia="宋体" w:hAnsi="Times New Roman" w:cs="宋体" w:hint="eastAsia"/>
          <w:color w:val="333333"/>
          <w:kern w:val="0"/>
          <w:sz w:val="24"/>
          <w:szCs w:val="24"/>
        </w:rPr>
        <w:t>音飞储存</w:t>
      </w:r>
      <w:proofErr w:type="gramEnd"/>
      <w:r w:rsidRPr="00AA2393">
        <w:rPr>
          <w:rFonts w:ascii="Times New Roman" w:eastAsia="宋体" w:hAnsi="Times New Roman" w:cs="宋体" w:hint="eastAsia"/>
          <w:color w:val="333333"/>
          <w:kern w:val="0"/>
          <w:sz w:val="24"/>
          <w:szCs w:val="24"/>
        </w:rPr>
        <w:t>发布《重大事项停牌公告》，称公司正在筹划重大资产重组事项，公司股票当日停牌。</w:t>
      </w:r>
    </w:p>
    <w:p w14:paraId="78664B43"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2018</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2</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27</w:t>
      </w:r>
      <w:r w:rsidRPr="00AA2393">
        <w:rPr>
          <w:rFonts w:ascii="Times New Roman" w:eastAsia="宋体" w:hAnsi="Times New Roman" w:cs="宋体" w:hint="eastAsia"/>
          <w:color w:val="333333"/>
          <w:kern w:val="0"/>
          <w:sz w:val="24"/>
          <w:szCs w:val="24"/>
        </w:rPr>
        <w:t>日，</w:t>
      </w:r>
      <w:proofErr w:type="gramStart"/>
      <w:r w:rsidRPr="00AA2393">
        <w:rPr>
          <w:rFonts w:ascii="Times New Roman" w:eastAsia="宋体" w:hAnsi="Times New Roman" w:cs="宋体" w:hint="eastAsia"/>
          <w:color w:val="333333"/>
          <w:kern w:val="0"/>
          <w:sz w:val="24"/>
          <w:szCs w:val="24"/>
        </w:rPr>
        <w:t>音飞储存</w:t>
      </w:r>
      <w:proofErr w:type="gramEnd"/>
      <w:r w:rsidRPr="00AA2393">
        <w:rPr>
          <w:rFonts w:ascii="Times New Roman" w:eastAsia="宋体" w:hAnsi="Times New Roman" w:cs="宋体" w:hint="eastAsia"/>
          <w:color w:val="333333"/>
          <w:kern w:val="0"/>
          <w:sz w:val="24"/>
          <w:szCs w:val="24"/>
        </w:rPr>
        <w:t>发布《重大资产重组停牌公告》，披露公司拟收购华德仓储</w:t>
      </w:r>
      <w:r w:rsidRPr="00AA2393">
        <w:rPr>
          <w:rFonts w:ascii="Times New Roman" w:eastAsia="宋体" w:hAnsi="Times New Roman" w:cs="宋体" w:hint="eastAsia"/>
          <w:color w:val="333333"/>
          <w:kern w:val="0"/>
          <w:sz w:val="24"/>
          <w:szCs w:val="24"/>
        </w:rPr>
        <w:t>100%</w:t>
      </w:r>
      <w:r w:rsidRPr="00AA2393">
        <w:rPr>
          <w:rFonts w:ascii="Times New Roman" w:eastAsia="宋体" w:hAnsi="Times New Roman" w:cs="宋体" w:hint="eastAsia"/>
          <w:color w:val="333333"/>
          <w:kern w:val="0"/>
          <w:sz w:val="24"/>
          <w:szCs w:val="24"/>
        </w:rPr>
        <w:t>股权，该事项构成重大资产重组。</w:t>
      </w:r>
    </w:p>
    <w:p w14:paraId="07624EDE"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2018</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5</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25</w:t>
      </w:r>
      <w:r w:rsidRPr="00AA2393">
        <w:rPr>
          <w:rFonts w:ascii="Times New Roman" w:eastAsia="宋体" w:hAnsi="Times New Roman" w:cs="宋体" w:hint="eastAsia"/>
          <w:color w:val="333333"/>
          <w:kern w:val="0"/>
          <w:sz w:val="24"/>
          <w:szCs w:val="24"/>
        </w:rPr>
        <w:t>日，</w:t>
      </w:r>
      <w:proofErr w:type="gramStart"/>
      <w:r w:rsidRPr="00AA2393">
        <w:rPr>
          <w:rFonts w:ascii="Times New Roman" w:eastAsia="宋体" w:hAnsi="Times New Roman" w:cs="宋体" w:hint="eastAsia"/>
          <w:color w:val="333333"/>
          <w:kern w:val="0"/>
          <w:sz w:val="24"/>
          <w:szCs w:val="24"/>
        </w:rPr>
        <w:t>音飞储存</w:t>
      </w:r>
      <w:proofErr w:type="gramEnd"/>
      <w:r w:rsidRPr="00AA2393">
        <w:rPr>
          <w:rFonts w:ascii="Times New Roman" w:eastAsia="宋体" w:hAnsi="Times New Roman" w:cs="宋体" w:hint="eastAsia"/>
          <w:color w:val="333333"/>
          <w:kern w:val="0"/>
          <w:sz w:val="24"/>
          <w:szCs w:val="24"/>
        </w:rPr>
        <w:t>发布《关于公司股票复牌的提示性公告》，公司股票当日复牌。</w:t>
      </w:r>
    </w:p>
    <w:p w14:paraId="61784222"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2018</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10</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22</w:t>
      </w:r>
      <w:r w:rsidRPr="00AA2393">
        <w:rPr>
          <w:rFonts w:ascii="Times New Roman" w:eastAsia="宋体" w:hAnsi="Times New Roman" w:cs="宋体" w:hint="eastAsia"/>
          <w:color w:val="333333"/>
          <w:kern w:val="0"/>
          <w:sz w:val="24"/>
          <w:szCs w:val="24"/>
        </w:rPr>
        <w:t>日至</w:t>
      </w:r>
      <w:r w:rsidRPr="00AA2393">
        <w:rPr>
          <w:rFonts w:ascii="Times New Roman" w:eastAsia="宋体" w:hAnsi="Times New Roman" w:cs="宋体" w:hint="eastAsia"/>
          <w:color w:val="333333"/>
          <w:kern w:val="0"/>
          <w:sz w:val="24"/>
          <w:szCs w:val="24"/>
        </w:rPr>
        <w:t>12</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27</w:t>
      </w:r>
      <w:r w:rsidRPr="00AA2393">
        <w:rPr>
          <w:rFonts w:ascii="Times New Roman" w:eastAsia="宋体" w:hAnsi="Times New Roman" w:cs="宋体" w:hint="eastAsia"/>
          <w:color w:val="333333"/>
          <w:kern w:val="0"/>
          <w:sz w:val="24"/>
          <w:szCs w:val="24"/>
        </w:rPr>
        <w:t>日，因华德仓储三季度业绩不佳，有可能无法完成当年的业绩承诺，</w:t>
      </w:r>
      <w:proofErr w:type="gramStart"/>
      <w:r w:rsidRPr="00AA2393">
        <w:rPr>
          <w:rFonts w:ascii="Times New Roman" w:eastAsia="宋体" w:hAnsi="Times New Roman" w:cs="宋体" w:hint="eastAsia"/>
          <w:color w:val="333333"/>
          <w:kern w:val="0"/>
          <w:sz w:val="24"/>
          <w:szCs w:val="24"/>
        </w:rPr>
        <w:t>音飞储存</w:t>
      </w:r>
      <w:proofErr w:type="gramEnd"/>
      <w:r w:rsidRPr="00AA2393">
        <w:rPr>
          <w:rFonts w:ascii="Times New Roman" w:eastAsia="宋体" w:hAnsi="Times New Roman" w:cs="宋体" w:hint="eastAsia"/>
          <w:color w:val="333333"/>
          <w:kern w:val="0"/>
          <w:sz w:val="24"/>
          <w:szCs w:val="24"/>
        </w:rPr>
        <w:t>与华德仓储双方就调整前期收购方案中的收购对价和业绩承诺事宜进行沟通，但未能达成一致意见。</w:t>
      </w:r>
    </w:p>
    <w:p w14:paraId="5D8E07FD"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2019</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4</w:t>
      </w:r>
      <w:r w:rsidRPr="00AA2393">
        <w:rPr>
          <w:rFonts w:ascii="Times New Roman" w:eastAsia="宋体" w:hAnsi="Times New Roman" w:cs="宋体" w:hint="eastAsia"/>
          <w:color w:val="333333"/>
          <w:kern w:val="0"/>
          <w:sz w:val="24"/>
          <w:szCs w:val="24"/>
        </w:rPr>
        <w:t>日，徐某某与李超在微信中商量处理终止重大资产重组的善后事宜，</w:t>
      </w:r>
      <w:proofErr w:type="gramStart"/>
      <w:r w:rsidRPr="00AA2393">
        <w:rPr>
          <w:rFonts w:ascii="Times New Roman" w:eastAsia="宋体" w:hAnsi="Times New Roman" w:cs="宋体" w:hint="eastAsia"/>
          <w:color w:val="333333"/>
          <w:kern w:val="0"/>
          <w:sz w:val="24"/>
          <w:szCs w:val="24"/>
        </w:rPr>
        <w:t>通过微信将</w:t>
      </w:r>
      <w:proofErr w:type="gramEnd"/>
      <w:r w:rsidRPr="00AA2393">
        <w:rPr>
          <w:rFonts w:ascii="Times New Roman" w:eastAsia="宋体" w:hAnsi="Times New Roman" w:cs="宋体" w:hint="eastAsia"/>
          <w:color w:val="333333"/>
          <w:kern w:val="0"/>
          <w:sz w:val="24"/>
          <w:szCs w:val="24"/>
        </w:rPr>
        <w:t>终止协议发给李超，李超向曹某某汇报后，曹某某同意终止协议的内容。</w:t>
      </w:r>
    </w:p>
    <w:p w14:paraId="2CD5557F"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2019</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7</w:t>
      </w:r>
      <w:r w:rsidRPr="00AA2393">
        <w:rPr>
          <w:rFonts w:ascii="Times New Roman" w:eastAsia="宋体" w:hAnsi="Times New Roman" w:cs="宋体" w:hint="eastAsia"/>
          <w:color w:val="333333"/>
          <w:kern w:val="0"/>
          <w:sz w:val="24"/>
          <w:szCs w:val="24"/>
        </w:rPr>
        <w:t>日，相关方签署终止协议。</w:t>
      </w:r>
    </w:p>
    <w:p w14:paraId="0F3DA1C9"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lastRenderedPageBreak/>
        <w:t xml:space="preserve">　</w:t>
      </w:r>
      <w:r w:rsidRPr="00AA2393">
        <w:rPr>
          <w:rFonts w:ascii="Times New Roman" w:eastAsia="宋体" w:hAnsi="Times New Roman" w:cs="宋体" w:hint="eastAsia"/>
          <w:color w:val="333333"/>
          <w:kern w:val="0"/>
          <w:sz w:val="24"/>
          <w:szCs w:val="24"/>
        </w:rPr>
        <w:t xml:space="preserve">  2019</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10</w:t>
      </w:r>
      <w:r w:rsidRPr="00AA2393">
        <w:rPr>
          <w:rFonts w:ascii="Times New Roman" w:eastAsia="宋体" w:hAnsi="Times New Roman" w:cs="宋体" w:hint="eastAsia"/>
          <w:color w:val="333333"/>
          <w:kern w:val="0"/>
          <w:sz w:val="24"/>
          <w:szCs w:val="24"/>
        </w:rPr>
        <w:t>日，</w:t>
      </w:r>
      <w:proofErr w:type="gramStart"/>
      <w:r w:rsidRPr="00AA2393">
        <w:rPr>
          <w:rFonts w:ascii="Times New Roman" w:eastAsia="宋体" w:hAnsi="Times New Roman" w:cs="宋体" w:hint="eastAsia"/>
          <w:color w:val="333333"/>
          <w:kern w:val="0"/>
          <w:sz w:val="24"/>
          <w:szCs w:val="24"/>
        </w:rPr>
        <w:t>音飞储存</w:t>
      </w:r>
      <w:proofErr w:type="gramEnd"/>
      <w:r w:rsidRPr="00AA2393">
        <w:rPr>
          <w:rFonts w:ascii="Times New Roman" w:eastAsia="宋体" w:hAnsi="Times New Roman" w:cs="宋体" w:hint="eastAsia"/>
          <w:color w:val="333333"/>
          <w:kern w:val="0"/>
          <w:sz w:val="24"/>
          <w:szCs w:val="24"/>
        </w:rPr>
        <w:t>发布《关于终止重大资产重组事项的公告》。</w:t>
      </w:r>
    </w:p>
    <w:p w14:paraId="4A745BC8"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w:t>
      </w:r>
      <w:proofErr w:type="gramStart"/>
      <w:r w:rsidRPr="00AA2393">
        <w:rPr>
          <w:rFonts w:ascii="Times New Roman" w:eastAsia="宋体" w:hAnsi="Times New Roman" w:cs="宋体" w:hint="eastAsia"/>
          <w:color w:val="333333"/>
          <w:kern w:val="0"/>
          <w:sz w:val="24"/>
          <w:szCs w:val="24"/>
        </w:rPr>
        <w:t>音飞储存</w:t>
      </w:r>
      <w:proofErr w:type="gramEnd"/>
      <w:r w:rsidRPr="00AA2393">
        <w:rPr>
          <w:rFonts w:ascii="Times New Roman" w:eastAsia="宋体" w:hAnsi="Times New Roman" w:cs="宋体" w:hint="eastAsia"/>
          <w:color w:val="333333"/>
          <w:kern w:val="0"/>
          <w:sz w:val="24"/>
          <w:szCs w:val="24"/>
        </w:rPr>
        <w:t>收购华德仓储事项，属于</w:t>
      </w:r>
      <w:r w:rsidRPr="00AA2393">
        <w:rPr>
          <w:rFonts w:ascii="Times New Roman" w:eastAsia="宋体" w:hAnsi="Times New Roman" w:cs="宋体" w:hint="eastAsia"/>
          <w:color w:val="333333"/>
          <w:kern w:val="0"/>
          <w:sz w:val="24"/>
          <w:szCs w:val="24"/>
        </w:rPr>
        <w:t>2005</w:t>
      </w:r>
      <w:r w:rsidRPr="00AA2393">
        <w:rPr>
          <w:rFonts w:ascii="Times New Roman" w:eastAsia="宋体" w:hAnsi="Times New Roman" w:cs="宋体" w:hint="eastAsia"/>
          <w:color w:val="333333"/>
          <w:kern w:val="0"/>
          <w:sz w:val="24"/>
          <w:szCs w:val="24"/>
        </w:rPr>
        <w:t>年《证券法》第六十七条第二款第（二）项规定的重大事件，在公开前属于</w:t>
      </w:r>
      <w:r w:rsidRPr="00AA2393">
        <w:rPr>
          <w:rFonts w:ascii="Times New Roman" w:eastAsia="宋体" w:hAnsi="Times New Roman" w:cs="宋体" w:hint="eastAsia"/>
          <w:color w:val="333333"/>
          <w:kern w:val="0"/>
          <w:sz w:val="24"/>
          <w:szCs w:val="24"/>
        </w:rPr>
        <w:t>2005</w:t>
      </w:r>
      <w:r w:rsidRPr="00AA2393">
        <w:rPr>
          <w:rFonts w:ascii="Times New Roman" w:eastAsia="宋体" w:hAnsi="Times New Roman" w:cs="宋体" w:hint="eastAsia"/>
          <w:color w:val="333333"/>
          <w:kern w:val="0"/>
          <w:sz w:val="24"/>
          <w:szCs w:val="24"/>
        </w:rPr>
        <w:t>年《证券法》第七十五条规定的内幕信息。</w:t>
      </w:r>
      <w:r w:rsidRPr="00AA2393">
        <w:rPr>
          <w:rFonts w:ascii="Times New Roman" w:eastAsia="宋体" w:hAnsi="Times New Roman" w:cs="宋体" w:hint="eastAsia"/>
          <w:color w:val="333333"/>
          <w:kern w:val="0"/>
          <w:sz w:val="24"/>
          <w:szCs w:val="24"/>
        </w:rPr>
        <w:t>2017</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8</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16</w:t>
      </w:r>
      <w:r w:rsidRPr="00AA2393">
        <w:rPr>
          <w:rFonts w:ascii="Times New Roman" w:eastAsia="宋体" w:hAnsi="Times New Roman" w:cs="宋体" w:hint="eastAsia"/>
          <w:color w:val="333333"/>
          <w:kern w:val="0"/>
          <w:sz w:val="24"/>
          <w:szCs w:val="24"/>
        </w:rPr>
        <w:t>日，徐某某根据金某某的指示起草内容明确的收购意向协议，该信息已具备重大性特征，不晚于</w:t>
      </w:r>
      <w:r w:rsidRPr="00AA2393">
        <w:rPr>
          <w:rFonts w:ascii="Times New Roman" w:eastAsia="宋体" w:hAnsi="Times New Roman" w:cs="宋体" w:hint="eastAsia"/>
          <w:color w:val="333333"/>
          <w:kern w:val="0"/>
          <w:sz w:val="24"/>
          <w:szCs w:val="24"/>
        </w:rPr>
        <w:t>2017</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8</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16</w:t>
      </w:r>
      <w:r w:rsidRPr="00AA2393">
        <w:rPr>
          <w:rFonts w:ascii="Times New Roman" w:eastAsia="宋体" w:hAnsi="Times New Roman" w:cs="宋体" w:hint="eastAsia"/>
          <w:color w:val="333333"/>
          <w:kern w:val="0"/>
          <w:sz w:val="24"/>
          <w:szCs w:val="24"/>
        </w:rPr>
        <w:t>日内幕信息形成。</w:t>
      </w:r>
      <w:proofErr w:type="gramStart"/>
      <w:r w:rsidRPr="00AA2393">
        <w:rPr>
          <w:rFonts w:ascii="Times New Roman" w:eastAsia="宋体" w:hAnsi="Times New Roman" w:cs="宋体" w:hint="eastAsia"/>
          <w:color w:val="333333"/>
          <w:kern w:val="0"/>
          <w:sz w:val="24"/>
          <w:szCs w:val="24"/>
        </w:rPr>
        <w:t>音飞储存</w:t>
      </w:r>
      <w:proofErr w:type="gramEnd"/>
      <w:r w:rsidRPr="00AA2393">
        <w:rPr>
          <w:rFonts w:ascii="Times New Roman" w:eastAsia="宋体" w:hAnsi="Times New Roman" w:cs="宋体" w:hint="eastAsia"/>
          <w:color w:val="333333"/>
          <w:kern w:val="0"/>
          <w:sz w:val="24"/>
          <w:szCs w:val="24"/>
        </w:rPr>
        <w:t>于</w:t>
      </w:r>
      <w:r w:rsidRPr="00AA2393">
        <w:rPr>
          <w:rFonts w:ascii="Times New Roman" w:eastAsia="宋体" w:hAnsi="Times New Roman" w:cs="宋体" w:hint="eastAsia"/>
          <w:color w:val="333333"/>
          <w:kern w:val="0"/>
          <w:sz w:val="24"/>
          <w:szCs w:val="24"/>
        </w:rPr>
        <w:t>2018</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2</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27</w:t>
      </w:r>
      <w:r w:rsidRPr="00AA2393">
        <w:rPr>
          <w:rFonts w:ascii="Times New Roman" w:eastAsia="宋体" w:hAnsi="Times New Roman" w:cs="宋体" w:hint="eastAsia"/>
          <w:color w:val="333333"/>
          <w:kern w:val="0"/>
          <w:sz w:val="24"/>
          <w:szCs w:val="24"/>
        </w:rPr>
        <w:t>日公告收购事项，内幕信息公开。因此，收购事项的内幕信息敏感期为</w:t>
      </w:r>
      <w:r w:rsidRPr="00AA2393">
        <w:rPr>
          <w:rFonts w:ascii="Times New Roman" w:eastAsia="宋体" w:hAnsi="Times New Roman" w:cs="宋体" w:hint="eastAsia"/>
          <w:color w:val="333333"/>
          <w:kern w:val="0"/>
          <w:sz w:val="24"/>
          <w:szCs w:val="24"/>
        </w:rPr>
        <w:t>2017</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8</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16</w:t>
      </w:r>
      <w:r w:rsidRPr="00AA2393">
        <w:rPr>
          <w:rFonts w:ascii="Times New Roman" w:eastAsia="宋体" w:hAnsi="Times New Roman" w:cs="宋体" w:hint="eastAsia"/>
          <w:color w:val="333333"/>
          <w:kern w:val="0"/>
          <w:sz w:val="24"/>
          <w:szCs w:val="24"/>
        </w:rPr>
        <w:t>日至</w:t>
      </w:r>
      <w:r w:rsidRPr="00AA2393">
        <w:rPr>
          <w:rFonts w:ascii="Times New Roman" w:eastAsia="宋体" w:hAnsi="Times New Roman" w:cs="宋体" w:hint="eastAsia"/>
          <w:color w:val="333333"/>
          <w:kern w:val="0"/>
          <w:sz w:val="24"/>
          <w:szCs w:val="24"/>
        </w:rPr>
        <w:t>2018</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2</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27</w:t>
      </w:r>
      <w:r w:rsidRPr="00AA2393">
        <w:rPr>
          <w:rFonts w:ascii="Times New Roman" w:eastAsia="宋体" w:hAnsi="Times New Roman" w:cs="宋体" w:hint="eastAsia"/>
          <w:color w:val="333333"/>
          <w:kern w:val="0"/>
          <w:sz w:val="24"/>
          <w:szCs w:val="24"/>
        </w:rPr>
        <w:t>日。内幕信息知情人为金某某、徐某某、曹某某、李超等人。</w:t>
      </w:r>
    </w:p>
    <w:p w14:paraId="6CF1F799"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w:t>
      </w:r>
      <w:proofErr w:type="gramStart"/>
      <w:r w:rsidRPr="00AA2393">
        <w:rPr>
          <w:rFonts w:ascii="Times New Roman" w:eastAsia="宋体" w:hAnsi="Times New Roman" w:cs="宋体" w:hint="eastAsia"/>
          <w:color w:val="333333"/>
          <w:kern w:val="0"/>
          <w:sz w:val="24"/>
          <w:szCs w:val="24"/>
        </w:rPr>
        <w:t>音飞储存</w:t>
      </w:r>
      <w:proofErr w:type="gramEnd"/>
      <w:r w:rsidRPr="00AA2393">
        <w:rPr>
          <w:rFonts w:ascii="Times New Roman" w:eastAsia="宋体" w:hAnsi="Times New Roman" w:cs="宋体" w:hint="eastAsia"/>
          <w:color w:val="333333"/>
          <w:kern w:val="0"/>
          <w:sz w:val="24"/>
          <w:szCs w:val="24"/>
        </w:rPr>
        <w:t>终止收购华德仓储事项，属于</w:t>
      </w:r>
      <w:r w:rsidRPr="00AA2393">
        <w:rPr>
          <w:rFonts w:ascii="Times New Roman" w:eastAsia="宋体" w:hAnsi="Times New Roman" w:cs="宋体" w:hint="eastAsia"/>
          <w:color w:val="333333"/>
          <w:kern w:val="0"/>
          <w:sz w:val="24"/>
          <w:szCs w:val="24"/>
        </w:rPr>
        <w:t>2005</w:t>
      </w:r>
      <w:r w:rsidRPr="00AA2393">
        <w:rPr>
          <w:rFonts w:ascii="Times New Roman" w:eastAsia="宋体" w:hAnsi="Times New Roman" w:cs="宋体" w:hint="eastAsia"/>
          <w:color w:val="333333"/>
          <w:kern w:val="0"/>
          <w:sz w:val="24"/>
          <w:szCs w:val="24"/>
        </w:rPr>
        <w:t>年《证券法》第六十七条第二款第（二）项规定的重大事件，在公开前属于</w:t>
      </w:r>
      <w:r w:rsidRPr="00AA2393">
        <w:rPr>
          <w:rFonts w:ascii="Times New Roman" w:eastAsia="宋体" w:hAnsi="Times New Roman" w:cs="宋体" w:hint="eastAsia"/>
          <w:color w:val="333333"/>
          <w:kern w:val="0"/>
          <w:sz w:val="24"/>
          <w:szCs w:val="24"/>
        </w:rPr>
        <w:t>2005</w:t>
      </w:r>
      <w:r w:rsidRPr="00AA2393">
        <w:rPr>
          <w:rFonts w:ascii="Times New Roman" w:eastAsia="宋体" w:hAnsi="Times New Roman" w:cs="宋体" w:hint="eastAsia"/>
          <w:color w:val="333333"/>
          <w:kern w:val="0"/>
          <w:sz w:val="24"/>
          <w:szCs w:val="24"/>
        </w:rPr>
        <w:t>年《证券法》第七十五条规定的内幕信息。</w:t>
      </w:r>
      <w:r w:rsidRPr="00AA2393">
        <w:rPr>
          <w:rFonts w:ascii="Times New Roman" w:eastAsia="宋体" w:hAnsi="Times New Roman" w:cs="宋体" w:hint="eastAsia"/>
          <w:color w:val="333333"/>
          <w:kern w:val="0"/>
          <w:sz w:val="24"/>
          <w:szCs w:val="24"/>
        </w:rPr>
        <w:t>2019</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4</w:t>
      </w:r>
      <w:r w:rsidRPr="00AA2393">
        <w:rPr>
          <w:rFonts w:ascii="Times New Roman" w:eastAsia="宋体" w:hAnsi="Times New Roman" w:cs="宋体" w:hint="eastAsia"/>
          <w:color w:val="333333"/>
          <w:kern w:val="0"/>
          <w:sz w:val="24"/>
          <w:szCs w:val="24"/>
        </w:rPr>
        <w:t>日，曹某某同意终止协议的内容，该信息已具备重大性特征，不晚于</w:t>
      </w:r>
      <w:r w:rsidRPr="00AA2393">
        <w:rPr>
          <w:rFonts w:ascii="Times New Roman" w:eastAsia="宋体" w:hAnsi="Times New Roman" w:cs="宋体" w:hint="eastAsia"/>
          <w:color w:val="333333"/>
          <w:kern w:val="0"/>
          <w:sz w:val="24"/>
          <w:szCs w:val="24"/>
        </w:rPr>
        <w:t>2019</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4</w:t>
      </w:r>
      <w:r w:rsidRPr="00AA2393">
        <w:rPr>
          <w:rFonts w:ascii="Times New Roman" w:eastAsia="宋体" w:hAnsi="Times New Roman" w:cs="宋体" w:hint="eastAsia"/>
          <w:color w:val="333333"/>
          <w:kern w:val="0"/>
          <w:sz w:val="24"/>
          <w:szCs w:val="24"/>
        </w:rPr>
        <w:t>日内幕信息形成。</w:t>
      </w:r>
      <w:r w:rsidRPr="00AA2393">
        <w:rPr>
          <w:rFonts w:ascii="Times New Roman" w:eastAsia="宋体" w:hAnsi="Times New Roman" w:cs="宋体" w:hint="eastAsia"/>
          <w:color w:val="333333"/>
          <w:kern w:val="0"/>
          <w:sz w:val="24"/>
          <w:szCs w:val="24"/>
        </w:rPr>
        <w:t>2019</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10</w:t>
      </w:r>
      <w:r w:rsidRPr="00AA2393">
        <w:rPr>
          <w:rFonts w:ascii="Times New Roman" w:eastAsia="宋体" w:hAnsi="Times New Roman" w:cs="宋体" w:hint="eastAsia"/>
          <w:color w:val="333333"/>
          <w:kern w:val="0"/>
          <w:sz w:val="24"/>
          <w:szCs w:val="24"/>
        </w:rPr>
        <w:t>日，</w:t>
      </w:r>
      <w:proofErr w:type="gramStart"/>
      <w:r w:rsidRPr="00AA2393">
        <w:rPr>
          <w:rFonts w:ascii="Times New Roman" w:eastAsia="宋体" w:hAnsi="Times New Roman" w:cs="宋体" w:hint="eastAsia"/>
          <w:color w:val="333333"/>
          <w:kern w:val="0"/>
          <w:sz w:val="24"/>
          <w:szCs w:val="24"/>
        </w:rPr>
        <w:t>音飞储存</w:t>
      </w:r>
      <w:proofErr w:type="gramEnd"/>
      <w:r w:rsidRPr="00AA2393">
        <w:rPr>
          <w:rFonts w:ascii="Times New Roman" w:eastAsia="宋体" w:hAnsi="Times New Roman" w:cs="宋体" w:hint="eastAsia"/>
          <w:color w:val="333333"/>
          <w:kern w:val="0"/>
          <w:sz w:val="24"/>
          <w:szCs w:val="24"/>
        </w:rPr>
        <w:t>发布终止重大资产重组的公告，内幕信息公开。因此，终止收购事项的内幕信息敏感期为</w:t>
      </w:r>
      <w:r w:rsidRPr="00AA2393">
        <w:rPr>
          <w:rFonts w:ascii="Times New Roman" w:eastAsia="宋体" w:hAnsi="Times New Roman" w:cs="宋体" w:hint="eastAsia"/>
          <w:color w:val="333333"/>
          <w:kern w:val="0"/>
          <w:sz w:val="24"/>
          <w:szCs w:val="24"/>
        </w:rPr>
        <w:t>2019</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4</w:t>
      </w:r>
      <w:r w:rsidRPr="00AA2393">
        <w:rPr>
          <w:rFonts w:ascii="Times New Roman" w:eastAsia="宋体" w:hAnsi="Times New Roman" w:cs="宋体" w:hint="eastAsia"/>
          <w:color w:val="333333"/>
          <w:kern w:val="0"/>
          <w:sz w:val="24"/>
          <w:szCs w:val="24"/>
        </w:rPr>
        <w:t>日至</w:t>
      </w:r>
      <w:r w:rsidRPr="00AA2393">
        <w:rPr>
          <w:rFonts w:ascii="Times New Roman" w:eastAsia="宋体" w:hAnsi="Times New Roman" w:cs="宋体" w:hint="eastAsia"/>
          <w:color w:val="333333"/>
          <w:kern w:val="0"/>
          <w:sz w:val="24"/>
          <w:szCs w:val="24"/>
        </w:rPr>
        <w:t>2019</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10</w:t>
      </w:r>
      <w:r w:rsidRPr="00AA2393">
        <w:rPr>
          <w:rFonts w:ascii="Times New Roman" w:eastAsia="宋体" w:hAnsi="Times New Roman" w:cs="宋体" w:hint="eastAsia"/>
          <w:color w:val="333333"/>
          <w:kern w:val="0"/>
          <w:sz w:val="24"/>
          <w:szCs w:val="24"/>
        </w:rPr>
        <w:t>日。内幕信息知情人为金某某、徐某某、曹某某、李超等人。</w:t>
      </w:r>
    </w:p>
    <w:p w14:paraId="19B490A9"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二、李超内幕交易“音飞储存”的情况</w:t>
      </w:r>
    </w:p>
    <w:p w14:paraId="3F1E6269"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（一）李超知悉内幕信息。李超是华德仓储</w:t>
      </w:r>
      <w:proofErr w:type="gramStart"/>
      <w:r w:rsidRPr="00AA2393">
        <w:rPr>
          <w:rFonts w:ascii="Times New Roman" w:eastAsia="宋体" w:hAnsi="Times New Roman" w:cs="宋体" w:hint="eastAsia"/>
          <w:color w:val="333333"/>
          <w:kern w:val="0"/>
          <w:sz w:val="24"/>
          <w:szCs w:val="24"/>
        </w:rPr>
        <w:t>方具体</w:t>
      </w:r>
      <w:proofErr w:type="gramEnd"/>
      <w:r w:rsidRPr="00AA2393">
        <w:rPr>
          <w:rFonts w:ascii="Times New Roman" w:eastAsia="宋体" w:hAnsi="Times New Roman" w:cs="宋体" w:hint="eastAsia"/>
          <w:color w:val="333333"/>
          <w:kern w:val="0"/>
          <w:sz w:val="24"/>
          <w:szCs w:val="24"/>
        </w:rPr>
        <w:t>对接收购事项的负责人，全程参与了收购事项，</w:t>
      </w:r>
      <w:proofErr w:type="gramStart"/>
      <w:r w:rsidRPr="00AA2393">
        <w:rPr>
          <w:rFonts w:ascii="Times New Roman" w:eastAsia="宋体" w:hAnsi="Times New Roman" w:cs="宋体" w:hint="eastAsia"/>
          <w:color w:val="333333"/>
          <w:kern w:val="0"/>
          <w:sz w:val="24"/>
          <w:szCs w:val="24"/>
        </w:rPr>
        <w:t>是音飞储存</w:t>
      </w:r>
      <w:proofErr w:type="gramEnd"/>
      <w:r w:rsidRPr="00AA2393">
        <w:rPr>
          <w:rFonts w:ascii="Times New Roman" w:eastAsia="宋体" w:hAnsi="Times New Roman" w:cs="宋体" w:hint="eastAsia"/>
          <w:color w:val="333333"/>
          <w:kern w:val="0"/>
          <w:sz w:val="24"/>
          <w:szCs w:val="24"/>
        </w:rPr>
        <w:t>收购华德仓储和终止收购华德仓储两项内幕信息的知情人。其中，对于收购事项的知悉时间为</w:t>
      </w:r>
      <w:r w:rsidRPr="00AA2393">
        <w:rPr>
          <w:rFonts w:ascii="Times New Roman" w:eastAsia="宋体" w:hAnsi="Times New Roman" w:cs="宋体" w:hint="eastAsia"/>
          <w:color w:val="333333"/>
          <w:kern w:val="0"/>
          <w:sz w:val="24"/>
          <w:szCs w:val="24"/>
        </w:rPr>
        <w:t>2017</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11</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18</w:t>
      </w:r>
      <w:r w:rsidRPr="00AA2393">
        <w:rPr>
          <w:rFonts w:ascii="Times New Roman" w:eastAsia="宋体" w:hAnsi="Times New Roman" w:cs="宋体" w:hint="eastAsia"/>
          <w:color w:val="333333"/>
          <w:kern w:val="0"/>
          <w:sz w:val="24"/>
          <w:szCs w:val="24"/>
        </w:rPr>
        <w:t>日，对于终止收购事项的知悉时间为</w:t>
      </w:r>
      <w:r w:rsidRPr="00AA2393">
        <w:rPr>
          <w:rFonts w:ascii="Times New Roman" w:eastAsia="宋体" w:hAnsi="Times New Roman" w:cs="宋体" w:hint="eastAsia"/>
          <w:color w:val="333333"/>
          <w:kern w:val="0"/>
          <w:sz w:val="24"/>
          <w:szCs w:val="24"/>
        </w:rPr>
        <w:t>2019</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4</w:t>
      </w:r>
      <w:r w:rsidRPr="00AA2393">
        <w:rPr>
          <w:rFonts w:ascii="Times New Roman" w:eastAsia="宋体" w:hAnsi="Times New Roman" w:cs="宋体" w:hint="eastAsia"/>
          <w:color w:val="333333"/>
          <w:kern w:val="0"/>
          <w:sz w:val="24"/>
          <w:szCs w:val="24"/>
        </w:rPr>
        <w:t>日。</w:t>
      </w:r>
    </w:p>
    <w:p w14:paraId="0BB226C5"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（二）李超在内幕信息敏感期内利用配偶账户买卖“音飞储存”股票。许某系李超配偶。</w:t>
      </w:r>
      <w:r w:rsidRPr="00AA2393">
        <w:rPr>
          <w:rFonts w:ascii="Times New Roman" w:eastAsia="宋体" w:hAnsi="Times New Roman" w:cs="宋体" w:hint="eastAsia"/>
          <w:color w:val="333333"/>
          <w:kern w:val="0"/>
          <w:sz w:val="24"/>
          <w:szCs w:val="24"/>
        </w:rPr>
        <w:t>2017</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12</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22</w:t>
      </w:r>
      <w:r w:rsidRPr="00AA2393">
        <w:rPr>
          <w:rFonts w:ascii="Times New Roman" w:eastAsia="宋体" w:hAnsi="Times New Roman" w:cs="宋体" w:hint="eastAsia"/>
          <w:color w:val="333333"/>
          <w:kern w:val="0"/>
          <w:sz w:val="24"/>
          <w:szCs w:val="24"/>
        </w:rPr>
        <w:t>日，李超利用许某账户（资金账号</w:t>
      </w:r>
      <w:r w:rsidRPr="00AA2393">
        <w:rPr>
          <w:rFonts w:ascii="Times New Roman" w:eastAsia="宋体" w:hAnsi="Times New Roman" w:cs="宋体" w:hint="eastAsia"/>
          <w:color w:val="333333"/>
          <w:kern w:val="0"/>
          <w:sz w:val="24"/>
          <w:szCs w:val="24"/>
        </w:rPr>
        <w:t>11508480******</w:t>
      </w:r>
      <w:r w:rsidRPr="00AA2393">
        <w:rPr>
          <w:rFonts w:ascii="Times New Roman" w:eastAsia="宋体" w:hAnsi="Times New Roman" w:cs="宋体" w:hint="eastAsia"/>
          <w:color w:val="333333"/>
          <w:kern w:val="0"/>
          <w:sz w:val="24"/>
          <w:szCs w:val="24"/>
        </w:rPr>
        <w:t>，下挂一个上海股东账户</w:t>
      </w:r>
      <w:r w:rsidRPr="00AA2393">
        <w:rPr>
          <w:rFonts w:ascii="Times New Roman" w:eastAsia="宋体" w:hAnsi="Times New Roman" w:cs="宋体" w:hint="eastAsia"/>
          <w:color w:val="333333"/>
          <w:kern w:val="0"/>
          <w:sz w:val="24"/>
          <w:szCs w:val="24"/>
        </w:rPr>
        <w:t>A497******</w:t>
      </w:r>
      <w:r w:rsidRPr="00AA2393">
        <w:rPr>
          <w:rFonts w:ascii="Times New Roman" w:eastAsia="宋体" w:hAnsi="Times New Roman" w:cs="宋体" w:hint="eastAsia"/>
          <w:color w:val="333333"/>
          <w:kern w:val="0"/>
          <w:sz w:val="24"/>
          <w:szCs w:val="24"/>
        </w:rPr>
        <w:t>，一个深圳股东账户</w:t>
      </w:r>
      <w:r w:rsidRPr="00AA2393">
        <w:rPr>
          <w:rFonts w:ascii="Times New Roman" w:eastAsia="宋体" w:hAnsi="Times New Roman" w:cs="宋体" w:hint="eastAsia"/>
          <w:color w:val="333333"/>
          <w:kern w:val="0"/>
          <w:sz w:val="24"/>
          <w:szCs w:val="24"/>
        </w:rPr>
        <w:t>0106******</w:t>
      </w:r>
      <w:r w:rsidRPr="00AA2393">
        <w:rPr>
          <w:rFonts w:ascii="Times New Roman" w:eastAsia="宋体" w:hAnsi="Times New Roman" w:cs="宋体" w:hint="eastAsia"/>
          <w:color w:val="333333"/>
          <w:kern w:val="0"/>
          <w:sz w:val="24"/>
          <w:szCs w:val="24"/>
        </w:rPr>
        <w:t>）买入“音飞储存”</w:t>
      </w:r>
      <w:r w:rsidRPr="00AA2393">
        <w:rPr>
          <w:rFonts w:ascii="Times New Roman" w:eastAsia="宋体" w:hAnsi="Times New Roman" w:cs="宋体" w:hint="eastAsia"/>
          <w:color w:val="333333"/>
          <w:kern w:val="0"/>
          <w:sz w:val="24"/>
          <w:szCs w:val="24"/>
        </w:rPr>
        <w:t>15,000</w:t>
      </w:r>
      <w:r w:rsidRPr="00AA2393">
        <w:rPr>
          <w:rFonts w:ascii="Times New Roman" w:eastAsia="宋体" w:hAnsi="Times New Roman" w:cs="宋体" w:hint="eastAsia"/>
          <w:color w:val="333333"/>
          <w:kern w:val="0"/>
          <w:sz w:val="24"/>
          <w:szCs w:val="24"/>
        </w:rPr>
        <w:t>股，成交金额</w:t>
      </w:r>
      <w:r w:rsidRPr="00AA2393">
        <w:rPr>
          <w:rFonts w:ascii="Times New Roman" w:eastAsia="宋体" w:hAnsi="Times New Roman" w:cs="宋体" w:hint="eastAsia"/>
          <w:color w:val="333333"/>
          <w:kern w:val="0"/>
          <w:sz w:val="24"/>
          <w:szCs w:val="24"/>
        </w:rPr>
        <w:t>197,700</w:t>
      </w:r>
      <w:r w:rsidRPr="00AA2393">
        <w:rPr>
          <w:rFonts w:ascii="Times New Roman" w:eastAsia="宋体" w:hAnsi="Times New Roman" w:cs="宋体" w:hint="eastAsia"/>
          <w:color w:val="333333"/>
          <w:kern w:val="0"/>
          <w:sz w:val="24"/>
          <w:szCs w:val="24"/>
        </w:rPr>
        <w:t>元。</w:t>
      </w:r>
      <w:r w:rsidRPr="00AA2393">
        <w:rPr>
          <w:rFonts w:ascii="Times New Roman" w:eastAsia="宋体" w:hAnsi="Times New Roman" w:cs="宋体" w:hint="eastAsia"/>
          <w:color w:val="333333"/>
          <w:kern w:val="0"/>
          <w:sz w:val="24"/>
          <w:szCs w:val="24"/>
        </w:rPr>
        <w:t>2019</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1</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7</w:t>
      </w:r>
      <w:r w:rsidRPr="00AA2393">
        <w:rPr>
          <w:rFonts w:ascii="Times New Roman" w:eastAsia="宋体" w:hAnsi="Times New Roman" w:cs="宋体" w:hint="eastAsia"/>
          <w:color w:val="333333"/>
          <w:kern w:val="0"/>
          <w:sz w:val="24"/>
          <w:szCs w:val="24"/>
        </w:rPr>
        <w:t>日，李超利用上述账户卖出“音飞储存”</w:t>
      </w:r>
      <w:r w:rsidRPr="00AA2393">
        <w:rPr>
          <w:rFonts w:ascii="Times New Roman" w:eastAsia="宋体" w:hAnsi="Times New Roman" w:cs="宋体" w:hint="eastAsia"/>
          <w:color w:val="333333"/>
          <w:kern w:val="0"/>
          <w:sz w:val="24"/>
          <w:szCs w:val="24"/>
        </w:rPr>
        <w:t>15,000</w:t>
      </w:r>
      <w:r w:rsidRPr="00AA2393">
        <w:rPr>
          <w:rFonts w:ascii="Times New Roman" w:eastAsia="宋体" w:hAnsi="Times New Roman" w:cs="宋体" w:hint="eastAsia"/>
          <w:color w:val="333333"/>
          <w:kern w:val="0"/>
          <w:sz w:val="24"/>
          <w:szCs w:val="24"/>
        </w:rPr>
        <w:t>股，成交金额</w:t>
      </w:r>
      <w:r w:rsidRPr="00AA2393">
        <w:rPr>
          <w:rFonts w:ascii="Times New Roman" w:eastAsia="宋体" w:hAnsi="Times New Roman" w:cs="宋体" w:hint="eastAsia"/>
          <w:color w:val="333333"/>
          <w:kern w:val="0"/>
          <w:sz w:val="24"/>
          <w:szCs w:val="24"/>
        </w:rPr>
        <w:t>107,850</w:t>
      </w:r>
      <w:r w:rsidRPr="00AA2393">
        <w:rPr>
          <w:rFonts w:ascii="Times New Roman" w:eastAsia="宋体" w:hAnsi="Times New Roman" w:cs="宋体" w:hint="eastAsia"/>
          <w:color w:val="333333"/>
          <w:kern w:val="0"/>
          <w:sz w:val="24"/>
          <w:szCs w:val="24"/>
        </w:rPr>
        <w:t>元。</w:t>
      </w:r>
    </w:p>
    <w:p w14:paraId="4C861820"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以上事实</w:t>
      </w:r>
      <w:proofErr w:type="gramStart"/>
      <w:r w:rsidRPr="00AA2393">
        <w:rPr>
          <w:rFonts w:ascii="Times New Roman" w:eastAsia="宋体" w:hAnsi="Times New Roman" w:cs="宋体" w:hint="eastAsia"/>
          <w:color w:val="333333"/>
          <w:kern w:val="0"/>
          <w:sz w:val="24"/>
          <w:szCs w:val="24"/>
        </w:rPr>
        <w:t>有音飞储存</w:t>
      </w:r>
      <w:proofErr w:type="gramEnd"/>
      <w:r w:rsidRPr="00AA2393">
        <w:rPr>
          <w:rFonts w:ascii="Times New Roman" w:eastAsia="宋体" w:hAnsi="Times New Roman" w:cs="宋体" w:hint="eastAsia"/>
          <w:color w:val="333333"/>
          <w:kern w:val="0"/>
          <w:sz w:val="24"/>
          <w:szCs w:val="24"/>
        </w:rPr>
        <w:t>公告及说明、询问笔录，</w:t>
      </w:r>
      <w:proofErr w:type="gramStart"/>
      <w:r w:rsidRPr="00AA2393">
        <w:rPr>
          <w:rFonts w:ascii="Times New Roman" w:eastAsia="宋体" w:hAnsi="Times New Roman" w:cs="宋体" w:hint="eastAsia"/>
          <w:color w:val="333333"/>
          <w:kern w:val="0"/>
          <w:sz w:val="24"/>
          <w:szCs w:val="24"/>
        </w:rPr>
        <w:t>微信记录</w:t>
      </w:r>
      <w:proofErr w:type="gramEnd"/>
      <w:r w:rsidRPr="00AA2393">
        <w:rPr>
          <w:rFonts w:ascii="Times New Roman" w:eastAsia="宋体" w:hAnsi="Times New Roman" w:cs="宋体" w:hint="eastAsia"/>
          <w:color w:val="333333"/>
          <w:kern w:val="0"/>
          <w:sz w:val="24"/>
          <w:szCs w:val="24"/>
        </w:rPr>
        <w:t>、证券账户资料、证券交易流水等证据证明，足以认定。</w:t>
      </w:r>
    </w:p>
    <w:p w14:paraId="4F58652E"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lastRenderedPageBreak/>
        <w:t xml:space="preserve">　</w:t>
      </w: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李超</w:t>
      </w:r>
      <w:proofErr w:type="gramStart"/>
      <w:r w:rsidRPr="00AA2393">
        <w:rPr>
          <w:rFonts w:ascii="Times New Roman" w:eastAsia="宋体" w:hAnsi="Times New Roman" w:cs="宋体" w:hint="eastAsia"/>
          <w:color w:val="333333"/>
          <w:kern w:val="0"/>
          <w:sz w:val="24"/>
          <w:szCs w:val="24"/>
        </w:rPr>
        <w:t>作为音飞储存</w:t>
      </w:r>
      <w:proofErr w:type="gramEnd"/>
      <w:r w:rsidRPr="00AA2393">
        <w:rPr>
          <w:rFonts w:ascii="Times New Roman" w:eastAsia="宋体" w:hAnsi="Times New Roman" w:cs="宋体" w:hint="eastAsia"/>
          <w:color w:val="333333"/>
          <w:kern w:val="0"/>
          <w:sz w:val="24"/>
          <w:szCs w:val="24"/>
        </w:rPr>
        <w:t>收购华德仓储和终止收购华德仓储两项内幕信息的知情人，在收购事项的内幕信息敏感期内利用他人账户买入“音飞储存”，在终止收购事项的内幕信息敏感期内卖出此前买入的“音飞储存”，违反</w:t>
      </w:r>
      <w:r w:rsidRPr="00AA2393">
        <w:rPr>
          <w:rFonts w:ascii="Times New Roman" w:eastAsia="宋体" w:hAnsi="Times New Roman" w:cs="宋体" w:hint="eastAsia"/>
          <w:color w:val="333333"/>
          <w:kern w:val="0"/>
          <w:sz w:val="24"/>
          <w:szCs w:val="24"/>
        </w:rPr>
        <w:t>2005</w:t>
      </w:r>
      <w:r w:rsidRPr="00AA2393">
        <w:rPr>
          <w:rFonts w:ascii="Times New Roman" w:eastAsia="宋体" w:hAnsi="Times New Roman" w:cs="宋体" w:hint="eastAsia"/>
          <w:color w:val="333333"/>
          <w:kern w:val="0"/>
          <w:sz w:val="24"/>
          <w:szCs w:val="24"/>
        </w:rPr>
        <w:t>年《证券法》第七十三条和第七十六条第一款的规定，构成</w:t>
      </w:r>
      <w:r w:rsidRPr="00AA2393">
        <w:rPr>
          <w:rFonts w:ascii="Times New Roman" w:eastAsia="宋体" w:hAnsi="Times New Roman" w:cs="宋体" w:hint="eastAsia"/>
          <w:color w:val="333333"/>
          <w:kern w:val="0"/>
          <w:sz w:val="24"/>
          <w:szCs w:val="24"/>
        </w:rPr>
        <w:t>2005</w:t>
      </w:r>
      <w:r w:rsidRPr="00AA2393">
        <w:rPr>
          <w:rFonts w:ascii="Times New Roman" w:eastAsia="宋体" w:hAnsi="Times New Roman" w:cs="宋体" w:hint="eastAsia"/>
          <w:color w:val="333333"/>
          <w:kern w:val="0"/>
          <w:sz w:val="24"/>
          <w:szCs w:val="24"/>
        </w:rPr>
        <w:t>年《证券法》第二百零二条所述内幕交易违法情形。其中，李超基于收购事项实施的内幕交易亏损</w:t>
      </w:r>
      <w:r w:rsidRPr="00AA2393">
        <w:rPr>
          <w:rFonts w:ascii="Times New Roman" w:eastAsia="宋体" w:hAnsi="Times New Roman" w:cs="宋体" w:hint="eastAsia"/>
          <w:color w:val="333333"/>
          <w:kern w:val="0"/>
          <w:sz w:val="24"/>
          <w:szCs w:val="24"/>
        </w:rPr>
        <w:t>90,040.61</w:t>
      </w:r>
      <w:r w:rsidRPr="00AA2393">
        <w:rPr>
          <w:rFonts w:ascii="Times New Roman" w:eastAsia="宋体" w:hAnsi="Times New Roman" w:cs="宋体" w:hint="eastAsia"/>
          <w:color w:val="333333"/>
          <w:kern w:val="0"/>
          <w:sz w:val="24"/>
          <w:szCs w:val="24"/>
        </w:rPr>
        <w:t>元，基于终止收购事项实施的内幕</w:t>
      </w:r>
      <w:proofErr w:type="gramStart"/>
      <w:r w:rsidRPr="00AA2393">
        <w:rPr>
          <w:rFonts w:ascii="Times New Roman" w:eastAsia="宋体" w:hAnsi="Times New Roman" w:cs="宋体" w:hint="eastAsia"/>
          <w:color w:val="333333"/>
          <w:kern w:val="0"/>
          <w:sz w:val="24"/>
          <w:szCs w:val="24"/>
        </w:rPr>
        <w:t>交易避损</w:t>
      </w:r>
      <w:proofErr w:type="gramEnd"/>
      <w:r w:rsidRPr="00AA2393">
        <w:rPr>
          <w:rFonts w:ascii="Times New Roman" w:eastAsia="宋体" w:hAnsi="Times New Roman" w:cs="宋体" w:hint="eastAsia"/>
          <w:color w:val="333333"/>
          <w:kern w:val="0"/>
          <w:sz w:val="24"/>
          <w:szCs w:val="24"/>
        </w:rPr>
        <w:t>746.98</w:t>
      </w:r>
      <w:r w:rsidRPr="00AA2393">
        <w:rPr>
          <w:rFonts w:ascii="Times New Roman" w:eastAsia="宋体" w:hAnsi="Times New Roman" w:cs="宋体" w:hint="eastAsia"/>
          <w:color w:val="333333"/>
          <w:kern w:val="0"/>
          <w:sz w:val="24"/>
          <w:szCs w:val="24"/>
        </w:rPr>
        <w:t>元。</w:t>
      </w:r>
    </w:p>
    <w:p w14:paraId="0D2E8296"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根据李超违法行为的事实、性质、情节与社会危害程度，依据</w:t>
      </w:r>
      <w:r w:rsidRPr="00AA2393">
        <w:rPr>
          <w:rFonts w:ascii="Times New Roman" w:eastAsia="宋体" w:hAnsi="Times New Roman" w:cs="宋体" w:hint="eastAsia"/>
          <w:color w:val="333333"/>
          <w:kern w:val="0"/>
          <w:sz w:val="24"/>
          <w:szCs w:val="24"/>
        </w:rPr>
        <w:t>2005</w:t>
      </w:r>
      <w:r w:rsidRPr="00AA2393">
        <w:rPr>
          <w:rFonts w:ascii="Times New Roman" w:eastAsia="宋体" w:hAnsi="Times New Roman" w:cs="宋体" w:hint="eastAsia"/>
          <w:color w:val="333333"/>
          <w:kern w:val="0"/>
          <w:sz w:val="24"/>
          <w:szCs w:val="24"/>
        </w:rPr>
        <w:t>年《证券法》第二百零二条的规定，我局决定：对李超处以</w:t>
      </w:r>
      <w:r w:rsidRPr="00AA2393">
        <w:rPr>
          <w:rFonts w:ascii="Times New Roman" w:eastAsia="宋体" w:hAnsi="Times New Roman" w:cs="宋体" w:hint="eastAsia"/>
          <w:color w:val="333333"/>
          <w:kern w:val="0"/>
          <w:sz w:val="24"/>
          <w:szCs w:val="24"/>
        </w:rPr>
        <w:t>8</w:t>
      </w:r>
      <w:r w:rsidRPr="00AA2393">
        <w:rPr>
          <w:rFonts w:ascii="Times New Roman" w:eastAsia="宋体" w:hAnsi="Times New Roman" w:cs="宋体" w:hint="eastAsia"/>
          <w:color w:val="333333"/>
          <w:kern w:val="0"/>
          <w:sz w:val="24"/>
          <w:szCs w:val="24"/>
        </w:rPr>
        <w:t>万元罚款。</w:t>
      </w:r>
    </w:p>
    <w:p w14:paraId="4C54650C"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上述当事人应自收到本处罚决定书之日起</w:t>
      </w:r>
      <w:r w:rsidRPr="00AA2393">
        <w:rPr>
          <w:rFonts w:ascii="Times New Roman" w:eastAsia="宋体" w:hAnsi="Times New Roman" w:cs="宋体" w:hint="eastAsia"/>
          <w:color w:val="333333"/>
          <w:kern w:val="0"/>
          <w:sz w:val="24"/>
          <w:szCs w:val="24"/>
        </w:rPr>
        <w:t>15</w:t>
      </w:r>
      <w:r w:rsidRPr="00AA2393">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AA2393">
        <w:rPr>
          <w:rFonts w:ascii="Times New Roman" w:eastAsia="宋体" w:hAnsi="Times New Roman" w:cs="宋体" w:hint="eastAsia"/>
          <w:color w:val="333333"/>
          <w:kern w:val="0"/>
          <w:sz w:val="24"/>
          <w:szCs w:val="24"/>
        </w:rPr>
        <w:t>7111010189800000162</w:t>
      </w:r>
      <w:r w:rsidRPr="00AA2393">
        <w:rPr>
          <w:rFonts w:ascii="Times New Roman" w:eastAsia="宋体" w:hAnsi="Times New Roman" w:cs="宋体" w:hint="eastAsia"/>
          <w:color w:val="333333"/>
          <w:kern w:val="0"/>
          <w:sz w:val="24"/>
          <w:szCs w:val="24"/>
        </w:rPr>
        <w:t>，由该行直接上缴国库。当事人还应将注有其名称的付款凭证复印件送我局备案。当事人如果对本处罚决定不服，可在收到本处罚决定书之日起</w:t>
      </w:r>
      <w:r w:rsidRPr="00AA2393">
        <w:rPr>
          <w:rFonts w:ascii="Times New Roman" w:eastAsia="宋体" w:hAnsi="Times New Roman" w:cs="宋体" w:hint="eastAsia"/>
          <w:color w:val="333333"/>
          <w:kern w:val="0"/>
          <w:sz w:val="24"/>
          <w:szCs w:val="24"/>
        </w:rPr>
        <w:t>60</w:t>
      </w:r>
      <w:r w:rsidRPr="00AA2393">
        <w:rPr>
          <w:rFonts w:ascii="Times New Roman" w:eastAsia="宋体" w:hAnsi="Times New Roman" w:cs="宋体" w:hint="eastAsia"/>
          <w:color w:val="333333"/>
          <w:kern w:val="0"/>
          <w:sz w:val="24"/>
          <w:szCs w:val="24"/>
        </w:rPr>
        <w:t>日内向中国证券监督管理委员会申请行政复议，也可以在收到本处罚决定书之日起</w:t>
      </w:r>
      <w:r w:rsidRPr="00AA2393">
        <w:rPr>
          <w:rFonts w:ascii="Times New Roman" w:eastAsia="宋体" w:hAnsi="Times New Roman" w:cs="宋体" w:hint="eastAsia"/>
          <w:color w:val="333333"/>
          <w:kern w:val="0"/>
          <w:sz w:val="24"/>
          <w:szCs w:val="24"/>
        </w:rPr>
        <w:t>6</w:t>
      </w:r>
      <w:r w:rsidRPr="00AA2393">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CB54BCF"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p>
    <w:p w14:paraId="322A24DC"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D4CB8A"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9128C7"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p>
    <w:p w14:paraId="1ED62440" w14:textId="77777777" w:rsidR="00AA2393" w:rsidRPr="00AA2393" w:rsidRDefault="00AA2393" w:rsidP="00AA23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江苏证监局</w:t>
      </w:r>
    </w:p>
    <w:p w14:paraId="0EFEE006" w14:textId="18396971" w:rsidR="006167C8" w:rsidRDefault="00AA2393" w:rsidP="00AA239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393">
        <w:rPr>
          <w:rFonts w:ascii="Times New Roman" w:eastAsia="宋体" w:hAnsi="Times New Roman" w:cs="宋体" w:hint="eastAsia"/>
          <w:color w:val="333333"/>
          <w:kern w:val="0"/>
          <w:sz w:val="24"/>
          <w:szCs w:val="24"/>
        </w:rPr>
        <w:t xml:space="preserve">　　　　　　　　　　　　　　　　　　　　　　　　　　　　　　　　</w:t>
      </w:r>
      <w:r w:rsidRPr="00AA2393">
        <w:rPr>
          <w:rFonts w:ascii="Times New Roman" w:eastAsia="宋体" w:hAnsi="Times New Roman" w:cs="宋体" w:hint="eastAsia"/>
          <w:color w:val="333333"/>
          <w:kern w:val="0"/>
          <w:sz w:val="24"/>
          <w:szCs w:val="24"/>
        </w:rPr>
        <w:t>2021</w:t>
      </w:r>
      <w:r w:rsidRPr="00AA2393">
        <w:rPr>
          <w:rFonts w:ascii="Times New Roman" w:eastAsia="宋体" w:hAnsi="Times New Roman" w:cs="宋体" w:hint="eastAsia"/>
          <w:color w:val="333333"/>
          <w:kern w:val="0"/>
          <w:sz w:val="24"/>
          <w:szCs w:val="24"/>
        </w:rPr>
        <w:t>年</w:t>
      </w:r>
      <w:r w:rsidRPr="00AA2393">
        <w:rPr>
          <w:rFonts w:ascii="Times New Roman" w:eastAsia="宋体" w:hAnsi="Times New Roman" w:cs="宋体" w:hint="eastAsia"/>
          <w:color w:val="333333"/>
          <w:kern w:val="0"/>
          <w:sz w:val="24"/>
          <w:szCs w:val="24"/>
        </w:rPr>
        <w:t>4</w:t>
      </w:r>
      <w:r w:rsidRPr="00AA2393">
        <w:rPr>
          <w:rFonts w:ascii="Times New Roman" w:eastAsia="宋体" w:hAnsi="Times New Roman" w:cs="宋体" w:hint="eastAsia"/>
          <w:color w:val="333333"/>
          <w:kern w:val="0"/>
          <w:sz w:val="24"/>
          <w:szCs w:val="24"/>
        </w:rPr>
        <w:t>月</w:t>
      </w:r>
      <w:r w:rsidRPr="00AA2393">
        <w:rPr>
          <w:rFonts w:ascii="Times New Roman" w:eastAsia="宋体" w:hAnsi="Times New Roman" w:cs="宋体" w:hint="eastAsia"/>
          <w:color w:val="333333"/>
          <w:kern w:val="0"/>
          <w:sz w:val="24"/>
          <w:szCs w:val="24"/>
        </w:rPr>
        <w:t>30</w:t>
      </w:r>
      <w:r w:rsidRPr="00AA2393">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9DE9B" w14:textId="77777777" w:rsidR="0093559D" w:rsidRDefault="0093559D" w:rsidP="00F968D2">
      <w:pPr>
        <w:rPr>
          <w:rFonts w:hint="eastAsia"/>
        </w:rPr>
      </w:pPr>
      <w:r>
        <w:separator/>
      </w:r>
    </w:p>
  </w:endnote>
  <w:endnote w:type="continuationSeparator" w:id="0">
    <w:p w14:paraId="5166E193" w14:textId="77777777" w:rsidR="0093559D" w:rsidRDefault="0093559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1F0AB" w14:textId="77777777" w:rsidR="0093559D" w:rsidRDefault="0093559D" w:rsidP="00F968D2">
      <w:pPr>
        <w:rPr>
          <w:rFonts w:hint="eastAsia"/>
        </w:rPr>
      </w:pPr>
      <w:r>
        <w:separator/>
      </w:r>
    </w:p>
  </w:footnote>
  <w:footnote w:type="continuationSeparator" w:id="0">
    <w:p w14:paraId="21A53D7B" w14:textId="77777777" w:rsidR="0093559D" w:rsidRDefault="0093559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14ED4"/>
    <w:rsid w:val="004D1A0A"/>
    <w:rsid w:val="004E2E16"/>
    <w:rsid w:val="004E6B59"/>
    <w:rsid w:val="00575B9A"/>
    <w:rsid w:val="006167C8"/>
    <w:rsid w:val="00623C8D"/>
    <w:rsid w:val="006463AF"/>
    <w:rsid w:val="00651337"/>
    <w:rsid w:val="007D2D6F"/>
    <w:rsid w:val="008064C9"/>
    <w:rsid w:val="008276CE"/>
    <w:rsid w:val="00840933"/>
    <w:rsid w:val="00896EFF"/>
    <w:rsid w:val="0093559D"/>
    <w:rsid w:val="009625A0"/>
    <w:rsid w:val="00A0056C"/>
    <w:rsid w:val="00AA2393"/>
    <w:rsid w:val="00AC6146"/>
    <w:rsid w:val="00AC7653"/>
    <w:rsid w:val="00AD214D"/>
    <w:rsid w:val="00B4746E"/>
    <w:rsid w:val="00B5786F"/>
    <w:rsid w:val="00B95DFC"/>
    <w:rsid w:val="00BB6090"/>
    <w:rsid w:val="00BE43C3"/>
    <w:rsid w:val="00C411FF"/>
    <w:rsid w:val="00D7205D"/>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2024-12-17T15:03:00Z</dcterms:created>
  <dcterms:modified xsi:type="dcterms:W3CDTF">2024-12-17T15:03:00Z</dcterms:modified>
</cp:coreProperties>
</file>