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10B4D9B" w:rsidR="00BB6090" w:rsidRPr="00BB6090" w:rsidRDefault="00325FA5" w:rsidP="00BB6090">
            <w:pPr>
              <w:widowControl/>
              <w:spacing w:line="450" w:lineRule="atLeast"/>
              <w:jc w:val="left"/>
              <w:rPr>
                <w:rFonts w:ascii="宋体" w:eastAsia="宋体" w:hAnsi="宋体" w:cs="宋体" w:hint="eastAsia"/>
                <w:kern w:val="0"/>
                <w:sz w:val="24"/>
                <w:szCs w:val="24"/>
              </w:rPr>
            </w:pPr>
            <w:r w:rsidRPr="00325FA5">
              <w:rPr>
                <w:rFonts w:ascii="宋体" w:eastAsia="宋体" w:hAnsi="宋体" w:cs="宋体" w:hint="eastAsia"/>
                <w:kern w:val="0"/>
                <w:sz w:val="24"/>
                <w:szCs w:val="24"/>
              </w:rPr>
              <w:t>bm56000001/2023-00009914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7894CDE" w:rsidR="00BB6090" w:rsidRPr="00BB6090" w:rsidRDefault="00325FA5" w:rsidP="00BB6090">
            <w:pPr>
              <w:widowControl/>
              <w:spacing w:line="450" w:lineRule="atLeast"/>
              <w:jc w:val="left"/>
              <w:rPr>
                <w:rFonts w:ascii="宋体" w:eastAsia="宋体" w:hAnsi="宋体" w:cs="宋体" w:hint="eastAsia"/>
                <w:kern w:val="0"/>
                <w:sz w:val="24"/>
                <w:szCs w:val="24"/>
              </w:rPr>
            </w:pPr>
            <w:r w:rsidRPr="00325FA5">
              <w:rPr>
                <w:rFonts w:ascii="宋体" w:eastAsia="宋体" w:hAnsi="宋体" w:cs="宋体" w:hint="eastAsia"/>
                <w:kern w:val="0"/>
                <w:sz w:val="24"/>
                <w:szCs w:val="24"/>
              </w:rPr>
              <w:t>2023年08月31日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24E025E" w:rsidR="00BB6090" w:rsidRPr="00F226C0" w:rsidRDefault="00325FA5" w:rsidP="00BB6090">
            <w:pPr>
              <w:widowControl/>
              <w:spacing w:line="450" w:lineRule="atLeast"/>
              <w:jc w:val="left"/>
              <w:rPr>
                <w:rFonts w:ascii="宋体" w:eastAsia="宋体" w:hAnsi="宋体" w:cs="宋体" w:hint="eastAsia"/>
                <w:b/>
                <w:bCs/>
                <w:kern w:val="0"/>
                <w:sz w:val="24"/>
                <w:szCs w:val="24"/>
              </w:rPr>
            </w:pPr>
            <w:r w:rsidRPr="00325FA5">
              <w:rPr>
                <w:rFonts w:ascii="宋体" w:eastAsia="宋体" w:hAnsi="宋体" w:cs="宋体" w:hint="eastAsia"/>
                <w:b/>
                <w:bCs/>
                <w:kern w:val="0"/>
                <w:sz w:val="24"/>
                <w:szCs w:val="24"/>
              </w:rPr>
              <w:t>行政处罚决定书[2023] 24号（常旭）</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F31B9BD" w:rsidR="00BB6090" w:rsidRPr="00BB6090" w:rsidRDefault="00C13DDC" w:rsidP="00BB6090">
            <w:pPr>
              <w:widowControl/>
              <w:spacing w:line="450" w:lineRule="atLeast"/>
              <w:jc w:val="center"/>
              <w:rPr>
                <w:rFonts w:ascii="宋体" w:eastAsia="宋体" w:hAnsi="宋体" w:cs="宋体" w:hint="eastAsia"/>
                <w:b/>
                <w:bCs/>
                <w:color w:val="666666"/>
                <w:kern w:val="0"/>
                <w:sz w:val="24"/>
                <w:szCs w:val="24"/>
              </w:rPr>
            </w:pPr>
            <w:r w:rsidRPr="00C13DDC">
              <w:rPr>
                <w:rFonts w:ascii="宋体" w:eastAsia="宋体" w:hAnsi="宋体" w:cs="宋体" w:hint="eastAsia"/>
                <w:b/>
                <w:bCs/>
                <w:color w:val="666666"/>
                <w:kern w:val="0"/>
                <w:sz w:val="24"/>
                <w:szCs w:val="24"/>
              </w:rPr>
              <w:t>[2023] 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9FFD53B" w:rsidR="00BB6090" w:rsidRPr="00BB6090" w:rsidRDefault="00325FA5"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325FA5">
        <w:rPr>
          <w:rFonts w:ascii="微软雅黑" w:eastAsia="微软雅黑" w:hAnsi="微软雅黑" w:cs="宋体" w:hint="eastAsia"/>
          <w:b/>
          <w:bCs/>
          <w:color w:val="333333"/>
          <w:kern w:val="0"/>
          <w:sz w:val="36"/>
          <w:szCs w:val="36"/>
        </w:rPr>
        <w:t>行政处罚决定书</w:t>
      </w:r>
      <w:bookmarkStart w:id="0" w:name="_Hlk185429392"/>
      <w:r w:rsidRPr="00325FA5">
        <w:rPr>
          <w:rFonts w:ascii="微软雅黑" w:eastAsia="微软雅黑" w:hAnsi="微软雅黑" w:cs="宋体" w:hint="eastAsia"/>
          <w:b/>
          <w:bCs/>
          <w:color w:val="333333"/>
          <w:kern w:val="0"/>
          <w:sz w:val="36"/>
          <w:szCs w:val="36"/>
        </w:rPr>
        <w:t>[2023] 24号</w:t>
      </w:r>
      <w:bookmarkEnd w:id="0"/>
      <w:r w:rsidRPr="00325FA5">
        <w:rPr>
          <w:rFonts w:ascii="微软雅黑" w:eastAsia="微软雅黑" w:hAnsi="微软雅黑" w:cs="宋体" w:hint="eastAsia"/>
          <w:b/>
          <w:bCs/>
          <w:color w:val="333333"/>
          <w:kern w:val="0"/>
          <w:sz w:val="36"/>
          <w:szCs w:val="36"/>
        </w:rPr>
        <w:t>（常旭）</w:t>
      </w:r>
    </w:p>
    <w:p w14:paraId="0EFEE006" w14:textId="1FA83FCF" w:rsidR="006167C8" w:rsidRDefault="00C13DD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hint="eastAsia"/>
          <w:color w:val="333333"/>
          <w:kern w:val="0"/>
          <w:sz w:val="24"/>
          <w:szCs w:val="24"/>
        </w:rPr>
        <w:t>[2023] 24</w:t>
      </w:r>
      <w:r w:rsidRPr="00C13DDC">
        <w:rPr>
          <w:rFonts w:ascii="Times New Roman" w:eastAsia="宋体" w:hAnsi="Times New Roman" w:cs="宋体" w:hint="eastAsia"/>
          <w:color w:val="333333"/>
          <w:kern w:val="0"/>
          <w:sz w:val="24"/>
          <w:szCs w:val="24"/>
        </w:rPr>
        <w:t>号</w:t>
      </w:r>
    </w:p>
    <w:p w14:paraId="177BECBE"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当事人：常旭，男，</w:t>
      </w:r>
      <w:r w:rsidRPr="00C13DDC">
        <w:rPr>
          <w:rFonts w:ascii="Times New Roman" w:eastAsia="宋体" w:hAnsi="Times New Roman" w:cs="宋体"/>
          <w:color w:val="333333"/>
          <w:kern w:val="0"/>
          <w:sz w:val="24"/>
          <w:szCs w:val="24"/>
        </w:rPr>
        <w:t>1984</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4</w:t>
      </w:r>
      <w:r w:rsidRPr="00C13DDC">
        <w:rPr>
          <w:rFonts w:ascii="Times New Roman" w:eastAsia="宋体" w:hAnsi="Times New Roman" w:cs="宋体"/>
          <w:color w:val="333333"/>
          <w:kern w:val="0"/>
          <w:sz w:val="24"/>
          <w:szCs w:val="24"/>
        </w:rPr>
        <w:t>月出生，时任浙江三星新材股份有限公司（以下简称三星新材或公司）董事、董事会秘书，住址：杭州市西湖区。</w:t>
      </w:r>
    </w:p>
    <w:p w14:paraId="0835FE62"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依据《中华人民共和国证券法》（以下简称《证券法》）的有关规定，我局对常旭内幕交易三星新材股票行为进行了立案调查、审理，并依法向当事人告知了</w:t>
      </w:r>
      <w:proofErr w:type="gramStart"/>
      <w:r w:rsidRPr="00C13DDC">
        <w:rPr>
          <w:rFonts w:ascii="Times New Roman" w:eastAsia="宋体" w:hAnsi="Times New Roman" w:cs="宋体"/>
          <w:color w:val="333333"/>
          <w:kern w:val="0"/>
          <w:sz w:val="24"/>
          <w:szCs w:val="24"/>
        </w:rPr>
        <w:t>作出</w:t>
      </w:r>
      <w:proofErr w:type="gramEnd"/>
      <w:r w:rsidRPr="00C13DDC">
        <w:rPr>
          <w:rFonts w:ascii="Times New Roman" w:eastAsia="宋体" w:hAnsi="Times New Roman" w:cs="宋体"/>
          <w:color w:val="333333"/>
          <w:kern w:val="0"/>
          <w:sz w:val="24"/>
          <w:szCs w:val="24"/>
        </w:rPr>
        <w:t>行政处罚的事实、理由、依据及当事人依法享有的权利。常旭进行了陈述和申辩，但未要求听证。本案现已调查、审理终结。</w:t>
      </w:r>
    </w:p>
    <w:p w14:paraId="1A6CA269"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经查明，常旭存在以下违法事实：</w:t>
      </w:r>
    </w:p>
    <w:p w14:paraId="549F6172"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一、内幕信息的形成和公开过程</w:t>
      </w:r>
    </w:p>
    <w:p w14:paraId="016A4150"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lastRenderedPageBreak/>
        <w:t>    2021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11</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22</w:t>
      </w:r>
      <w:r w:rsidRPr="00C13DDC">
        <w:rPr>
          <w:rFonts w:ascii="Times New Roman" w:eastAsia="宋体" w:hAnsi="Times New Roman" w:cs="宋体"/>
          <w:color w:val="333333"/>
          <w:kern w:val="0"/>
          <w:sz w:val="24"/>
          <w:szCs w:val="24"/>
        </w:rPr>
        <w:t>日上午，三星新材董事长杨某</w:t>
      </w:r>
      <w:r w:rsidRPr="00C13DDC">
        <w:rPr>
          <w:rFonts w:ascii="Times New Roman" w:eastAsia="宋体" w:hAnsi="Times New Roman" w:cs="宋体"/>
          <w:color w:val="333333"/>
          <w:kern w:val="0"/>
          <w:sz w:val="24"/>
          <w:szCs w:val="24"/>
        </w:rPr>
        <w:t>1</w:t>
      </w:r>
      <w:r w:rsidRPr="00C13DDC">
        <w:rPr>
          <w:rFonts w:ascii="Times New Roman" w:eastAsia="宋体" w:hAnsi="Times New Roman" w:cs="宋体"/>
          <w:color w:val="333333"/>
          <w:kern w:val="0"/>
          <w:sz w:val="24"/>
          <w:szCs w:val="24"/>
        </w:rPr>
        <w:t>与时任董事兼董事会秘书常旭讨论公司股东减持三星新材股票事项，考虑到稳定公司股价及公司可转</w:t>
      </w:r>
      <w:proofErr w:type="gramStart"/>
      <w:r w:rsidRPr="00C13DDC">
        <w:rPr>
          <w:rFonts w:ascii="Times New Roman" w:eastAsia="宋体" w:hAnsi="Times New Roman" w:cs="宋体"/>
          <w:color w:val="333333"/>
          <w:kern w:val="0"/>
          <w:sz w:val="24"/>
          <w:szCs w:val="24"/>
        </w:rPr>
        <w:t>债即将</w:t>
      </w:r>
      <w:proofErr w:type="gramEnd"/>
      <w:r w:rsidRPr="00C13DDC">
        <w:rPr>
          <w:rFonts w:ascii="Times New Roman" w:eastAsia="宋体" w:hAnsi="Times New Roman" w:cs="宋体"/>
          <w:color w:val="333333"/>
          <w:kern w:val="0"/>
          <w:sz w:val="24"/>
          <w:szCs w:val="24"/>
        </w:rPr>
        <w:t>到期，杨某</w:t>
      </w:r>
      <w:r w:rsidRPr="00C13DDC">
        <w:rPr>
          <w:rFonts w:ascii="Times New Roman" w:eastAsia="宋体" w:hAnsi="Times New Roman" w:cs="宋体"/>
          <w:color w:val="333333"/>
          <w:kern w:val="0"/>
          <w:sz w:val="24"/>
          <w:szCs w:val="24"/>
        </w:rPr>
        <w:t>1</w:t>
      </w:r>
      <w:r w:rsidRPr="00C13DDC">
        <w:rPr>
          <w:rFonts w:ascii="Times New Roman" w:eastAsia="宋体" w:hAnsi="Times New Roman" w:cs="宋体"/>
          <w:color w:val="333333"/>
          <w:kern w:val="0"/>
          <w:sz w:val="24"/>
          <w:szCs w:val="24"/>
        </w:rPr>
        <w:t>提议回购公司股份。</w:t>
      </w:r>
    </w:p>
    <w:p w14:paraId="645846F1"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12</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1</w:t>
      </w:r>
      <w:r w:rsidRPr="00C13DDC">
        <w:rPr>
          <w:rFonts w:ascii="Times New Roman" w:eastAsia="宋体" w:hAnsi="Times New Roman" w:cs="宋体"/>
          <w:color w:val="333333"/>
          <w:kern w:val="0"/>
          <w:sz w:val="24"/>
          <w:szCs w:val="24"/>
        </w:rPr>
        <w:t>日，三星新材证券事务代表杨某</w:t>
      </w:r>
      <w:r w:rsidRPr="00C13DDC">
        <w:rPr>
          <w:rFonts w:ascii="Times New Roman" w:eastAsia="宋体" w:hAnsi="Times New Roman" w:cs="宋体"/>
          <w:color w:val="333333"/>
          <w:kern w:val="0"/>
          <w:sz w:val="24"/>
          <w:szCs w:val="24"/>
        </w:rPr>
        <w:t>2</w:t>
      </w:r>
      <w:r w:rsidRPr="00C13DDC">
        <w:rPr>
          <w:rFonts w:ascii="Times New Roman" w:eastAsia="宋体" w:hAnsi="Times New Roman" w:cs="宋体"/>
          <w:color w:val="333333"/>
          <w:kern w:val="0"/>
          <w:sz w:val="24"/>
          <w:szCs w:val="24"/>
        </w:rPr>
        <w:t>通知公司董事、监事及高级管理人员将召开关于股份回购的董事会会议，通知了开会时间（</w:t>
      </w:r>
      <w:r w:rsidRPr="00C13DDC">
        <w:rPr>
          <w:rFonts w:ascii="Times New Roman" w:eastAsia="宋体" w:hAnsi="Times New Roman" w:cs="宋体"/>
          <w:color w:val="333333"/>
          <w:kern w:val="0"/>
          <w:sz w:val="24"/>
          <w:szCs w:val="24"/>
        </w:rPr>
        <w:t>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12</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6</w:t>
      </w:r>
      <w:r w:rsidRPr="00C13DDC">
        <w:rPr>
          <w:rFonts w:ascii="Times New Roman" w:eastAsia="宋体" w:hAnsi="Times New Roman" w:cs="宋体"/>
          <w:color w:val="333333"/>
          <w:kern w:val="0"/>
          <w:sz w:val="24"/>
          <w:szCs w:val="24"/>
        </w:rPr>
        <w:t>日）、地点以及公司要进行回购股份，但没有说明具体方案。</w:t>
      </w:r>
    </w:p>
    <w:p w14:paraId="29A68430"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12</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2</w:t>
      </w:r>
      <w:r w:rsidRPr="00C13DDC">
        <w:rPr>
          <w:rFonts w:ascii="Times New Roman" w:eastAsia="宋体" w:hAnsi="Times New Roman" w:cs="宋体"/>
          <w:color w:val="333333"/>
          <w:kern w:val="0"/>
          <w:sz w:val="24"/>
          <w:szCs w:val="24"/>
        </w:rPr>
        <w:t>日，杨某</w:t>
      </w:r>
      <w:r w:rsidRPr="00C13DDC">
        <w:rPr>
          <w:rFonts w:ascii="Times New Roman" w:eastAsia="宋体" w:hAnsi="Times New Roman" w:cs="宋体"/>
          <w:color w:val="333333"/>
          <w:kern w:val="0"/>
          <w:sz w:val="24"/>
          <w:szCs w:val="24"/>
        </w:rPr>
        <w:t>2</w:t>
      </w:r>
      <w:r w:rsidRPr="00C13DDC">
        <w:rPr>
          <w:rFonts w:ascii="Times New Roman" w:eastAsia="宋体" w:hAnsi="Times New Roman" w:cs="宋体"/>
          <w:color w:val="333333"/>
          <w:kern w:val="0"/>
          <w:sz w:val="24"/>
          <w:szCs w:val="24"/>
        </w:rPr>
        <w:t>将起草的回购方案初稿</w:t>
      </w:r>
      <w:proofErr w:type="gramStart"/>
      <w:r w:rsidRPr="00C13DDC">
        <w:rPr>
          <w:rFonts w:ascii="Times New Roman" w:eastAsia="宋体" w:hAnsi="Times New Roman" w:cs="宋体"/>
          <w:color w:val="333333"/>
          <w:kern w:val="0"/>
          <w:sz w:val="24"/>
          <w:szCs w:val="24"/>
        </w:rPr>
        <w:t>通过微信发送</w:t>
      </w:r>
      <w:proofErr w:type="gramEnd"/>
      <w:r w:rsidRPr="00C13DDC">
        <w:rPr>
          <w:rFonts w:ascii="Times New Roman" w:eastAsia="宋体" w:hAnsi="Times New Roman" w:cs="宋体"/>
          <w:color w:val="333333"/>
          <w:kern w:val="0"/>
          <w:sz w:val="24"/>
          <w:szCs w:val="24"/>
        </w:rPr>
        <w:t>给常旭。</w:t>
      </w:r>
    </w:p>
    <w:p w14:paraId="7429F54F"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12</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6</w:t>
      </w:r>
      <w:r w:rsidRPr="00C13DDC">
        <w:rPr>
          <w:rFonts w:ascii="Times New Roman" w:eastAsia="宋体" w:hAnsi="Times New Roman" w:cs="宋体"/>
          <w:color w:val="333333"/>
          <w:kern w:val="0"/>
          <w:sz w:val="24"/>
          <w:szCs w:val="24"/>
        </w:rPr>
        <w:t>日，三星新材召开关于股份回购事项的董事会会议，当日董事会会议审议通过公司股份回购方案。</w:t>
      </w:r>
    </w:p>
    <w:p w14:paraId="08B4C9AB"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12</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7</w:t>
      </w:r>
      <w:r w:rsidRPr="00C13DDC">
        <w:rPr>
          <w:rFonts w:ascii="Times New Roman" w:eastAsia="宋体" w:hAnsi="Times New Roman" w:cs="宋体"/>
          <w:color w:val="333333"/>
          <w:kern w:val="0"/>
          <w:sz w:val="24"/>
          <w:szCs w:val="24"/>
        </w:rPr>
        <w:t>日，三星新材发布《浙江三星新材股份有限公司关于以集中竞价交易方式回购公司股份的回购报告书》等股份回购相关公告。</w:t>
      </w:r>
    </w:p>
    <w:p w14:paraId="1AA9633D"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三星新材回购公司股份事项为《证券法》第八十条第二款第十二项、《上市公司信息披露管理办法》（证监会令第</w:t>
      </w:r>
      <w:r w:rsidRPr="00C13DDC">
        <w:rPr>
          <w:rFonts w:ascii="Times New Roman" w:eastAsia="宋体" w:hAnsi="Times New Roman" w:cs="宋体"/>
          <w:color w:val="333333"/>
          <w:kern w:val="0"/>
          <w:sz w:val="24"/>
          <w:szCs w:val="24"/>
        </w:rPr>
        <w:t>182</w:t>
      </w:r>
      <w:r w:rsidRPr="00C13DDC">
        <w:rPr>
          <w:rFonts w:ascii="Times New Roman" w:eastAsia="宋体" w:hAnsi="Times New Roman" w:cs="宋体"/>
          <w:color w:val="333333"/>
          <w:kern w:val="0"/>
          <w:sz w:val="24"/>
          <w:szCs w:val="24"/>
        </w:rPr>
        <w:t>号）第二十二条第二款第七项所规定的重大事件，公开前属于《证券法》第五十二条规定的内幕信息。内幕信息形成不晚于</w:t>
      </w:r>
      <w:r w:rsidRPr="00C13DDC">
        <w:rPr>
          <w:rFonts w:ascii="Times New Roman" w:eastAsia="宋体" w:hAnsi="Times New Roman" w:cs="宋体"/>
          <w:color w:val="333333"/>
          <w:kern w:val="0"/>
          <w:sz w:val="24"/>
          <w:szCs w:val="24"/>
        </w:rPr>
        <w:t>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11</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22</w:t>
      </w:r>
      <w:r w:rsidRPr="00C13DDC">
        <w:rPr>
          <w:rFonts w:ascii="Times New Roman" w:eastAsia="宋体" w:hAnsi="Times New Roman" w:cs="宋体"/>
          <w:color w:val="333333"/>
          <w:kern w:val="0"/>
          <w:sz w:val="24"/>
          <w:szCs w:val="24"/>
        </w:rPr>
        <w:t>日，于</w:t>
      </w:r>
      <w:r w:rsidRPr="00C13DDC">
        <w:rPr>
          <w:rFonts w:ascii="Times New Roman" w:eastAsia="宋体" w:hAnsi="Times New Roman" w:cs="宋体"/>
          <w:color w:val="333333"/>
          <w:kern w:val="0"/>
          <w:sz w:val="24"/>
          <w:szCs w:val="24"/>
        </w:rPr>
        <w:t>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12</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7</w:t>
      </w:r>
      <w:r w:rsidRPr="00C13DDC">
        <w:rPr>
          <w:rFonts w:ascii="Times New Roman" w:eastAsia="宋体" w:hAnsi="Times New Roman" w:cs="宋体"/>
          <w:color w:val="333333"/>
          <w:kern w:val="0"/>
          <w:sz w:val="24"/>
          <w:szCs w:val="24"/>
        </w:rPr>
        <w:t>日三星新材发布股份回购相关公告时公开。常旭为内幕信息知情人，常旭知悉时间不晚于</w:t>
      </w:r>
      <w:r w:rsidRPr="00C13DDC">
        <w:rPr>
          <w:rFonts w:ascii="Times New Roman" w:eastAsia="宋体" w:hAnsi="Times New Roman" w:cs="宋体"/>
          <w:color w:val="333333"/>
          <w:kern w:val="0"/>
          <w:sz w:val="24"/>
          <w:szCs w:val="24"/>
        </w:rPr>
        <w:t>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11</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22</w:t>
      </w:r>
      <w:r w:rsidRPr="00C13DDC">
        <w:rPr>
          <w:rFonts w:ascii="Times New Roman" w:eastAsia="宋体" w:hAnsi="Times New Roman" w:cs="宋体"/>
          <w:color w:val="333333"/>
          <w:kern w:val="0"/>
          <w:sz w:val="24"/>
          <w:szCs w:val="24"/>
        </w:rPr>
        <w:t>日。</w:t>
      </w:r>
    </w:p>
    <w:p w14:paraId="6F50E4E3"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二、常旭内幕交易</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三星新材</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股票</w:t>
      </w:r>
    </w:p>
    <w:p w14:paraId="0D69CE7B"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（一）常旭控制</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沈振华</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项秀福</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账户交易</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三星新材</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情况</w:t>
      </w:r>
    </w:p>
    <w:p w14:paraId="2F22FB75"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常旭控制</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沈振华</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项秀福</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证券账户，在内幕信息敏感期内合计买入</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三星新材</w:t>
      </w:r>
      <w:r w:rsidRPr="00C13DDC">
        <w:rPr>
          <w:rFonts w:ascii="Times New Roman" w:eastAsia="宋体" w:hAnsi="Times New Roman" w:cs="宋体"/>
          <w:color w:val="333333"/>
          <w:kern w:val="0"/>
          <w:sz w:val="24"/>
          <w:szCs w:val="24"/>
        </w:rPr>
        <w:t>”50,600</w:t>
      </w:r>
      <w:r w:rsidRPr="00C13DDC">
        <w:rPr>
          <w:rFonts w:ascii="Times New Roman" w:eastAsia="宋体" w:hAnsi="Times New Roman" w:cs="宋体"/>
          <w:color w:val="333333"/>
          <w:kern w:val="0"/>
          <w:sz w:val="24"/>
          <w:szCs w:val="24"/>
        </w:rPr>
        <w:t>股，买入金额合计</w:t>
      </w:r>
      <w:r w:rsidRPr="00C13DDC">
        <w:rPr>
          <w:rFonts w:ascii="Times New Roman" w:eastAsia="宋体" w:hAnsi="Times New Roman" w:cs="宋体"/>
          <w:color w:val="333333"/>
          <w:kern w:val="0"/>
          <w:sz w:val="24"/>
          <w:szCs w:val="24"/>
        </w:rPr>
        <w:t>904,331</w:t>
      </w:r>
      <w:r w:rsidRPr="00C13DDC">
        <w:rPr>
          <w:rFonts w:ascii="Times New Roman" w:eastAsia="宋体" w:hAnsi="Times New Roman" w:cs="宋体"/>
          <w:color w:val="333333"/>
          <w:kern w:val="0"/>
          <w:sz w:val="24"/>
          <w:szCs w:val="24"/>
        </w:rPr>
        <w:t>元。截至</w:t>
      </w:r>
      <w:r w:rsidRPr="00C13DDC">
        <w:rPr>
          <w:rFonts w:ascii="Times New Roman" w:eastAsia="宋体" w:hAnsi="Times New Roman" w:cs="宋体"/>
          <w:color w:val="333333"/>
          <w:kern w:val="0"/>
          <w:sz w:val="24"/>
          <w:szCs w:val="24"/>
        </w:rPr>
        <w:t>2022</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12</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1</w:t>
      </w:r>
      <w:r w:rsidRPr="00C13DDC">
        <w:rPr>
          <w:rFonts w:ascii="Times New Roman" w:eastAsia="宋体" w:hAnsi="Times New Roman" w:cs="宋体"/>
          <w:color w:val="333333"/>
          <w:kern w:val="0"/>
          <w:sz w:val="24"/>
          <w:szCs w:val="24"/>
        </w:rPr>
        <w:t>日，前述股票已全部卖出，卖出金额合计</w:t>
      </w:r>
      <w:r w:rsidRPr="00C13DDC">
        <w:rPr>
          <w:rFonts w:ascii="Times New Roman" w:eastAsia="宋体" w:hAnsi="Times New Roman" w:cs="宋体"/>
          <w:color w:val="333333"/>
          <w:kern w:val="0"/>
          <w:sz w:val="24"/>
          <w:szCs w:val="24"/>
        </w:rPr>
        <w:t>895,678.21</w:t>
      </w:r>
      <w:r w:rsidRPr="00C13DDC">
        <w:rPr>
          <w:rFonts w:ascii="Times New Roman" w:eastAsia="宋体" w:hAnsi="Times New Roman" w:cs="宋体"/>
          <w:color w:val="333333"/>
          <w:kern w:val="0"/>
          <w:sz w:val="24"/>
          <w:szCs w:val="24"/>
        </w:rPr>
        <w:t>元。经计算，实际亏损</w:t>
      </w:r>
      <w:r w:rsidRPr="00C13DDC">
        <w:rPr>
          <w:rFonts w:ascii="Times New Roman" w:eastAsia="宋体" w:hAnsi="Times New Roman" w:cs="宋体"/>
          <w:color w:val="333333"/>
          <w:kern w:val="0"/>
          <w:sz w:val="24"/>
          <w:szCs w:val="24"/>
        </w:rPr>
        <w:t>11,995.13</w:t>
      </w:r>
      <w:r w:rsidRPr="00C13DDC">
        <w:rPr>
          <w:rFonts w:ascii="Times New Roman" w:eastAsia="宋体" w:hAnsi="Times New Roman" w:cs="宋体"/>
          <w:color w:val="333333"/>
          <w:kern w:val="0"/>
          <w:sz w:val="24"/>
          <w:szCs w:val="24"/>
        </w:rPr>
        <w:t>元。</w:t>
      </w:r>
    </w:p>
    <w:p w14:paraId="6C1588E0"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    1.“</w:t>
      </w:r>
      <w:r w:rsidRPr="00C13DDC">
        <w:rPr>
          <w:rFonts w:ascii="Times New Roman" w:eastAsia="宋体" w:hAnsi="Times New Roman" w:cs="宋体"/>
          <w:color w:val="333333"/>
          <w:kern w:val="0"/>
          <w:sz w:val="24"/>
          <w:szCs w:val="24"/>
        </w:rPr>
        <w:t>沈振华</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证券账户于</w:t>
      </w:r>
      <w:r w:rsidRPr="00C13DDC">
        <w:rPr>
          <w:rFonts w:ascii="Times New Roman" w:eastAsia="宋体" w:hAnsi="Times New Roman" w:cs="宋体"/>
          <w:color w:val="333333"/>
          <w:kern w:val="0"/>
          <w:sz w:val="24"/>
          <w:szCs w:val="24"/>
        </w:rPr>
        <w:t>2007</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5</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31</w:t>
      </w:r>
      <w:r w:rsidRPr="00C13DDC">
        <w:rPr>
          <w:rFonts w:ascii="Times New Roman" w:eastAsia="宋体" w:hAnsi="Times New Roman" w:cs="宋体"/>
          <w:color w:val="333333"/>
          <w:kern w:val="0"/>
          <w:sz w:val="24"/>
          <w:szCs w:val="24"/>
        </w:rPr>
        <w:t>日开立于中国银河证券股份有限公司德清证券营业部，资金账号</w:t>
      </w:r>
      <w:r w:rsidRPr="00C13DDC">
        <w:rPr>
          <w:rFonts w:ascii="Times New Roman" w:eastAsia="宋体" w:hAnsi="Times New Roman" w:cs="宋体"/>
          <w:color w:val="333333"/>
          <w:kern w:val="0"/>
          <w:sz w:val="24"/>
          <w:szCs w:val="24"/>
        </w:rPr>
        <w:t>2215XXXX6560</w:t>
      </w:r>
      <w:r w:rsidRPr="00C13DDC">
        <w:rPr>
          <w:rFonts w:ascii="Times New Roman" w:eastAsia="宋体" w:hAnsi="Times New Roman" w:cs="宋体"/>
          <w:color w:val="333333"/>
          <w:kern w:val="0"/>
          <w:sz w:val="24"/>
          <w:szCs w:val="24"/>
        </w:rPr>
        <w:t>，下挂上海股东账户</w:t>
      </w:r>
      <w:r w:rsidRPr="00C13DDC">
        <w:rPr>
          <w:rFonts w:ascii="Times New Roman" w:eastAsia="宋体" w:hAnsi="Times New Roman" w:cs="宋体"/>
          <w:color w:val="333333"/>
          <w:kern w:val="0"/>
          <w:sz w:val="24"/>
          <w:szCs w:val="24"/>
        </w:rPr>
        <w:t>A55XXXX163</w:t>
      </w:r>
      <w:r w:rsidRPr="00C13DDC">
        <w:rPr>
          <w:rFonts w:ascii="Times New Roman" w:eastAsia="宋体" w:hAnsi="Times New Roman" w:cs="宋体"/>
          <w:color w:val="333333"/>
          <w:kern w:val="0"/>
          <w:sz w:val="24"/>
          <w:szCs w:val="24"/>
        </w:rPr>
        <w:t>，深圳股东账户</w:t>
      </w:r>
      <w:r w:rsidRPr="00C13DDC">
        <w:rPr>
          <w:rFonts w:ascii="Times New Roman" w:eastAsia="宋体" w:hAnsi="Times New Roman" w:cs="宋体"/>
          <w:color w:val="333333"/>
          <w:kern w:val="0"/>
          <w:sz w:val="24"/>
          <w:szCs w:val="24"/>
        </w:rPr>
        <w:t>011XXXX504</w:t>
      </w:r>
      <w:r w:rsidRPr="00C13DDC">
        <w:rPr>
          <w:rFonts w:ascii="Times New Roman" w:eastAsia="宋体" w:hAnsi="Times New Roman" w:cs="宋体"/>
          <w:color w:val="333333"/>
          <w:kern w:val="0"/>
          <w:sz w:val="24"/>
          <w:szCs w:val="24"/>
        </w:rPr>
        <w:t>。内幕信息敏感期内，常旭使用</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沈振华</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证券账户于</w:t>
      </w:r>
      <w:r w:rsidRPr="00C13DDC">
        <w:rPr>
          <w:rFonts w:ascii="Times New Roman" w:eastAsia="宋体" w:hAnsi="Times New Roman" w:cs="宋体"/>
          <w:color w:val="333333"/>
          <w:kern w:val="0"/>
          <w:sz w:val="24"/>
          <w:szCs w:val="24"/>
        </w:rPr>
        <w:t>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12</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6</w:t>
      </w:r>
      <w:r w:rsidRPr="00C13DDC">
        <w:rPr>
          <w:rFonts w:ascii="Times New Roman" w:eastAsia="宋体" w:hAnsi="Times New Roman" w:cs="宋体"/>
          <w:color w:val="333333"/>
          <w:kern w:val="0"/>
          <w:sz w:val="24"/>
          <w:szCs w:val="24"/>
        </w:rPr>
        <w:t>日买入</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三星新材</w:t>
      </w:r>
      <w:r w:rsidRPr="00C13DDC">
        <w:rPr>
          <w:rFonts w:ascii="Times New Roman" w:eastAsia="宋体" w:hAnsi="Times New Roman" w:cs="宋体"/>
          <w:color w:val="333333"/>
          <w:kern w:val="0"/>
          <w:sz w:val="24"/>
          <w:szCs w:val="24"/>
        </w:rPr>
        <w:t>”24,300</w:t>
      </w:r>
      <w:r w:rsidRPr="00C13DDC">
        <w:rPr>
          <w:rFonts w:ascii="Times New Roman" w:eastAsia="宋体" w:hAnsi="Times New Roman" w:cs="宋体"/>
          <w:color w:val="333333"/>
          <w:kern w:val="0"/>
          <w:sz w:val="24"/>
          <w:szCs w:val="24"/>
        </w:rPr>
        <w:t>股，买入金额</w:t>
      </w:r>
      <w:r w:rsidRPr="00C13DDC">
        <w:rPr>
          <w:rFonts w:ascii="Times New Roman" w:eastAsia="宋体" w:hAnsi="Times New Roman" w:cs="宋体"/>
          <w:color w:val="333333"/>
          <w:kern w:val="0"/>
          <w:sz w:val="24"/>
          <w:szCs w:val="24"/>
        </w:rPr>
        <w:lastRenderedPageBreak/>
        <w:t>434,293</w:t>
      </w:r>
      <w:r w:rsidRPr="00C13DDC">
        <w:rPr>
          <w:rFonts w:ascii="Times New Roman" w:eastAsia="宋体" w:hAnsi="Times New Roman" w:cs="宋体"/>
          <w:color w:val="333333"/>
          <w:kern w:val="0"/>
          <w:sz w:val="24"/>
          <w:szCs w:val="24"/>
        </w:rPr>
        <w:t>元。前述股票于内幕信息敏感期后全部卖出，卖出金额</w:t>
      </w:r>
      <w:r w:rsidRPr="00C13DDC">
        <w:rPr>
          <w:rFonts w:ascii="Times New Roman" w:eastAsia="宋体" w:hAnsi="Times New Roman" w:cs="宋体"/>
          <w:color w:val="333333"/>
          <w:kern w:val="0"/>
          <w:sz w:val="24"/>
          <w:szCs w:val="24"/>
        </w:rPr>
        <w:t>437,110</w:t>
      </w:r>
      <w:r w:rsidRPr="00C13DDC">
        <w:rPr>
          <w:rFonts w:ascii="Times New Roman" w:eastAsia="宋体" w:hAnsi="Times New Roman" w:cs="宋体"/>
          <w:color w:val="333333"/>
          <w:kern w:val="0"/>
          <w:sz w:val="24"/>
          <w:szCs w:val="24"/>
        </w:rPr>
        <w:t>元，实际盈利</w:t>
      </w:r>
      <w:r w:rsidRPr="00C13DDC">
        <w:rPr>
          <w:rFonts w:ascii="Times New Roman" w:eastAsia="宋体" w:hAnsi="Times New Roman" w:cs="宋体"/>
          <w:color w:val="333333"/>
          <w:kern w:val="0"/>
          <w:sz w:val="24"/>
          <w:szCs w:val="24"/>
        </w:rPr>
        <w:t>183.95</w:t>
      </w:r>
      <w:r w:rsidRPr="00C13DDC">
        <w:rPr>
          <w:rFonts w:ascii="Times New Roman" w:eastAsia="宋体" w:hAnsi="Times New Roman" w:cs="宋体"/>
          <w:color w:val="333333"/>
          <w:kern w:val="0"/>
          <w:sz w:val="24"/>
          <w:szCs w:val="24"/>
        </w:rPr>
        <w:t>元。交易资金为</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沈振华</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证券账户原有资金。</w:t>
      </w:r>
    </w:p>
    <w:p w14:paraId="1130DD42"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    2.“</w:t>
      </w:r>
      <w:r w:rsidRPr="00C13DDC">
        <w:rPr>
          <w:rFonts w:ascii="Times New Roman" w:eastAsia="宋体" w:hAnsi="Times New Roman" w:cs="宋体"/>
          <w:color w:val="333333"/>
          <w:kern w:val="0"/>
          <w:sz w:val="24"/>
          <w:szCs w:val="24"/>
        </w:rPr>
        <w:t>项秀福</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证券账户于</w:t>
      </w:r>
      <w:r w:rsidRPr="00C13DDC">
        <w:rPr>
          <w:rFonts w:ascii="Times New Roman" w:eastAsia="宋体" w:hAnsi="Times New Roman" w:cs="宋体"/>
          <w:color w:val="333333"/>
          <w:kern w:val="0"/>
          <w:sz w:val="24"/>
          <w:szCs w:val="24"/>
        </w:rPr>
        <w:t>2015</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16</w:t>
      </w:r>
      <w:r w:rsidRPr="00C13DDC">
        <w:rPr>
          <w:rFonts w:ascii="Times New Roman" w:eastAsia="宋体" w:hAnsi="Times New Roman" w:cs="宋体"/>
          <w:color w:val="333333"/>
          <w:kern w:val="0"/>
          <w:sz w:val="24"/>
          <w:szCs w:val="24"/>
        </w:rPr>
        <w:t>日开立于广发证券股份有限公司杭州延安路证券营业部，资金账号</w:t>
      </w:r>
      <w:r w:rsidRPr="00C13DDC">
        <w:rPr>
          <w:rFonts w:ascii="Times New Roman" w:eastAsia="宋体" w:hAnsi="Times New Roman" w:cs="宋体"/>
          <w:color w:val="333333"/>
          <w:kern w:val="0"/>
          <w:sz w:val="24"/>
          <w:szCs w:val="24"/>
        </w:rPr>
        <w:t>38XXX09</w:t>
      </w:r>
      <w:r w:rsidRPr="00C13DDC">
        <w:rPr>
          <w:rFonts w:ascii="Times New Roman" w:eastAsia="宋体" w:hAnsi="Times New Roman" w:cs="宋体"/>
          <w:color w:val="333333"/>
          <w:kern w:val="0"/>
          <w:sz w:val="24"/>
          <w:szCs w:val="24"/>
        </w:rPr>
        <w:t>，下挂上海股东账户</w:t>
      </w:r>
      <w:r w:rsidRPr="00C13DDC">
        <w:rPr>
          <w:rFonts w:ascii="Times New Roman" w:eastAsia="宋体" w:hAnsi="Times New Roman" w:cs="宋体"/>
          <w:color w:val="333333"/>
          <w:kern w:val="0"/>
          <w:sz w:val="24"/>
          <w:szCs w:val="24"/>
        </w:rPr>
        <w:t>A50XXXX896</w:t>
      </w:r>
      <w:r w:rsidRPr="00C13DDC">
        <w:rPr>
          <w:rFonts w:ascii="Times New Roman" w:eastAsia="宋体" w:hAnsi="Times New Roman" w:cs="宋体"/>
          <w:color w:val="333333"/>
          <w:kern w:val="0"/>
          <w:sz w:val="24"/>
          <w:szCs w:val="24"/>
        </w:rPr>
        <w:t>，深圳股东账户</w:t>
      </w:r>
      <w:r w:rsidRPr="00C13DDC">
        <w:rPr>
          <w:rFonts w:ascii="Times New Roman" w:eastAsia="宋体" w:hAnsi="Times New Roman" w:cs="宋体"/>
          <w:color w:val="333333"/>
          <w:kern w:val="0"/>
          <w:sz w:val="24"/>
          <w:szCs w:val="24"/>
        </w:rPr>
        <w:t>014XXXX920</w:t>
      </w:r>
      <w:r w:rsidRPr="00C13DDC">
        <w:rPr>
          <w:rFonts w:ascii="Times New Roman" w:eastAsia="宋体" w:hAnsi="Times New Roman" w:cs="宋体"/>
          <w:color w:val="333333"/>
          <w:kern w:val="0"/>
          <w:sz w:val="24"/>
          <w:szCs w:val="24"/>
        </w:rPr>
        <w:t>。在内幕信息敏感期内，常旭使用</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项秀福</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证券账户于</w:t>
      </w:r>
      <w:r w:rsidRPr="00C13DDC">
        <w:rPr>
          <w:rFonts w:ascii="Times New Roman" w:eastAsia="宋体" w:hAnsi="Times New Roman" w:cs="宋体"/>
          <w:color w:val="333333"/>
          <w:kern w:val="0"/>
          <w:sz w:val="24"/>
          <w:szCs w:val="24"/>
        </w:rPr>
        <w:t>2021</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12</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6</w:t>
      </w:r>
      <w:r w:rsidRPr="00C13DDC">
        <w:rPr>
          <w:rFonts w:ascii="Times New Roman" w:eastAsia="宋体" w:hAnsi="Times New Roman" w:cs="宋体"/>
          <w:color w:val="333333"/>
          <w:kern w:val="0"/>
          <w:sz w:val="24"/>
          <w:szCs w:val="24"/>
        </w:rPr>
        <w:t>日买入</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三星新材</w:t>
      </w:r>
      <w:r w:rsidRPr="00C13DDC">
        <w:rPr>
          <w:rFonts w:ascii="Times New Roman" w:eastAsia="宋体" w:hAnsi="Times New Roman" w:cs="宋体"/>
          <w:color w:val="333333"/>
          <w:kern w:val="0"/>
          <w:sz w:val="24"/>
          <w:szCs w:val="24"/>
        </w:rPr>
        <w:t>”26,300</w:t>
      </w:r>
      <w:r w:rsidRPr="00C13DDC">
        <w:rPr>
          <w:rFonts w:ascii="Times New Roman" w:eastAsia="宋体" w:hAnsi="Times New Roman" w:cs="宋体"/>
          <w:color w:val="333333"/>
          <w:kern w:val="0"/>
          <w:sz w:val="24"/>
          <w:szCs w:val="24"/>
        </w:rPr>
        <w:t>股，买入金额</w:t>
      </w:r>
      <w:r w:rsidRPr="00C13DDC">
        <w:rPr>
          <w:rFonts w:ascii="Times New Roman" w:eastAsia="宋体" w:hAnsi="Times New Roman" w:cs="宋体"/>
          <w:color w:val="333333"/>
          <w:kern w:val="0"/>
          <w:sz w:val="24"/>
          <w:szCs w:val="24"/>
        </w:rPr>
        <w:t>470,038</w:t>
      </w:r>
      <w:r w:rsidRPr="00C13DDC">
        <w:rPr>
          <w:rFonts w:ascii="Times New Roman" w:eastAsia="宋体" w:hAnsi="Times New Roman" w:cs="宋体"/>
          <w:color w:val="333333"/>
          <w:kern w:val="0"/>
          <w:sz w:val="24"/>
          <w:szCs w:val="24"/>
        </w:rPr>
        <w:t>元。前述股票于内幕信息敏感期后全部卖出，卖出金额</w:t>
      </w:r>
      <w:r w:rsidRPr="00C13DDC">
        <w:rPr>
          <w:rFonts w:ascii="Times New Roman" w:eastAsia="宋体" w:hAnsi="Times New Roman" w:cs="宋体"/>
          <w:color w:val="333333"/>
          <w:kern w:val="0"/>
          <w:sz w:val="24"/>
          <w:szCs w:val="24"/>
        </w:rPr>
        <w:t>458,568.21</w:t>
      </w:r>
      <w:r w:rsidRPr="00C13DDC">
        <w:rPr>
          <w:rFonts w:ascii="Times New Roman" w:eastAsia="宋体" w:hAnsi="Times New Roman" w:cs="宋体"/>
          <w:color w:val="333333"/>
          <w:kern w:val="0"/>
          <w:sz w:val="24"/>
          <w:szCs w:val="24"/>
        </w:rPr>
        <w:t>元，实际亏损</w:t>
      </w:r>
      <w:r w:rsidRPr="00C13DDC">
        <w:rPr>
          <w:rFonts w:ascii="Times New Roman" w:eastAsia="宋体" w:hAnsi="Times New Roman" w:cs="宋体"/>
          <w:color w:val="333333"/>
          <w:kern w:val="0"/>
          <w:sz w:val="24"/>
          <w:szCs w:val="24"/>
        </w:rPr>
        <w:t>12,179.08</w:t>
      </w:r>
      <w:r w:rsidRPr="00C13DDC">
        <w:rPr>
          <w:rFonts w:ascii="Times New Roman" w:eastAsia="宋体" w:hAnsi="Times New Roman" w:cs="宋体"/>
          <w:color w:val="333333"/>
          <w:kern w:val="0"/>
          <w:sz w:val="24"/>
          <w:szCs w:val="24"/>
        </w:rPr>
        <w:t>元。交易资金为</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项秀福</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证券账户原有资金。</w:t>
      </w:r>
    </w:p>
    <w:p w14:paraId="1AA4E566"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（二）常旭对其交易行为无法做出合理解释</w:t>
      </w:r>
    </w:p>
    <w:p w14:paraId="43014B47"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常旭在调查询问期间</w:t>
      </w:r>
      <w:proofErr w:type="gramStart"/>
      <w:r w:rsidRPr="00C13DDC">
        <w:rPr>
          <w:rFonts w:ascii="Times New Roman" w:eastAsia="宋体" w:hAnsi="Times New Roman" w:cs="宋体"/>
          <w:color w:val="333333"/>
          <w:kern w:val="0"/>
          <w:sz w:val="24"/>
          <w:szCs w:val="24"/>
        </w:rPr>
        <w:t>作出</w:t>
      </w:r>
      <w:proofErr w:type="gramEnd"/>
      <w:r w:rsidRPr="00C13DDC">
        <w:rPr>
          <w:rFonts w:ascii="Times New Roman" w:eastAsia="宋体" w:hAnsi="Times New Roman" w:cs="宋体"/>
          <w:color w:val="333333"/>
          <w:kern w:val="0"/>
          <w:sz w:val="24"/>
          <w:szCs w:val="24"/>
        </w:rPr>
        <w:t>的解释，及其后向我局提交的说明材料，对其交易</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三星新材</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股票的理由、时点选择等均未能</w:t>
      </w:r>
      <w:proofErr w:type="gramStart"/>
      <w:r w:rsidRPr="00C13DDC">
        <w:rPr>
          <w:rFonts w:ascii="Times New Roman" w:eastAsia="宋体" w:hAnsi="Times New Roman" w:cs="宋体"/>
          <w:color w:val="333333"/>
          <w:kern w:val="0"/>
          <w:sz w:val="24"/>
          <w:szCs w:val="24"/>
        </w:rPr>
        <w:t>作出</w:t>
      </w:r>
      <w:proofErr w:type="gramEnd"/>
      <w:r w:rsidRPr="00C13DDC">
        <w:rPr>
          <w:rFonts w:ascii="Times New Roman" w:eastAsia="宋体" w:hAnsi="Times New Roman" w:cs="宋体"/>
          <w:color w:val="333333"/>
          <w:kern w:val="0"/>
          <w:sz w:val="24"/>
          <w:szCs w:val="24"/>
        </w:rPr>
        <w:t>合理解释，其提供的理由均无法作为</w:t>
      </w:r>
      <w:proofErr w:type="gramStart"/>
      <w:r w:rsidRPr="00C13DDC">
        <w:rPr>
          <w:rFonts w:ascii="Times New Roman" w:eastAsia="宋体" w:hAnsi="Times New Roman" w:cs="宋体"/>
          <w:color w:val="333333"/>
          <w:kern w:val="0"/>
          <w:sz w:val="24"/>
          <w:szCs w:val="24"/>
        </w:rPr>
        <w:t>阻却其</w:t>
      </w:r>
      <w:proofErr w:type="gramEnd"/>
      <w:r w:rsidRPr="00C13DDC">
        <w:rPr>
          <w:rFonts w:ascii="Times New Roman" w:eastAsia="宋体" w:hAnsi="Times New Roman" w:cs="宋体"/>
          <w:color w:val="333333"/>
          <w:kern w:val="0"/>
          <w:sz w:val="24"/>
          <w:szCs w:val="24"/>
        </w:rPr>
        <w:t>内幕交易的抗辩事由。</w:t>
      </w:r>
    </w:p>
    <w:p w14:paraId="23B1B8BD"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上述违法事实，有相关公司公告、询问笔录、证券账户交易记录等证据证明，足以认定。</w:t>
      </w:r>
    </w:p>
    <w:p w14:paraId="7408EB3F"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常旭作为内幕信息知情人，在内幕信息敏感期内从事与该内幕信息有关的证券交易，且不能</w:t>
      </w:r>
      <w:proofErr w:type="gramStart"/>
      <w:r w:rsidRPr="00C13DDC">
        <w:rPr>
          <w:rFonts w:ascii="Times New Roman" w:eastAsia="宋体" w:hAnsi="Times New Roman" w:cs="宋体"/>
          <w:color w:val="333333"/>
          <w:kern w:val="0"/>
          <w:sz w:val="24"/>
          <w:szCs w:val="24"/>
        </w:rPr>
        <w:t>作出</w:t>
      </w:r>
      <w:proofErr w:type="gramEnd"/>
      <w:r w:rsidRPr="00C13DDC">
        <w:rPr>
          <w:rFonts w:ascii="Times New Roman" w:eastAsia="宋体" w:hAnsi="Times New Roman" w:cs="宋体"/>
          <w:color w:val="333333"/>
          <w:kern w:val="0"/>
          <w:sz w:val="24"/>
          <w:szCs w:val="24"/>
        </w:rPr>
        <w:t>合理说明或者提供证据排除其存在利用内幕信息从事相关证券交易活动。常旭的上述行为违反了《证券法》第五十条、第五十三条第一款的规定，构成《证券法》第一百九十一条第一款所述内幕交易行为。</w:t>
      </w:r>
    </w:p>
    <w:p w14:paraId="1535BFC2"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常旭在其陈述申辩材料中提出：第一，在三星新材国</w:t>
      </w:r>
      <w:proofErr w:type="gramStart"/>
      <w:r w:rsidRPr="00C13DDC">
        <w:rPr>
          <w:rFonts w:ascii="Times New Roman" w:eastAsia="宋体" w:hAnsi="Times New Roman" w:cs="宋体"/>
          <w:color w:val="333333"/>
          <w:kern w:val="0"/>
          <w:sz w:val="24"/>
          <w:szCs w:val="24"/>
        </w:rPr>
        <w:t>资股东</w:t>
      </w:r>
      <w:proofErr w:type="gramEnd"/>
      <w:r w:rsidRPr="00C13DDC">
        <w:rPr>
          <w:rFonts w:ascii="Times New Roman" w:eastAsia="宋体" w:hAnsi="Times New Roman" w:cs="宋体"/>
          <w:color w:val="333333"/>
          <w:kern w:val="0"/>
          <w:sz w:val="24"/>
          <w:szCs w:val="24"/>
        </w:rPr>
        <w:t>2021</w:t>
      </w:r>
      <w:r w:rsidRPr="00C13DDC">
        <w:rPr>
          <w:rFonts w:ascii="Times New Roman" w:eastAsia="宋体" w:hAnsi="Times New Roman" w:cs="宋体"/>
          <w:color w:val="333333"/>
          <w:kern w:val="0"/>
          <w:sz w:val="24"/>
          <w:szCs w:val="24"/>
        </w:rPr>
        <w:t>年年底有减持计划、三星新材董事长为维护公司股价稳定和股东权益而策划股份回购的背景下，本人买入</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三星新材</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股票目的是作为公司员工、在公司股价面临减</w:t>
      </w:r>
      <w:proofErr w:type="gramStart"/>
      <w:r w:rsidRPr="00C13DDC">
        <w:rPr>
          <w:rFonts w:ascii="Times New Roman" w:eastAsia="宋体" w:hAnsi="Times New Roman" w:cs="宋体"/>
          <w:color w:val="333333"/>
          <w:kern w:val="0"/>
          <w:sz w:val="24"/>
          <w:szCs w:val="24"/>
        </w:rPr>
        <w:t>持压力</w:t>
      </w:r>
      <w:proofErr w:type="gramEnd"/>
      <w:r w:rsidRPr="00C13DDC">
        <w:rPr>
          <w:rFonts w:ascii="Times New Roman" w:eastAsia="宋体" w:hAnsi="Times New Roman" w:cs="宋体"/>
          <w:color w:val="333333"/>
          <w:kern w:val="0"/>
          <w:sz w:val="24"/>
          <w:szCs w:val="24"/>
        </w:rPr>
        <w:t>的情况下适量买入，无意依据或利用内幕信息使用他人账户进行交易或获利；第二，本人系采用账户的小比例资金买入，买入金额及比例符合本人一贯交易习惯。</w:t>
      </w:r>
    </w:p>
    <w:p w14:paraId="4A0A304C"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我局认为</w:t>
      </w:r>
      <w:r w:rsidRPr="00C13DDC">
        <w:rPr>
          <w:rFonts w:ascii="Times New Roman" w:eastAsia="宋体" w:hAnsi="Times New Roman" w:cs="宋体"/>
          <w:color w:val="333333"/>
          <w:kern w:val="0"/>
          <w:sz w:val="24"/>
          <w:szCs w:val="24"/>
        </w:rPr>
        <w:t>,</w:t>
      </w:r>
      <w:r w:rsidRPr="00C13DDC">
        <w:rPr>
          <w:rFonts w:ascii="Times New Roman" w:eastAsia="宋体" w:hAnsi="Times New Roman" w:cs="宋体"/>
          <w:color w:val="333333"/>
          <w:kern w:val="0"/>
          <w:sz w:val="24"/>
          <w:szCs w:val="24"/>
        </w:rPr>
        <w:t>依据《证券法》第五十条、第五十三条第一款、第一百九十一条第一款等规定，常旭作为内幕信息知情人在内幕信息敏感期内进行了与该内幕信息有关的证券交易活动即构成内幕交易，常旭所称买入目的不能构成排除内幕交易的合理理由，其所述买入资金占比、买入金额符合交易习惯等情况不影响本案认定。综上，对常旭的陈述、申辩意见不予采纳。</w:t>
      </w:r>
    </w:p>
    <w:p w14:paraId="03EB9DA4"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lastRenderedPageBreak/>
        <w:t>    </w:t>
      </w:r>
      <w:r w:rsidRPr="00C13DDC">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010B61BE"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对常旭处以</w:t>
      </w:r>
      <w:r w:rsidRPr="00C13DDC">
        <w:rPr>
          <w:rFonts w:ascii="Times New Roman" w:eastAsia="宋体" w:hAnsi="Times New Roman" w:cs="宋体"/>
          <w:color w:val="333333"/>
          <w:kern w:val="0"/>
          <w:sz w:val="24"/>
          <w:szCs w:val="24"/>
        </w:rPr>
        <w:t>50</w:t>
      </w:r>
      <w:r w:rsidRPr="00C13DDC">
        <w:rPr>
          <w:rFonts w:ascii="Times New Roman" w:eastAsia="宋体" w:hAnsi="Times New Roman" w:cs="宋体"/>
          <w:color w:val="333333"/>
          <w:kern w:val="0"/>
          <w:sz w:val="24"/>
          <w:szCs w:val="24"/>
        </w:rPr>
        <w:t>万元罚款。</w:t>
      </w:r>
    </w:p>
    <w:p w14:paraId="2CB15C3D"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w:t>
      </w:r>
      <w:r w:rsidRPr="00C13DDC">
        <w:rPr>
          <w:rFonts w:ascii="Times New Roman" w:eastAsia="宋体" w:hAnsi="Times New Roman" w:cs="宋体"/>
          <w:color w:val="333333"/>
          <w:kern w:val="0"/>
          <w:sz w:val="24"/>
          <w:szCs w:val="24"/>
        </w:rPr>
        <w:t>上述当事人应自收到本处罚决定书之日起</w:t>
      </w:r>
      <w:r w:rsidRPr="00C13DDC">
        <w:rPr>
          <w:rFonts w:ascii="Times New Roman" w:eastAsia="宋体" w:hAnsi="Times New Roman" w:cs="宋体"/>
          <w:color w:val="333333"/>
          <w:kern w:val="0"/>
          <w:sz w:val="24"/>
          <w:szCs w:val="24"/>
        </w:rPr>
        <w:t>15</w:t>
      </w:r>
      <w:r w:rsidRPr="00C13DDC">
        <w:rPr>
          <w:rFonts w:ascii="Times New Roman" w:eastAsia="宋体" w:hAnsi="Times New Roman" w:cs="宋体"/>
          <w:color w:val="333333"/>
          <w:kern w:val="0"/>
          <w:sz w:val="24"/>
          <w:szCs w:val="24"/>
        </w:rPr>
        <w:t>日内，将罚没款汇交中国证券监督管理委员会（开户银行：中信银行北京分行营业部，账号：</w:t>
      </w:r>
      <w:r w:rsidRPr="00C13DDC">
        <w:rPr>
          <w:rFonts w:ascii="Times New Roman" w:eastAsia="宋体" w:hAnsi="Times New Roman" w:cs="宋体"/>
          <w:color w:val="333333"/>
          <w:kern w:val="0"/>
          <w:sz w:val="24"/>
          <w:szCs w:val="24"/>
        </w:rPr>
        <w:t>7111010189800000162</w:t>
      </w:r>
      <w:r w:rsidRPr="00C13DDC">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C13DDC">
        <w:rPr>
          <w:rFonts w:ascii="Times New Roman" w:eastAsia="宋体" w:hAnsi="Times New Roman" w:cs="宋体"/>
          <w:color w:val="333333"/>
          <w:kern w:val="0"/>
          <w:sz w:val="24"/>
          <w:szCs w:val="24"/>
        </w:rPr>
        <w:t>60</w:t>
      </w:r>
      <w:r w:rsidRPr="00C13DDC">
        <w:rPr>
          <w:rFonts w:ascii="Times New Roman" w:eastAsia="宋体" w:hAnsi="Times New Roman" w:cs="宋体"/>
          <w:color w:val="333333"/>
          <w:kern w:val="0"/>
          <w:sz w:val="24"/>
          <w:szCs w:val="24"/>
        </w:rPr>
        <w:t>日内向中国证券监督管理委员会申请行政复议，也可在收到本处罚决定书之日起</w:t>
      </w:r>
      <w:r w:rsidRPr="00C13DDC">
        <w:rPr>
          <w:rFonts w:ascii="Times New Roman" w:eastAsia="宋体" w:hAnsi="Times New Roman" w:cs="宋体"/>
          <w:color w:val="333333"/>
          <w:kern w:val="0"/>
          <w:sz w:val="24"/>
          <w:szCs w:val="24"/>
        </w:rPr>
        <w:t>6</w:t>
      </w:r>
      <w:r w:rsidRPr="00C13DDC">
        <w:rPr>
          <w:rFonts w:ascii="Times New Roman" w:eastAsia="宋体" w:hAnsi="Times New Roman" w:cs="宋体"/>
          <w:color w:val="333333"/>
          <w:kern w:val="0"/>
          <w:sz w:val="24"/>
          <w:szCs w:val="24"/>
        </w:rPr>
        <w:t>个月内直接向有管辖权的人民法院提起行政诉讼。复议和诉讼期间，上述决定不停止执行。</w:t>
      </w:r>
    </w:p>
    <w:p w14:paraId="2B2C5C11"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D4B73A"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86135B" w14:textId="77777777" w:rsidR="00C13DDC" w:rsidRPr="00C13DDC"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xml:space="preserve">                  </w:t>
      </w:r>
      <w:r w:rsidRPr="00C13DDC">
        <w:rPr>
          <w:rFonts w:ascii="Times New Roman" w:eastAsia="宋体" w:hAnsi="Times New Roman" w:cs="宋体"/>
          <w:color w:val="333333"/>
          <w:kern w:val="0"/>
          <w:sz w:val="24"/>
          <w:szCs w:val="24"/>
        </w:rPr>
        <w:t>中国证券监督管理委员会浙江监管局</w:t>
      </w:r>
      <w:r w:rsidRPr="00C13DDC">
        <w:rPr>
          <w:rFonts w:ascii="Times New Roman" w:eastAsia="宋体" w:hAnsi="Times New Roman" w:cs="宋体"/>
          <w:color w:val="333333"/>
          <w:kern w:val="0"/>
          <w:sz w:val="24"/>
          <w:szCs w:val="24"/>
        </w:rPr>
        <w:t> </w:t>
      </w:r>
    </w:p>
    <w:p w14:paraId="3B3ACDA4" w14:textId="78A18623" w:rsidR="004D1A0A" w:rsidRDefault="00C13DDC" w:rsidP="00C13D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3DDC">
        <w:rPr>
          <w:rFonts w:ascii="Times New Roman" w:eastAsia="宋体" w:hAnsi="Times New Roman" w:cs="宋体"/>
          <w:color w:val="333333"/>
          <w:kern w:val="0"/>
          <w:sz w:val="24"/>
          <w:szCs w:val="24"/>
        </w:rPr>
        <w:t>                       2023</w:t>
      </w:r>
      <w:r w:rsidRPr="00C13DDC">
        <w:rPr>
          <w:rFonts w:ascii="Times New Roman" w:eastAsia="宋体" w:hAnsi="Times New Roman" w:cs="宋体"/>
          <w:color w:val="333333"/>
          <w:kern w:val="0"/>
          <w:sz w:val="24"/>
          <w:szCs w:val="24"/>
        </w:rPr>
        <w:t>年</w:t>
      </w:r>
      <w:r w:rsidRPr="00C13DDC">
        <w:rPr>
          <w:rFonts w:ascii="Times New Roman" w:eastAsia="宋体" w:hAnsi="Times New Roman" w:cs="宋体"/>
          <w:color w:val="333333"/>
          <w:kern w:val="0"/>
          <w:sz w:val="24"/>
          <w:szCs w:val="24"/>
        </w:rPr>
        <w:t>8</w:t>
      </w:r>
      <w:r w:rsidRPr="00C13DDC">
        <w:rPr>
          <w:rFonts w:ascii="Times New Roman" w:eastAsia="宋体" w:hAnsi="Times New Roman" w:cs="宋体"/>
          <w:color w:val="333333"/>
          <w:kern w:val="0"/>
          <w:sz w:val="24"/>
          <w:szCs w:val="24"/>
        </w:rPr>
        <w:t>月</w:t>
      </w:r>
      <w:r w:rsidRPr="00C13DDC">
        <w:rPr>
          <w:rFonts w:ascii="Times New Roman" w:eastAsia="宋体" w:hAnsi="Times New Roman" w:cs="宋体"/>
          <w:color w:val="333333"/>
          <w:kern w:val="0"/>
          <w:sz w:val="24"/>
          <w:szCs w:val="24"/>
        </w:rPr>
        <w:t>29</w:t>
      </w:r>
      <w:r w:rsidRPr="00C13DDC">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B287F" w14:textId="77777777" w:rsidR="004F01EA" w:rsidRDefault="004F01EA" w:rsidP="00F968D2">
      <w:pPr>
        <w:rPr>
          <w:rFonts w:hint="eastAsia"/>
        </w:rPr>
      </w:pPr>
      <w:r>
        <w:separator/>
      </w:r>
    </w:p>
  </w:endnote>
  <w:endnote w:type="continuationSeparator" w:id="0">
    <w:p w14:paraId="0AD8F956" w14:textId="77777777" w:rsidR="004F01EA" w:rsidRDefault="004F01E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34E0A" w14:textId="77777777" w:rsidR="004F01EA" w:rsidRDefault="004F01EA" w:rsidP="00F968D2">
      <w:pPr>
        <w:rPr>
          <w:rFonts w:hint="eastAsia"/>
        </w:rPr>
      </w:pPr>
      <w:r>
        <w:separator/>
      </w:r>
    </w:p>
  </w:footnote>
  <w:footnote w:type="continuationSeparator" w:id="0">
    <w:p w14:paraId="240E752C" w14:textId="77777777" w:rsidR="004F01EA" w:rsidRDefault="004F01E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10267"/>
    <w:rsid w:val="00325FA5"/>
    <w:rsid w:val="00395F17"/>
    <w:rsid w:val="003E4161"/>
    <w:rsid w:val="004064CF"/>
    <w:rsid w:val="004D1A0A"/>
    <w:rsid w:val="004E2E16"/>
    <w:rsid w:val="004E6B59"/>
    <w:rsid w:val="004F01EA"/>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13DDC"/>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2024-12-18T07:49:00Z</dcterms:created>
  <dcterms:modified xsi:type="dcterms:W3CDTF">2024-12-18T07:50:00Z</dcterms:modified>
</cp:coreProperties>
</file>