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623C8D">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3A59F2E5" w14:textId="7A6209CE" w:rsidR="00BB6090" w:rsidRPr="00BB6090" w:rsidRDefault="007033D8" w:rsidP="00BB6090">
            <w:pPr>
              <w:widowControl/>
              <w:spacing w:line="450" w:lineRule="atLeast"/>
              <w:jc w:val="left"/>
              <w:rPr>
                <w:rFonts w:ascii="宋体" w:eastAsia="宋体" w:hAnsi="宋体" w:cs="宋体" w:hint="eastAsia"/>
                <w:kern w:val="0"/>
                <w:sz w:val="24"/>
                <w:szCs w:val="24"/>
              </w:rPr>
            </w:pPr>
            <w:r w:rsidRPr="007033D8">
              <w:rPr>
                <w:rFonts w:ascii="宋体" w:eastAsia="宋体" w:hAnsi="宋体" w:cs="宋体" w:hint="eastAsia"/>
                <w:kern w:val="0"/>
                <w:sz w:val="24"/>
                <w:szCs w:val="24"/>
              </w:rPr>
              <w:t>bm56000001/2023-00012798</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6DE064B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61F89D1" w14:textId="14AEB723" w:rsidR="00BB6090" w:rsidRPr="00BB6090" w:rsidRDefault="007033D8" w:rsidP="00BB6090">
            <w:pPr>
              <w:widowControl/>
              <w:spacing w:line="450" w:lineRule="atLeast"/>
              <w:jc w:val="left"/>
              <w:rPr>
                <w:rFonts w:ascii="宋体" w:eastAsia="宋体" w:hAnsi="宋体" w:cs="宋体" w:hint="eastAsia"/>
                <w:kern w:val="0"/>
                <w:sz w:val="24"/>
                <w:szCs w:val="24"/>
              </w:rPr>
            </w:pPr>
            <w:r w:rsidRPr="007033D8">
              <w:rPr>
                <w:rFonts w:ascii="宋体" w:eastAsia="宋体" w:hAnsi="宋体" w:cs="宋体" w:hint="eastAsia"/>
                <w:kern w:val="0"/>
                <w:sz w:val="24"/>
                <w:szCs w:val="24"/>
              </w:rPr>
              <w:t>2023年11月14日</w:t>
            </w:r>
          </w:p>
        </w:tc>
      </w:tr>
      <w:tr w:rsidR="00BB6090" w:rsidRPr="00BB6090" w14:paraId="782D3525" w14:textId="77777777" w:rsidTr="00F968D2">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E93D3B3" w14:textId="5EE8B908" w:rsidR="00BB6090" w:rsidRPr="00F226C0" w:rsidRDefault="007033D8" w:rsidP="00BB6090">
            <w:pPr>
              <w:widowControl/>
              <w:spacing w:line="450" w:lineRule="atLeast"/>
              <w:jc w:val="left"/>
              <w:rPr>
                <w:rFonts w:ascii="宋体" w:eastAsia="宋体" w:hAnsi="宋体" w:cs="宋体" w:hint="eastAsia"/>
                <w:b/>
                <w:bCs/>
                <w:kern w:val="0"/>
                <w:sz w:val="24"/>
                <w:szCs w:val="24"/>
              </w:rPr>
            </w:pPr>
            <w:r w:rsidRPr="007033D8">
              <w:rPr>
                <w:rFonts w:ascii="宋体" w:eastAsia="宋体" w:hAnsi="宋体" w:cs="宋体" w:hint="eastAsia"/>
                <w:b/>
                <w:bCs/>
                <w:kern w:val="0"/>
                <w:sz w:val="24"/>
                <w:szCs w:val="24"/>
              </w:rPr>
              <w:t>中国证券监督管理委员会湖南监管局行政处罚决定书〔2023〕8号(雷光忠)</w:t>
            </w:r>
          </w:p>
        </w:tc>
      </w:tr>
      <w:tr w:rsidR="00BB6090" w:rsidRPr="00BB6090" w14:paraId="424FC3A6"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432B501" w14:textId="2168C2A4" w:rsidR="00BB6090" w:rsidRPr="00BB6090" w:rsidRDefault="00107BFA" w:rsidP="00BB6090">
            <w:pPr>
              <w:widowControl/>
              <w:spacing w:line="450" w:lineRule="atLeast"/>
              <w:jc w:val="center"/>
              <w:rPr>
                <w:rFonts w:ascii="宋体" w:eastAsia="宋体" w:hAnsi="宋体" w:cs="宋体" w:hint="eastAsia"/>
                <w:b/>
                <w:bCs/>
                <w:color w:val="666666"/>
                <w:kern w:val="0"/>
                <w:sz w:val="24"/>
                <w:szCs w:val="24"/>
              </w:rPr>
            </w:pPr>
            <w:r w:rsidRPr="00107BFA">
              <w:rPr>
                <w:rFonts w:ascii="宋体" w:eastAsia="宋体" w:hAnsi="宋体" w:cs="宋体" w:hint="eastAsia"/>
                <w:b/>
                <w:bCs/>
                <w:color w:val="666666"/>
                <w:kern w:val="0"/>
                <w:sz w:val="24"/>
                <w:szCs w:val="24"/>
              </w:rPr>
              <w:t>〔2023〕8号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49D9CC61" w:rsidR="00BB6090" w:rsidRPr="00BB6090" w:rsidRDefault="00BB6090"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BB6090">
        <w:rPr>
          <w:rFonts w:ascii="微软雅黑" w:eastAsia="微软雅黑" w:hAnsi="微软雅黑" w:cs="宋体" w:hint="eastAsia"/>
          <w:b/>
          <w:bCs/>
          <w:color w:val="333333"/>
          <w:kern w:val="0"/>
          <w:sz w:val="36"/>
          <w:szCs w:val="36"/>
        </w:rPr>
        <w:t>中国</w:t>
      </w:r>
      <w:r w:rsidR="007033D8" w:rsidRPr="007033D8">
        <w:rPr>
          <w:rFonts w:ascii="微软雅黑" w:eastAsia="微软雅黑" w:hAnsi="微软雅黑" w:cs="宋体" w:hint="eastAsia"/>
          <w:b/>
          <w:bCs/>
          <w:color w:val="333333"/>
          <w:kern w:val="0"/>
          <w:sz w:val="36"/>
          <w:szCs w:val="36"/>
        </w:rPr>
        <w:t>证券监督管理委员会湖南监管局行政处罚决定书〔2023〕8号(雷光忠)</w:t>
      </w:r>
    </w:p>
    <w:p w14:paraId="0EFEE006" w14:textId="4BBDDCF0" w:rsidR="006167C8" w:rsidRDefault="00107BF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107BFA">
        <w:rPr>
          <w:rFonts w:ascii="Times New Roman" w:eastAsia="宋体" w:hAnsi="Times New Roman" w:cs="宋体" w:hint="eastAsia"/>
          <w:color w:val="333333"/>
          <w:kern w:val="0"/>
          <w:sz w:val="24"/>
          <w:szCs w:val="24"/>
        </w:rPr>
        <w:t>〔</w:t>
      </w:r>
      <w:r w:rsidRPr="00107BFA">
        <w:rPr>
          <w:rFonts w:ascii="Times New Roman" w:eastAsia="宋体" w:hAnsi="Times New Roman" w:cs="宋体" w:hint="eastAsia"/>
          <w:color w:val="333333"/>
          <w:kern w:val="0"/>
          <w:sz w:val="24"/>
          <w:szCs w:val="24"/>
        </w:rPr>
        <w:t>2023</w:t>
      </w:r>
      <w:r w:rsidRPr="00107BFA">
        <w:rPr>
          <w:rFonts w:ascii="Times New Roman" w:eastAsia="宋体" w:hAnsi="Times New Roman" w:cs="宋体" w:hint="eastAsia"/>
          <w:color w:val="333333"/>
          <w:kern w:val="0"/>
          <w:sz w:val="24"/>
          <w:szCs w:val="24"/>
        </w:rPr>
        <w:t>〕</w:t>
      </w:r>
      <w:r w:rsidRPr="00107BFA">
        <w:rPr>
          <w:rFonts w:ascii="Times New Roman" w:eastAsia="宋体" w:hAnsi="Times New Roman" w:cs="宋体" w:hint="eastAsia"/>
          <w:color w:val="333333"/>
          <w:kern w:val="0"/>
          <w:sz w:val="24"/>
          <w:szCs w:val="24"/>
        </w:rPr>
        <w:t>8</w:t>
      </w:r>
      <w:r w:rsidRPr="00107BFA">
        <w:rPr>
          <w:rFonts w:ascii="Times New Roman" w:eastAsia="宋体" w:hAnsi="Times New Roman" w:cs="宋体" w:hint="eastAsia"/>
          <w:color w:val="333333"/>
          <w:kern w:val="0"/>
          <w:sz w:val="24"/>
          <w:szCs w:val="24"/>
        </w:rPr>
        <w:t>号</w:t>
      </w:r>
    </w:p>
    <w:p w14:paraId="7AAFDB56" w14:textId="77777777" w:rsidR="00107BFA" w:rsidRPr="00107BFA" w:rsidRDefault="00107BFA" w:rsidP="00107BF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07BFA">
        <w:rPr>
          <w:rFonts w:ascii="Times New Roman" w:eastAsia="宋体" w:hAnsi="Times New Roman" w:cs="宋体" w:hint="eastAsia"/>
          <w:color w:val="333333"/>
          <w:kern w:val="0"/>
          <w:sz w:val="24"/>
          <w:szCs w:val="24"/>
        </w:rPr>
        <w:t>当事人：雷光忠，男，</w:t>
      </w:r>
      <w:r w:rsidRPr="00107BFA">
        <w:rPr>
          <w:rFonts w:ascii="Times New Roman" w:eastAsia="宋体" w:hAnsi="Times New Roman" w:cs="宋体" w:hint="eastAsia"/>
          <w:color w:val="333333"/>
          <w:kern w:val="0"/>
          <w:sz w:val="24"/>
          <w:szCs w:val="24"/>
        </w:rPr>
        <w:t>1964</w:t>
      </w:r>
      <w:r w:rsidRPr="00107BFA">
        <w:rPr>
          <w:rFonts w:ascii="Times New Roman" w:eastAsia="宋体" w:hAnsi="Times New Roman" w:cs="宋体" w:hint="eastAsia"/>
          <w:color w:val="333333"/>
          <w:kern w:val="0"/>
          <w:sz w:val="24"/>
          <w:szCs w:val="24"/>
        </w:rPr>
        <w:t>年</w:t>
      </w:r>
      <w:r w:rsidRPr="00107BFA">
        <w:rPr>
          <w:rFonts w:ascii="Times New Roman" w:eastAsia="宋体" w:hAnsi="Times New Roman" w:cs="宋体" w:hint="eastAsia"/>
          <w:color w:val="333333"/>
          <w:kern w:val="0"/>
          <w:sz w:val="24"/>
          <w:szCs w:val="24"/>
        </w:rPr>
        <w:t>11</w:t>
      </w:r>
      <w:r w:rsidRPr="00107BFA">
        <w:rPr>
          <w:rFonts w:ascii="Times New Roman" w:eastAsia="宋体" w:hAnsi="Times New Roman" w:cs="宋体" w:hint="eastAsia"/>
          <w:color w:val="333333"/>
          <w:kern w:val="0"/>
          <w:sz w:val="24"/>
          <w:szCs w:val="24"/>
        </w:rPr>
        <w:t>月出生，时任湖南宇新能源科技股份有限公司工程部副部长，住址：广东省惠州市大亚湾西区。</w:t>
      </w:r>
    </w:p>
    <w:p w14:paraId="477E60FC" w14:textId="77777777" w:rsidR="00107BFA" w:rsidRPr="00107BFA" w:rsidRDefault="00107BFA" w:rsidP="00107BF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65B8F5E" w14:textId="77777777" w:rsidR="00107BFA" w:rsidRPr="00107BFA" w:rsidRDefault="00107BFA" w:rsidP="00107BF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07BFA">
        <w:rPr>
          <w:rFonts w:ascii="Times New Roman" w:eastAsia="宋体" w:hAnsi="Times New Roman" w:cs="宋体" w:hint="eastAsia"/>
          <w:color w:val="333333"/>
          <w:kern w:val="0"/>
          <w:sz w:val="24"/>
          <w:szCs w:val="24"/>
        </w:rPr>
        <w:t>依据《中华人民共和国证券法》（以下简称《证券法》）的有关规定，我局对雷光忠内幕交易湖南宇新能源科技股份有限公司（以下简称“宇新股份”或“公司”）股票行为进行了立案调查、审理，并依法向当事人告知了作出行</w:t>
      </w:r>
      <w:r w:rsidRPr="00107BFA">
        <w:rPr>
          <w:rFonts w:ascii="Times New Roman" w:eastAsia="宋体" w:hAnsi="Times New Roman" w:cs="宋体" w:hint="eastAsia"/>
          <w:color w:val="333333"/>
          <w:kern w:val="0"/>
          <w:sz w:val="24"/>
          <w:szCs w:val="24"/>
        </w:rPr>
        <w:lastRenderedPageBreak/>
        <w:t>政处罚的事实、理由、依据及当事人依法享有的权利，当事人未提出陈述、申辩意见，也未要求听证。本案现已调查、审理终结。</w:t>
      </w:r>
    </w:p>
    <w:p w14:paraId="1197F19A" w14:textId="77777777" w:rsidR="00107BFA" w:rsidRPr="00107BFA" w:rsidRDefault="00107BFA" w:rsidP="00107BF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D1C5C5E" w14:textId="77777777" w:rsidR="00107BFA" w:rsidRPr="00107BFA" w:rsidRDefault="00107BFA" w:rsidP="00107BF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07BFA">
        <w:rPr>
          <w:rFonts w:ascii="Times New Roman" w:eastAsia="宋体" w:hAnsi="Times New Roman" w:cs="宋体" w:hint="eastAsia"/>
          <w:color w:val="333333"/>
          <w:kern w:val="0"/>
          <w:sz w:val="24"/>
          <w:szCs w:val="24"/>
        </w:rPr>
        <w:t>经查明，雷光忠存在以下违法事实：</w:t>
      </w:r>
    </w:p>
    <w:p w14:paraId="14103733" w14:textId="77777777" w:rsidR="00107BFA" w:rsidRPr="00107BFA" w:rsidRDefault="00107BFA" w:rsidP="00107BF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D226A15" w14:textId="77777777" w:rsidR="00107BFA" w:rsidRPr="00107BFA" w:rsidRDefault="00107BFA" w:rsidP="00107BF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07BFA">
        <w:rPr>
          <w:rFonts w:ascii="Times New Roman" w:eastAsia="宋体" w:hAnsi="Times New Roman" w:cs="宋体" w:hint="eastAsia"/>
          <w:color w:val="333333"/>
          <w:kern w:val="0"/>
          <w:sz w:val="24"/>
          <w:szCs w:val="24"/>
        </w:rPr>
        <w:t>一、内幕信息的形成和公开过程</w:t>
      </w:r>
    </w:p>
    <w:p w14:paraId="3C4C7734" w14:textId="77777777" w:rsidR="00107BFA" w:rsidRPr="00107BFA" w:rsidRDefault="00107BFA" w:rsidP="00107BF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07BFA">
        <w:rPr>
          <w:rFonts w:ascii="Times New Roman" w:eastAsia="宋体" w:hAnsi="Times New Roman" w:cs="宋体" w:hint="eastAsia"/>
          <w:color w:val="333333"/>
          <w:kern w:val="0"/>
          <w:sz w:val="24"/>
          <w:szCs w:val="24"/>
        </w:rPr>
        <w:t>2021</w:t>
      </w:r>
      <w:r w:rsidRPr="00107BFA">
        <w:rPr>
          <w:rFonts w:ascii="Times New Roman" w:eastAsia="宋体" w:hAnsi="Times New Roman" w:cs="宋体" w:hint="eastAsia"/>
          <w:color w:val="333333"/>
          <w:kern w:val="0"/>
          <w:sz w:val="24"/>
          <w:szCs w:val="24"/>
        </w:rPr>
        <w:t>年</w:t>
      </w:r>
      <w:r w:rsidRPr="00107BFA">
        <w:rPr>
          <w:rFonts w:ascii="Times New Roman" w:eastAsia="宋体" w:hAnsi="Times New Roman" w:cs="宋体" w:hint="eastAsia"/>
          <w:color w:val="333333"/>
          <w:kern w:val="0"/>
          <w:sz w:val="24"/>
          <w:szCs w:val="24"/>
        </w:rPr>
        <w:t>12</w:t>
      </w:r>
      <w:r w:rsidRPr="00107BFA">
        <w:rPr>
          <w:rFonts w:ascii="Times New Roman" w:eastAsia="宋体" w:hAnsi="Times New Roman" w:cs="宋体" w:hint="eastAsia"/>
          <w:color w:val="333333"/>
          <w:kern w:val="0"/>
          <w:sz w:val="24"/>
          <w:szCs w:val="24"/>
        </w:rPr>
        <w:t>月</w:t>
      </w:r>
      <w:r w:rsidRPr="00107BFA">
        <w:rPr>
          <w:rFonts w:ascii="Times New Roman" w:eastAsia="宋体" w:hAnsi="Times New Roman" w:cs="宋体" w:hint="eastAsia"/>
          <w:color w:val="333333"/>
          <w:kern w:val="0"/>
          <w:sz w:val="24"/>
          <w:szCs w:val="24"/>
        </w:rPr>
        <w:t>22</w:t>
      </w:r>
      <w:r w:rsidRPr="00107BFA">
        <w:rPr>
          <w:rFonts w:ascii="Times New Roman" w:eastAsia="宋体" w:hAnsi="Times New Roman" w:cs="宋体" w:hint="eastAsia"/>
          <w:color w:val="333333"/>
          <w:kern w:val="0"/>
          <w:sz w:val="24"/>
          <w:szCs w:val="24"/>
        </w:rPr>
        <w:t>日，宇新股份董事长胡某念提出实施</w:t>
      </w:r>
      <w:r w:rsidRPr="00107BFA">
        <w:rPr>
          <w:rFonts w:ascii="Times New Roman" w:eastAsia="宋体" w:hAnsi="Times New Roman" w:cs="宋体" w:hint="eastAsia"/>
          <w:color w:val="333333"/>
          <w:kern w:val="0"/>
          <w:sz w:val="24"/>
          <w:szCs w:val="24"/>
        </w:rPr>
        <w:t>2022</w:t>
      </w:r>
      <w:r w:rsidRPr="00107BFA">
        <w:rPr>
          <w:rFonts w:ascii="Times New Roman" w:eastAsia="宋体" w:hAnsi="Times New Roman" w:cs="宋体" w:hint="eastAsia"/>
          <w:color w:val="333333"/>
          <w:kern w:val="0"/>
          <w:sz w:val="24"/>
          <w:szCs w:val="24"/>
        </w:rPr>
        <w:t>年股权激励事项，参与人有董事长胡某念、总经理胡某君、副总经理兼董事会秘书谭某谋、副总经理湛某、副总经理兼财务总监周某萍以及证券事务代表毛某。</w:t>
      </w:r>
    </w:p>
    <w:p w14:paraId="5C85DBFB" w14:textId="77777777" w:rsidR="00107BFA" w:rsidRPr="00107BFA" w:rsidRDefault="00107BFA" w:rsidP="00107BF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6552113" w14:textId="77777777" w:rsidR="00107BFA" w:rsidRPr="00107BFA" w:rsidRDefault="00107BFA" w:rsidP="00107BF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07BFA">
        <w:rPr>
          <w:rFonts w:ascii="Times New Roman" w:eastAsia="宋体" w:hAnsi="Times New Roman" w:cs="宋体" w:hint="eastAsia"/>
          <w:color w:val="333333"/>
          <w:kern w:val="0"/>
          <w:sz w:val="24"/>
          <w:szCs w:val="24"/>
        </w:rPr>
        <w:t>2022</w:t>
      </w:r>
      <w:r w:rsidRPr="00107BFA">
        <w:rPr>
          <w:rFonts w:ascii="Times New Roman" w:eastAsia="宋体" w:hAnsi="Times New Roman" w:cs="宋体" w:hint="eastAsia"/>
          <w:color w:val="333333"/>
          <w:kern w:val="0"/>
          <w:sz w:val="24"/>
          <w:szCs w:val="24"/>
        </w:rPr>
        <w:t>年</w:t>
      </w:r>
      <w:r w:rsidRPr="00107BFA">
        <w:rPr>
          <w:rFonts w:ascii="Times New Roman" w:eastAsia="宋体" w:hAnsi="Times New Roman" w:cs="宋体" w:hint="eastAsia"/>
          <w:color w:val="333333"/>
          <w:kern w:val="0"/>
          <w:sz w:val="24"/>
          <w:szCs w:val="24"/>
        </w:rPr>
        <w:t>2</w:t>
      </w:r>
      <w:r w:rsidRPr="00107BFA">
        <w:rPr>
          <w:rFonts w:ascii="Times New Roman" w:eastAsia="宋体" w:hAnsi="Times New Roman" w:cs="宋体" w:hint="eastAsia"/>
          <w:color w:val="333333"/>
          <w:kern w:val="0"/>
          <w:sz w:val="24"/>
          <w:szCs w:val="24"/>
        </w:rPr>
        <w:t>月</w:t>
      </w:r>
      <w:r w:rsidRPr="00107BFA">
        <w:rPr>
          <w:rFonts w:ascii="Times New Roman" w:eastAsia="宋体" w:hAnsi="Times New Roman" w:cs="宋体" w:hint="eastAsia"/>
          <w:color w:val="333333"/>
          <w:kern w:val="0"/>
          <w:sz w:val="24"/>
          <w:szCs w:val="24"/>
        </w:rPr>
        <w:t>16</w:t>
      </w:r>
      <w:r w:rsidRPr="00107BFA">
        <w:rPr>
          <w:rFonts w:ascii="Times New Roman" w:eastAsia="宋体" w:hAnsi="Times New Roman" w:cs="宋体" w:hint="eastAsia"/>
          <w:color w:val="333333"/>
          <w:kern w:val="0"/>
          <w:sz w:val="24"/>
          <w:szCs w:val="24"/>
        </w:rPr>
        <w:t>日，公司开始论证咨询</w:t>
      </w:r>
      <w:r w:rsidRPr="00107BFA">
        <w:rPr>
          <w:rFonts w:ascii="Times New Roman" w:eastAsia="宋体" w:hAnsi="Times New Roman" w:cs="宋体" w:hint="eastAsia"/>
          <w:color w:val="333333"/>
          <w:kern w:val="0"/>
          <w:sz w:val="24"/>
          <w:szCs w:val="24"/>
        </w:rPr>
        <w:t>2022</w:t>
      </w:r>
      <w:r w:rsidRPr="00107BFA">
        <w:rPr>
          <w:rFonts w:ascii="Times New Roman" w:eastAsia="宋体" w:hAnsi="Times New Roman" w:cs="宋体" w:hint="eastAsia"/>
          <w:color w:val="333333"/>
          <w:kern w:val="0"/>
          <w:sz w:val="24"/>
          <w:szCs w:val="24"/>
        </w:rPr>
        <w:t>年股权激励事项，参与人有胡某念等人，由证券事务代表毛某发邮件将董事会议案预通知发给相关人员，邮件内容未提到股权激励事项，但是开完现场会议后，董事长胡某念提出股权激励的事情。同日，公司向安信证券和康达律师事务所咨询股权激励的相关规定、流程和案例。根据公司提供的《重大事项进程备忘录（</w:t>
      </w:r>
      <w:r w:rsidRPr="00107BFA">
        <w:rPr>
          <w:rFonts w:ascii="Times New Roman" w:eastAsia="宋体" w:hAnsi="Times New Roman" w:cs="宋体" w:hint="eastAsia"/>
          <w:color w:val="333333"/>
          <w:kern w:val="0"/>
          <w:sz w:val="24"/>
          <w:szCs w:val="24"/>
        </w:rPr>
        <w:t>2022</w:t>
      </w:r>
      <w:r w:rsidRPr="00107BFA">
        <w:rPr>
          <w:rFonts w:ascii="Times New Roman" w:eastAsia="宋体" w:hAnsi="Times New Roman" w:cs="宋体" w:hint="eastAsia"/>
          <w:color w:val="333333"/>
          <w:kern w:val="0"/>
          <w:sz w:val="24"/>
          <w:szCs w:val="24"/>
        </w:rPr>
        <w:t>年股权激励）》，</w:t>
      </w:r>
      <w:r w:rsidRPr="00107BFA">
        <w:rPr>
          <w:rFonts w:ascii="Times New Roman" w:eastAsia="宋体" w:hAnsi="Times New Roman" w:cs="宋体" w:hint="eastAsia"/>
          <w:color w:val="333333"/>
          <w:kern w:val="0"/>
          <w:sz w:val="24"/>
          <w:szCs w:val="24"/>
        </w:rPr>
        <w:t>2022</w:t>
      </w:r>
      <w:r w:rsidRPr="00107BFA">
        <w:rPr>
          <w:rFonts w:ascii="Times New Roman" w:eastAsia="宋体" w:hAnsi="Times New Roman" w:cs="宋体" w:hint="eastAsia"/>
          <w:color w:val="333333"/>
          <w:kern w:val="0"/>
          <w:sz w:val="24"/>
          <w:szCs w:val="24"/>
        </w:rPr>
        <w:t>年</w:t>
      </w:r>
      <w:r w:rsidRPr="00107BFA">
        <w:rPr>
          <w:rFonts w:ascii="Times New Roman" w:eastAsia="宋体" w:hAnsi="Times New Roman" w:cs="宋体" w:hint="eastAsia"/>
          <w:color w:val="333333"/>
          <w:kern w:val="0"/>
          <w:sz w:val="24"/>
          <w:szCs w:val="24"/>
        </w:rPr>
        <w:t>2</w:t>
      </w:r>
      <w:r w:rsidRPr="00107BFA">
        <w:rPr>
          <w:rFonts w:ascii="Times New Roman" w:eastAsia="宋体" w:hAnsi="Times New Roman" w:cs="宋体" w:hint="eastAsia"/>
          <w:color w:val="333333"/>
          <w:kern w:val="0"/>
          <w:sz w:val="24"/>
          <w:szCs w:val="24"/>
        </w:rPr>
        <w:t>月</w:t>
      </w:r>
      <w:r w:rsidRPr="00107BFA">
        <w:rPr>
          <w:rFonts w:ascii="Times New Roman" w:eastAsia="宋体" w:hAnsi="Times New Roman" w:cs="宋体" w:hint="eastAsia"/>
          <w:color w:val="333333"/>
          <w:kern w:val="0"/>
          <w:sz w:val="24"/>
          <w:szCs w:val="24"/>
        </w:rPr>
        <w:t>16</w:t>
      </w:r>
      <w:r w:rsidRPr="00107BFA">
        <w:rPr>
          <w:rFonts w:ascii="Times New Roman" w:eastAsia="宋体" w:hAnsi="Times New Roman" w:cs="宋体" w:hint="eastAsia"/>
          <w:color w:val="333333"/>
          <w:kern w:val="0"/>
          <w:sz w:val="24"/>
          <w:szCs w:val="24"/>
        </w:rPr>
        <w:t>日登记的内幕信息知情人员共计</w:t>
      </w:r>
      <w:r w:rsidRPr="00107BFA">
        <w:rPr>
          <w:rFonts w:ascii="Times New Roman" w:eastAsia="宋体" w:hAnsi="Times New Roman" w:cs="宋体" w:hint="eastAsia"/>
          <w:color w:val="333333"/>
          <w:kern w:val="0"/>
          <w:sz w:val="24"/>
          <w:szCs w:val="24"/>
        </w:rPr>
        <w:t>21</w:t>
      </w:r>
      <w:r w:rsidRPr="00107BFA">
        <w:rPr>
          <w:rFonts w:ascii="Times New Roman" w:eastAsia="宋体" w:hAnsi="Times New Roman" w:cs="宋体" w:hint="eastAsia"/>
          <w:color w:val="333333"/>
          <w:kern w:val="0"/>
          <w:sz w:val="24"/>
          <w:szCs w:val="24"/>
        </w:rPr>
        <w:t>人。</w:t>
      </w:r>
    </w:p>
    <w:p w14:paraId="5AE2972A" w14:textId="77777777" w:rsidR="00107BFA" w:rsidRPr="00107BFA" w:rsidRDefault="00107BFA" w:rsidP="00107BF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1CE081D" w14:textId="77777777" w:rsidR="00107BFA" w:rsidRPr="00107BFA" w:rsidRDefault="00107BFA" w:rsidP="00107BF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07BFA">
        <w:rPr>
          <w:rFonts w:ascii="Times New Roman" w:eastAsia="宋体" w:hAnsi="Times New Roman" w:cs="宋体" w:hint="eastAsia"/>
          <w:color w:val="333333"/>
          <w:kern w:val="0"/>
          <w:sz w:val="24"/>
          <w:szCs w:val="24"/>
        </w:rPr>
        <w:t>2022</w:t>
      </w:r>
      <w:r w:rsidRPr="00107BFA">
        <w:rPr>
          <w:rFonts w:ascii="Times New Roman" w:eastAsia="宋体" w:hAnsi="Times New Roman" w:cs="宋体" w:hint="eastAsia"/>
          <w:color w:val="333333"/>
          <w:kern w:val="0"/>
          <w:sz w:val="24"/>
          <w:szCs w:val="24"/>
        </w:rPr>
        <w:t>年</w:t>
      </w:r>
      <w:r w:rsidRPr="00107BFA">
        <w:rPr>
          <w:rFonts w:ascii="Times New Roman" w:eastAsia="宋体" w:hAnsi="Times New Roman" w:cs="宋体" w:hint="eastAsia"/>
          <w:color w:val="333333"/>
          <w:kern w:val="0"/>
          <w:sz w:val="24"/>
          <w:szCs w:val="24"/>
        </w:rPr>
        <w:t>3</w:t>
      </w:r>
      <w:r w:rsidRPr="00107BFA">
        <w:rPr>
          <w:rFonts w:ascii="Times New Roman" w:eastAsia="宋体" w:hAnsi="Times New Roman" w:cs="宋体" w:hint="eastAsia"/>
          <w:color w:val="333333"/>
          <w:kern w:val="0"/>
          <w:sz w:val="24"/>
          <w:szCs w:val="24"/>
        </w:rPr>
        <w:t>月</w:t>
      </w:r>
      <w:r w:rsidRPr="00107BFA">
        <w:rPr>
          <w:rFonts w:ascii="Times New Roman" w:eastAsia="宋体" w:hAnsi="Times New Roman" w:cs="宋体" w:hint="eastAsia"/>
          <w:color w:val="333333"/>
          <w:kern w:val="0"/>
          <w:sz w:val="24"/>
          <w:szCs w:val="24"/>
        </w:rPr>
        <w:t>8</w:t>
      </w:r>
      <w:r w:rsidRPr="00107BFA">
        <w:rPr>
          <w:rFonts w:ascii="Times New Roman" w:eastAsia="宋体" w:hAnsi="Times New Roman" w:cs="宋体" w:hint="eastAsia"/>
          <w:color w:val="333333"/>
          <w:kern w:val="0"/>
          <w:sz w:val="24"/>
          <w:szCs w:val="24"/>
        </w:rPr>
        <w:t>日早上</w:t>
      </w:r>
      <w:r w:rsidRPr="00107BFA">
        <w:rPr>
          <w:rFonts w:ascii="Times New Roman" w:eastAsia="宋体" w:hAnsi="Times New Roman" w:cs="宋体" w:hint="eastAsia"/>
          <w:color w:val="333333"/>
          <w:kern w:val="0"/>
          <w:sz w:val="24"/>
          <w:szCs w:val="24"/>
        </w:rPr>
        <w:t>8</w:t>
      </w:r>
      <w:r w:rsidRPr="00107BFA">
        <w:rPr>
          <w:rFonts w:ascii="Times New Roman" w:eastAsia="宋体" w:hAnsi="Times New Roman" w:cs="宋体" w:hint="eastAsia"/>
          <w:color w:val="333333"/>
          <w:kern w:val="0"/>
          <w:sz w:val="24"/>
          <w:szCs w:val="24"/>
        </w:rPr>
        <w:t>点到</w:t>
      </w:r>
      <w:r w:rsidRPr="00107BFA">
        <w:rPr>
          <w:rFonts w:ascii="Times New Roman" w:eastAsia="宋体" w:hAnsi="Times New Roman" w:cs="宋体" w:hint="eastAsia"/>
          <w:color w:val="333333"/>
          <w:kern w:val="0"/>
          <w:sz w:val="24"/>
          <w:szCs w:val="24"/>
        </w:rPr>
        <w:t>9</w:t>
      </w:r>
      <w:r w:rsidRPr="00107BFA">
        <w:rPr>
          <w:rFonts w:ascii="Times New Roman" w:eastAsia="宋体" w:hAnsi="Times New Roman" w:cs="宋体" w:hint="eastAsia"/>
          <w:color w:val="333333"/>
          <w:kern w:val="0"/>
          <w:sz w:val="24"/>
          <w:szCs w:val="24"/>
        </w:rPr>
        <w:t>点</w:t>
      </w:r>
      <w:r w:rsidRPr="00107BFA">
        <w:rPr>
          <w:rFonts w:ascii="Times New Roman" w:eastAsia="宋体" w:hAnsi="Times New Roman" w:cs="宋体" w:hint="eastAsia"/>
          <w:color w:val="333333"/>
          <w:kern w:val="0"/>
          <w:sz w:val="24"/>
          <w:szCs w:val="24"/>
        </w:rPr>
        <w:t>30</w:t>
      </w:r>
      <w:r w:rsidRPr="00107BFA">
        <w:rPr>
          <w:rFonts w:ascii="Times New Roman" w:eastAsia="宋体" w:hAnsi="Times New Roman" w:cs="宋体" w:hint="eastAsia"/>
          <w:color w:val="333333"/>
          <w:kern w:val="0"/>
          <w:sz w:val="24"/>
          <w:szCs w:val="24"/>
        </w:rPr>
        <w:t>分，宇新股份召开月度工作会议，会上传达了股权激励事项，公司拟分三次实施，计划增发</w:t>
      </w:r>
      <w:r w:rsidRPr="00107BFA">
        <w:rPr>
          <w:rFonts w:ascii="Times New Roman" w:eastAsia="宋体" w:hAnsi="Times New Roman" w:cs="宋体" w:hint="eastAsia"/>
          <w:color w:val="333333"/>
          <w:kern w:val="0"/>
          <w:sz w:val="24"/>
          <w:szCs w:val="24"/>
        </w:rPr>
        <w:t>450</w:t>
      </w:r>
      <w:r w:rsidRPr="00107BFA">
        <w:rPr>
          <w:rFonts w:ascii="Times New Roman" w:eastAsia="宋体" w:hAnsi="Times New Roman" w:cs="宋体" w:hint="eastAsia"/>
          <w:color w:val="333333"/>
          <w:kern w:val="0"/>
          <w:sz w:val="24"/>
          <w:szCs w:val="24"/>
        </w:rPr>
        <w:t>万股。此时股权激励方案已经成熟，激励对象名单已基本确定。参会人员包括胡某念、谭某谋、雷光忠等。雷光忠在《重大事项进程备忘录（</w:t>
      </w:r>
      <w:r w:rsidRPr="00107BFA">
        <w:rPr>
          <w:rFonts w:ascii="Times New Roman" w:eastAsia="宋体" w:hAnsi="Times New Roman" w:cs="宋体" w:hint="eastAsia"/>
          <w:color w:val="333333"/>
          <w:kern w:val="0"/>
          <w:sz w:val="24"/>
          <w:szCs w:val="24"/>
        </w:rPr>
        <w:t>2022</w:t>
      </w:r>
      <w:r w:rsidRPr="00107BFA">
        <w:rPr>
          <w:rFonts w:ascii="Times New Roman" w:eastAsia="宋体" w:hAnsi="Times New Roman" w:cs="宋体" w:hint="eastAsia"/>
          <w:color w:val="333333"/>
          <w:kern w:val="0"/>
          <w:sz w:val="24"/>
          <w:szCs w:val="24"/>
        </w:rPr>
        <w:t>年股权激励）》上作为内幕信息知情人签名登记，登记时间为</w:t>
      </w:r>
      <w:r w:rsidRPr="00107BFA">
        <w:rPr>
          <w:rFonts w:ascii="Times New Roman" w:eastAsia="宋体" w:hAnsi="Times New Roman" w:cs="宋体" w:hint="eastAsia"/>
          <w:color w:val="333333"/>
          <w:kern w:val="0"/>
          <w:sz w:val="24"/>
          <w:szCs w:val="24"/>
        </w:rPr>
        <w:t>2022</w:t>
      </w:r>
      <w:r w:rsidRPr="00107BFA">
        <w:rPr>
          <w:rFonts w:ascii="Times New Roman" w:eastAsia="宋体" w:hAnsi="Times New Roman" w:cs="宋体" w:hint="eastAsia"/>
          <w:color w:val="333333"/>
          <w:kern w:val="0"/>
          <w:sz w:val="24"/>
          <w:szCs w:val="24"/>
        </w:rPr>
        <w:t>年</w:t>
      </w:r>
      <w:r w:rsidRPr="00107BFA">
        <w:rPr>
          <w:rFonts w:ascii="Times New Roman" w:eastAsia="宋体" w:hAnsi="Times New Roman" w:cs="宋体" w:hint="eastAsia"/>
          <w:color w:val="333333"/>
          <w:kern w:val="0"/>
          <w:sz w:val="24"/>
          <w:szCs w:val="24"/>
        </w:rPr>
        <w:t>3</w:t>
      </w:r>
      <w:r w:rsidRPr="00107BFA">
        <w:rPr>
          <w:rFonts w:ascii="Times New Roman" w:eastAsia="宋体" w:hAnsi="Times New Roman" w:cs="宋体" w:hint="eastAsia"/>
          <w:color w:val="333333"/>
          <w:kern w:val="0"/>
          <w:sz w:val="24"/>
          <w:szCs w:val="24"/>
        </w:rPr>
        <w:t>月</w:t>
      </w:r>
      <w:r w:rsidRPr="00107BFA">
        <w:rPr>
          <w:rFonts w:ascii="Times New Roman" w:eastAsia="宋体" w:hAnsi="Times New Roman" w:cs="宋体" w:hint="eastAsia"/>
          <w:color w:val="333333"/>
          <w:kern w:val="0"/>
          <w:sz w:val="24"/>
          <w:szCs w:val="24"/>
        </w:rPr>
        <w:t>8</w:t>
      </w:r>
      <w:r w:rsidRPr="00107BFA">
        <w:rPr>
          <w:rFonts w:ascii="Times New Roman" w:eastAsia="宋体" w:hAnsi="Times New Roman" w:cs="宋体" w:hint="eastAsia"/>
          <w:color w:val="333333"/>
          <w:kern w:val="0"/>
          <w:sz w:val="24"/>
          <w:szCs w:val="24"/>
        </w:rPr>
        <w:t>日。</w:t>
      </w:r>
    </w:p>
    <w:p w14:paraId="181A22EB" w14:textId="77777777" w:rsidR="00107BFA" w:rsidRPr="00107BFA" w:rsidRDefault="00107BFA" w:rsidP="00107BF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DBA57CE" w14:textId="77777777" w:rsidR="00107BFA" w:rsidRPr="00107BFA" w:rsidRDefault="00107BFA" w:rsidP="00107BF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07BFA">
        <w:rPr>
          <w:rFonts w:ascii="Times New Roman" w:eastAsia="宋体" w:hAnsi="Times New Roman" w:cs="宋体" w:hint="eastAsia"/>
          <w:color w:val="333333"/>
          <w:kern w:val="0"/>
          <w:sz w:val="24"/>
          <w:szCs w:val="24"/>
        </w:rPr>
        <w:t>2022</w:t>
      </w:r>
      <w:r w:rsidRPr="00107BFA">
        <w:rPr>
          <w:rFonts w:ascii="Times New Roman" w:eastAsia="宋体" w:hAnsi="Times New Roman" w:cs="宋体" w:hint="eastAsia"/>
          <w:color w:val="333333"/>
          <w:kern w:val="0"/>
          <w:sz w:val="24"/>
          <w:szCs w:val="24"/>
        </w:rPr>
        <w:t>年</w:t>
      </w:r>
      <w:r w:rsidRPr="00107BFA">
        <w:rPr>
          <w:rFonts w:ascii="Times New Roman" w:eastAsia="宋体" w:hAnsi="Times New Roman" w:cs="宋体" w:hint="eastAsia"/>
          <w:color w:val="333333"/>
          <w:kern w:val="0"/>
          <w:sz w:val="24"/>
          <w:szCs w:val="24"/>
        </w:rPr>
        <w:t>4</w:t>
      </w:r>
      <w:r w:rsidRPr="00107BFA">
        <w:rPr>
          <w:rFonts w:ascii="Times New Roman" w:eastAsia="宋体" w:hAnsi="Times New Roman" w:cs="宋体" w:hint="eastAsia"/>
          <w:color w:val="333333"/>
          <w:kern w:val="0"/>
          <w:sz w:val="24"/>
          <w:szCs w:val="24"/>
        </w:rPr>
        <w:t>月</w:t>
      </w:r>
      <w:r w:rsidRPr="00107BFA">
        <w:rPr>
          <w:rFonts w:ascii="Times New Roman" w:eastAsia="宋体" w:hAnsi="Times New Roman" w:cs="宋体" w:hint="eastAsia"/>
          <w:color w:val="333333"/>
          <w:kern w:val="0"/>
          <w:sz w:val="24"/>
          <w:szCs w:val="24"/>
        </w:rPr>
        <w:t>7</w:t>
      </w:r>
      <w:r w:rsidRPr="00107BFA">
        <w:rPr>
          <w:rFonts w:ascii="Times New Roman" w:eastAsia="宋体" w:hAnsi="Times New Roman" w:cs="宋体" w:hint="eastAsia"/>
          <w:color w:val="333333"/>
          <w:kern w:val="0"/>
          <w:sz w:val="24"/>
          <w:szCs w:val="24"/>
        </w:rPr>
        <w:t>日，宇新股份召开董事会，审议通过了股权激励相关议案。</w:t>
      </w:r>
    </w:p>
    <w:p w14:paraId="30C749C9" w14:textId="77777777" w:rsidR="00107BFA" w:rsidRPr="00107BFA" w:rsidRDefault="00107BFA" w:rsidP="00107BF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8667697" w14:textId="77777777" w:rsidR="00107BFA" w:rsidRPr="00107BFA" w:rsidRDefault="00107BFA" w:rsidP="00107BF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07BFA">
        <w:rPr>
          <w:rFonts w:ascii="Times New Roman" w:eastAsia="宋体" w:hAnsi="Times New Roman" w:cs="宋体" w:hint="eastAsia"/>
          <w:color w:val="333333"/>
          <w:kern w:val="0"/>
          <w:sz w:val="24"/>
          <w:szCs w:val="24"/>
        </w:rPr>
        <w:t>2022</w:t>
      </w:r>
      <w:r w:rsidRPr="00107BFA">
        <w:rPr>
          <w:rFonts w:ascii="Times New Roman" w:eastAsia="宋体" w:hAnsi="Times New Roman" w:cs="宋体" w:hint="eastAsia"/>
          <w:color w:val="333333"/>
          <w:kern w:val="0"/>
          <w:sz w:val="24"/>
          <w:szCs w:val="24"/>
        </w:rPr>
        <w:t>年</w:t>
      </w:r>
      <w:r w:rsidRPr="00107BFA">
        <w:rPr>
          <w:rFonts w:ascii="Times New Roman" w:eastAsia="宋体" w:hAnsi="Times New Roman" w:cs="宋体" w:hint="eastAsia"/>
          <w:color w:val="333333"/>
          <w:kern w:val="0"/>
          <w:sz w:val="24"/>
          <w:szCs w:val="24"/>
        </w:rPr>
        <w:t>4</w:t>
      </w:r>
      <w:r w:rsidRPr="00107BFA">
        <w:rPr>
          <w:rFonts w:ascii="Times New Roman" w:eastAsia="宋体" w:hAnsi="Times New Roman" w:cs="宋体" w:hint="eastAsia"/>
          <w:color w:val="333333"/>
          <w:kern w:val="0"/>
          <w:sz w:val="24"/>
          <w:szCs w:val="24"/>
        </w:rPr>
        <w:t>月</w:t>
      </w:r>
      <w:r w:rsidRPr="00107BFA">
        <w:rPr>
          <w:rFonts w:ascii="Times New Roman" w:eastAsia="宋体" w:hAnsi="Times New Roman" w:cs="宋体" w:hint="eastAsia"/>
          <w:color w:val="333333"/>
          <w:kern w:val="0"/>
          <w:sz w:val="24"/>
          <w:szCs w:val="24"/>
        </w:rPr>
        <w:t>9</w:t>
      </w:r>
      <w:r w:rsidRPr="00107BFA">
        <w:rPr>
          <w:rFonts w:ascii="Times New Roman" w:eastAsia="宋体" w:hAnsi="Times New Roman" w:cs="宋体" w:hint="eastAsia"/>
          <w:color w:val="333333"/>
          <w:kern w:val="0"/>
          <w:sz w:val="24"/>
          <w:szCs w:val="24"/>
        </w:rPr>
        <w:t>日，公司发布公告《湖南宇新能源科技股份有限公司</w:t>
      </w:r>
      <w:r w:rsidRPr="00107BFA">
        <w:rPr>
          <w:rFonts w:ascii="Times New Roman" w:eastAsia="宋体" w:hAnsi="Times New Roman" w:cs="宋体" w:hint="eastAsia"/>
          <w:color w:val="333333"/>
          <w:kern w:val="0"/>
          <w:sz w:val="24"/>
          <w:szCs w:val="24"/>
        </w:rPr>
        <w:t>2022</w:t>
      </w:r>
      <w:r w:rsidRPr="00107BFA">
        <w:rPr>
          <w:rFonts w:ascii="Times New Roman" w:eastAsia="宋体" w:hAnsi="Times New Roman" w:cs="宋体" w:hint="eastAsia"/>
          <w:color w:val="333333"/>
          <w:kern w:val="0"/>
          <w:sz w:val="24"/>
          <w:szCs w:val="24"/>
        </w:rPr>
        <w:t>年限制性股票激励计划</w:t>
      </w:r>
      <w:r w:rsidRPr="00107BFA">
        <w:rPr>
          <w:rFonts w:ascii="Times New Roman" w:eastAsia="宋体" w:hAnsi="Times New Roman" w:cs="宋体" w:hint="eastAsia"/>
          <w:color w:val="333333"/>
          <w:kern w:val="0"/>
          <w:sz w:val="24"/>
          <w:szCs w:val="24"/>
        </w:rPr>
        <w:t>(</w:t>
      </w:r>
      <w:r w:rsidRPr="00107BFA">
        <w:rPr>
          <w:rFonts w:ascii="Times New Roman" w:eastAsia="宋体" w:hAnsi="Times New Roman" w:cs="宋体" w:hint="eastAsia"/>
          <w:color w:val="333333"/>
          <w:kern w:val="0"/>
          <w:sz w:val="24"/>
          <w:szCs w:val="24"/>
        </w:rPr>
        <w:t>草案</w:t>
      </w:r>
      <w:r w:rsidRPr="00107BFA">
        <w:rPr>
          <w:rFonts w:ascii="Times New Roman" w:eastAsia="宋体" w:hAnsi="Times New Roman" w:cs="宋体" w:hint="eastAsia"/>
          <w:color w:val="333333"/>
          <w:kern w:val="0"/>
          <w:sz w:val="24"/>
          <w:szCs w:val="24"/>
        </w:rPr>
        <w:t>)</w:t>
      </w:r>
      <w:r w:rsidRPr="00107BFA">
        <w:rPr>
          <w:rFonts w:ascii="Times New Roman" w:eastAsia="宋体" w:hAnsi="Times New Roman" w:cs="宋体" w:hint="eastAsia"/>
          <w:color w:val="333333"/>
          <w:kern w:val="0"/>
          <w:sz w:val="24"/>
          <w:szCs w:val="24"/>
        </w:rPr>
        <w:t>摘要》。该公告载明的宇新股份实施</w:t>
      </w:r>
      <w:r w:rsidRPr="00107BFA">
        <w:rPr>
          <w:rFonts w:ascii="Times New Roman" w:eastAsia="宋体" w:hAnsi="Times New Roman" w:cs="宋体" w:hint="eastAsia"/>
          <w:color w:val="333333"/>
          <w:kern w:val="0"/>
          <w:sz w:val="24"/>
          <w:szCs w:val="24"/>
        </w:rPr>
        <w:t>2022</w:t>
      </w:r>
      <w:r w:rsidRPr="00107BFA">
        <w:rPr>
          <w:rFonts w:ascii="Times New Roman" w:eastAsia="宋体" w:hAnsi="Times New Roman" w:cs="宋体" w:hint="eastAsia"/>
          <w:color w:val="333333"/>
          <w:kern w:val="0"/>
          <w:sz w:val="24"/>
          <w:szCs w:val="24"/>
        </w:rPr>
        <w:t>年限制性股票激励计划，属于《证券法》第八十条第二款第十二项和《上市公司信息</w:t>
      </w:r>
      <w:r w:rsidRPr="00107BFA">
        <w:rPr>
          <w:rFonts w:ascii="Times New Roman" w:eastAsia="宋体" w:hAnsi="Times New Roman" w:cs="宋体" w:hint="eastAsia"/>
          <w:color w:val="333333"/>
          <w:kern w:val="0"/>
          <w:sz w:val="24"/>
          <w:szCs w:val="24"/>
        </w:rPr>
        <w:lastRenderedPageBreak/>
        <w:t>披露管理办法》第二十二条第二款第七项规定的重大事件，属于内幕信息。内幕信息敏感期起始时间不晚于</w:t>
      </w:r>
      <w:r w:rsidRPr="00107BFA">
        <w:rPr>
          <w:rFonts w:ascii="Times New Roman" w:eastAsia="宋体" w:hAnsi="Times New Roman" w:cs="宋体" w:hint="eastAsia"/>
          <w:color w:val="333333"/>
          <w:kern w:val="0"/>
          <w:sz w:val="24"/>
          <w:szCs w:val="24"/>
        </w:rPr>
        <w:t>2021</w:t>
      </w:r>
      <w:r w:rsidRPr="00107BFA">
        <w:rPr>
          <w:rFonts w:ascii="Times New Roman" w:eastAsia="宋体" w:hAnsi="Times New Roman" w:cs="宋体" w:hint="eastAsia"/>
          <w:color w:val="333333"/>
          <w:kern w:val="0"/>
          <w:sz w:val="24"/>
          <w:szCs w:val="24"/>
        </w:rPr>
        <w:t>年</w:t>
      </w:r>
      <w:r w:rsidRPr="00107BFA">
        <w:rPr>
          <w:rFonts w:ascii="Times New Roman" w:eastAsia="宋体" w:hAnsi="Times New Roman" w:cs="宋体" w:hint="eastAsia"/>
          <w:color w:val="333333"/>
          <w:kern w:val="0"/>
          <w:sz w:val="24"/>
          <w:szCs w:val="24"/>
        </w:rPr>
        <w:t>12</w:t>
      </w:r>
      <w:r w:rsidRPr="00107BFA">
        <w:rPr>
          <w:rFonts w:ascii="Times New Roman" w:eastAsia="宋体" w:hAnsi="Times New Roman" w:cs="宋体" w:hint="eastAsia"/>
          <w:color w:val="333333"/>
          <w:kern w:val="0"/>
          <w:sz w:val="24"/>
          <w:szCs w:val="24"/>
        </w:rPr>
        <w:t>月</w:t>
      </w:r>
      <w:r w:rsidRPr="00107BFA">
        <w:rPr>
          <w:rFonts w:ascii="Times New Roman" w:eastAsia="宋体" w:hAnsi="Times New Roman" w:cs="宋体" w:hint="eastAsia"/>
          <w:color w:val="333333"/>
          <w:kern w:val="0"/>
          <w:sz w:val="24"/>
          <w:szCs w:val="24"/>
        </w:rPr>
        <w:t>22</w:t>
      </w:r>
      <w:r w:rsidRPr="00107BFA">
        <w:rPr>
          <w:rFonts w:ascii="Times New Roman" w:eastAsia="宋体" w:hAnsi="Times New Roman" w:cs="宋体" w:hint="eastAsia"/>
          <w:color w:val="333333"/>
          <w:kern w:val="0"/>
          <w:sz w:val="24"/>
          <w:szCs w:val="24"/>
        </w:rPr>
        <w:t>日，公开于</w:t>
      </w:r>
      <w:r w:rsidRPr="00107BFA">
        <w:rPr>
          <w:rFonts w:ascii="Times New Roman" w:eastAsia="宋体" w:hAnsi="Times New Roman" w:cs="宋体" w:hint="eastAsia"/>
          <w:color w:val="333333"/>
          <w:kern w:val="0"/>
          <w:sz w:val="24"/>
          <w:szCs w:val="24"/>
        </w:rPr>
        <w:t>2022</w:t>
      </w:r>
      <w:r w:rsidRPr="00107BFA">
        <w:rPr>
          <w:rFonts w:ascii="Times New Roman" w:eastAsia="宋体" w:hAnsi="Times New Roman" w:cs="宋体" w:hint="eastAsia"/>
          <w:color w:val="333333"/>
          <w:kern w:val="0"/>
          <w:sz w:val="24"/>
          <w:szCs w:val="24"/>
        </w:rPr>
        <w:t>年</w:t>
      </w:r>
      <w:r w:rsidRPr="00107BFA">
        <w:rPr>
          <w:rFonts w:ascii="Times New Roman" w:eastAsia="宋体" w:hAnsi="Times New Roman" w:cs="宋体" w:hint="eastAsia"/>
          <w:color w:val="333333"/>
          <w:kern w:val="0"/>
          <w:sz w:val="24"/>
          <w:szCs w:val="24"/>
        </w:rPr>
        <w:t>4</w:t>
      </w:r>
      <w:r w:rsidRPr="00107BFA">
        <w:rPr>
          <w:rFonts w:ascii="Times New Roman" w:eastAsia="宋体" w:hAnsi="Times New Roman" w:cs="宋体" w:hint="eastAsia"/>
          <w:color w:val="333333"/>
          <w:kern w:val="0"/>
          <w:sz w:val="24"/>
          <w:szCs w:val="24"/>
        </w:rPr>
        <w:t>月</w:t>
      </w:r>
      <w:r w:rsidRPr="00107BFA">
        <w:rPr>
          <w:rFonts w:ascii="Times New Roman" w:eastAsia="宋体" w:hAnsi="Times New Roman" w:cs="宋体" w:hint="eastAsia"/>
          <w:color w:val="333333"/>
          <w:kern w:val="0"/>
          <w:sz w:val="24"/>
          <w:szCs w:val="24"/>
        </w:rPr>
        <w:t>9</w:t>
      </w:r>
      <w:r w:rsidRPr="00107BFA">
        <w:rPr>
          <w:rFonts w:ascii="Times New Roman" w:eastAsia="宋体" w:hAnsi="Times New Roman" w:cs="宋体" w:hint="eastAsia"/>
          <w:color w:val="333333"/>
          <w:kern w:val="0"/>
          <w:sz w:val="24"/>
          <w:szCs w:val="24"/>
        </w:rPr>
        <w:t>日。</w:t>
      </w:r>
    </w:p>
    <w:p w14:paraId="3DE05F24" w14:textId="77777777" w:rsidR="00107BFA" w:rsidRPr="00107BFA" w:rsidRDefault="00107BFA" w:rsidP="00107BF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3AEAB36" w14:textId="77777777" w:rsidR="00107BFA" w:rsidRPr="00107BFA" w:rsidRDefault="00107BFA" w:rsidP="00107BF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07BFA">
        <w:rPr>
          <w:rFonts w:ascii="Times New Roman" w:eastAsia="宋体" w:hAnsi="Times New Roman" w:cs="宋体" w:hint="eastAsia"/>
          <w:color w:val="333333"/>
          <w:kern w:val="0"/>
          <w:sz w:val="24"/>
          <w:szCs w:val="24"/>
        </w:rPr>
        <w:t>二、雷光忠内幕交易宇新股份股票情况</w:t>
      </w:r>
    </w:p>
    <w:p w14:paraId="3EEB2D3B" w14:textId="77777777" w:rsidR="00107BFA" w:rsidRPr="00107BFA" w:rsidRDefault="00107BFA" w:rsidP="00107BF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07BFA">
        <w:rPr>
          <w:rFonts w:ascii="Times New Roman" w:eastAsia="宋体" w:hAnsi="Times New Roman" w:cs="宋体" w:hint="eastAsia"/>
          <w:color w:val="333333"/>
          <w:kern w:val="0"/>
          <w:sz w:val="24"/>
          <w:szCs w:val="24"/>
        </w:rPr>
        <w:t>（一）雷光忠为内幕信息知情人</w:t>
      </w:r>
    </w:p>
    <w:p w14:paraId="5F32F883" w14:textId="77777777" w:rsidR="00107BFA" w:rsidRPr="00107BFA" w:rsidRDefault="00107BFA" w:rsidP="00107BF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174AFC1" w14:textId="77777777" w:rsidR="00107BFA" w:rsidRPr="00107BFA" w:rsidRDefault="00107BFA" w:rsidP="00107BF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07BFA">
        <w:rPr>
          <w:rFonts w:ascii="Times New Roman" w:eastAsia="宋体" w:hAnsi="Times New Roman" w:cs="宋体" w:hint="eastAsia"/>
          <w:color w:val="333333"/>
          <w:kern w:val="0"/>
          <w:sz w:val="24"/>
          <w:szCs w:val="24"/>
        </w:rPr>
        <w:t>2022</w:t>
      </w:r>
      <w:r w:rsidRPr="00107BFA">
        <w:rPr>
          <w:rFonts w:ascii="Times New Roman" w:eastAsia="宋体" w:hAnsi="Times New Roman" w:cs="宋体" w:hint="eastAsia"/>
          <w:color w:val="333333"/>
          <w:kern w:val="0"/>
          <w:sz w:val="24"/>
          <w:szCs w:val="24"/>
        </w:rPr>
        <w:t>年</w:t>
      </w:r>
      <w:r w:rsidRPr="00107BFA">
        <w:rPr>
          <w:rFonts w:ascii="Times New Roman" w:eastAsia="宋体" w:hAnsi="Times New Roman" w:cs="宋体" w:hint="eastAsia"/>
          <w:color w:val="333333"/>
          <w:kern w:val="0"/>
          <w:sz w:val="24"/>
          <w:szCs w:val="24"/>
        </w:rPr>
        <w:t>3</w:t>
      </w:r>
      <w:r w:rsidRPr="00107BFA">
        <w:rPr>
          <w:rFonts w:ascii="Times New Roman" w:eastAsia="宋体" w:hAnsi="Times New Roman" w:cs="宋体" w:hint="eastAsia"/>
          <w:color w:val="333333"/>
          <w:kern w:val="0"/>
          <w:sz w:val="24"/>
          <w:szCs w:val="24"/>
        </w:rPr>
        <w:t>月</w:t>
      </w:r>
      <w:r w:rsidRPr="00107BFA">
        <w:rPr>
          <w:rFonts w:ascii="Times New Roman" w:eastAsia="宋体" w:hAnsi="Times New Roman" w:cs="宋体" w:hint="eastAsia"/>
          <w:color w:val="333333"/>
          <w:kern w:val="0"/>
          <w:sz w:val="24"/>
          <w:szCs w:val="24"/>
        </w:rPr>
        <w:t>8</w:t>
      </w:r>
      <w:r w:rsidRPr="00107BFA">
        <w:rPr>
          <w:rFonts w:ascii="Times New Roman" w:eastAsia="宋体" w:hAnsi="Times New Roman" w:cs="宋体" w:hint="eastAsia"/>
          <w:color w:val="333333"/>
          <w:kern w:val="0"/>
          <w:sz w:val="24"/>
          <w:szCs w:val="24"/>
        </w:rPr>
        <w:t>日早上</w:t>
      </w:r>
      <w:r w:rsidRPr="00107BFA">
        <w:rPr>
          <w:rFonts w:ascii="Times New Roman" w:eastAsia="宋体" w:hAnsi="Times New Roman" w:cs="宋体" w:hint="eastAsia"/>
          <w:color w:val="333333"/>
          <w:kern w:val="0"/>
          <w:sz w:val="24"/>
          <w:szCs w:val="24"/>
        </w:rPr>
        <w:t>8</w:t>
      </w:r>
      <w:r w:rsidRPr="00107BFA">
        <w:rPr>
          <w:rFonts w:ascii="Times New Roman" w:eastAsia="宋体" w:hAnsi="Times New Roman" w:cs="宋体" w:hint="eastAsia"/>
          <w:color w:val="333333"/>
          <w:kern w:val="0"/>
          <w:sz w:val="24"/>
          <w:szCs w:val="24"/>
        </w:rPr>
        <w:t>点到</w:t>
      </w:r>
      <w:r w:rsidRPr="00107BFA">
        <w:rPr>
          <w:rFonts w:ascii="Times New Roman" w:eastAsia="宋体" w:hAnsi="Times New Roman" w:cs="宋体" w:hint="eastAsia"/>
          <w:color w:val="333333"/>
          <w:kern w:val="0"/>
          <w:sz w:val="24"/>
          <w:szCs w:val="24"/>
        </w:rPr>
        <w:t>9</w:t>
      </w:r>
      <w:r w:rsidRPr="00107BFA">
        <w:rPr>
          <w:rFonts w:ascii="Times New Roman" w:eastAsia="宋体" w:hAnsi="Times New Roman" w:cs="宋体" w:hint="eastAsia"/>
          <w:color w:val="333333"/>
          <w:kern w:val="0"/>
          <w:sz w:val="24"/>
          <w:szCs w:val="24"/>
        </w:rPr>
        <w:t>点</w:t>
      </w:r>
      <w:r w:rsidRPr="00107BFA">
        <w:rPr>
          <w:rFonts w:ascii="Times New Roman" w:eastAsia="宋体" w:hAnsi="Times New Roman" w:cs="宋体" w:hint="eastAsia"/>
          <w:color w:val="333333"/>
          <w:kern w:val="0"/>
          <w:sz w:val="24"/>
          <w:szCs w:val="24"/>
        </w:rPr>
        <w:t>30</w:t>
      </w:r>
      <w:r w:rsidRPr="00107BFA">
        <w:rPr>
          <w:rFonts w:ascii="Times New Roman" w:eastAsia="宋体" w:hAnsi="Times New Roman" w:cs="宋体" w:hint="eastAsia"/>
          <w:color w:val="333333"/>
          <w:kern w:val="0"/>
          <w:sz w:val="24"/>
          <w:szCs w:val="24"/>
        </w:rPr>
        <w:t>分，宇新股份召开月度工作会议，会上传达了股权激励事项，此时股权激励方案已经成熟，激励对象名单已基本确定。雷光忠参与此次会议</w:t>
      </w:r>
      <w:r w:rsidRPr="00107BFA">
        <w:rPr>
          <w:rFonts w:ascii="Times New Roman" w:eastAsia="宋体" w:hAnsi="Times New Roman" w:cs="宋体" w:hint="eastAsia"/>
          <w:color w:val="333333"/>
          <w:kern w:val="0"/>
          <w:sz w:val="24"/>
          <w:szCs w:val="24"/>
        </w:rPr>
        <w:t>,</w:t>
      </w:r>
      <w:r w:rsidRPr="00107BFA">
        <w:rPr>
          <w:rFonts w:ascii="Times New Roman" w:eastAsia="宋体" w:hAnsi="Times New Roman" w:cs="宋体" w:hint="eastAsia"/>
          <w:color w:val="333333"/>
          <w:kern w:val="0"/>
          <w:sz w:val="24"/>
          <w:szCs w:val="24"/>
        </w:rPr>
        <w:t>为内幕信息知情人，知悉时间为</w:t>
      </w:r>
      <w:r w:rsidRPr="00107BFA">
        <w:rPr>
          <w:rFonts w:ascii="Times New Roman" w:eastAsia="宋体" w:hAnsi="Times New Roman" w:cs="宋体" w:hint="eastAsia"/>
          <w:color w:val="333333"/>
          <w:kern w:val="0"/>
          <w:sz w:val="24"/>
          <w:szCs w:val="24"/>
        </w:rPr>
        <w:t>2022</w:t>
      </w:r>
      <w:r w:rsidRPr="00107BFA">
        <w:rPr>
          <w:rFonts w:ascii="Times New Roman" w:eastAsia="宋体" w:hAnsi="Times New Roman" w:cs="宋体" w:hint="eastAsia"/>
          <w:color w:val="333333"/>
          <w:kern w:val="0"/>
          <w:sz w:val="24"/>
          <w:szCs w:val="24"/>
        </w:rPr>
        <w:t>年</w:t>
      </w:r>
      <w:r w:rsidRPr="00107BFA">
        <w:rPr>
          <w:rFonts w:ascii="Times New Roman" w:eastAsia="宋体" w:hAnsi="Times New Roman" w:cs="宋体" w:hint="eastAsia"/>
          <w:color w:val="333333"/>
          <w:kern w:val="0"/>
          <w:sz w:val="24"/>
          <w:szCs w:val="24"/>
        </w:rPr>
        <w:t>3</w:t>
      </w:r>
      <w:r w:rsidRPr="00107BFA">
        <w:rPr>
          <w:rFonts w:ascii="Times New Roman" w:eastAsia="宋体" w:hAnsi="Times New Roman" w:cs="宋体" w:hint="eastAsia"/>
          <w:color w:val="333333"/>
          <w:kern w:val="0"/>
          <w:sz w:val="24"/>
          <w:szCs w:val="24"/>
        </w:rPr>
        <w:t>月</w:t>
      </w:r>
      <w:r w:rsidRPr="00107BFA">
        <w:rPr>
          <w:rFonts w:ascii="Times New Roman" w:eastAsia="宋体" w:hAnsi="Times New Roman" w:cs="宋体" w:hint="eastAsia"/>
          <w:color w:val="333333"/>
          <w:kern w:val="0"/>
          <w:sz w:val="24"/>
          <w:szCs w:val="24"/>
        </w:rPr>
        <w:t>8</w:t>
      </w:r>
      <w:r w:rsidRPr="00107BFA">
        <w:rPr>
          <w:rFonts w:ascii="Times New Roman" w:eastAsia="宋体" w:hAnsi="Times New Roman" w:cs="宋体" w:hint="eastAsia"/>
          <w:color w:val="333333"/>
          <w:kern w:val="0"/>
          <w:sz w:val="24"/>
          <w:szCs w:val="24"/>
        </w:rPr>
        <w:t>日。</w:t>
      </w:r>
    </w:p>
    <w:p w14:paraId="348743C0" w14:textId="77777777" w:rsidR="00107BFA" w:rsidRPr="00107BFA" w:rsidRDefault="00107BFA" w:rsidP="00107BF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43EDEE9" w14:textId="77777777" w:rsidR="00107BFA" w:rsidRPr="00107BFA" w:rsidRDefault="00107BFA" w:rsidP="00107BF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07BFA">
        <w:rPr>
          <w:rFonts w:ascii="Times New Roman" w:eastAsia="宋体" w:hAnsi="Times New Roman" w:cs="宋体" w:hint="eastAsia"/>
          <w:color w:val="333333"/>
          <w:kern w:val="0"/>
          <w:sz w:val="24"/>
          <w:szCs w:val="24"/>
        </w:rPr>
        <w:t>（二）雷光忠证券账户交易宇新股份股票情况</w:t>
      </w:r>
    </w:p>
    <w:p w14:paraId="3AFA7965" w14:textId="77777777" w:rsidR="00107BFA" w:rsidRPr="00107BFA" w:rsidRDefault="00107BFA" w:rsidP="00107BF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60FEEFC" w14:textId="77777777" w:rsidR="00107BFA" w:rsidRPr="00107BFA" w:rsidRDefault="00107BFA" w:rsidP="00107BF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07BFA">
        <w:rPr>
          <w:rFonts w:ascii="Times New Roman" w:eastAsia="宋体" w:hAnsi="Times New Roman" w:cs="宋体" w:hint="eastAsia"/>
          <w:color w:val="333333"/>
          <w:kern w:val="0"/>
          <w:sz w:val="24"/>
          <w:szCs w:val="24"/>
        </w:rPr>
        <w:t>1.</w:t>
      </w:r>
      <w:r w:rsidRPr="00107BFA">
        <w:rPr>
          <w:rFonts w:ascii="Times New Roman" w:eastAsia="宋体" w:hAnsi="Times New Roman" w:cs="宋体" w:hint="eastAsia"/>
          <w:color w:val="333333"/>
          <w:kern w:val="0"/>
          <w:sz w:val="24"/>
          <w:szCs w:val="24"/>
        </w:rPr>
        <w:t>账户基本情况</w:t>
      </w:r>
    </w:p>
    <w:p w14:paraId="1C50047A" w14:textId="77777777" w:rsidR="00107BFA" w:rsidRPr="00107BFA" w:rsidRDefault="00107BFA" w:rsidP="00107BF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4C8885F" w14:textId="77777777" w:rsidR="00107BFA" w:rsidRPr="00107BFA" w:rsidRDefault="00107BFA" w:rsidP="00107BF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07BFA">
        <w:rPr>
          <w:rFonts w:ascii="Times New Roman" w:eastAsia="宋体" w:hAnsi="Times New Roman" w:cs="宋体" w:hint="eastAsia"/>
          <w:color w:val="333333"/>
          <w:kern w:val="0"/>
          <w:sz w:val="24"/>
          <w:szCs w:val="24"/>
        </w:rPr>
        <w:t>雷光忠证券账户于</w:t>
      </w:r>
      <w:r w:rsidRPr="00107BFA">
        <w:rPr>
          <w:rFonts w:ascii="Times New Roman" w:eastAsia="宋体" w:hAnsi="Times New Roman" w:cs="宋体" w:hint="eastAsia"/>
          <w:color w:val="333333"/>
          <w:kern w:val="0"/>
          <w:sz w:val="24"/>
          <w:szCs w:val="24"/>
        </w:rPr>
        <w:t>2020</w:t>
      </w:r>
      <w:r w:rsidRPr="00107BFA">
        <w:rPr>
          <w:rFonts w:ascii="Times New Roman" w:eastAsia="宋体" w:hAnsi="Times New Roman" w:cs="宋体" w:hint="eastAsia"/>
          <w:color w:val="333333"/>
          <w:kern w:val="0"/>
          <w:sz w:val="24"/>
          <w:szCs w:val="24"/>
        </w:rPr>
        <w:t>年</w:t>
      </w:r>
      <w:r w:rsidRPr="00107BFA">
        <w:rPr>
          <w:rFonts w:ascii="Times New Roman" w:eastAsia="宋体" w:hAnsi="Times New Roman" w:cs="宋体" w:hint="eastAsia"/>
          <w:color w:val="333333"/>
          <w:kern w:val="0"/>
          <w:sz w:val="24"/>
          <w:szCs w:val="24"/>
        </w:rPr>
        <w:t>3</w:t>
      </w:r>
      <w:r w:rsidRPr="00107BFA">
        <w:rPr>
          <w:rFonts w:ascii="Times New Roman" w:eastAsia="宋体" w:hAnsi="Times New Roman" w:cs="宋体" w:hint="eastAsia"/>
          <w:color w:val="333333"/>
          <w:kern w:val="0"/>
          <w:sz w:val="24"/>
          <w:szCs w:val="24"/>
        </w:rPr>
        <w:t>月</w:t>
      </w:r>
      <w:r w:rsidRPr="00107BFA">
        <w:rPr>
          <w:rFonts w:ascii="Times New Roman" w:eastAsia="宋体" w:hAnsi="Times New Roman" w:cs="宋体" w:hint="eastAsia"/>
          <w:color w:val="333333"/>
          <w:kern w:val="0"/>
          <w:sz w:val="24"/>
          <w:szCs w:val="24"/>
        </w:rPr>
        <w:t>18</w:t>
      </w:r>
      <w:r w:rsidRPr="00107BFA">
        <w:rPr>
          <w:rFonts w:ascii="Times New Roman" w:eastAsia="宋体" w:hAnsi="Times New Roman" w:cs="宋体" w:hint="eastAsia"/>
          <w:color w:val="333333"/>
          <w:kern w:val="0"/>
          <w:sz w:val="24"/>
          <w:szCs w:val="24"/>
        </w:rPr>
        <w:t>日在华泰证券股份有限公司徐州科技园证券营业部开立，资金账号</w:t>
      </w:r>
      <w:r w:rsidRPr="00107BFA">
        <w:rPr>
          <w:rFonts w:ascii="Times New Roman" w:eastAsia="宋体" w:hAnsi="Times New Roman" w:cs="宋体" w:hint="eastAsia"/>
          <w:color w:val="333333"/>
          <w:kern w:val="0"/>
          <w:sz w:val="24"/>
          <w:szCs w:val="24"/>
        </w:rPr>
        <w:t>6666XXXX0126</w:t>
      </w:r>
      <w:r w:rsidRPr="00107BFA">
        <w:rPr>
          <w:rFonts w:ascii="Times New Roman" w:eastAsia="宋体" w:hAnsi="Times New Roman" w:cs="宋体" w:hint="eastAsia"/>
          <w:color w:val="333333"/>
          <w:kern w:val="0"/>
          <w:sz w:val="24"/>
          <w:szCs w:val="24"/>
        </w:rPr>
        <w:t>，下挂一个上海股东账户</w:t>
      </w:r>
      <w:r w:rsidRPr="00107BFA">
        <w:rPr>
          <w:rFonts w:ascii="Times New Roman" w:eastAsia="宋体" w:hAnsi="Times New Roman" w:cs="宋体" w:hint="eastAsia"/>
          <w:color w:val="333333"/>
          <w:kern w:val="0"/>
          <w:sz w:val="24"/>
          <w:szCs w:val="24"/>
        </w:rPr>
        <w:t>A67XXXX312</w:t>
      </w:r>
      <w:r w:rsidRPr="00107BFA">
        <w:rPr>
          <w:rFonts w:ascii="Times New Roman" w:eastAsia="宋体" w:hAnsi="Times New Roman" w:cs="宋体" w:hint="eastAsia"/>
          <w:color w:val="333333"/>
          <w:kern w:val="0"/>
          <w:sz w:val="24"/>
          <w:szCs w:val="24"/>
        </w:rPr>
        <w:t>和一个深圳股东账户</w:t>
      </w:r>
      <w:r w:rsidRPr="00107BFA">
        <w:rPr>
          <w:rFonts w:ascii="Times New Roman" w:eastAsia="宋体" w:hAnsi="Times New Roman" w:cs="宋体" w:hint="eastAsia"/>
          <w:color w:val="333333"/>
          <w:kern w:val="0"/>
          <w:sz w:val="24"/>
          <w:szCs w:val="24"/>
        </w:rPr>
        <w:t>028XXXX864</w:t>
      </w:r>
      <w:r w:rsidRPr="00107BFA">
        <w:rPr>
          <w:rFonts w:ascii="Times New Roman" w:eastAsia="宋体" w:hAnsi="Times New Roman" w:cs="宋体" w:hint="eastAsia"/>
          <w:color w:val="333333"/>
          <w:kern w:val="0"/>
          <w:sz w:val="24"/>
          <w:szCs w:val="24"/>
        </w:rPr>
        <w:t>。</w:t>
      </w:r>
    </w:p>
    <w:p w14:paraId="5C248C5C" w14:textId="77777777" w:rsidR="00107BFA" w:rsidRPr="00107BFA" w:rsidRDefault="00107BFA" w:rsidP="00107BF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1299C30" w14:textId="77777777" w:rsidR="00107BFA" w:rsidRPr="00107BFA" w:rsidRDefault="00107BFA" w:rsidP="00107BF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07BFA">
        <w:rPr>
          <w:rFonts w:ascii="Times New Roman" w:eastAsia="宋体" w:hAnsi="Times New Roman" w:cs="宋体" w:hint="eastAsia"/>
          <w:color w:val="333333"/>
          <w:kern w:val="0"/>
          <w:sz w:val="24"/>
          <w:szCs w:val="24"/>
        </w:rPr>
        <w:t>2.</w:t>
      </w:r>
      <w:r w:rsidRPr="00107BFA">
        <w:rPr>
          <w:rFonts w:ascii="Times New Roman" w:eastAsia="宋体" w:hAnsi="Times New Roman" w:cs="宋体" w:hint="eastAsia"/>
          <w:color w:val="333333"/>
          <w:kern w:val="0"/>
          <w:sz w:val="24"/>
          <w:szCs w:val="24"/>
        </w:rPr>
        <w:t>账户资金划转情况</w:t>
      </w:r>
    </w:p>
    <w:p w14:paraId="34598D18" w14:textId="77777777" w:rsidR="00107BFA" w:rsidRPr="00107BFA" w:rsidRDefault="00107BFA" w:rsidP="00107BF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A869946" w14:textId="77777777" w:rsidR="00107BFA" w:rsidRPr="00107BFA" w:rsidRDefault="00107BFA" w:rsidP="00107BF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07BFA">
        <w:rPr>
          <w:rFonts w:ascii="Times New Roman" w:eastAsia="宋体" w:hAnsi="Times New Roman" w:cs="宋体" w:hint="eastAsia"/>
          <w:color w:val="333333"/>
          <w:kern w:val="0"/>
          <w:sz w:val="24"/>
          <w:szCs w:val="24"/>
        </w:rPr>
        <w:t>雷光忠证券账户对应的三方存管银行账户为农业银行</w:t>
      </w:r>
      <w:r w:rsidRPr="00107BFA">
        <w:rPr>
          <w:rFonts w:ascii="Times New Roman" w:eastAsia="宋体" w:hAnsi="Times New Roman" w:cs="宋体" w:hint="eastAsia"/>
          <w:color w:val="333333"/>
          <w:kern w:val="0"/>
          <w:sz w:val="24"/>
          <w:szCs w:val="24"/>
        </w:rPr>
        <w:t>622848XXXXXX7067871</w:t>
      </w:r>
      <w:r w:rsidRPr="00107BFA">
        <w:rPr>
          <w:rFonts w:ascii="Times New Roman" w:eastAsia="宋体" w:hAnsi="Times New Roman" w:cs="宋体" w:hint="eastAsia"/>
          <w:color w:val="333333"/>
          <w:kern w:val="0"/>
          <w:sz w:val="24"/>
          <w:szCs w:val="24"/>
        </w:rPr>
        <w:t>。雷光忠证券账户自开户以来资金来源于雷光忠作为宇新股份原始股东在解禁后将原始股卖出后所得的对价，证券账户对应的三方存管银行账户没有资金转入。</w:t>
      </w:r>
    </w:p>
    <w:p w14:paraId="48B309AE" w14:textId="77777777" w:rsidR="00107BFA" w:rsidRPr="00107BFA" w:rsidRDefault="00107BFA" w:rsidP="00107BF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78721F1" w14:textId="77777777" w:rsidR="00107BFA" w:rsidRPr="00107BFA" w:rsidRDefault="00107BFA" w:rsidP="00107BF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07BFA">
        <w:rPr>
          <w:rFonts w:ascii="Times New Roman" w:eastAsia="宋体" w:hAnsi="Times New Roman" w:cs="宋体" w:hint="eastAsia"/>
          <w:color w:val="333333"/>
          <w:kern w:val="0"/>
          <w:sz w:val="24"/>
          <w:szCs w:val="24"/>
        </w:rPr>
        <w:t>3.</w:t>
      </w:r>
      <w:r w:rsidRPr="00107BFA">
        <w:rPr>
          <w:rFonts w:ascii="Times New Roman" w:eastAsia="宋体" w:hAnsi="Times New Roman" w:cs="宋体" w:hint="eastAsia"/>
          <w:color w:val="333333"/>
          <w:kern w:val="0"/>
          <w:sz w:val="24"/>
          <w:szCs w:val="24"/>
        </w:rPr>
        <w:t>账户实际控制情况</w:t>
      </w:r>
    </w:p>
    <w:p w14:paraId="362DEA33" w14:textId="77777777" w:rsidR="00107BFA" w:rsidRPr="00107BFA" w:rsidRDefault="00107BFA" w:rsidP="00107BF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A7E8397" w14:textId="77777777" w:rsidR="00107BFA" w:rsidRPr="00107BFA" w:rsidRDefault="00107BFA" w:rsidP="00107BF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07BFA">
        <w:rPr>
          <w:rFonts w:ascii="Times New Roman" w:eastAsia="宋体" w:hAnsi="Times New Roman" w:cs="宋体" w:hint="eastAsia"/>
          <w:color w:val="333333"/>
          <w:kern w:val="0"/>
          <w:sz w:val="24"/>
          <w:szCs w:val="24"/>
        </w:rPr>
        <w:t>雷光忠证券账户都是通过雷光忠的手机号码</w:t>
      </w:r>
      <w:r w:rsidRPr="00107BFA">
        <w:rPr>
          <w:rFonts w:ascii="Times New Roman" w:eastAsia="宋体" w:hAnsi="Times New Roman" w:cs="宋体" w:hint="eastAsia"/>
          <w:color w:val="333333"/>
          <w:kern w:val="0"/>
          <w:sz w:val="24"/>
          <w:szCs w:val="24"/>
        </w:rPr>
        <w:t>158XXXXX138</w:t>
      </w:r>
      <w:r w:rsidRPr="00107BFA">
        <w:rPr>
          <w:rFonts w:ascii="Times New Roman" w:eastAsia="宋体" w:hAnsi="Times New Roman" w:cs="宋体" w:hint="eastAsia"/>
          <w:color w:val="333333"/>
          <w:kern w:val="0"/>
          <w:sz w:val="24"/>
          <w:szCs w:val="24"/>
        </w:rPr>
        <w:t>和其配偶李某的手机号码</w:t>
      </w:r>
      <w:r w:rsidRPr="00107BFA">
        <w:rPr>
          <w:rFonts w:ascii="Times New Roman" w:eastAsia="宋体" w:hAnsi="Times New Roman" w:cs="宋体" w:hint="eastAsia"/>
          <w:color w:val="333333"/>
          <w:kern w:val="0"/>
          <w:sz w:val="24"/>
          <w:szCs w:val="24"/>
        </w:rPr>
        <w:t>158XXXXX199</w:t>
      </w:r>
      <w:r w:rsidRPr="00107BFA">
        <w:rPr>
          <w:rFonts w:ascii="Times New Roman" w:eastAsia="宋体" w:hAnsi="Times New Roman" w:cs="宋体" w:hint="eastAsia"/>
          <w:color w:val="333333"/>
          <w:kern w:val="0"/>
          <w:sz w:val="24"/>
          <w:szCs w:val="24"/>
        </w:rPr>
        <w:t>下单。</w:t>
      </w:r>
      <w:r w:rsidRPr="00107BFA">
        <w:rPr>
          <w:rFonts w:ascii="Times New Roman" w:eastAsia="宋体" w:hAnsi="Times New Roman" w:cs="宋体" w:hint="eastAsia"/>
          <w:color w:val="333333"/>
          <w:kern w:val="0"/>
          <w:sz w:val="24"/>
          <w:szCs w:val="24"/>
        </w:rPr>
        <w:t>2022</w:t>
      </w:r>
      <w:r w:rsidRPr="00107BFA">
        <w:rPr>
          <w:rFonts w:ascii="Times New Roman" w:eastAsia="宋体" w:hAnsi="Times New Roman" w:cs="宋体" w:hint="eastAsia"/>
          <w:color w:val="333333"/>
          <w:kern w:val="0"/>
          <w:sz w:val="24"/>
          <w:szCs w:val="24"/>
        </w:rPr>
        <w:t>年</w:t>
      </w:r>
      <w:r w:rsidRPr="00107BFA">
        <w:rPr>
          <w:rFonts w:ascii="Times New Roman" w:eastAsia="宋体" w:hAnsi="Times New Roman" w:cs="宋体" w:hint="eastAsia"/>
          <w:color w:val="333333"/>
          <w:kern w:val="0"/>
          <w:sz w:val="24"/>
          <w:szCs w:val="24"/>
        </w:rPr>
        <w:t>3</w:t>
      </w:r>
      <w:r w:rsidRPr="00107BFA">
        <w:rPr>
          <w:rFonts w:ascii="Times New Roman" w:eastAsia="宋体" w:hAnsi="Times New Roman" w:cs="宋体" w:hint="eastAsia"/>
          <w:color w:val="333333"/>
          <w:kern w:val="0"/>
          <w:sz w:val="24"/>
          <w:szCs w:val="24"/>
        </w:rPr>
        <w:t>月</w:t>
      </w:r>
      <w:r w:rsidRPr="00107BFA">
        <w:rPr>
          <w:rFonts w:ascii="Times New Roman" w:eastAsia="宋体" w:hAnsi="Times New Roman" w:cs="宋体" w:hint="eastAsia"/>
          <w:color w:val="333333"/>
          <w:kern w:val="0"/>
          <w:sz w:val="24"/>
          <w:szCs w:val="24"/>
        </w:rPr>
        <w:t>8</w:t>
      </w:r>
      <w:r w:rsidRPr="00107BFA">
        <w:rPr>
          <w:rFonts w:ascii="Times New Roman" w:eastAsia="宋体" w:hAnsi="Times New Roman" w:cs="宋体" w:hint="eastAsia"/>
          <w:color w:val="333333"/>
          <w:kern w:val="0"/>
          <w:sz w:val="24"/>
          <w:szCs w:val="24"/>
        </w:rPr>
        <w:t>日至</w:t>
      </w:r>
      <w:r w:rsidRPr="00107BFA">
        <w:rPr>
          <w:rFonts w:ascii="Times New Roman" w:eastAsia="宋体" w:hAnsi="Times New Roman" w:cs="宋体" w:hint="eastAsia"/>
          <w:color w:val="333333"/>
          <w:kern w:val="0"/>
          <w:sz w:val="24"/>
          <w:szCs w:val="24"/>
        </w:rPr>
        <w:t>2022</w:t>
      </w:r>
      <w:r w:rsidRPr="00107BFA">
        <w:rPr>
          <w:rFonts w:ascii="Times New Roman" w:eastAsia="宋体" w:hAnsi="Times New Roman" w:cs="宋体" w:hint="eastAsia"/>
          <w:color w:val="333333"/>
          <w:kern w:val="0"/>
          <w:sz w:val="24"/>
          <w:szCs w:val="24"/>
        </w:rPr>
        <w:t>年</w:t>
      </w:r>
      <w:r w:rsidRPr="00107BFA">
        <w:rPr>
          <w:rFonts w:ascii="Times New Roman" w:eastAsia="宋体" w:hAnsi="Times New Roman" w:cs="宋体" w:hint="eastAsia"/>
          <w:color w:val="333333"/>
          <w:kern w:val="0"/>
          <w:sz w:val="24"/>
          <w:szCs w:val="24"/>
        </w:rPr>
        <w:t>3</w:t>
      </w:r>
      <w:r w:rsidRPr="00107BFA">
        <w:rPr>
          <w:rFonts w:ascii="Times New Roman" w:eastAsia="宋体" w:hAnsi="Times New Roman" w:cs="宋体" w:hint="eastAsia"/>
          <w:color w:val="333333"/>
          <w:kern w:val="0"/>
          <w:sz w:val="24"/>
          <w:szCs w:val="24"/>
        </w:rPr>
        <w:t>月</w:t>
      </w:r>
      <w:r w:rsidRPr="00107BFA">
        <w:rPr>
          <w:rFonts w:ascii="Times New Roman" w:eastAsia="宋体" w:hAnsi="Times New Roman" w:cs="宋体" w:hint="eastAsia"/>
          <w:color w:val="333333"/>
          <w:kern w:val="0"/>
          <w:sz w:val="24"/>
          <w:szCs w:val="24"/>
        </w:rPr>
        <w:t>21</w:t>
      </w:r>
      <w:r w:rsidRPr="00107BFA">
        <w:rPr>
          <w:rFonts w:ascii="Times New Roman" w:eastAsia="宋体" w:hAnsi="Times New Roman" w:cs="宋体" w:hint="eastAsia"/>
          <w:color w:val="333333"/>
          <w:kern w:val="0"/>
          <w:sz w:val="24"/>
          <w:szCs w:val="24"/>
        </w:rPr>
        <w:t>日期间，</w:t>
      </w:r>
      <w:r w:rsidRPr="00107BFA">
        <w:rPr>
          <w:rFonts w:ascii="Times New Roman" w:eastAsia="宋体" w:hAnsi="Times New Roman" w:cs="宋体" w:hint="eastAsia"/>
          <w:color w:val="333333"/>
          <w:kern w:val="0"/>
          <w:sz w:val="24"/>
          <w:szCs w:val="24"/>
        </w:rPr>
        <w:lastRenderedPageBreak/>
        <w:t>在内幕信息敏感期内且雷光忠知悉内幕信息后，雷光忠证券账户交易“宇新股份”共</w:t>
      </w:r>
      <w:r w:rsidRPr="00107BFA">
        <w:rPr>
          <w:rFonts w:ascii="Times New Roman" w:eastAsia="宋体" w:hAnsi="Times New Roman" w:cs="宋体" w:hint="eastAsia"/>
          <w:color w:val="333333"/>
          <w:kern w:val="0"/>
          <w:sz w:val="24"/>
          <w:szCs w:val="24"/>
        </w:rPr>
        <w:t>6</w:t>
      </w:r>
      <w:r w:rsidRPr="00107BFA">
        <w:rPr>
          <w:rFonts w:ascii="Times New Roman" w:eastAsia="宋体" w:hAnsi="Times New Roman" w:cs="宋体" w:hint="eastAsia"/>
          <w:color w:val="333333"/>
          <w:kern w:val="0"/>
          <w:sz w:val="24"/>
          <w:szCs w:val="24"/>
        </w:rPr>
        <w:t>笔，其中，由雷光忠手机号码</w:t>
      </w:r>
      <w:r w:rsidRPr="00107BFA">
        <w:rPr>
          <w:rFonts w:ascii="Times New Roman" w:eastAsia="宋体" w:hAnsi="Times New Roman" w:cs="宋体" w:hint="eastAsia"/>
          <w:color w:val="333333"/>
          <w:kern w:val="0"/>
          <w:sz w:val="24"/>
          <w:szCs w:val="24"/>
        </w:rPr>
        <w:t>158XXXXX138</w:t>
      </w:r>
      <w:r w:rsidRPr="00107BFA">
        <w:rPr>
          <w:rFonts w:ascii="Times New Roman" w:eastAsia="宋体" w:hAnsi="Times New Roman" w:cs="宋体" w:hint="eastAsia"/>
          <w:color w:val="333333"/>
          <w:kern w:val="0"/>
          <w:sz w:val="24"/>
          <w:szCs w:val="24"/>
        </w:rPr>
        <w:t>下单</w:t>
      </w:r>
      <w:r w:rsidRPr="00107BFA">
        <w:rPr>
          <w:rFonts w:ascii="Times New Roman" w:eastAsia="宋体" w:hAnsi="Times New Roman" w:cs="宋体" w:hint="eastAsia"/>
          <w:color w:val="333333"/>
          <w:kern w:val="0"/>
          <w:sz w:val="24"/>
          <w:szCs w:val="24"/>
        </w:rPr>
        <w:t>2</w:t>
      </w:r>
      <w:r w:rsidRPr="00107BFA">
        <w:rPr>
          <w:rFonts w:ascii="Times New Roman" w:eastAsia="宋体" w:hAnsi="Times New Roman" w:cs="宋体" w:hint="eastAsia"/>
          <w:color w:val="333333"/>
          <w:kern w:val="0"/>
          <w:sz w:val="24"/>
          <w:szCs w:val="24"/>
        </w:rPr>
        <w:t>笔，由雷光忠配偶李某手机号码</w:t>
      </w:r>
      <w:r w:rsidRPr="00107BFA">
        <w:rPr>
          <w:rFonts w:ascii="Times New Roman" w:eastAsia="宋体" w:hAnsi="Times New Roman" w:cs="宋体" w:hint="eastAsia"/>
          <w:color w:val="333333"/>
          <w:kern w:val="0"/>
          <w:sz w:val="24"/>
          <w:szCs w:val="24"/>
        </w:rPr>
        <w:t>158XXXXX199</w:t>
      </w:r>
      <w:r w:rsidRPr="00107BFA">
        <w:rPr>
          <w:rFonts w:ascii="Times New Roman" w:eastAsia="宋体" w:hAnsi="Times New Roman" w:cs="宋体" w:hint="eastAsia"/>
          <w:color w:val="333333"/>
          <w:kern w:val="0"/>
          <w:sz w:val="24"/>
          <w:szCs w:val="24"/>
        </w:rPr>
        <w:t>下单</w:t>
      </w:r>
      <w:r w:rsidRPr="00107BFA">
        <w:rPr>
          <w:rFonts w:ascii="Times New Roman" w:eastAsia="宋体" w:hAnsi="Times New Roman" w:cs="宋体" w:hint="eastAsia"/>
          <w:color w:val="333333"/>
          <w:kern w:val="0"/>
          <w:sz w:val="24"/>
          <w:szCs w:val="24"/>
        </w:rPr>
        <w:t>4</w:t>
      </w:r>
      <w:r w:rsidRPr="00107BFA">
        <w:rPr>
          <w:rFonts w:ascii="Times New Roman" w:eastAsia="宋体" w:hAnsi="Times New Roman" w:cs="宋体" w:hint="eastAsia"/>
          <w:color w:val="333333"/>
          <w:kern w:val="0"/>
          <w:sz w:val="24"/>
          <w:szCs w:val="24"/>
        </w:rPr>
        <w:t>笔。根据雷光忠和李某的询问笔录</w:t>
      </w:r>
      <w:r w:rsidRPr="00107BFA">
        <w:rPr>
          <w:rFonts w:ascii="Times New Roman" w:eastAsia="宋体" w:hAnsi="Times New Roman" w:cs="宋体" w:hint="eastAsia"/>
          <w:color w:val="333333"/>
          <w:kern w:val="0"/>
          <w:sz w:val="24"/>
          <w:szCs w:val="24"/>
        </w:rPr>
        <w:t>,</w:t>
      </w:r>
      <w:r w:rsidRPr="00107BFA">
        <w:rPr>
          <w:rFonts w:ascii="Times New Roman" w:eastAsia="宋体" w:hAnsi="Times New Roman" w:cs="宋体" w:hint="eastAsia"/>
          <w:color w:val="333333"/>
          <w:kern w:val="0"/>
          <w:sz w:val="24"/>
          <w:szCs w:val="24"/>
        </w:rPr>
        <w:t>由雷光忠自己操作或者安排配偶李某对雷光忠证券账户交易“宇新股份”股票，交易决策由雷光忠作出。综上，雷光忠证券账户实际由雷光忠本人控制。</w:t>
      </w:r>
    </w:p>
    <w:p w14:paraId="028B0243" w14:textId="77777777" w:rsidR="00107BFA" w:rsidRPr="00107BFA" w:rsidRDefault="00107BFA" w:rsidP="00107BF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9E285FB" w14:textId="77777777" w:rsidR="00107BFA" w:rsidRPr="00107BFA" w:rsidRDefault="00107BFA" w:rsidP="00107BF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07BFA">
        <w:rPr>
          <w:rFonts w:ascii="Times New Roman" w:eastAsia="宋体" w:hAnsi="Times New Roman" w:cs="宋体" w:hint="eastAsia"/>
          <w:color w:val="333333"/>
          <w:kern w:val="0"/>
          <w:sz w:val="24"/>
          <w:szCs w:val="24"/>
        </w:rPr>
        <w:t>4.</w:t>
      </w:r>
      <w:r w:rsidRPr="00107BFA">
        <w:rPr>
          <w:rFonts w:ascii="Times New Roman" w:eastAsia="宋体" w:hAnsi="Times New Roman" w:cs="宋体" w:hint="eastAsia"/>
          <w:color w:val="333333"/>
          <w:kern w:val="0"/>
          <w:sz w:val="24"/>
          <w:szCs w:val="24"/>
        </w:rPr>
        <w:t>账户交易“宇新股份”股票情况</w:t>
      </w:r>
    </w:p>
    <w:p w14:paraId="723AA628" w14:textId="77777777" w:rsidR="00107BFA" w:rsidRPr="00107BFA" w:rsidRDefault="00107BFA" w:rsidP="00107BF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F05314F" w14:textId="77777777" w:rsidR="00107BFA" w:rsidRPr="00107BFA" w:rsidRDefault="00107BFA" w:rsidP="00107BF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07BFA">
        <w:rPr>
          <w:rFonts w:ascii="Times New Roman" w:eastAsia="宋体" w:hAnsi="Times New Roman" w:cs="宋体" w:hint="eastAsia"/>
          <w:color w:val="333333"/>
          <w:kern w:val="0"/>
          <w:sz w:val="24"/>
          <w:szCs w:val="24"/>
        </w:rPr>
        <w:t>雷光忠证券账户在</w:t>
      </w:r>
      <w:r w:rsidRPr="00107BFA">
        <w:rPr>
          <w:rFonts w:ascii="Times New Roman" w:eastAsia="宋体" w:hAnsi="Times New Roman" w:cs="宋体" w:hint="eastAsia"/>
          <w:color w:val="333333"/>
          <w:kern w:val="0"/>
          <w:sz w:val="24"/>
          <w:szCs w:val="24"/>
        </w:rPr>
        <w:t>2022</w:t>
      </w:r>
      <w:r w:rsidRPr="00107BFA">
        <w:rPr>
          <w:rFonts w:ascii="Times New Roman" w:eastAsia="宋体" w:hAnsi="Times New Roman" w:cs="宋体" w:hint="eastAsia"/>
          <w:color w:val="333333"/>
          <w:kern w:val="0"/>
          <w:sz w:val="24"/>
          <w:szCs w:val="24"/>
        </w:rPr>
        <w:t>年</w:t>
      </w:r>
      <w:r w:rsidRPr="00107BFA">
        <w:rPr>
          <w:rFonts w:ascii="Times New Roman" w:eastAsia="宋体" w:hAnsi="Times New Roman" w:cs="宋体" w:hint="eastAsia"/>
          <w:color w:val="333333"/>
          <w:kern w:val="0"/>
          <w:sz w:val="24"/>
          <w:szCs w:val="24"/>
        </w:rPr>
        <w:t>3</w:t>
      </w:r>
      <w:r w:rsidRPr="00107BFA">
        <w:rPr>
          <w:rFonts w:ascii="Times New Roman" w:eastAsia="宋体" w:hAnsi="Times New Roman" w:cs="宋体" w:hint="eastAsia"/>
          <w:color w:val="333333"/>
          <w:kern w:val="0"/>
          <w:sz w:val="24"/>
          <w:szCs w:val="24"/>
        </w:rPr>
        <w:t>月</w:t>
      </w:r>
      <w:r w:rsidRPr="00107BFA">
        <w:rPr>
          <w:rFonts w:ascii="Times New Roman" w:eastAsia="宋体" w:hAnsi="Times New Roman" w:cs="宋体" w:hint="eastAsia"/>
          <w:color w:val="333333"/>
          <w:kern w:val="0"/>
          <w:sz w:val="24"/>
          <w:szCs w:val="24"/>
        </w:rPr>
        <w:t>8</w:t>
      </w:r>
      <w:r w:rsidRPr="00107BFA">
        <w:rPr>
          <w:rFonts w:ascii="Times New Roman" w:eastAsia="宋体" w:hAnsi="Times New Roman" w:cs="宋体" w:hint="eastAsia"/>
          <w:color w:val="333333"/>
          <w:kern w:val="0"/>
          <w:sz w:val="24"/>
          <w:szCs w:val="24"/>
        </w:rPr>
        <w:t>日至</w:t>
      </w:r>
      <w:r w:rsidRPr="00107BFA">
        <w:rPr>
          <w:rFonts w:ascii="Times New Roman" w:eastAsia="宋体" w:hAnsi="Times New Roman" w:cs="宋体" w:hint="eastAsia"/>
          <w:color w:val="333333"/>
          <w:kern w:val="0"/>
          <w:sz w:val="24"/>
          <w:szCs w:val="24"/>
        </w:rPr>
        <w:t>2022</w:t>
      </w:r>
      <w:r w:rsidRPr="00107BFA">
        <w:rPr>
          <w:rFonts w:ascii="Times New Roman" w:eastAsia="宋体" w:hAnsi="Times New Roman" w:cs="宋体" w:hint="eastAsia"/>
          <w:color w:val="333333"/>
          <w:kern w:val="0"/>
          <w:sz w:val="24"/>
          <w:szCs w:val="24"/>
        </w:rPr>
        <w:t>年</w:t>
      </w:r>
      <w:r w:rsidRPr="00107BFA">
        <w:rPr>
          <w:rFonts w:ascii="Times New Roman" w:eastAsia="宋体" w:hAnsi="Times New Roman" w:cs="宋体" w:hint="eastAsia"/>
          <w:color w:val="333333"/>
          <w:kern w:val="0"/>
          <w:sz w:val="24"/>
          <w:szCs w:val="24"/>
        </w:rPr>
        <w:t>3</w:t>
      </w:r>
      <w:r w:rsidRPr="00107BFA">
        <w:rPr>
          <w:rFonts w:ascii="Times New Roman" w:eastAsia="宋体" w:hAnsi="Times New Roman" w:cs="宋体" w:hint="eastAsia"/>
          <w:color w:val="333333"/>
          <w:kern w:val="0"/>
          <w:sz w:val="24"/>
          <w:szCs w:val="24"/>
        </w:rPr>
        <w:t>月</w:t>
      </w:r>
      <w:r w:rsidRPr="00107BFA">
        <w:rPr>
          <w:rFonts w:ascii="Times New Roman" w:eastAsia="宋体" w:hAnsi="Times New Roman" w:cs="宋体" w:hint="eastAsia"/>
          <w:color w:val="333333"/>
          <w:kern w:val="0"/>
          <w:sz w:val="24"/>
          <w:szCs w:val="24"/>
        </w:rPr>
        <w:t>21</w:t>
      </w:r>
      <w:r w:rsidRPr="00107BFA">
        <w:rPr>
          <w:rFonts w:ascii="Times New Roman" w:eastAsia="宋体" w:hAnsi="Times New Roman" w:cs="宋体" w:hint="eastAsia"/>
          <w:color w:val="333333"/>
          <w:kern w:val="0"/>
          <w:sz w:val="24"/>
          <w:szCs w:val="24"/>
        </w:rPr>
        <w:t>日期间，即内幕信息敏感期内且雷光忠知悉内幕信息后，该账户买入“宇新股份”股票</w:t>
      </w:r>
      <w:r w:rsidRPr="00107BFA">
        <w:rPr>
          <w:rFonts w:ascii="Times New Roman" w:eastAsia="宋体" w:hAnsi="Times New Roman" w:cs="宋体" w:hint="eastAsia"/>
          <w:color w:val="333333"/>
          <w:kern w:val="0"/>
          <w:sz w:val="24"/>
          <w:szCs w:val="24"/>
        </w:rPr>
        <w:t>33,000</w:t>
      </w:r>
      <w:r w:rsidRPr="00107BFA">
        <w:rPr>
          <w:rFonts w:ascii="Times New Roman" w:eastAsia="宋体" w:hAnsi="Times New Roman" w:cs="宋体" w:hint="eastAsia"/>
          <w:color w:val="333333"/>
          <w:kern w:val="0"/>
          <w:sz w:val="24"/>
          <w:szCs w:val="24"/>
        </w:rPr>
        <w:t>股，买入金额</w:t>
      </w:r>
      <w:r w:rsidRPr="00107BFA">
        <w:rPr>
          <w:rFonts w:ascii="Times New Roman" w:eastAsia="宋体" w:hAnsi="Times New Roman" w:cs="宋体" w:hint="eastAsia"/>
          <w:color w:val="333333"/>
          <w:kern w:val="0"/>
          <w:sz w:val="24"/>
          <w:szCs w:val="24"/>
        </w:rPr>
        <w:t>1,089,370</w:t>
      </w:r>
      <w:r w:rsidRPr="00107BFA">
        <w:rPr>
          <w:rFonts w:ascii="Times New Roman" w:eastAsia="宋体" w:hAnsi="Times New Roman" w:cs="宋体" w:hint="eastAsia"/>
          <w:color w:val="333333"/>
          <w:kern w:val="0"/>
          <w:sz w:val="24"/>
          <w:szCs w:val="24"/>
        </w:rPr>
        <w:t>元，卖出</w:t>
      </w:r>
      <w:r w:rsidRPr="00107BFA">
        <w:rPr>
          <w:rFonts w:ascii="Times New Roman" w:eastAsia="宋体" w:hAnsi="Times New Roman" w:cs="宋体" w:hint="eastAsia"/>
          <w:color w:val="333333"/>
          <w:kern w:val="0"/>
          <w:sz w:val="24"/>
          <w:szCs w:val="24"/>
        </w:rPr>
        <w:t>5,000</w:t>
      </w:r>
      <w:r w:rsidRPr="00107BFA">
        <w:rPr>
          <w:rFonts w:ascii="Times New Roman" w:eastAsia="宋体" w:hAnsi="Times New Roman" w:cs="宋体" w:hint="eastAsia"/>
          <w:color w:val="333333"/>
          <w:kern w:val="0"/>
          <w:sz w:val="24"/>
          <w:szCs w:val="24"/>
        </w:rPr>
        <w:t>股，卖出金额</w:t>
      </w:r>
      <w:r w:rsidRPr="00107BFA">
        <w:rPr>
          <w:rFonts w:ascii="Times New Roman" w:eastAsia="宋体" w:hAnsi="Times New Roman" w:cs="宋体" w:hint="eastAsia"/>
          <w:color w:val="333333"/>
          <w:kern w:val="0"/>
          <w:sz w:val="24"/>
          <w:szCs w:val="24"/>
        </w:rPr>
        <w:t>158,450</w:t>
      </w:r>
      <w:r w:rsidRPr="00107BFA">
        <w:rPr>
          <w:rFonts w:ascii="Times New Roman" w:eastAsia="宋体" w:hAnsi="Times New Roman" w:cs="宋体" w:hint="eastAsia"/>
          <w:color w:val="333333"/>
          <w:kern w:val="0"/>
          <w:sz w:val="24"/>
          <w:szCs w:val="24"/>
        </w:rPr>
        <w:t>元，</w:t>
      </w:r>
      <w:r w:rsidRPr="00107BFA">
        <w:rPr>
          <w:rFonts w:ascii="Times New Roman" w:eastAsia="宋体" w:hAnsi="Times New Roman" w:cs="宋体" w:hint="eastAsia"/>
          <w:color w:val="333333"/>
          <w:kern w:val="0"/>
          <w:sz w:val="24"/>
          <w:szCs w:val="24"/>
        </w:rPr>
        <w:t>2022</w:t>
      </w:r>
      <w:r w:rsidRPr="00107BFA">
        <w:rPr>
          <w:rFonts w:ascii="Times New Roman" w:eastAsia="宋体" w:hAnsi="Times New Roman" w:cs="宋体" w:hint="eastAsia"/>
          <w:color w:val="333333"/>
          <w:kern w:val="0"/>
          <w:sz w:val="24"/>
          <w:szCs w:val="24"/>
        </w:rPr>
        <w:t>年</w:t>
      </w:r>
      <w:r w:rsidRPr="00107BFA">
        <w:rPr>
          <w:rFonts w:ascii="Times New Roman" w:eastAsia="宋体" w:hAnsi="Times New Roman" w:cs="宋体" w:hint="eastAsia"/>
          <w:color w:val="333333"/>
          <w:kern w:val="0"/>
          <w:sz w:val="24"/>
          <w:szCs w:val="24"/>
        </w:rPr>
        <w:t>3</w:t>
      </w:r>
      <w:r w:rsidRPr="00107BFA">
        <w:rPr>
          <w:rFonts w:ascii="Times New Roman" w:eastAsia="宋体" w:hAnsi="Times New Roman" w:cs="宋体" w:hint="eastAsia"/>
          <w:color w:val="333333"/>
          <w:kern w:val="0"/>
          <w:sz w:val="24"/>
          <w:szCs w:val="24"/>
        </w:rPr>
        <w:t>月</w:t>
      </w:r>
      <w:r w:rsidRPr="00107BFA">
        <w:rPr>
          <w:rFonts w:ascii="Times New Roman" w:eastAsia="宋体" w:hAnsi="Times New Roman" w:cs="宋体" w:hint="eastAsia"/>
          <w:color w:val="333333"/>
          <w:kern w:val="0"/>
          <w:sz w:val="24"/>
          <w:szCs w:val="24"/>
        </w:rPr>
        <w:t>21</w:t>
      </w:r>
      <w:r w:rsidRPr="00107BFA">
        <w:rPr>
          <w:rFonts w:ascii="Times New Roman" w:eastAsia="宋体" w:hAnsi="Times New Roman" w:cs="宋体" w:hint="eastAsia"/>
          <w:color w:val="333333"/>
          <w:kern w:val="0"/>
          <w:sz w:val="24"/>
          <w:szCs w:val="24"/>
        </w:rPr>
        <w:t>日之后，雷光忠账户不再交易“宇新股份”股票，经交易所测算，雷光忠账户在</w:t>
      </w:r>
      <w:r w:rsidRPr="00107BFA">
        <w:rPr>
          <w:rFonts w:ascii="Times New Roman" w:eastAsia="宋体" w:hAnsi="Times New Roman" w:cs="宋体" w:hint="eastAsia"/>
          <w:color w:val="333333"/>
          <w:kern w:val="0"/>
          <w:sz w:val="24"/>
          <w:szCs w:val="24"/>
        </w:rPr>
        <w:t>2022</w:t>
      </w:r>
      <w:r w:rsidRPr="00107BFA">
        <w:rPr>
          <w:rFonts w:ascii="Times New Roman" w:eastAsia="宋体" w:hAnsi="Times New Roman" w:cs="宋体" w:hint="eastAsia"/>
          <w:color w:val="333333"/>
          <w:kern w:val="0"/>
          <w:sz w:val="24"/>
          <w:szCs w:val="24"/>
        </w:rPr>
        <w:t>年</w:t>
      </w:r>
      <w:r w:rsidRPr="00107BFA">
        <w:rPr>
          <w:rFonts w:ascii="Times New Roman" w:eastAsia="宋体" w:hAnsi="Times New Roman" w:cs="宋体" w:hint="eastAsia"/>
          <w:color w:val="333333"/>
          <w:kern w:val="0"/>
          <w:sz w:val="24"/>
          <w:szCs w:val="24"/>
        </w:rPr>
        <w:t>3</w:t>
      </w:r>
      <w:r w:rsidRPr="00107BFA">
        <w:rPr>
          <w:rFonts w:ascii="Times New Roman" w:eastAsia="宋体" w:hAnsi="Times New Roman" w:cs="宋体" w:hint="eastAsia"/>
          <w:color w:val="333333"/>
          <w:kern w:val="0"/>
          <w:sz w:val="24"/>
          <w:szCs w:val="24"/>
        </w:rPr>
        <w:t>月</w:t>
      </w:r>
      <w:r w:rsidRPr="00107BFA">
        <w:rPr>
          <w:rFonts w:ascii="Times New Roman" w:eastAsia="宋体" w:hAnsi="Times New Roman" w:cs="宋体" w:hint="eastAsia"/>
          <w:color w:val="333333"/>
          <w:kern w:val="0"/>
          <w:sz w:val="24"/>
          <w:szCs w:val="24"/>
        </w:rPr>
        <w:t>8</w:t>
      </w:r>
      <w:r w:rsidRPr="00107BFA">
        <w:rPr>
          <w:rFonts w:ascii="Times New Roman" w:eastAsia="宋体" w:hAnsi="Times New Roman" w:cs="宋体" w:hint="eastAsia"/>
          <w:color w:val="333333"/>
          <w:kern w:val="0"/>
          <w:sz w:val="24"/>
          <w:szCs w:val="24"/>
        </w:rPr>
        <w:t>日至</w:t>
      </w:r>
      <w:r w:rsidRPr="00107BFA">
        <w:rPr>
          <w:rFonts w:ascii="Times New Roman" w:eastAsia="宋体" w:hAnsi="Times New Roman" w:cs="宋体" w:hint="eastAsia"/>
          <w:color w:val="333333"/>
          <w:kern w:val="0"/>
          <w:sz w:val="24"/>
          <w:szCs w:val="24"/>
        </w:rPr>
        <w:t>2022</w:t>
      </w:r>
      <w:r w:rsidRPr="00107BFA">
        <w:rPr>
          <w:rFonts w:ascii="Times New Roman" w:eastAsia="宋体" w:hAnsi="Times New Roman" w:cs="宋体" w:hint="eastAsia"/>
          <w:color w:val="333333"/>
          <w:kern w:val="0"/>
          <w:sz w:val="24"/>
          <w:szCs w:val="24"/>
        </w:rPr>
        <w:t>年</w:t>
      </w:r>
      <w:r w:rsidRPr="00107BFA">
        <w:rPr>
          <w:rFonts w:ascii="Times New Roman" w:eastAsia="宋体" w:hAnsi="Times New Roman" w:cs="宋体" w:hint="eastAsia"/>
          <w:color w:val="333333"/>
          <w:kern w:val="0"/>
          <w:sz w:val="24"/>
          <w:szCs w:val="24"/>
        </w:rPr>
        <w:t>3</w:t>
      </w:r>
      <w:r w:rsidRPr="00107BFA">
        <w:rPr>
          <w:rFonts w:ascii="Times New Roman" w:eastAsia="宋体" w:hAnsi="Times New Roman" w:cs="宋体" w:hint="eastAsia"/>
          <w:color w:val="333333"/>
          <w:kern w:val="0"/>
          <w:sz w:val="24"/>
          <w:szCs w:val="24"/>
        </w:rPr>
        <w:t>月</w:t>
      </w:r>
      <w:r w:rsidRPr="00107BFA">
        <w:rPr>
          <w:rFonts w:ascii="Times New Roman" w:eastAsia="宋体" w:hAnsi="Times New Roman" w:cs="宋体" w:hint="eastAsia"/>
          <w:color w:val="333333"/>
          <w:kern w:val="0"/>
          <w:sz w:val="24"/>
          <w:szCs w:val="24"/>
        </w:rPr>
        <w:t>21</w:t>
      </w:r>
      <w:r w:rsidRPr="00107BFA">
        <w:rPr>
          <w:rFonts w:ascii="Times New Roman" w:eastAsia="宋体" w:hAnsi="Times New Roman" w:cs="宋体" w:hint="eastAsia"/>
          <w:color w:val="333333"/>
          <w:kern w:val="0"/>
          <w:sz w:val="24"/>
          <w:szCs w:val="24"/>
        </w:rPr>
        <w:t>日期间共计亏损</w:t>
      </w:r>
      <w:r w:rsidRPr="00107BFA">
        <w:rPr>
          <w:rFonts w:ascii="Times New Roman" w:eastAsia="宋体" w:hAnsi="Times New Roman" w:cs="宋体" w:hint="eastAsia"/>
          <w:color w:val="333333"/>
          <w:kern w:val="0"/>
          <w:sz w:val="24"/>
          <w:szCs w:val="24"/>
        </w:rPr>
        <w:t>15,913.15</w:t>
      </w:r>
      <w:r w:rsidRPr="00107BFA">
        <w:rPr>
          <w:rFonts w:ascii="Times New Roman" w:eastAsia="宋体" w:hAnsi="Times New Roman" w:cs="宋体" w:hint="eastAsia"/>
          <w:color w:val="333333"/>
          <w:kern w:val="0"/>
          <w:sz w:val="24"/>
          <w:szCs w:val="24"/>
        </w:rPr>
        <w:t>元。</w:t>
      </w:r>
    </w:p>
    <w:p w14:paraId="15418961" w14:textId="77777777" w:rsidR="00107BFA" w:rsidRPr="00107BFA" w:rsidRDefault="00107BFA" w:rsidP="00107BF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E401460" w14:textId="77777777" w:rsidR="00107BFA" w:rsidRPr="00107BFA" w:rsidRDefault="00107BFA" w:rsidP="00107BF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07BFA">
        <w:rPr>
          <w:rFonts w:ascii="Times New Roman" w:eastAsia="宋体" w:hAnsi="Times New Roman" w:cs="宋体" w:hint="eastAsia"/>
          <w:color w:val="333333"/>
          <w:kern w:val="0"/>
          <w:sz w:val="24"/>
          <w:szCs w:val="24"/>
        </w:rPr>
        <w:t>以上事实，有相关人员询问笔录、银行流水、证券账户资料和交易流水信息、公司会议记录、证券交易所计算结果等证据证明，足以认定。</w:t>
      </w:r>
    </w:p>
    <w:p w14:paraId="4B5A5AF3" w14:textId="77777777" w:rsidR="00107BFA" w:rsidRPr="00107BFA" w:rsidRDefault="00107BFA" w:rsidP="00107BF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45FFF55" w14:textId="77777777" w:rsidR="00107BFA" w:rsidRPr="00107BFA" w:rsidRDefault="00107BFA" w:rsidP="00107BF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07BFA">
        <w:rPr>
          <w:rFonts w:ascii="Times New Roman" w:eastAsia="宋体" w:hAnsi="Times New Roman" w:cs="宋体" w:hint="eastAsia"/>
          <w:color w:val="333333"/>
          <w:kern w:val="0"/>
          <w:sz w:val="24"/>
          <w:szCs w:val="24"/>
        </w:rPr>
        <w:t>雷光忠的上述行为违反《证券法》第五十三条第一款的规定，构成了《证券法》第一百九十一条第一款所述内幕交易行为。</w:t>
      </w:r>
    </w:p>
    <w:p w14:paraId="51D33EAA" w14:textId="77777777" w:rsidR="00107BFA" w:rsidRPr="00107BFA" w:rsidRDefault="00107BFA" w:rsidP="00107BF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017D0FB" w14:textId="77777777" w:rsidR="00107BFA" w:rsidRPr="00107BFA" w:rsidRDefault="00107BFA" w:rsidP="00107BF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07BFA">
        <w:rPr>
          <w:rFonts w:ascii="Times New Roman" w:eastAsia="宋体" w:hAnsi="Times New Roman" w:cs="宋体" w:hint="eastAsia"/>
          <w:color w:val="333333"/>
          <w:kern w:val="0"/>
          <w:sz w:val="24"/>
          <w:szCs w:val="24"/>
        </w:rPr>
        <w:t>根据当事人违法行为的事实、性质、情节、社会危害程度，结合当事人对我局调查工作的配合情况，依据《证券法》第一百九十一条第一款的规定，我局决定：责令雷光忠依法处理非法持有的证券，并处以</w:t>
      </w:r>
      <w:r w:rsidRPr="00107BFA">
        <w:rPr>
          <w:rFonts w:ascii="Times New Roman" w:eastAsia="宋体" w:hAnsi="Times New Roman" w:cs="宋体" w:hint="eastAsia"/>
          <w:color w:val="333333"/>
          <w:kern w:val="0"/>
          <w:sz w:val="24"/>
          <w:szCs w:val="24"/>
        </w:rPr>
        <w:t>50</w:t>
      </w:r>
      <w:r w:rsidRPr="00107BFA">
        <w:rPr>
          <w:rFonts w:ascii="Times New Roman" w:eastAsia="宋体" w:hAnsi="Times New Roman" w:cs="宋体" w:hint="eastAsia"/>
          <w:color w:val="333333"/>
          <w:kern w:val="0"/>
          <w:sz w:val="24"/>
          <w:szCs w:val="24"/>
        </w:rPr>
        <w:t>万元罚款。</w:t>
      </w:r>
    </w:p>
    <w:p w14:paraId="1CB90321" w14:textId="77777777" w:rsidR="00107BFA" w:rsidRPr="00107BFA" w:rsidRDefault="00107BFA" w:rsidP="00107BF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0B9C995" w14:textId="77777777" w:rsidR="00107BFA" w:rsidRPr="00107BFA" w:rsidRDefault="00107BFA" w:rsidP="00107BF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07BFA">
        <w:rPr>
          <w:rFonts w:ascii="Times New Roman" w:eastAsia="宋体" w:hAnsi="Times New Roman" w:cs="宋体" w:hint="eastAsia"/>
          <w:color w:val="333333"/>
          <w:kern w:val="0"/>
          <w:sz w:val="24"/>
          <w:szCs w:val="24"/>
        </w:rPr>
        <w:t>当事人应自收到本处罚决定书之日起</w:t>
      </w:r>
      <w:r w:rsidRPr="00107BFA">
        <w:rPr>
          <w:rFonts w:ascii="Times New Roman" w:eastAsia="宋体" w:hAnsi="Times New Roman" w:cs="宋体" w:hint="eastAsia"/>
          <w:color w:val="333333"/>
          <w:kern w:val="0"/>
          <w:sz w:val="24"/>
          <w:szCs w:val="24"/>
        </w:rPr>
        <w:t>15</w:t>
      </w:r>
      <w:r w:rsidRPr="00107BFA">
        <w:rPr>
          <w:rFonts w:ascii="Times New Roman" w:eastAsia="宋体" w:hAnsi="Times New Roman" w:cs="宋体" w:hint="eastAsia"/>
          <w:color w:val="333333"/>
          <w:kern w:val="0"/>
          <w:sz w:val="24"/>
          <w:szCs w:val="24"/>
        </w:rPr>
        <w:t>日内，将罚款汇交中国证券监督管理委员会开户银行：中信银行北京分行营业部，账号：</w:t>
      </w:r>
      <w:r w:rsidRPr="00107BFA">
        <w:rPr>
          <w:rFonts w:ascii="Times New Roman" w:eastAsia="宋体" w:hAnsi="Times New Roman" w:cs="宋体" w:hint="eastAsia"/>
          <w:color w:val="333333"/>
          <w:kern w:val="0"/>
          <w:sz w:val="24"/>
          <w:szCs w:val="24"/>
        </w:rPr>
        <w:t>7111010189800000162</w:t>
      </w:r>
      <w:r w:rsidRPr="00107BFA">
        <w:rPr>
          <w:rFonts w:ascii="Times New Roman" w:eastAsia="宋体" w:hAnsi="Times New Roman" w:cs="宋体" w:hint="eastAsia"/>
          <w:color w:val="333333"/>
          <w:kern w:val="0"/>
          <w:sz w:val="24"/>
          <w:szCs w:val="24"/>
        </w:rPr>
        <w:t>，由该行直接上缴国库，并将注有当事人名称的付款凭证复印件送我局备案。当事人如果对本处罚决定不服，可在收到本处罚决定书之日起</w:t>
      </w:r>
      <w:r w:rsidRPr="00107BFA">
        <w:rPr>
          <w:rFonts w:ascii="Times New Roman" w:eastAsia="宋体" w:hAnsi="Times New Roman" w:cs="宋体" w:hint="eastAsia"/>
          <w:color w:val="333333"/>
          <w:kern w:val="0"/>
          <w:sz w:val="24"/>
          <w:szCs w:val="24"/>
        </w:rPr>
        <w:t>60</w:t>
      </w:r>
      <w:r w:rsidRPr="00107BFA">
        <w:rPr>
          <w:rFonts w:ascii="Times New Roman" w:eastAsia="宋体" w:hAnsi="Times New Roman" w:cs="宋体" w:hint="eastAsia"/>
          <w:color w:val="333333"/>
          <w:kern w:val="0"/>
          <w:sz w:val="24"/>
          <w:szCs w:val="24"/>
        </w:rPr>
        <w:t>日内向中国证券监督管理委员会申请行政复议，也可在收到本处罚决定书之日起</w:t>
      </w:r>
      <w:r w:rsidRPr="00107BFA">
        <w:rPr>
          <w:rFonts w:ascii="Times New Roman" w:eastAsia="宋体" w:hAnsi="Times New Roman" w:cs="宋体" w:hint="eastAsia"/>
          <w:color w:val="333333"/>
          <w:kern w:val="0"/>
          <w:sz w:val="24"/>
          <w:szCs w:val="24"/>
        </w:rPr>
        <w:t>6</w:t>
      </w:r>
      <w:r w:rsidRPr="00107BFA">
        <w:rPr>
          <w:rFonts w:ascii="Times New Roman" w:eastAsia="宋体" w:hAnsi="Times New Roman" w:cs="宋体" w:hint="eastAsia"/>
          <w:color w:val="333333"/>
          <w:kern w:val="0"/>
          <w:sz w:val="24"/>
          <w:szCs w:val="24"/>
        </w:rPr>
        <w:t>个月内直接</w:t>
      </w:r>
      <w:r w:rsidRPr="00107BFA">
        <w:rPr>
          <w:rFonts w:ascii="Times New Roman" w:eastAsia="宋体" w:hAnsi="Times New Roman" w:cs="宋体" w:hint="eastAsia"/>
          <w:color w:val="333333"/>
          <w:kern w:val="0"/>
          <w:sz w:val="24"/>
          <w:szCs w:val="24"/>
        </w:rPr>
        <w:lastRenderedPageBreak/>
        <w:t>向有管辖权的人民法院提起行政诉讼。复议和诉讼期间，上述决定不停止执行。</w:t>
      </w:r>
    </w:p>
    <w:p w14:paraId="7276FC44" w14:textId="77777777" w:rsidR="00107BFA" w:rsidRPr="00107BFA" w:rsidRDefault="00107BFA" w:rsidP="00107BF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9B8C42C" w14:textId="77777777" w:rsidR="00107BFA" w:rsidRPr="00107BFA" w:rsidRDefault="00107BFA" w:rsidP="00107BFA">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107BFA">
        <w:rPr>
          <w:rFonts w:ascii="Times New Roman" w:eastAsia="宋体" w:hAnsi="Times New Roman" w:cs="宋体"/>
          <w:color w:val="333333"/>
          <w:kern w:val="0"/>
          <w:sz w:val="24"/>
          <w:szCs w:val="24"/>
        </w:rPr>
        <w:t> </w:t>
      </w:r>
    </w:p>
    <w:p w14:paraId="204AC0F3" w14:textId="77777777" w:rsidR="00107BFA" w:rsidRPr="00107BFA" w:rsidRDefault="00107BFA" w:rsidP="00107BF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ED8F281" w14:textId="77777777" w:rsidR="00107BFA" w:rsidRPr="00107BFA" w:rsidRDefault="00107BFA" w:rsidP="00107BFA">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107BFA">
        <w:rPr>
          <w:rFonts w:ascii="Times New Roman" w:eastAsia="宋体" w:hAnsi="Times New Roman" w:cs="宋体"/>
          <w:color w:val="333333"/>
          <w:kern w:val="0"/>
          <w:sz w:val="24"/>
          <w:szCs w:val="24"/>
        </w:rPr>
        <w:t> </w:t>
      </w:r>
    </w:p>
    <w:p w14:paraId="13DC42F7" w14:textId="77777777" w:rsidR="00107BFA" w:rsidRPr="00107BFA" w:rsidRDefault="00107BFA" w:rsidP="00107BF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401BA34" w14:textId="77777777" w:rsidR="00107BFA" w:rsidRPr="00107BFA" w:rsidRDefault="00107BFA" w:rsidP="00107BFA">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107BFA">
        <w:rPr>
          <w:rFonts w:ascii="Times New Roman" w:eastAsia="宋体" w:hAnsi="Times New Roman" w:cs="宋体"/>
          <w:color w:val="333333"/>
          <w:kern w:val="0"/>
          <w:sz w:val="24"/>
          <w:szCs w:val="24"/>
        </w:rPr>
        <w:t>                           </w:t>
      </w:r>
      <w:r w:rsidRPr="00107BFA">
        <w:rPr>
          <w:rFonts w:ascii="Times New Roman" w:eastAsia="宋体" w:hAnsi="Times New Roman" w:cs="宋体"/>
          <w:color w:val="333333"/>
          <w:kern w:val="0"/>
          <w:sz w:val="24"/>
          <w:szCs w:val="24"/>
        </w:rPr>
        <w:t>湖南证监局</w:t>
      </w:r>
    </w:p>
    <w:p w14:paraId="51510068" w14:textId="77777777" w:rsidR="00107BFA" w:rsidRPr="00107BFA" w:rsidRDefault="00107BFA" w:rsidP="00107BF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C1F1B9C" w14:textId="2B89735E" w:rsidR="006167C8" w:rsidRDefault="00107BFA" w:rsidP="00107BFA">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107BFA">
        <w:rPr>
          <w:rFonts w:ascii="Times New Roman" w:eastAsia="宋体" w:hAnsi="Times New Roman" w:cs="宋体"/>
          <w:color w:val="333333"/>
          <w:kern w:val="0"/>
          <w:sz w:val="24"/>
          <w:szCs w:val="24"/>
        </w:rPr>
        <w:t>                               2023</w:t>
      </w:r>
      <w:r w:rsidRPr="00107BFA">
        <w:rPr>
          <w:rFonts w:ascii="Times New Roman" w:eastAsia="宋体" w:hAnsi="Times New Roman" w:cs="宋体"/>
          <w:color w:val="333333"/>
          <w:kern w:val="0"/>
          <w:sz w:val="24"/>
          <w:szCs w:val="24"/>
        </w:rPr>
        <w:t>年</w:t>
      </w:r>
      <w:r w:rsidRPr="00107BFA">
        <w:rPr>
          <w:rFonts w:ascii="Times New Roman" w:eastAsia="宋体" w:hAnsi="Times New Roman" w:cs="宋体"/>
          <w:color w:val="333333"/>
          <w:kern w:val="0"/>
          <w:sz w:val="24"/>
          <w:szCs w:val="24"/>
        </w:rPr>
        <w:t>11</w:t>
      </w:r>
      <w:r w:rsidRPr="00107BFA">
        <w:rPr>
          <w:rFonts w:ascii="Times New Roman" w:eastAsia="宋体" w:hAnsi="Times New Roman" w:cs="宋体"/>
          <w:color w:val="333333"/>
          <w:kern w:val="0"/>
          <w:sz w:val="24"/>
          <w:szCs w:val="24"/>
        </w:rPr>
        <w:t>月</w:t>
      </w:r>
      <w:r w:rsidRPr="00107BFA">
        <w:rPr>
          <w:rFonts w:ascii="Times New Roman" w:eastAsia="宋体" w:hAnsi="Times New Roman" w:cs="宋体"/>
          <w:color w:val="333333"/>
          <w:kern w:val="0"/>
          <w:sz w:val="24"/>
          <w:szCs w:val="24"/>
        </w:rPr>
        <w:t>10</w:t>
      </w:r>
      <w:r w:rsidRPr="00107BFA">
        <w:rPr>
          <w:rFonts w:ascii="Times New Roman" w:eastAsia="宋体" w:hAnsi="Times New Roman" w:cs="宋体"/>
          <w:color w:val="333333"/>
          <w:kern w:val="0"/>
          <w:sz w:val="24"/>
          <w:szCs w:val="24"/>
        </w:rPr>
        <w:t>日</w:t>
      </w:r>
    </w:p>
    <w:p w14:paraId="5CB0F581" w14:textId="77777777" w:rsidR="00C65DB7" w:rsidRDefault="00C65DB7"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5DC62C6" w14:textId="77777777" w:rsidR="00C65DB7" w:rsidRPr="00C65DB7" w:rsidRDefault="00C65DB7"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1C0B91" w14:textId="77777777" w:rsidR="009B5298" w:rsidRDefault="009B5298" w:rsidP="00F968D2">
      <w:pPr>
        <w:rPr>
          <w:rFonts w:hint="eastAsia"/>
        </w:rPr>
      </w:pPr>
      <w:r>
        <w:separator/>
      </w:r>
    </w:p>
  </w:endnote>
  <w:endnote w:type="continuationSeparator" w:id="0">
    <w:p w14:paraId="129BD0DE" w14:textId="77777777" w:rsidR="009B5298" w:rsidRDefault="009B5298" w:rsidP="00F968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382CAE" w14:textId="77777777" w:rsidR="009B5298" w:rsidRDefault="009B5298" w:rsidP="00F968D2">
      <w:pPr>
        <w:rPr>
          <w:rFonts w:hint="eastAsia"/>
        </w:rPr>
      </w:pPr>
      <w:r>
        <w:separator/>
      </w:r>
    </w:p>
  </w:footnote>
  <w:footnote w:type="continuationSeparator" w:id="0">
    <w:p w14:paraId="63C996F9" w14:textId="77777777" w:rsidR="009B5298" w:rsidRDefault="009B5298" w:rsidP="00F968D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052B96"/>
    <w:rsid w:val="00107BFA"/>
    <w:rsid w:val="00137DEC"/>
    <w:rsid w:val="002D0D23"/>
    <w:rsid w:val="003042F6"/>
    <w:rsid w:val="00310267"/>
    <w:rsid w:val="00395F17"/>
    <w:rsid w:val="004064CF"/>
    <w:rsid w:val="00490C1E"/>
    <w:rsid w:val="004D1A0A"/>
    <w:rsid w:val="004E2E16"/>
    <w:rsid w:val="004E6B59"/>
    <w:rsid w:val="00575B9A"/>
    <w:rsid w:val="005A0864"/>
    <w:rsid w:val="006167C8"/>
    <w:rsid w:val="00623C8D"/>
    <w:rsid w:val="006463AF"/>
    <w:rsid w:val="00651337"/>
    <w:rsid w:val="006D262E"/>
    <w:rsid w:val="007033D8"/>
    <w:rsid w:val="007D2D6F"/>
    <w:rsid w:val="008064C9"/>
    <w:rsid w:val="008276CE"/>
    <w:rsid w:val="00840933"/>
    <w:rsid w:val="008902C8"/>
    <w:rsid w:val="00896EFF"/>
    <w:rsid w:val="009625A0"/>
    <w:rsid w:val="0099241E"/>
    <w:rsid w:val="009B5298"/>
    <w:rsid w:val="00A0056C"/>
    <w:rsid w:val="00A707B3"/>
    <w:rsid w:val="00AC6146"/>
    <w:rsid w:val="00AC7653"/>
    <w:rsid w:val="00AD214D"/>
    <w:rsid w:val="00B4746E"/>
    <w:rsid w:val="00B5786F"/>
    <w:rsid w:val="00B95DFC"/>
    <w:rsid w:val="00BA0789"/>
    <w:rsid w:val="00BB6090"/>
    <w:rsid w:val="00BE43C3"/>
    <w:rsid w:val="00C65DB7"/>
    <w:rsid w:val="00DD7293"/>
    <w:rsid w:val="00E166BB"/>
    <w:rsid w:val="00E70B97"/>
    <w:rsid w:val="00EE502A"/>
    <w:rsid w:val="00F226C0"/>
    <w:rsid w:val="00F44DE5"/>
    <w:rsid w:val="00F96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F226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968D2"/>
    <w:pPr>
      <w:tabs>
        <w:tab w:val="center" w:pos="4153"/>
        <w:tab w:val="right" w:pos="8306"/>
      </w:tabs>
      <w:snapToGrid w:val="0"/>
      <w:jc w:val="center"/>
    </w:pPr>
    <w:rPr>
      <w:sz w:val="18"/>
      <w:szCs w:val="18"/>
    </w:rPr>
  </w:style>
  <w:style w:type="character" w:customStyle="1" w:styleId="a6">
    <w:name w:val="页眉 字符"/>
    <w:basedOn w:val="a0"/>
    <w:link w:val="a5"/>
    <w:uiPriority w:val="99"/>
    <w:rsid w:val="00F968D2"/>
    <w:rPr>
      <w:sz w:val="18"/>
      <w:szCs w:val="18"/>
    </w:rPr>
  </w:style>
  <w:style w:type="paragraph" w:styleId="a7">
    <w:name w:val="footer"/>
    <w:basedOn w:val="a"/>
    <w:link w:val="a8"/>
    <w:uiPriority w:val="99"/>
    <w:unhideWhenUsed/>
    <w:rsid w:val="00F968D2"/>
    <w:pPr>
      <w:tabs>
        <w:tab w:val="center" w:pos="4153"/>
        <w:tab w:val="right" w:pos="8306"/>
      </w:tabs>
      <w:snapToGrid w:val="0"/>
      <w:jc w:val="left"/>
    </w:pPr>
    <w:rPr>
      <w:sz w:val="18"/>
      <w:szCs w:val="18"/>
    </w:rPr>
  </w:style>
  <w:style w:type="character" w:customStyle="1" w:styleId="a8">
    <w:name w:val="页脚 字符"/>
    <w:basedOn w:val="a0"/>
    <w:link w:val="a7"/>
    <w:uiPriority w:val="99"/>
    <w:rsid w:val="00F968D2"/>
    <w:rPr>
      <w:sz w:val="18"/>
      <w:szCs w:val="18"/>
    </w:rPr>
  </w:style>
  <w:style w:type="character" w:customStyle="1" w:styleId="20">
    <w:name w:val="标题 2 字符"/>
    <w:basedOn w:val="a0"/>
    <w:link w:val="2"/>
    <w:uiPriority w:val="9"/>
    <w:semiHidden/>
    <w:rsid w:val="00F226C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283735582">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276404263">
      <w:bodyDiv w:val="1"/>
      <w:marLeft w:val="0"/>
      <w:marRight w:val="0"/>
      <w:marTop w:val="0"/>
      <w:marBottom w:val="0"/>
      <w:divBdr>
        <w:top w:val="none" w:sz="0" w:space="0" w:color="auto"/>
        <w:left w:val="none" w:sz="0" w:space="0" w:color="auto"/>
        <w:bottom w:val="none" w:sz="0" w:space="0" w:color="auto"/>
        <w:right w:val="none" w:sz="0" w:space="0" w:color="auto"/>
      </w:divBdr>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380</Words>
  <Characters>2167</Characters>
  <Application>Microsoft Office Word</Application>
  <DocSecurity>0</DocSecurity>
  <Lines>18</Lines>
  <Paragraphs>5</Paragraphs>
  <ScaleCrop>false</ScaleCrop>
  <Company/>
  <LinksUpToDate>false</LinksUpToDate>
  <CharactersWithSpaces>2542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2024-12-23T05:51:00Z</dcterms:created>
  <dcterms:modified xsi:type="dcterms:W3CDTF">2024-12-23T05:51:00Z</dcterms:modified>
</cp:coreProperties>
</file>