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051908E" w:rsidR="00BB6090" w:rsidRPr="00BB6090" w:rsidRDefault="003D08F5" w:rsidP="00BB6090">
            <w:pPr>
              <w:widowControl/>
              <w:spacing w:line="450" w:lineRule="atLeast"/>
              <w:jc w:val="left"/>
              <w:rPr>
                <w:rFonts w:ascii="宋体" w:eastAsia="宋体" w:hAnsi="宋体" w:cs="宋体" w:hint="eastAsia"/>
                <w:kern w:val="0"/>
                <w:sz w:val="24"/>
                <w:szCs w:val="24"/>
              </w:rPr>
            </w:pPr>
            <w:r w:rsidRPr="003D08F5">
              <w:rPr>
                <w:rFonts w:ascii="宋体" w:eastAsia="宋体" w:hAnsi="宋体" w:cs="宋体" w:hint="eastAsia"/>
                <w:kern w:val="0"/>
                <w:sz w:val="24"/>
                <w:szCs w:val="24"/>
              </w:rPr>
              <w:t>bm56000001/2023-00007375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48641A58" w:rsidR="00BB6090" w:rsidRPr="00BB6090" w:rsidRDefault="003D08F5" w:rsidP="00BB6090">
            <w:pPr>
              <w:widowControl/>
              <w:spacing w:line="450" w:lineRule="atLeast"/>
              <w:jc w:val="center"/>
              <w:rPr>
                <w:rFonts w:ascii="宋体" w:eastAsia="宋体" w:hAnsi="宋体" w:cs="宋体" w:hint="eastAsia"/>
                <w:b/>
                <w:bCs/>
                <w:color w:val="666666"/>
                <w:kern w:val="0"/>
                <w:sz w:val="24"/>
                <w:szCs w:val="24"/>
              </w:rPr>
            </w:pPr>
            <w:r w:rsidRPr="003D08F5">
              <w:rPr>
                <w:rFonts w:ascii="宋体" w:eastAsia="宋体" w:hAnsi="宋体" w:cs="宋体" w:hint="eastAsia"/>
                <w:b/>
                <w:bCs/>
                <w:color w:val="666666"/>
                <w:kern w:val="0"/>
                <w:sz w:val="24"/>
                <w:szCs w:val="24"/>
              </w:rPr>
              <w:t>青海局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E00867F" w:rsidR="00BB6090" w:rsidRPr="00BB6090" w:rsidRDefault="003D08F5" w:rsidP="00BB6090">
            <w:pPr>
              <w:widowControl/>
              <w:spacing w:line="450" w:lineRule="atLeast"/>
              <w:jc w:val="left"/>
              <w:rPr>
                <w:rFonts w:ascii="宋体" w:eastAsia="宋体" w:hAnsi="宋体" w:cs="宋体" w:hint="eastAsia"/>
                <w:kern w:val="0"/>
                <w:sz w:val="24"/>
                <w:szCs w:val="24"/>
              </w:rPr>
            </w:pPr>
            <w:r w:rsidRPr="003D08F5">
              <w:rPr>
                <w:rFonts w:ascii="宋体" w:eastAsia="宋体" w:hAnsi="宋体" w:cs="宋体" w:hint="eastAsia"/>
                <w:kern w:val="0"/>
                <w:sz w:val="24"/>
                <w:szCs w:val="24"/>
              </w:rPr>
              <w:t>2023年06月30日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88CCFFC" w:rsidR="00BB6090" w:rsidRPr="00F226C0" w:rsidRDefault="003D08F5" w:rsidP="00BB6090">
            <w:pPr>
              <w:widowControl/>
              <w:spacing w:line="450" w:lineRule="atLeast"/>
              <w:jc w:val="left"/>
              <w:rPr>
                <w:rFonts w:ascii="宋体" w:eastAsia="宋体" w:hAnsi="宋体" w:cs="宋体" w:hint="eastAsia"/>
                <w:b/>
                <w:bCs/>
                <w:kern w:val="0"/>
                <w:sz w:val="24"/>
                <w:szCs w:val="24"/>
              </w:rPr>
            </w:pPr>
            <w:r w:rsidRPr="003D08F5">
              <w:rPr>
                <w:rFonts w:ascii="宋体" w:eastAsia="宋体" w:hAnsi="宋体" w:cs="宋体" w:hint="eastAsia"/>
                <w:b/>
                <w:bCs/>
                <w:kern w:val="0"/>
                <w:sz w:val="24"/>
                <w:szCs w:val="24"/>
              </w:rPr>
              <w:t>行政处罚决定书〔2023〕1号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771D071" w:rsidR="00BB6090" w:rsidRPr="00BB6090" w:rsidRDefault="0046583D" w:rsidP="00BB6090">
            <w:pPr>
              <w:widowControl/>
              <w:spacing w:line="450" w:lineRule="atLeast"/>
              <w:jc w:val="center"/>
              <w:rPr>
                <w:rFonts w:ascii="宋体" w:eastAsia="宋体" w:hAnsi="宋体" w:cs="宋体" w:hint="eastAsia"/>
                <w:b/>
                <w:bCs/>
                <w:color w:val="666666"/>
                <w:kern w:val="0"/>
                <w:sz w:val="24"/>
                <w:szCs w:val="24"/>
              </w:rPr>
            </w:pPr>
            <w:r w:rsidRPr="0046583D">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55ED1EA" w:rsidR="00BB6090" w:rsidRPr="00BB6090" w:rsidRDefault="003D08F5"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D08F5">
        <w:rPr>
          <w:rFonts w:ascii="微软雅黑" w:eastAsia="微软雅黑" w:hAnsi="微软雅黑" w:cs="宋体" w:hint="eastAsia"/>
          <w:b/>
          <w:bCs/>
          <w:color w:val="333333"/>
          <w:kern w:val="0"/>
          <w:sz w:val="36"/>
          <w:szCs w:val="36"/>
        </w:rPr>
        <w:t>行政处罚决定书</w:t>
      </w:r>
      <w:bookmarkStart w:id="0" w:name="_Hlk185886745"/>
      <w:r w:rsidRPr="003D08F5">
        <w:rPr>
          <w:rFonts w:ascii="微软雅黑" w:eastAsia="微软雅黑" w:hAnsi="微软雅黑" w:cs="宋体" w:hint="eastAsia"/>
          <w:b/>
          <w:bCs/>
          <w:color w:val="333333"/>
          <w:kern w:val="0"/>
          <w:sz w:val="36"/>
          <w:szCs w:val="36"/>
        </w:rPr>
        <w:t>〔2023〕1号</w:t>
      </w:r>
      <w:bookmarkEnd w:id="0"/>
    </w:p>
    <w:p w14:paraId="0EFEE006" w14:textId="53F43586" w:rsidR="006167C8" w:rsidRDefault="0046583D"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B8E412B"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当事人</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尹紫剑</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男</w:t>
      </w:r>
      <w:r w:rsidRPr="0046583D">
        <w:rPr>
          <w:rFonts w:ascii="Times New Roman" w:eastAsia="宋体" w:hAnsi="Times New Roman" w:cs="宋体" w:hint="eastAsia"/>
          <w:color w:val="333333"/>
          <w:kern w:val="0"/>
          <w:sz w:val="24"/>
          <w:szCs w:val="24"/>
        </w:rPr>
        <w:t>,1964</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4</w:t>
      </w:r>
      <w:r w:rsidRPr="0046583D">
        <w:rPr>
          <w:rFonts w:ascii="Times New Roman" w:eastAsia="宋体" w:hAnsi="Times New Roman" w:cs="宋体" w:hint="eastAsia"/>
          <w:color w:val="333333"/>
          <w:kern w:val="0"/>
          <w:sz w:val="24"/>
          <w:szCs w:val="24"/>
        </w:rPr>
        <w:t>月出生</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时任北京电子城高科技集团股份有限公司</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以下简称电子城或公司</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证券事务代表职务</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住址</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北京市朝阳区。</w:t>
      </w:r>
    </w:p>
    <w:p w14:paraId="1B670F93"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CD451B"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依据《中华人民共和国证券法》</w:t>
      </w:r>
      <w:r w:rsidRPr="0046583D">
        <w:rPr>
          <w:rFonts w:ascii="Times New Roman" w:eastAsia="宋体" w:hAnsi="Times New Roman" w:cs="宋体" w:hint="eastAsia"/>
          <w:color w:val="333333"/>
          <w:kern w:val="0"/>
          <w:sz w:val="24"/>
          <w:szCs w:val="24"/>
        </w:rPr>
        <w:t>(2019</w:t>
      </w:r>
      <w:r w:rsidRPr="0046583D">
        <w:rPr>
          <w:rFonts w:ascii="Times New Roman" w:eastAsia="宋体" w:hAnsi="Times New Roman" w:cs="宋体" w:hint="eastAsia"/>
          <w:color w:val="333333"/>
          <w:kern w:val="0"/>
          <w:sz w:val="24"/>
          <w:szCs w:val="24"/>
        </w:rPr>
        <w:t>年修订</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以下简称《证券法》</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的有关规定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我局对尹紫剑内幕交易“电子城”行为进行了立案调查、审查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当事人未提出陈述、申辩意见</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也未要求听证。本案现已调查、审理终结。</w:t>
      </w:r>
    </w:p>
    <w:p w14:paraId="6CE0FA51"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EFE9A5"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lastRenderedPageBreak/>
        <w:t>经查明</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尹紫剑存在以下违法事实</w:t>
      </w:r>
      <w:r w:rsidRPr="0046583D">
        <w:rPr>
          <w:rFonts w:ascii="Times New Roman" w:eastAsia="宋体" w:hAnsi="Times New Roman" w:cs="宋体" w:hint="eastAsia"/>
          <w:color w:val="333333"/>
          <w:kern w:val="0"/>
          <w:sz w:val="24"/>
          <w:szCs w:val="24"/>
        </w:rPr>
        <w:t>:</w:t>
      </w:r>
    </w:p>
    <w:p w14:paraId="47E307ED"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B3F6A5"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一、内幕信息的形成和公开过程</w:t>
      </w:r>
    </w:p>
    <w:p w14:paraId="720A1931"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55362"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12</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29</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公司财务副总监叶某容汇总形成公司</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年度业绩初步财务指标。</w:t>
      </w:r>
    </w:p>
    <w:p w14:paraId="180C7D58"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3148ED"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12</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30</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公司董事会秘书张某伟询问证券事务代表尹紫剑</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在什么情况下公司的经营业绩需要预披露</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尹紫剑提供相关规定。经财务部初步判断</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公司</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年度业绩结果各项指标达到发布业绩预增公告的规定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叶某容进行公告相关指标测算并形成测算工作底稿</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报公司财务总监朱某荣审核。</w:t>
      </w:r>
    </w:p>
    <w:p w14:paraId="27C7692B"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1A4B86"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3</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叶某容将公司</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年度主要财务数据测算结果反馈至尹紫剑</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由尹紫剑形成业绩预告文字说明。</w:t>
      </w:r>
    </w:p>
    <w:p w14:paraId="13D0104D"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0E0B6D"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4</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张某伟、朱某荣向公司总裁龚某青汇报业绩预告相关情况。</w:t>
      </w:r>
    </w:p>
    <w:p w14:paraId="25D929F1"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2AD81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5</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尹紫剑办理《关于公司</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年度业绩预增情况的说明》相关人员签字事项。</w:t>
      </w:r>
    </w:p>
    <w:p w14:paraId="61B1E15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FD7A0"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6</w:t>
      </w:r>
      <w:r w:rsidRPr="0046583D">
        <w:rPr>
          <w:rFonts w:ascii="Times New Roman" w:eastAsia="宋体" w:hAnsi="Times New Roman" w:cs="宋体" w:hint="eastAsia"/>
          <w:color w:val="333333"/>
          <w:kern w:val="0"/>
          <w:sz w:val="24"/>
          <w:szCs w:val="24"/>
        </w:rPr>
        <w:t>日晚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尹紫剑在上海证券交易所业务管理系统上传《电子城</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年度业绩预增公告》。</w:t>
      </w:r>
    </w:p>
    <w:p w14:paraId="609FCDFE"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AE844E"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7</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电子城发布《电子城</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年度业绩预增公告》。</w:t>
      </w:r>
    </w:p>
    <w:p w14:paraId="5B16964D"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90EC74"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根据《上市公司信息披露管理办法》</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证监会令第</w:t>
      </w:r>
      <w:r w:rsidRPr="0046583D">
        <w:rPr>
          <w:rFonts w:ascii="Times New Roman" w:eastAsia="宋体" w:hAnsi="Times New Roman" w:cs="宋体" w:hint="eastAsia"/>
          <w:color w:val="333333"/>
          <w:kern w:val="0"/>
          <w:sz w:val="24"/>
          <w:szCs w:val="24"/>
        </w:rPr>
        <w:t>182</w:t>
      </w:r>
      <w:r w:rsidRPr="0046583D">
        <w:rPr>
          <w:rFonts w:ascii="Times New Roman" w:eastAsia="宋体" w:hAnsi="Times New Roman" w:cs="宋体" w:hint="eastAsia"/>
          <w:color w:val="333333"/>
          <w:kern w:val="0"/>
          <w:sz w:val="24"/>
          <w:szCs w:val="24"/>
        </w:rPr>
        <w:t>号</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第二十二条第二款第十项规定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电子城</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年度业绩预增事项属于《证券法》第八十条第二款第十二项规定的重大事件</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在信息公开前</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构成《证券法》第五十二条第二款规定</w:t>
      </w:r>
      <w:r w:rsidRPr="0046583D">
        <w:rPr>
          <w:rFonts w:ascii="Times New Roman" w:eastAsia="宋体" w:hAnsi="Times New Roman" w:cs="宋体" w:hint="eastAsia"/>
          <w:color w:val="333333"/>
          <w:kern w:val="0"/>
          <w:sz w:val="24"/>
          <w:szCs w:val="24"/>
        </w:rPr>
        <w:lastRenderedPageBreak/>
        <w:t>的内幕信息。该内幕信息形成时间不晚于</w:t>
      </w:r>
      <w:r w:rsidRPr="0046583D">
        <w:rPr>
          <w:rFonts w:ascii="Times New Roman" w:eastAsia="宋体" w:hAnsi="Times New Roman" w:cs="宋体" w:hint="eastAsia"/>
          <w:color w:val="333333"/>
          <w:kern w:val="0"/>
          <w:sz w:val="24"/>
          <w:szCs w:val="24"/>
        </w:rPr>
        <w:t>2022</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12</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29</w:t>
      </w:r>
      <w:r w:rsidRPr="0046583D">
        <w:rPr>
          <w:rFonts w:ascii="Times New Roman" w:eastAsia="宋体" w:hAnsi="Times New Roman" w:cs="宋体" w:hint="eastAsia"/>
          <w:color w:val="333333"/>
          <w:kern w:val="0"/>
          <w:sz w:val="24"/>
          <w:szCs w:val="24"/>
        </w:rPr>
        <w:t>日</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公开于</w:t>
      </w: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7</w:t>
      </w:r>
      <w:r w:rsidRPr="0046583D">
        <w:rPr>
          <w:rFonts w:ascii="Times New Roman" w:eastAsia="宋体" w:hAnsi="Times New Roman" w:cs="宋体" w:hint="eastAsia"/>
          <w:color w:val="333333"/>
          <w:kern w:val="0"/>
          <w:sz w:val="24"/>
          <w:szCs w:val="24"/>
        </w:rPr>
        <w:t>日。尹紫剑是内幕信息知情人</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不晚于</w:t>
      </w: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3</w:t>
      </w:r>
      <w:r w:rsidRPr="0046583D">
        <w:rPr>
          <w:rFonts w:ascii="Times New Roman" w:eastAsia="宋体" w:hAnsi="Times New Roman" w:cs="宋体" w:hint="eastAsia"/>
          <w:color w:val="333333"/>
          <w:kern w:val="0"/>
          <w:sz w:val="24"/>
          <w:szCs w:val="24"/>
        </w:rPr>
        <w:t>日知悉内幕信息。</w:t>
      </w:r>
    </w:p>
    <w:p w14:paraId="2ECBE7D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8B25A9"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二、尹紫剑内幕交易“电子城”情况</w:t>
      </w:r>
    </w:p>
    <w:p w14:paraId="7830A174"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AECFE8"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一</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账户基本情况</w:t>
      </w:r>
    </w:p>
    <w:p w14:paraId="596ADF5B"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78B6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“李某勇”证券账户于</w:t>
      </w:r>
      <w:r w:rsidRPr="0046583D">
        <w:rPr>
          <w:rFonts w:ascii="Times New Roman" w:eastAsia="宋体" w:hAnsi="Times New Roman" w:cs="宋体" w:hint="eastAsia"/>
          <w:color w:val="333333"/>
          <w:kern w:val="0"/>
          <w:sz w:val="24"/>
          <w:szCs w:val="24"/>
        </w:rPr>
        <w:t>2005</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28</w:t>
      </w:r>
      <w:r w:rsidRPr="0046583D">
        <w:rPr>
          <w:rFonts w:ascii="Times New Roman" w:eastAsia="宋体" w:hAnsi="Times New Roman" w:cs="宋体" w:hint="eastAsia"/>
          <w:color w:val="333333"/>
          <w:kern w:val="0"/>
          <w:sz w:val="24"/>
          <w:szCs w:val="24"/>
        </w:rPr>
        <w:t>日开立于国泰君安证券股份有限公司北京知春路证券营业部</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下挂一个上海股东账户</w:t>
      </w:r>
      <w:r w:rsidRPr="0046583D">
        <w:rPr>
          <w:rFonts w:ascii="Times New Roman" w:eastAsia="宋体" w:hAnsi="Times New Roman" w:cs="宋体" w:hint="eastAsia"/>
          <w:color w:val="333333"/>
          <w:kern w:val="0"/>
          <w:sz w:val="24"/>
          <w:szCs w:val="24"/>
        </w:rPr>
        <w:t>A255XXX982</w:t>
      </w:r>
      <w:r w:rsidRPr="0046583D">
        <w:rPr>
          <w:rFonts w:ascii="Times New Roman" w:eastAsia="宋体" w:hAnsi="Times New Roman" w:cs="宋体" w:hint="eastAsia"/>
          <w:color w:val="333333"/>
          <w:kern w:val="0"/>
          <w:sz w:val="24"/>
          <w:szCs w:val="24"/>
        </w:rPr>
        <w:t>和一个深圳股东账户</w:t>
      </w:r>
      <w:r w:rsidRPr="0046583D">
        <w:rPr>
          <w:rFonts w:ascii="Times New Roman" w:eastAsia="宋体" w:hAnsi="Times New Roman" w:cs="宋体" w:hint="eastAsia"/>
          <w:color w:val="333333"/>
          <w:kern w:val="0"/>
          <w:sz w:val="24"/>
          <w:szCs w:val="24"/>
        </w:rPr>
        <w:t>003XXXX058,</w:t>
      </w:r>
      <w:r w:rsidRPr="0046583D">
        <w:rPr>
          <w:rFonts w:ascii="Times New Roman" w:eastAsia="宋体" w:hAnsi="Times New Roman" w:cs="宋体" w:hint="eastAsia"/>
          <w:color w:val="333333"/>
          <w:kern w:val="0"/>
          <w:sz w:val="24"/>
          <w:szCs w:val="24"/>
        </w:rPr>
        <w:t>账户资金为尹紫剑和李某勇共有。</w:t>
      </w:r>
    </w:p>
    <w:p w14:paraId="607D184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A799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二</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账户交易情况</w:t>
      </w:r>
    </w:p>
    <w:p w14:paraId="24B8AA52"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AD24C"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“李某勇”证券账户于</w:t>
      </w: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6</w:t>
      </w:r>
      <w:r w:rsidRPr="0046583D">
        <w:rPr>
          <w:rFonts w:ascii="Times New Roman" w:eastAsia="宋体" w:hAnsi="Times New Roman" w:cs="宋体" w:hint="eastAsia"/>
          <w:color w:val="333333"/>
          <w:kern w:val="0"/>
          <w:sz w:val="24"/>
          <w:szCs w:val="24"/>
        </w:rPr>
        <w:t>日下午</w:t>
      </w:r>
      <w:r w:rsidRPr="0046583D">
        <w:rPr>
          <w:rFonts w:ascii="Times New Roman" w:eastAsia="宋体" w:hAnsi="Times New Roman" w:cs="宋体" w:hint="eastAsia"/>
          <w:color w:val="333333"/>
          <w:kern w:val="0"/>
          <w:sz w:val="24"/>
          <w:szCs w:val="24"/>
        </w:rPr>
        <w:t>14</w:t>
      </w:r>
      <w:r w:rsidRPr="0046583D">
        <w:rPr>
          <w:rFonts w:ascii="Times New Roman" w:eastAsia="宋体" w:hAnsi="Times New Roman" w:cs="宋体" w:hint="eastAsia"/>
          <w:color w:val="333333"/>
          <w:kern w:val="0"/>
          <w:sz w:val="24"/>
          <w:szCs w:val="24"/>
        </w:rPr>
        <w:t>时</w:t>
      </w:r>
      <w:r w:rsidRPr="0046583D">
        <w:rPr>
          <w:rFonts w:ascii="Times New Roman" w:eastAsia="宋体" w:hAnsi="Times New Roman" w:cs="宋体" w:hint="eastAsia"/>
          <w:color w:val="333333"/>
          <w:kern w:val="0"/>
          <w:sz w:val="24"/>
          <w:szCs w:val="24"/>
        </w:rPr>
        <w:t>05</w:t>
      </w:r>
      <w:r w:rsidRPr="0046583D">
        <w:rPr>
          <w:rFonts w:ascii="Times New Roman" w:eastAsia="宋体" w:hAnsi="Times New Roman" w:cs="宋体" w:hint="eastAsia"/>
          <w:color w:val="333333"/>
          <w:kern w:val="0"/>
          <w:sz w:val="24"/>
          <w:szCs w:val="24"/>
        </w:rPr>
        <w:t>分至</w:t>
      </w:r>
      <w:r w:rsidRPr="0046583D">
        <w:rPr>
          <w:rFonts w:ascii="Times New Roman" w:eastAsia="宋体" w:hAnsi="Times New Roman" w:cs="宋体" w:hint="eastAsia"/>
          <w:color w:val="333333"/>
          <w:kern w:val="0"/>
          <w:sz w:val="24"/>
          <w:szCs w:val="24"/>
        </w:rPr>
        <w:t>14</w:t>
      </w:r>
      <w:r w:rsidRPr="0046583D">
        <w:rPr>
          <w:rFonts w:ascii="Times New Roman" w:eastAsia="宋体" w:hAnsi="Times New Roman" w:cs="宋体" w:hint="eastAsia"/>
          <w:color w:val="333333"/>
          <w:kern w:val="0"/>
          <w:sz w:val="24"/>
          <w:szCs w:val="24"/>
        </w:rPr>
        <w:t>时</w:t>
      </w:r>
      <w:r w:rsidRPr="0046583D">
        <w:rPr>
          <w:rFonts w:ascii="Times New Roman" w:eastAsia="宋体" w:hAnsi="Times New Roman" w:cs="宋体" w:hint="eastAsia"/>
          <w:color w:val="333333"/>
          <w:kern w:val="0"/>
          <w:sz w:val="24"/>
          <w:szCs w:val="24"/>
        </w:rPr>
        <w:t>32</w:t>
      </w:r>
      <w:r w:rsidRPr="0046583D">
        <w:rPr>
          <w:rFonts w:ascii="Times New Roman" w:eastAsia="宋体" w:hAnsi="Times New Roman" w:cs="宋体" w:hint="eastAsia"/>
          <w:color w:val="333333"/>
          <w:kern w:val="0"/>
          <w:sz w:val="24"/>
          <w:szCs w:val="24"/>
        </w:rPr>
        <w:t>分买入成交“电子城”</w:t>
      </w:r>
      <w:r w:rsidRPr="0046583D">
        <w:rPr>
          <w:rFonts w:ascii="Times New Roman" w:eastAsia="宋体" w:hAnsi="Times New Roman" w:cs="宋体" w:hint="eastAsia"/>
          <w:color w:val="333333"/>
          <w:kern w:val="0"/>
          <w:sz w:val="24"/>
          <w:szCs w:val="24"/>
        </w:rPr>
        <w:t>99,400</w:t>
      </w:r>
      <w:r w:rsidRPr="0046583D">
        <w:rPr>
          <w:rFonts w:ascii="Times New Roman" w:eastAsia="宋体" w:hAnsi="Times New Roman" w:cs="宋体" w:hint="eastAsia"/>
          <w:color w:val="333333"/>
          <w:kern w:val="0"/>
          <w:sz w:val="24"/>
          <w:szCs w:val="24"/>
        </w:rPr>
        <w:t>股</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成交金额</w:t>
      </w:r>
      <w:r w:rsidRPr="0046583D">
        <w:rPr>
          <w:rFonts w:ascii="Times New Roman" w:eastAsia="宋体" w:hAnsi="Times New Roman" w:cs="宋体" w:hint="eastAsia"/>
          <w:color w:val="333333"/>
          <w:kern w:val="0"/>
          <w:sz w:val="24"/>
          <w:szCs w:val="24"/>
        </w:rPr>
        <w:t>392,704</w:t>
      </w:r>
      <w:r w:rsidRPr="0046583D">
        <w:rPr>
          <w:rFonts w:ascii="Times New Roman" w:eastAsia="宋体" w:hAnsi="Times New Roman" w:cs="宋体" w:hint="eastAsia"/>
          <w:color w:val="333333"/>
          <w:kern w:val="0"/>
          <w:sz w:val="24"/>
          <w:szCs w:val="24"/>
        </w:rPr>
        <w:t>元。内幕信息公开后</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于</w:t>
      </w: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9</w:t>
      </w:r>
      <w:r w:rsidRPr="0046583D">
        <w:rPr>
          <w:rFonts w:ascii="Times New Roman" w:eastAsia="宋体" w:hAnsi="Times New Roman" w:cs="宋体" w:hint="eastAsia"/>
          <w:color w:val="333333"/>
          <w:kern w:val="0"/>
          <w:sz w:val="24"/>
          <w:szCs w:val="24"/>
        </w:rPr>
        <w:t>日至</w:t>
      </w:r>
      <w:r w:rsidRPr="0046583D">
        <w:rPr>
          <w:rFonts w:ascii="Times New Roman" w:eastAsia="宋体" w:hAnsi="Times New Roman" w:cs="宋体" w:hint="eastAsia"/>
          <w:color w:val="333333"/>
          <w:kern w:val="0"/>
          <w:sz w:val="24"/>
          <w:szCs w:val="24"/>
        </w:rPr>
        <w:t>13</w:t>
      </w:r>
      <w:r w:rsidRPr="0046583D">
        <w:rPr>
          <w:rFonts w:ascii="Times New Roman" w:eastAsia="宋体" w:hAnsi="Times New Roman" w:cs="宋体" w:hint="eastAsia"/>
          <w:color w:val="333333"/>
          <w:kern w:val="0"/>
          <w:sz w:val="24"/>
          <w:szCs w:val="24"/>
        </w:rPr>
        <w:t>日卖出</w:t>
      </w:r>
      <w:r w:rsidRPr="0046583D">
        <w:rPr>
          <w:rFonts w:ascii="Times New Roman" w:eastAsia="宋体" w:hAnsi="Times New Roman" w:cs="宋体" w:hint="eastAsia"/>
          <w:color w:val="333333"/>
          <w:kern w:val="0"/>
          <w:sz w:val="24"/>
          <w:szCs w:val="24"/>
        </w:rPr>
        <w:t>99,400</w:t>
      </w:r>
      <w:r w:rsidRPr="0046583D">
        <w:rPr>
          <w:rFonts w:ascii="Times New Roman" w:eastAsia="宋体" w:hAnsi="Times New Roman" w:cs="宋体" w:hint="eastAsia"/>
          <w:color w:val="333333"/>
          <w:kern w:val="0"/>
          <w:sz w:val="24"/>
          <w:szCs w:val="24"/>
        </w:rPr>
        <w:t>股</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成交金额</w:t>
      </w:r>
      <w:r w:rsidRPr="0046583D">
        <w:rPr>
          <w:rFonts w:ascii="Times New Roman" w:eastAsia="宋体" w:hAnsi="Times New Roman" w:cs="宋体" w:hint="eastAsia"/>
          <w:color w:val="333333"/>
          <w:kern w:val="0"/>
          <w:sz w:val="24"/>
          <w:szCs w:val="24"/>
        </w:rPr>
        <w:t>460,990</w:t>
      </w:r>
      <w:r w:rsidRPr="0046583D">
        <w:rPr>
          <w:rFonts w:ascii="Times New Roman" w:eastAsia="宋体" w:hAnsi="Times New Roman" w:cs="宋体" w:hint="eastAsia"/>
          <w:color w:val="333333"/>
          <w:kern w:val="0"/>
          <w:sz w:val="24"/>
          <w:szCs w:val="24"/>
        </w:rPr>
        <w:t>元。经计算</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“李某勇”证券账户实际获利</w:t>
      </w:r>
      <w:r w:rsidRPr="0046583D">
        <w:rPr>
          <w:rFonts w:ascii="Times New Roman" w:eastAsia="宋体" w:hAnsi="Times New Roman" w:cs="宋体" w:hint="eastAsia"/>
          <w:color w:val="333333"/>
          <w:kern w:val="0"/>
          <w:sz w:val="24"/>
          <w:szCs w:val="24"/>
        </w:rPr>
        <w:t>67,551.83</w:t>
      </w:r>
      <w:r w:rsidRPr="0046583D">
        <w:rPr>
          <w:rFonts w:ascii="Times New Roman" w:eastAsia="宋体" w:hAnsi="Times New Roman" w:cs="宋体" w:hint="eastAsia"/>
          <w:color w:val="333333"/>
          <w:kern w:val="0"/>
          <w:sz w:val="24"/>
          <w:szCs w:val="24"/>
        </w:rPr>
        <w:t>元。李某勇与尹紫剑有亲属关系</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“李某勇”证券账户由尹紫剑操作。前述交易由尹紫剑通过其本人使用的笔记本电脑、尾号“</w:t>
      </w:r>
      <w:r w:rsidRPr="0046583D">
        <w:rPr>
          <w:rFonts w:ascii="Times New Roman" w:eastAsia="宋体" w:hAnsi="Times New Roman" w:cs="宋体" w:hint="eastAsia"/>
          <w:color w:val="333333"/>
          <w:kern w:val="0"/>
          <w:sz w:val="24"/>
          <w:szCs w:val="24"/>
        </w:rPr>
        <w:t>1261</w:t>
      </w:r>
      <w:r w:rsidRPr="0046583D">
        <w:rPr>
          <w:rFonts w:ascii="Times New Roman" w:eastAsia="宋体" w:hAnsi="Times New Roman" w:cs="宋体" w:hint="eastAsia"/>
          <w:color w:val="333333"/>
          <w:kern w:val="0"/>
          <w:sz w:val="24"/>
          <w:szCs w:val="24"/>
        </w:rPr>
        <w:t>”的手机网上委托下单</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交易决策由尹紫剑作出。</w:t>
      </w:r>
    </w:p>
    <w:p w14:paraId="2C128487"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72FD7E"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三</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账户交易特征</w:t>
      </w:r>
    </w:p>
    <w:p w14:paraId="1F73AB6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8480F0"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尹紫剑存在卖出其他股票买入“电子城”的情况</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买入意愿强烈</w:t>
      </w:r>
      <w:r w:rsidRPr="0046583D">
        <w:rPr>
          <w:rFonts w:ascii="Times New Roman" w:eastAsia="宋体" w:hAnsi="Times New Roman" w:cs="宋体" w:hint="eastAsia"/>
          <w:color w:val="333333"/>
          <w:kern w:val="0"/>
          <w:sz w:val="24"/>
          <w:szCs w:val="24"/>
        </w:rPr>
        <w:t>,2023</w:t>
      </w:r>
      <w:r w:rsidRPr="0046583D">
        <w:rPr>
          <w:rFonts w:ascii="Times New Roman" w:eastAsia="宋体" w:hAnsi="Times New Roman" w:cs="宋体" w:hint="eastAsia"/>
          <w:color w:val="333333"/>
          <w:kern w:val="0"/>
          <w:sz w:val="24"/>
          <w:szCs w:val="24"/>
        </w:rPr>
        <w:t>年</w:t>
      </w:r>
      <w:r w:rsidRPr="0046583D">
        <w:rPr>
          <w:rFonts w:ascii="Times New Roman" w:eastAsia="宋体" w:hAnsi="Times New Roman" w:cs="宋体" w:hint="eastAsia"/>
          <w:color w:val="333333"/>
          <w:kern w:val="0"/>
          <w:sz w:val="24"/>
          <w:szCs w:val="24"/>
        </w:rPr>
        <w:t>1</w:t>
      </w:r>
      <w:r w:rsidRPr="0046583D">
        <w:rPr>
          <w:rFonts w:ascii="Times New Roman" w:eastAsia="宋体" w:hAnsi="Times New Roman" w:cs="宋体" w:hint="eastAsia"/>
          <w:color w:val="333333"/>
          <w:kern w:val="0"/>
          <w:sz w:val="24"/>
          <w:szCs w:val="24"/>
        </w:rPr>
        <w:t>月</w:t>
      </w:r>
      <w:r w:rsidRPr="0046583D">
        <w:rPr>
          <w:rFonts w:ascii="Times New Roman" w:eastAsia="宋体" w:hAnsi="Times New Roman" w:cs="宋体" w:hint="eastAsia"/>
          <w:color w:val="333333"/>
          <w:kern w:val="0"/>
          <w:sz w:val="24"/>
          <w:szCs w:val="24"/>
        </w:rPr>
        <w:t>6</w:t>
      </w:r>
      <w:r w:rsidRPr="0046583D">
        <w:rPr>
          <w:rFonts w:ascii="Times New Roman" w:eastAsia="宋体" w:hAnsi="Times New Roman" w:cs="宋体" w:hint="eastAsia"/>
          <w:color w:val="333333"/>
          <w:kern w:val="0"/>
          <w:sz w:val="24"/>
          <w:szCs w:val="24"/>
        </w:rPr>
        <w:t>日买入“电子城”的行为与内幕信息变化、公开的时间高度吻合。交易行为明显异常。</w:t>
      </w:r>
    </w:p>
    <w:p w14:paraId="7D535931"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919D1F"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以上违法事实</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有相关公告、相关人员询问笔录、涉案账户开户资料、交易流水、</w:t>
      </w:r>
      <w:r w:rsidRPr="0046583D">
        <w:rPr>
          <w:rFonts w:ascii="Times New Roman" w:eastAsia="宋体" w:hAnsi="Times New Roman" w:cs="宋体" w:hint="eastAsia"/>
          <w:color w:val="333333"/>
          <w:kern w:val="0"/>
          <w:sz w:val="24"/>
          <w:szCs w:val="24"/>
        </w:rPr>
        <w:t>IP</w:t>
      </w:r>
      <w:r w:rsidRPr="0046583D">
        <w:rPr>
          <w:rFonts w:ascii="Times New Roman" w:eastAsia="宋体" w:hAnsi="Times New Roman" w:cs="宋体" w:hint="eastAsia"/>
          <w:color w:val="333333"/>
          <w:kern w:val="0"/>
          <w:sz w:val="24"/>
          <w:szCs w:val="24"/>
        </w:rPr>
        <w:t>地址、</w:t>
      </w:r>
      <w:r w:rsidRPr="0046583D">
        <w:rPr>
          <w:rFonts w:ascii="Times New Roman" w:eastAsia="宋体" w:hAnsi="Times New Roman" w:cs="宋体" w:hint="eastAsia"/>
          <w:color w:val="333333"/>
          <w:kern w:val="0"/>
          <w:sz w:val="24"/>
          <w:szCs w:val="24"/>
        </w:rPr>
        <w:t>MAC</w:t>
      </w:r>
      <w:r w:rsidRPr="0046583D">
        <w:rPr>
          <w:rFonts w:ascii="Times New Roman" w:eastAsia="宋体" w:hAnsi="Times New Roman" w:cs="宋体" w:hint="eastAsia"/>
          <w:color w:val="333333"/>
          <w:kern w:val="0"/>
          <w:sz w:val="24"/>
          <w:szCs w:val="24"/>
        </w:rPr>
        <w:t>地址等证据证明</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足以认定。</w:t>
      </w:r>
    </w:p>
    <w:p w14:paraId="4A456C87"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14EB5"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lastRenderedPageBreak/>
        <w:t>尹紫剑的上述行为违反了《证券法》第五十条、五十三条第一款的规定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构成《证券法》第一百九十一条第一款所述的内幕交易行为。</w:t>
      </w:r>
    </w:p>
    <w:p w14:paraId="04156EFE"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FB5B4"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根据当事人违法行为的事实、性质、情节与社会危害程度</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依据《证券法》第一百九十一条第一款的规定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我局决定</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没收尹紫剑违法所得</w:t>
      </w:r>
      <w:r w:rsidRPr="0046583D">
        <w:rPr>
          <w:rFonts w:ascii="Times New Roman" w:eastAsia="宋体" w:hAnsi="Times New Roman" w:cs="宋体" w:hint="eastAsia"/>
          <w:color w:val="333333"/>
          <w:kern w:val="0"/>
          <w:sz w:val="24"/>
          <w:szCs w:val="24"/>
        </w:rPr>
        <w:t>67,551.83</w:t>
      </w:r>
      <w:r w:rsidRPr="0046583D">
        <w:rPr>
          <w:rFonts w:ascii="Times New Roman" w:eastAsia="宋体" w:hAnsi="Times New Roman" w:cs="宋体" w:hint="eastAsia"/>
          <w:color w:val="333333"/>
          <w:kern w:val="0"/>
          <w:sz w:val="24"/>
          <w:szCs w:val="24"/>
        </w:rPr>
        <w:t>元</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并处以</w:t>
      </w:r>
      <w:r w:rsidRPr="0046583D">
        <w:rPr>
          <w:rFonts w:ascii="Times New Roman" w:eastAsia="宋体" w:hAnsi="Times New Roman" w:cs="宋体" w:hint="eastAsia"/>
          <w:color w:val="333333"/>
          <w:kern w:val="0"/>
          <w:sz w:val="24"/>
          <w:szCs w:val="24"/>
        </w:rPr>
        <w:t>500,000</w:t>
      </w:r>
      <w:r w:rsidRPr="0046583D">
        <w:rPr>
          <w:rFonts w:ascii="Times New Roman" w:eastAsia="宋体" w:hAnsi="Times New Roman" w:cs="宋体" w:hint="eastAsia"/>
          <w:color w:val="333333"/>
          <w:kern w:val="0"/>
          <w:sz w:val="24"/>
          <w:szCs w:val="24"/>
        </w:rPr>
        <w:t>元罚款。</w:t>
      </w:r>
    </w:p>
    <w:p w14:paraId="1DFA9368"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F5CE87"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上述当事人应自收到本处罚决定书之日起</w:t>
      </w:r>
      <w:r w:rsidRPr="0046583D">
        <w:rPr>
          <w:rFonts w:ascii="Times New Roman" w:eastAsia="宋体" w:hAnsi="Times New Roman" w:cs="宋体" w:hint="eastAsia"/>
          <w:color w:val="333333"/>
          <w:kern w:val="0"/>
          <w:sz w:val="24"/>
          <w:szCs w:val="24"/>
        </w:rPr>
        <w:t>15</w:t>
      </w:r>
      <w:r w:rsidRPr="0046583D">
        <w:rPr>
          <w:rFonts w:ascii="Times New Roman" w:eastAsia="宋体" w:hAnsi="Times New Roman" w:cs="宋体" w:hint="eastAsia"/>
          <w:color w:val="333333"/>
          <w:kern w:val="0"/>
          <w:sz w:val="24"/>
          <w:szCs w:val="24"/>
        </w:rPr>
        <w:t>日内</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将罚没款汇交中国证券监督管理委员会开户银行</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中信银行北京分行营业部</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账号</w:t>
      </w:r>
      <w:r w:rsidRPr="0046583D">
        <w:rPr>
          <w:rFonts w:ascii="Times New Roman" w:eastAsia="宋体" w:hAnsi="Times New Roman" w:cs="宋体" w:hint="eastAsia"/>
          <w:color w:val="333333"/>
          <w:kern w:val="0"/>
          <w:sz w:val="24"/>
          <w:szCs w:val="24"/>
        </w:rPr>
        <w:t>:7111010189800000162,</w:t>
      </w:r>
      <w:r w:rsidRPr="0046583D">
        <w:rPr>
          <w:rFonts w:ascii="Times New Roman" w:eastAsia="宋体" w:hAnsi="Times New Roman" w:cs="宋体" w:hint="eastAsia"/>
          <w:color w:val="333333"/>
          <w:kern w:val="0"/>
          <w:sz w:val="24"/>
          <w:szCs w:val="24"/>
        </w:rPr>
        <w:t>由该行直接上缴国库</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传真</w:t>
      </w:r>
      <w:r w:rsidRPr="0046583D">
        <w:rPr>
          <w:rFonts w:ascii="Times New Roman" w:eastAsia="宋体" w:hAnsi="Times New Roman" w:cs="宋体" w:hint="eastAsia"/>
          <w:color w:val="333333"/>
          <w:kern w:val="0"/>
          <w:sz w:val="24"/>
          <w:szCs w:val="24"/>
        </w:rPr>
        <w:t>:0971-8236887)</w:t>
      </w:r>
      <w:r w:rsidRPr="0046583D">
        <w:rPr>
          <w:rFonts w:ascii="Times New Roman" w:eastAsia="宋体" w:hAnsi="Times New Roman" w:cs="宋体" w:hint="eastAsia"/>
          <w:color w:val="333333"/>
          <w:kern w:val="0"/>
          <w:sz w:val="24"/>
          <w:szCs w:val="24"/>
        </w:rPr>
        <w:t>。当事人如果对本处罚决定不服</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可在收到本处罚决定书之日起</w:t>
      </w:r>
      <w:r w:rsidRPr="0046583D">
        <w:rPr>
          <w:rFonts w:ascii="Times New Roman" w:eastAsia="宋体" w:hAnsi="Times New Roman" w:cs="宋体" w:hint="eastAsia"/>
          <w:color w:val="333333"/>
          <w:kern w:val="0"/>
          <w:sz w:val="24"/>
          <w:szCs w:val="24"/>
        </w:rPr>
        <w:t>60</w:t>
      </w:r>
      <w:r w:rsidRPr="0046583D">
        <w:rPr>
          <w:rFonts w:ascii="Times New Roman" w:eastAsia="宋体" w:hAnsi="Times New Roman" w:cs="宋体" w:hint="eastAsia"/>
          <w:color w:val="333333"/>
          <w:kern w:val="0"/>
          <w:sz w:val="24"/>
          <w:szCs w:val="24"/>
        </w:rPr>
        <w:t>日内向中国证券监督管理委员会申请行政复议</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也可在收到本处罚决定书之日起</w:t>
      </w:r>
      <w:r w:rsidRPr="0046583D">
        <w:rPr>
          <w:rFonts w:ascii="Times New Roman" w:eastAsia="宋体" w:hAnsi="Times New Roman" w:cs="宋体" w:hint="eastAsia"/>
          <w:color w:val="333333"/>
          <w:kern w:val="0"/>
          <w:sz w:val="24"/>
          <w:szCs w:val="24"/>
        </w:rPr>
        <w:t>6</w:t>
      </w:r>
      <w:r w:rsidRPr="0046583D">
        <w:rPr>
          <w:rFonts w:ascii="Times New Roman" w:eastAsia="宋体" w:hAnsi="Times New Roman" w:cs="宋体" w:hint="eastAsia"/>
          <w:color w:val="333333"/>
          <w:kern w:val="0"/>
          <w:sz w:val="24"/>
          <w:szCs w:val="24"/>
        </w:rPr>
        <w:t>个月内直接向有管辖权的人民法院提起行政诉讼。复议和诉讼期间</w:t>
      </w:r>
      <w:r w:rsidRPr="0046583D">
        <w:rPr>
          <w:rFonts w:ascii="Times New Roman" w:eastAsia="宋体" w:hAnsi="Times New Roman" w:cs="宋体" w:hint="eastAsia"/>
          <w:color w:val="333333"/>
          <w:kern w:val="0"/>
          <w:sz w:val="24"/>
          <w:szCs w:val="24"/>
        </w:rPr>
        <w:t>,</w:t>
      </w:r>
      <w:r w:rsidRPr="0046583D">
        <w:rPr>
          <w:rFonts w:ascii="Times New Roman" w:eastAsia="宋体" w:hAnsi="Times New Roman" w:cs="宋体" w:hint="eastAsia"/>
          <w:color w:val="333333"/>
          <w:kern w:val="0"/>
          <w:sz w:val="24"/>
          <w:szCs w:val="24"/>
        </w:rPr>
        <w:t>上述决定不停止执行。</w:t>
      </w:r>
    </w:p>
    <w:p w14:paraId="6100F166"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9C685"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1CECE"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E7A3A8"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E304E"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6583D">
        <w:rPr>
          <w:rFonts w:ascii="Times New Roman" w:eastAsia="宋体" w:hAnsi="Times New Roman" w:cs="宋体" w:hint="eastAsia"/>
          <w:color w:val="333333"/>
          <w:kern w:val="0"/>
          <w:sz w:val="24"/>
          <w:szCs w:val="24"/>
        </w:rPr>
        <w:t>中国证券监督管理委员会青海监管局</w:t>
      </w:r>
    </w:p>
    <w:p w14:paraId="7A101D17" w14:textId="77777777" w:rsidR="0046583D" w:rsidRPr="0046583D" w:rsidRDefault="0046583D" w:rsidP="0046583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738E5D4" w:rsidR="00C65DB7" w:rsidRDefault="0046583D" w:rsidP="0046583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6583D">
        <w:rPr>
          <w:rFonts w:ascii="Times New Roman" w:eastAsia="宋体" w:hAnsi="Times New Roman" w:cs="宋体"/>
          <w:color w:val="333333"/>
          <w:kern w:val="0"/>
          <w:sz w:val="24"/>
          <w:szCs w:val="24"/>
        </w:rPr>
        <w:t>                                                             2023</w:t>
      </w:r>
      <w:r w:rsidRPr="0046583D">
        <w:rPr>
          <w:rFonts w:ascii="Times New Roman" w:eastAsia="宋体" w:hAnsi="Times New Roman" w:cs="宋体"/>
          <w:color w:val="333333"/>
          <w:kern w:val="0"/>
          <w:sz w:val="24"/>
          <w:szCs w:val="24"/>
        </w:rPr>
        <w:t>年</w:t>
      </w:r>
      <w:r w:rsidRPr="0046583D">
        <w:rPr>
          <w:rFonts w:ascii="Times New Roman" w:eastAsia="宋体" w:hAnsi="Times New Roman" w:cs="宋体"/>
          <w:color w:val="333333"/>
          <w:kern w:val="0"/>
          <w:sz w:val="24"/>
          <w:szCs w:val="24"/>
        </w:rPr>
        <w:t>6</w:t>
      </w:r>
      <w:r w:rsidRPr="0046583D">
        <w:rPr>
          <w:rFonts w:ascii="Times New Roman" w:eastAsia="宋体" w:hAnsi="Times New Roman" w:cs="宋体"/>
          <w:color w:val="333333"/>
          <w:kern w:val="0"/>
          <w:sz w:val="24"/>
          <w:szCs w:val="24"/>
        </w:rPr>
        <w:t>月</w:t>
      </w:r>
      <w:r w:rsidRPr="0046583D">
        <w:rPr>
          <w:rFonts w:ascii="Times New Roman" w:eastAsia="宋体" w:hAnsi="Times New Roman" w:cs="宋体"/>
          <w:color w:val="333333"/>
          <w:kern w:val="0"/>
          <w:sz w:val="24"/>
          <w:szCs w:val="24"/>
        </w:rPr>
        <w:t>27</w:t>
      </w:r>
      <w:r w:rsidRPr="0046583D">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C43F0" w14:textId="77777777" w:rsidR="00D76B3C" w:rsidRDefault="00D76B3C" w:rsidP="00F968D2">
      <w:pPr>
        <w:rPr>
          <w:rFonts w:hint="eastAsia"/>
        </w:rPr>
      </w:pPr>
      <w:r>
        <w:separator/>
      </w:r>
    </w:p>
  </w:endnote>
  <w:endnote w:type="continuationSeparator" w:id="0">
    <w:p w14:paraId="497D3AC3" w14:textId="77777777" w:rsidR="00D76B3C" w:rsidRDefault="00D76B3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D1DCB" w14:textId="77777777" w:rsidR="00D76B3C" w:rsidRDefault="00D76B3C" w:rsidP="00F968D2">
      <w:pPr>
        <w:rPr>
          <w:rFonts w:hint="eastAsia"/>
        </w:rPr>
      </w:pPr>
      <w:r>
        <w:separator/>
      </w:r>
    </w:p>
  </w:footnote>
  <w:footnote w:type="continuationSeparator" w:id="0">
    <w:p w14:paraId="2D789856" w14:textId="77777777" w:rsidR="00D76B3C" w:rsidRDefault="00D76B3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D08F5"/>
    <w:rsid w:val="004064CF"/>
    <w:rsid w:val="00427D02"/>
    <w:rsid w:val="0046583D"/>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B76FF"/>
    <w:rsid w:val="00AC6146"/>
    <w:rsid w:val="00AC7653"/>
    <w:rsid w:val="00AD214D"/>
    <w:rsid w:val="00B4746E"/>
    <w:rsid w:val="00B5786F"/>
    <w:rsid w:val="00B63F15"/>
    <w:rsid w:val="00B95DFC"/>
    <w:rsid w:val="00BA0789"/>
    <w:rsid w:val="00BB6090"/>
    <w:rsid w:val="00BE43C3"/>
    <w:rsid w:val="00C65DB7"/>
    <w:rsid w:val="00D3542B"/>
    <w:rsid w:val="00D76B3C"/>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2024-12-23T14:52:00Z</dcterms:created>
  <dcterms:modified xsi:type="dcterms:W3CDTF">2024-12-23T14:52:00Z</dcterms:modified>
</cp:coreProperties>
</file>