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0F28" w14:textId="77777777" w:rsidR="00220E98" w:rsidRPr="00220E98" w:rsidRDefault="00220E98" w:rsidP="00220E98">
      <w:pPr>
        <w:shd w:val="clear" w:color="auto" w:fill="FFFFFF"/>
        <w:spacing w:after="0" w:line="240" w:lineRule="auto"/>
      </w:pPr>
      <w:r w:rsidRPr="00220E98">
        <w:rPr>
          <w:color w:val="FF0000"/>
        </w:rPr>
        <w:t>Interview Date and Time:</w:t>
      </w:r>
      <w:r w:rsidRPr="00220E98">
        <w:t> Friday May 22nd at 9:15am</w:t>
      </w:r>
    </w:p>
    <w:p w14:paraId="087F0B51" w14:textId="77777777" w:rsidR="00220E98" w:rsidRPr="00220E98" w:rsidRDefault="00220E98" w:rsidP="00220E98">
      <w:pPr>
        <w:shd w:val="clear" w:color="auto" w:fill="FFFFFF"/>
        <w:spacing w:after="0" w:line="240" w:lineRule="auto"/>
      </w:pPr>
      <w:r w:rsidRPr="00220E98">
        <w:rPr>
          <w:color w:val="FF0000"/>
        </w:rPr>
        <w:t>Interviewer(s):</w:t>
      </w:r>
      <w:r w:rsidRPr="00220E98">
        <w:t> </w:t>
      </w:r>
    </w:p>
    <w:p w14:paraId="4FDA84F3" w14:textId="77777777" w:rsidR="00220E98" w:rsidRPr="00220E98" w:rsidRDefault="00220E98" w:rsidP="00220E98">
      <w:pPr>
        <w:shd w:val="clear" w:color="auto" w:fill="FFFFFF"/>
        <w:spacing w:after="0" w:line="240" w:lineRule="auto"/>
        <w:ind w:firstLine="720"/>
      </w:pPr>
      <w:r w:rsidRPr="00220E98">
        <w:t xml:space="preserve">Rita </w:t>
      </w:r>
      <w:proofErr w:type="spellStart"/>
      <w:r w:rsidRPr="00220E98">
        <w:t>Edgel</w:t>
      </w:r>
      <w:proofErr w:type="spellEnd"/>
      <w:r w:rsidRPr="00220E98">
        <w:t xml:space="preserve"> (hiring manager), </w:t>
      </w:r>
    </w:p>
    <w:p w14:paraId="6F7BCD6F" w14:textId="77777777" w:rsidR="00220E98" w:rsidRPr="00220E98" w:rsidRDefault="00220E98" w:rsidP="00220E98">
      <w:pPr>
        <w:shd w:val="clear" w:color="auto" w:fill="FFFFFF"/>
        <w:spacing w:after="0" w:line="240" w:lineRule="auto"/>
        <w:ind w:firstLine="720"/>
      </w:pPr>
      <w:r w:rsidRPr="00220E98">
        <w:t xml:space="preserve">Mirza Ahmed (Technical Lead) </w:t>
      </w:r>
    </w:p>
    <w:p w14:paraId="54586299" w14:textId="65FB29B4" w:rsidR="00220E98" w:rsidRPr="00220E98" w:rsidRDefault="00220E98" w:rsidP="00220E98">
      <w:pPr>
        <w:shd w:val="clear" w:color="auto" w:fill="FFFFFF"/>
        <w:spacing w:after="0" w:line="240" w:lineRule="auto"/>
        <w:ind w:firstLine="720"/>
      </w:pPr>
      <w:r w:rsidRPr="00220E98">
        <w:t xml:space="preserve">Alireza </w:t>
      </w:r>
      <w:proofErr w:type="spellStart"/>
      <w:r w:rsidRPr="00220E98">
        <w:t>Heshmati-Ravazi</w:t>
      </w:r>
      <w:proofErr w:type="spellEnd"/>
      <w:r w:rsidRPr="00220E98">
        <w:t xml:space="preserve"> (QA Manager).</w:t>
      </w:r>
    </w:p>
    <w:p w14:paraId="5DCB6517" w14:textId="77777777" w:rsidR="00220E98" w:rsidRPr="00220E98" w:rsidRDefault="00220E98" w:rsidP="00220E98">
      <w:pPr>
        <w:shd w:val="clear" w:color="auto" w:fill="FFFFFF"/>
        <w:spacing w:after="0" w:line="240" w:lineRule="auto"/>
      </w:pPr>
      <w:r w:rsidRPr="00220E98">
        <w:rPr>
          <w:color w:val="FF0000"/>
        </w:rPr>
        <w:t>Interview Location: </w:t>
      </w:r>
      <w:r w:rsidRPr="00220E98">
        <w:t>Toll-free number: 1-833-799-0365; Conference ID: 277646150</w:t>
      </w:r>
    </w:p>
    <w:p w14:paraId="2831486F" w14:textId="17178E1C" w:rsidR="00220E98" w:rsidRPr="00220E98" w:rsidRDefault="00220E98" w:rsidP="00220E98">
      <w:pPr>
        <w:spacing w:before="240"/>
        <w:rPr>
          <w:b/>
          <w:bCs/>
          <w:sz w:val="24"/>
          <w:szCs w:val="24"/>
        </w:rPr>
      </w:pPr>
      <w:r w:rsidRPr="00220E98">
        <w:rPr>
          <w:b/>
          <w:bCs/>
          <w:sz w:val="24"/>
          <w:szCs w:val="24"/>
        </w:rPr>
        <w:t>Interview questions:</w:t>
      </w:r>
    </w:p>
    <w:p w14:paraId="50BA3DFC" w14:textId="0A9336A0" w:rsidR="00220E98" w:rsidRPr="00793F7F" w:rsidRDefault="00220E98" w:rsidP="00844872">
      <w:pPr>
        <w:shd w:val="clear" w:color="auto" w:fill="FFFFFF"/>
        <w:spacing w:after="120" w:line="240" w:lineRule="auto"/>
        <w:rPr>
          <w:b/>
          <w:bCs/>
          <w:u w:val="single"/>
        </w:rPr>
      </w:pPr>
      <w:r w:rsidRPr="00220E98">
        <w:rPr>
          <w:b/>
          <w:bCs/>
          <w:u w:val="single"/>
        </w:rPr>
        <w:t>-how you test on data mapping</w:t>
      </w:r>
    </w:p>
    <w:p w14:paraId="4CA35770" w14:textId="059B5238" w:rsidR="00844872" w:rsidRDefault="00844872" w:rsidP="00220E98">
      <w:pPr>
        <w:shd w:val="clear" w:color="auto" w:fill="FFFFFF"/>
        <w:spacing w:after="0" w:line="240" w:lineRule="auto"/>
      </w:pPr>
      <w:r>
        <w:t>Data mapping testing can be done by running scripts/queries written base on mapping document. All columns, lookup logics and transformation logics should be covered.</w:t>
      </w:r>
    </w:p>
    <w:p w14:paraId="6B24709F" w14:textId="77777777" w:rsidR="00220E98" w:rsidRPr="00220E98" w:rsidRDefault="00220E98" w:rsidP="00220E98">
      <w:pPr>
        <w:shd w:val="clear" w:color="auto" w:fill="FFFFFF"/>
        <w:spacing w:after="0" w:line="240" w:lineRule="auto"/>
      </w:pPr>
    </w:p>
    <w:p w14:paraId="13E8DEAA" w14:textId="06204230" w:rsidR="00220E98" w:rsidRDefault="00220E98" w:rsidP="00844872">
      <w:pPr>
        <w:shd w:val="clear" w:color="auto" w:fill="FFFFFF"/>
        <w:spacing w:after="120" w:line="240" w:lineRule="auto"/>
        <w:rPr>
          <w:u w:val="single"/>
        </w:rPr>
      </w:pPr>
      <w:r w:rsidRPr="00220E98">
        <w:rPr>
          <w:u w:val="single"/>
        </w:rPr>
        <w:t>-what are the processes you will follow for checking up data from source to target</w:t>
      </w:r>
    </w:p>
    <w:p w14:paraId="2DECF1FD" w14:textId="57E6189E" w:rsidR="00576718" w:rsidRDefault="00576718" w:rsidP="00576718">
      <w:pPr>
        <w:shd w:val="clear" w:color="auto" w:fill="FFFFFF"/>
        <w:spacing w:before="120" w:after="120" w:line="240" w:lineRule="auto"/>
      </w:pPr>
      <w:r>
        <w:t>Preparations:</w:t>
      </w:r>
    </w:p>
    <w:p w14:paraId="2EA35A63" w14:textId="77777777" w:rsidR="00576718" w:rsidRDefault="00576718" w:rsidP="00576718">
      <w:pPr>
        <w:pStyle w:val="ListParagraph"/>
        <w:numPr>
          <w:ilvl w:val="0"/>
          <w:numId w:val="1"/>
        </w:numPr>
        <w:shd w:val="clear" w:color="auto" w:fill="FFFFFF"/>
        <w:spacing w:after="0" w:line="240" w:lineRule="auto"/>
      </w:pPr>
      <w:r>
        <w:t>review mapping document, including source and target structures, transformation notes. Make sure no non-testable, non-reasonable logics or should be clarified by BA. Logics should be clear.</w:t>
      </w:r>
    </w:p>
    <w:p w14:paraId="314B3E57" w14:textId="7C76E217" w:rsidR="00576718" w:rsidRDefault="00576718" w:rsidP="00576718">
      <w:pPr>
        <w:pStyle w:val="ListParagraph"/>
        <w:numPr>
          <w:ilvl w:val="0"/>
          <w:numId w:val="1"/>
        </w:numPr>
        <w:shd w:val="clear" w:color="auto" w:fill="FFFFFF"/>
        <w:spacing w:after="0" w:line="240" w:lineRule="auto"/>
      </w:pPr>
      <w:r>
        <w:t>Write test scripts (</w:t>
      </w:r>
      <w:proofErr w:type="spellStart"/>
      <w:r>
        <w:t>sql</w:t>
      </w:r>
      <w:proofErr w:type="spellEnd"/>
      <w:r>
        <w:t>/</w:t>
      </w:r>
      <w:proofErr w:type="spellStart"/>
      <w:r>
        <w:t>hql</w:t>
      </w:r>
      <w:proofErr w:type="spellEnd"/>
      <w:r>
        <w:t>). Test scripts should have no syntax errors (dry run query to fix syntax issues). All columns in both source and target side should be included. All look up and transformation logics should be covered. Part of preparation.</w:t>
      </w:r>
    </w:p>
    <w:p w14:paraId="1FAB7ECD" w14:textId="2720BC85" w:rsidR="00576718" w:rsidRDefault="00576718" w:rsidP="00576718">
      <w:pPr>
        <w:shd w:val="clear" w:color="auto" w:fill="FFFFFF"/>
        <w:spacing w:before="120" w:after="120" w:line="240" w:lineRule="auto"/>
      </w:pPr>
      <w:r w:rsidRPr="00576718">
        <w:t>Sanity test:</w:t>
      </w:r>
    </w:p>
    <w:p w14:paraId="73AC5E63" w14:textId="5145C359" w:rsidR="00844872" w:rsidRDefault="00844872" w:rsidP="00576718">
      <w:pPr>
        <w:pStyle w:val="ListParagraph"/>
        <w:numPr>
          <w:ilvl w:val="0"/>
          <w:numId w:val="3"/>
        </w:numPr>
        <w:shd w:val="clear" w:color="auto" w:fill="FFFFFF"/>
        <w:spacing w:after="0" w:line="240" w:lineRule="auto"/>
        <w:ind w:left="720"/>
      </w:pPr>
      <w:r>
        <w:t xml:space="preserve">tables’ </w:t>
      </w:r>
      <w:r>
        <w:t xml:space="preserve">creation and </w:t>
      </w:r>
      <w:r>
        <w:t xml:space="preserve">metadata validation. Should match with </w:t>
      </w:r>
      <w:r>
        <w:t xml:space="preserve">data model document or mapping document. One-time validation unless there is </w:t>
      </w:r>
      <w:proofErr w:type="spellStart"/>
      <w:r>
        <w:t>ddl</w:t>
      </w:r>
      <w:proofErr w:type="spellEnd"/>
      <w:r>
        <w:t xml:space="preserve"> changes.</w:t>
      </w:r>
    </w:p>
    <w:p w14:paraId="062A1264" w14:textId="3D4807A1" w:rsidR="00844872" w:rsidRDefault="00844872" w:rsidP="00844872">
      <w:pPr>
        <w:pStyle w:val="ListParagraph"/>
        <w:numPr>
          <w:ilvl w:val="0"/>
          <w:numId w:val="3"/>
        </w:numPr>
        <w:shd w:val="clear" w:color="auto" w:fill="FFFFFF"/>
        <w:spacing w:after="0" w:line="240" w:lineRule="auto"/>
        <w:ind w:left="720"/>
      </w:pPr>
      <w:r>
        <w:t>connection validation and data readiness validation</w:t>
      </w:r>
    </w:p>
    <w:p w14:paraId="61EB8382" w14:textId="3A1E4DBE" w:rsidR="00844872" w:rsidRDefault="00576718" w:rsidP="00576718">
      <w:pPr>
        <w:shd w:val="clear" w:color="auto" w:fill="FFFFFF"/>
        <w:spacing w:before="120" w:after="120" w:line="240" w:lineRule="auto"/>
      </w:pPr>
      <w:r>
        <w:t>data mapping ETL testing:</w:t>
      </w:r>
    </w:p>
    <w:p w14:paraId="756258AE" w14:textId="20BF48F7" w:rsidR="00576718" w:rsidRDefault="00576718" w:rsidP="00576718">
      <w:pPr>
        <w:pStyle w:val="ListParagraph"/>
        <w:numPr>
          <w:ilvl w:val="0"/>
          <w:numId w:val="2"/>
        </w:numPr>
        <w:shd w:val="clear" w:color="auto" w:fill="FFFFFF"/>
        <w:spacing w:after="0" w:line="240" w:lineRule="auto"/>
        <w:ind w:left="720"/>
      </w:pPr>
      <w:r>
        <w:t>Record count validation</w:t>
      </w:r>
    </w:p>
    <w:p w14:paraId="5DA5246A" w14:textId="139C3769" w:rsidR="00576718" w:rsidRDefault="00576718" w:rsidP="00576718">
      <w:pPr>
        <w:pStyle w:val="ListParagraph"/>
        <w:numPr>
          <w:ilvl w:val="0"/>
          <w:numId w:val="2"/>
        </w:numPr>
        <w:shd w:val="clear" w:color="auto" w:fill="FFFFFF"/>
        <w:spacing w:after="0" w:line="240" w:lineRule="auto"/>
        <w:ind w:left="720"/>
      </w:pPr>
      <w:r>
        <w:t>Data validation by running queries</w:t>
      </w:r>
      <w:r w:rsidR="00457E3F">
        <w:t xml:space="preserve">. All transformation logic, lookup logic, hard cod logic </w:t>
      </w:r>
      <w:proofErr w:type="spellStart"/>
      <w:r w:rsidR="00457E3F">
        <w:t>etc</w:t>
      </w:r>
      <w:proofErr w:type="spellEnd"/>
      <w:r w:rsidR="00457E3F">
        <w:t xml:space="preserve"> should be covered and validated.</w:t>
      </w:r>
    </w:p>
    <w:p w14:paraId="335B2175" w14:textId="02318BF4" w:rsidR="00576718" w:rsidRDefault="00576718" w:rsidP="00576718">
      <w:pPr>
        <w:pStyle w:val="ListParagraph"/>
        <w:numPr>
          <w:ilvl w:val="0"/>
          <w:numId w:val="2"/>
        </w:numPr>
        <w:shd w:val="clear" w:color="auto" w:fill="FFFFFF"/>
        <w:spacing w:after="0" w:line="240" w:lineRule="auto"/>
        <w:ind w:left="720"/>
      </w:pPr>
      <w:r>
        <w:t>N</w:t>
      </w:r>
      <w:r w:rsidR="00844872">
        <w:t>atural key validation – no null combinations and no duplications</w:t>
      </w:r>
    </w:p>
    <w:p w14:paraId="4CB283BA" w14:textId="7F8E6880" w:rsidR="00844872" w:rsidRDefault="00844872" w:rsidP="00576718">
      <w:pPr>
        <w:pStyle w:val="ListParagraph"/>
        <w:numPr>
          <w:ilvl w:val="0"/>
          <w:numId w:val="2"/>
        </w:numPr>
        <w:shd w:val="clear" w:color="auto" w:fill="FFFFFF"/>
        <w:spacing w:after="0" w:line="240" w:lineRule="auto"/>
        <w:ind w:left="720"/>
      </w:pPr>
      <w:r>
        <w:t>Mandatory fields validation</w:t>
      </w:r>
    </w:p>
    <w:p w14:paraId="154BEEEA" w14:textId="5F8843E1" w:rsidR="00576718" w:rsidRDefault="00576718" w:rsidP="00576718">
      <w:pPr>
        <w:pStyle w:val="ListParagraph"/>
        <w:numPr>
          <w:ilvl w:val="0"/>
          <w:numId w:val="2"/>
        </w:numPr>
        <w:shd w:val="clear" w:color="auto" w:fill="FFFFFF"/>
        <w:spacing w:after="0" w:line="240" w:lineRule="auto"/>
        <w:ind w:left="720"/>
      </w:pPr>
      <w:r>
        <w:t>Negative testing based on requirement</w:t>
      </w:r>
    </w:p>
    <w:p w14:paraId="3EF049FD" w14:textId="77777777" w:rsidR="00844872" w:rsidRPr="00220E98" w:rsidRDefault="00844872" w:rsidP="00576718">
      <w:pPr>
        <w:pStyle w:val="ListParagraph"/>
        <w:shd w:val="clear" w:color="auto" w:fill="FFFFFF"/>
        <w:spacing w:after="0" w:line="240" w:lineRule="auto"/>
      </w:pPr>
    </w:p>
    <w:p w14:paraId="67B2EBBC" w14:textId="77777777" w:rsidR="00220E98" w:rsidRPr="00220E98" w:rsidRDefault="00220E98" w:rsidP="00A83B20">
      <w:pPr>
        <w:shd w:val="clear" w:color="auto" w:fill="FFFFFF"/>
        <w:spacing w:after="120" w:line="240" w:lineRule="auto"/>
        <w:rPr>
          <w:u w:val="single"/>
        </w:rPr>
      </w:pPr>
      <w:r w:rsidRPr="00220E98">
        <w:rPr>
          <w:u w:val="single"/>
        </w:rPr>
        <w:t>-how do you test using data model</w:t>
      </w:r>
    </w:p>
    <w:p w14:paraId="37C8A079" w14:textId="6EC6B867" w:rsidR="00A83B20" w:rsidRDefault="00A83B20" w:rsidP="00220E98">
      <w:pPr>
        <w:shd w:val="clear" w:color="auto" w:fill="FFFFFF"/>
        <w:spacing w:after="0" w:line="240" w:lineRule="auto"/>
      </w:pPr>
      <w:r w:rsidRPr="00A83B20">
        <w:t xml:space="preserve">Data Model </w:t>
      </w:r>
      <w:r>
        <w:t xml:space="preserve">usually is </w:t>
      </w:r>
      <w:r w:rsidRPr="00A83B20">
        <w:t xml:space="preserve">architect's </w:t>
      </w:r>
      <w:r>
        <w:t xml:space="preserve">output which is somehow like </w:t>
      </w:r>
      <w:r w:rsidRPr="00A83B20">
        <w:t xml:space="preserve">building </w:t>
      </w:r>
      <w:r>
        <w:t xml:space="preserve">a </w:t>
      </w:r>
      <w:r w:rsidRPr="00A83B20">
        <w:t>plan to set the relationship between data items</w:t>
      </w:r>
      <w:r w:rsidR="00793F7F">
        <w:t xml:space="preserve"> or tables</w:t>
      </w:r>
      <w:r w:rsidRPr="00A83B20">
        <w:t>.</w:t>
      </w:r>
      <w:r>
        <w:t xml:space="preserve"> Usually, data model is input for BA to </w:t>
      </w:r>
      <w:r w:rsidR="003C0492">
        <w:t>write data mapping document.</w:t>
      </w:r>
    </w:p>
    <w:p w14:paraId="36F0D3A3" w14:textId="4FF3F40C" w:rsidR="003C0492" w:rsidRDefault="003C0492" w:rsidP="00220E98">
      <w:pPr>
        <w:shd w:val="clear" w:color="auto" w:fill="FFFFFF"/>
        <w:spacing w:after="0" w:line="240" w:lineRule="auto"/>
      </w:pPr>
    </w:p>
    <w:p w14:paraId="5CE65669" w14:textId="5F931650" w:rsidR="003C0492" w:rsidRDefault="003C0492" w:rsidP="00220E98">
      <w:pPr>
        <w:shd w:val="clear" w:color="auto" w:fill="FFFFFF"/>
        <w:spacing w:after="0" w:line="240" w:lineRule="auto"/>
      </w:pPr>
      <w:r>
        <w:t xml:space="preserve">For QA, </w:t>
      </w:r>
      <w:r w:rsidR="00793F7F">
        <w:t xml:space="preserve">mapping document is our major document. But </w:t>
      </w:r>
      <w:r>
        <w:t xml:space="preserve">we do, sometimes reference to data model to get clear understanding of relations between tables, primary keys and foreign keys and stored procedures. It helps data validation testing. Also helps us when need to mockup data to make sure data </w:t>
      </w:r>
      <w:r w:rsidRPr="003C0492">
        <w:t xml:space="preserve">consistency </w:t>
      </w:r>
      <w:r>
        <w:t xml:space="preserve">and </w:t>
      </w:r>
      <w:r w:rsidRPr="00A83B20">
        <w:t>default values</w:t>
      </w:r>
      <w:r>
        <w:t xml:space="preserve"> between tables </w:t>
      </w:r>
      <w:r w:rsidR="00970956">
        <w:t>ensuring</w:t>
      </w:r>
      <w:r>
        <w:t xml:space="preserve"> test data</w:t>
      </w:r>
      <w:r w:rsidR="00970956">
        <w:t xml:space="preserve"> good quality</w:t>
      </w:r>
      <w:r>
        <w:t>.</w:t>
      </w:r>
    </w:p>
    <w:p w14:paraId="5D4EE218" w14:textId="364497A6" w:rsidR="003C0492" w:rsidRDefault="003C0492" w:rsidP="00220E98">
      <w:pPr>
        <w:shd w:val="clear" w:color="auto" w:fill="FFFFFF"/>
        <w:spacing w:after="0" w:line="240" w:lineRule="auto"/>
      </w:pPr>
    </w:p>
    <w:p w14:paraId="007A887C" w14:textId="77777777" w:rsidR="003C0492" w:rsidRPr="00220E98" w:rsidRDefault="003C0492" w:rsidP="00220E98">
      <w:pPr>
        <w:shd w:val="clear" w:color="auto" w:fill="FFFFFF"/>
        <w:spacing w:after="0" w:line="240" w:lineRule="auto"/>
      </w:pPr>
    </w:p>
    <w:p w14:paraId="68E4F53A" w14:textId="13971023" w:rsidR="00220E98" w:rsidRDefault="00220E98" w:rsidP="00220E98">
      <w:pPr>
        <w:shd w:val="clear" w:color="auto" w:fill="FFFFFF"/>
        <w:spacing w:after="0" w:line="240" w:lineRule="auto"/>
        <w:rPr>
          <w:b/>
          <w:bCs/>
        </w:rPr>
      </w:pPr>
      <w:r w:rsidRPr="00220E98">
        <w:rPr>
          <w:b/>
          <w:bCs/>
          <w:highlight w:val="yellow"/>
        </w:rPr>
        <w:t>API related questions</w:t>
      </w:r>
    </w:p>
    <w:p w14:paraId="2552C843" w14:textId="411F7D49" w:rsidR="003C04E6" w:rsidRDefault="003C04E6" w:rsidP="00220E98">
      <w:pPr>
        <w:shd w:val="clear" w:color="auto" w:fill="FFFFFF"/>
        <w:spacing w:after="0" w:line="240" w:lineRule="auto"/>
      </w:pPr>
      <w:hyperlink r:id="rId5" w:history="1">
        <w:r>
          <w:rPr>
            <w:rStyle w:val="Hyperlink"/>
          </w:rPr>
          <w:t>https://www.restapitutorial.com/lessons/httpmethods.html</w:t>
        </w:r>
      </w:hyperlink>
    </w:p>
    <w:p w14:paraId="70163155" w14:textId="48E16283" w:rsidR="005922A3" w:rsidRDefault="005922A3" w:rsidP="00220E98">
      <w:pPr>
        <w:shd w:val="clear" w:color="auto" w:fill="FFFFFF"/>
        <w:spacing w:after="0" w:line="240" w:lineRule="auto"/>
      </w:pPr>
      <w:r>
        <w:lastRenderedPageBreak/>
        <w:t xml:space="preserve">API Testing is to test the Application Programming </w:t>
      </w:r>
      <w:r w:rsidR="00217B07">
        <w:t>Interface,</w:t>
      </w:r>
      <w:r>
        <w:t xml:space="preserve"> or the business logical layer of any application is called API testing.</w:t>
      </w:r>
    </w:p>
    <w:p w14:paraId="71CF2FC8" w14:textId="34690BC9" w:rsidR="00217B07" w:rsidRDefault="00217B07" w:rsidP="00220E98">
      <w:pPr>
        <w:shd w:val="clear" w:color="auto" w:fill="FFFFFF"/>
        <w:spacing w:after="0" w:line="240" w:lineRule="auto"/>
      </w:pPr>
    </w:p>
    <w:p w14:paraId="3CF5E8E0" w14:textId="05396EE6" w:rsidR="00217B07" w:rsidRPr="00217B07" w:rsidRDefault="00217B07" w:rsidP="00220E98">
      <w:pPr>
        <w:shd w:val="clear" w:color="auto" w:fill="FFFFFF"/>
        <w:spacing w:after="0" w:line="240" w:lineRule="auto"/>
        <w:rPr>
          <w:b/>
          <w:bCs/>
        </w:rPr>
      </w:pPr>
      <w:r w:rsidRPr="00217B07">
        <w:rPr>
          <w:b/>
          <w:bCs/>
        </w:rPr>
        <w:t>API Testing types:</w:t>
      </w:r>
    </w:p>
    <w:p w14:paraId="0760151F" w14:textId="4C629BC2" w:rsidR="00217B07" w:rsidRDefault="00217B07" w:rsidP="00220E98">
      <w:pPr>
        <w:shd w:val="clear" w:color="auto" w:fill="FFFFFF"/>
        <w:spacing w:after="0" w:line="240" w:lineRule="auto"/>
      </w:pPr>
      <w:r>
        <w:t>Functionality testing.</w:t>
      </w:r>
    </w:p>
    <w:p w14:paraId="7DFE2E6D" w14:textId="78F322AA" w:rsidR="00217B07" w:rsidRDefault="00217B07" w:rsidP="00220E98">
      <w:pPr>
        <w:shd w:val="clear" w:color="auto" w:fill="FFFFFF"/>
        <w:spacing w:after="0" w:line="240" w:lineRule="auto"/>
      </w:pPr>
      <w:r>
        <w:t>Performance testing</w:t>
      </w:r>
    </w:p>
    <w:p w14:paraId="2285D8C2" w14:textId="79F08058" w:rsidR="00217B07" w:rsidRDefault="00217B07" w:rsidP="00220E98">
      <w:pPr>
        <w:shd w:val="clear" w:color="auto" w:fill="FFFFFF"/>
        <w:spacing w:after="0" w:line="240" w:lineRule="auto"/>
      </w:pPr>
      <w:r>
        <w:t>Security testing</w:t>
      </w:r>
    </w:p>
    <w:p w14:paraId="1A78A2FC" w14:textId="2111707F" w:rsidR="00217B07" w:rsidRDefault="00217B07" w:rsidP="00220E98">
      <w:pPr>
        <w:shd w:val="clear" w:color="auto" w:fill="FFFFFF"/>
        <w:spacing w:after="0" w:line="240" w:lineRule="auto"/>
      </w:pPr>
    </w:p>
    <w:p w14:paraId="35156E89" w14:textId="432F15A5" w:rsidR="00217B07" w:rsidRPr="00217B07" w:rsidRDefault="00217B07" w:rsidP="00220E98">
      <w:pPr>
        <w:shd w:val="clear" w:color="auto" w:fill="FFFFFF"/>
        <w:spacing w:after="0" w:line="240" w:lineRule="auto"/>
        <w:rPr>
          <w:b/>
          <w:bCs/>
        </w:rPr>
      </w:pPr>
      <w:r w:rsidRPr="00217B07">
        <w:rPr>
          <w:b/>
          <w:bCs/>
        </w:rPr>
        <w:t>API testing tools:</w:t>
      </w:r>
    </w:p>
    <w:p w14:paraId="005E2EF1" w14:textId="2B07C448" w:rsidR="00217B07" w:rsidRDefault="00217B07" w:rsidP="00220E98">
      <w:pPr>
        <w:shd w:val="clear" w:color="auto" w:fill="FFFFFF"/>
        <w:spacing w:after="0" w:line="240" w:lineRule="auto"/>
      </w:pPr>
      <w:r>
        <w:t>POSTMAN: API functionality testing tool.</w:t>
      </w:r>
    </w:p>
    <w:p w14:paraId="2067D657" w14:textId="66E6F372" w:rsidR="00217B07" w:rsidRDefault="00217B07" w:rsidP="00220E98">
      <w:pPr>
        <w:shd w:val="clear" w:color="auto" w:fill="FFFFFF"/>
        <w:spacing w:after="0" w:line="240" w:lineRule="auto"/>
      </w:pPr>
      <w:r>
        <w:t>SOAP-UI: payed tool, provides flexibility of API testing.</w:t>
      </w:r>
    </w:p>
    <w:p w14:paraId="5D087AE6" w14:textId="0A098B2D" w:rsidR="00217B07" w:rsidRDefault="00217B07" w:rsidP="00220E98">
      <w:pPr>
        <w:shd w:val="clear" w:color="auto" w:fill="FFFFFF"/>
        <w:spacing w:after="0" w:line="240" w:lineRule="auto"/>
      </w:pPr>
      <w:r>
        <w:t>REST-Assured:</w:t>
      </w:r>
    </w:p>
    <w:p w14:paraId="57BE0C53" w14:textId="206B9E0F" w:rsidR="00217B07" w:rsidRDefault="00217B07" w:rsidP="00220E98">
      <w:pPr>
        <w:shd w:val="clear" w:color="auto" w:fill="FFFFFF"/>
        <w:spacing w:after="0" w:line="240" w:lineRule="auto"/>
      </w:pPr>
      <w:r>
        <w:t>JMETER: load/performance testing</w:t>
      </w:r>
    </w:p>
    <w:p w14:paraId="0E6354BC" w14:textId="77777777" w:rsidR="003C04E6" w:rsidRPr="00220E98" w:rsidRDefault="003C04E6" w:rsidP="00220E98">
      <w:pPr>
        <w:shd w:val="clear" w:color="auto" w:fill="FFFFFF"/>
        <w:spacing w:after="0" w:line="240" w:lineRule="auto"/>
        <w:rPr>
          <w:b/>
          <w:bCs/>
        </w:rPr>
      </w:pPr>
    </w:p>
    <w:p w14:paraId="32A0AE14" w14:textId="45B729A0" w:rsidR="00220E98" w:rsidRPr="009514B7" w:rsidRDefault="00220E98" w:rsidP="00220E98">
      <w:pPr>
        <w:shd w:val="clear" w:color="auto" w:fill="FFFFFF"/>
        <w:spacing w:after="0" w:line="240" w:lineRule="auto"/>
        <w:rPr>
          <w:b/>
          <w:bCs/>
        </w:rPr>
      </w:pPr>
      <w:r w:rsidRPr="00220E98">
        <w:rPr>
          <w:b/>
          <w:bCs/>
        </w:rPr>
        <w:t>http methods</w:t>
      </w:r>
    </w:p>
    <w:p w14:paraId="775CA81E" w14:textId="092F30F2" w:rsidR="003C04E6" w:rsidRPr="0019303F" w:rsidRDefault="003C04E6" w:rsidP="00220E98">
      <w:pPr>
        <w:shd w:val="clear" w:color="auto" w:fill="FFFFFF"/>
        <w:spacing w:after="0" w:line="240" w:lineRule="auto"/>
      </w:pPr>
      <w:r w:rsidRPr="0019303F">
        <w:t>HTTP methods</w:t>
      </w:r>
      <w:r w:rsidRPr="0019303F">
        <w:t xml:space="preserve"> </w:t>
      </w:r>
      <w:r w:rsidRPr="0019303F">
        <w:t>are POST, GET, PUT, PATCH, and DELETE. These correspond to create, read, update, and delete (or CRUD) operations, respectively.</w:t>
      </w:r>
    </w:p>
    <w:p w14:paraId="72756058" w14:textId="19C41FBF" w:rsidR="003C04E6" w:rsidRPr="0019303F" w:rsidRDefault="003C04E6" w:rsidP="00220E98">
      <w:pPr>
        <w:shd w:val="clear" w:color="auto" w:fill="FFFFFF"/>
        <w:spacing w:after="0" w:line="240" w:lineRule="auto"/>
        <w:rPr>
          <w:rFonts w:ascii="Helvetica" w:hAnsi="Helvetica"/>
          <w:sz w:val="20"/>
          <w:szCs w:val="20"/>
          <w:shd w:val="clear" w:color="auto" w:fill="FFFFFF"/>
        </w:rPr>
      </w:pPr>
      <w:r w:rsidRPr="0019303F">
        <w:rPr>
          <w:rFonts w:ascii="Helvetica" w:hAnsi="Helvetica"/>
          <w:sz w:val="20"/>
          <w:szCs w:val="20"/>
          <w:shd w:val="clear" w:color="auto" w:fill="FFFFFF"/>
        </w:rPr>
        <w:t>OPTIONS and HEAD</w:t>
      </w:r>
    </w:p>
    <w:p w14:paraId="1402A54D" w14:textId="77777777" w:rsidR="005922A3" w:rsidRPr="0019303F" w:rsidRDefault="005922A3" w:rsidP="00220E98">
      <w:pPr>
        <w:shd w:val="clear" w:color="auto" w:fill="FFFFFF"/>
        <w:spacing w:after="0" w:line="240" w:lineRule="auto"/>
        <w:rPr>
          <w:rFonts w:ascii="Helvetica" w:hAnsi="Helvetica"/>
          <w:sz w:val="20"/>
          <w:szCs w:val="20"/>
          <w:shd w:val="clear" w:color="auto" w:fill="FFFFFF"/>
        </w:rPr>
      </w:pPr>
    </w:p>
    <w:p w14:paraId="77631B77" w14:textId="077D28C0" w:rsidR="005922A3" w:rsidRPr="0019303F" w:rsidRDefault="005922A3" w:rsidP="00220E98">
      <w:pPr>
        <w:shd w:val="clear" w:color="auto" w:fill="FFFFFF"/>
        <w:spacing w:after="0" w:line="240" w:lineRule="auto"/>
        <w:rPr>
          <w:rFonts w:ascii="Helvetica" w:hAnsi="Helvetica"/>
          <w:sz w:val="20"/>
          <w:szCs w:val="20"/>
          <w:shd w:val="clear" w:color="auto" w:fill="FFFFFF"/>
        </w:rPr>
      </w:pPr>
      <w:r w:rsidRPr="0019303F">
        <w:rPr>
          <w:rFonts w:ascii="Helvetica" w:hAnsi="Helvetica"/>
          <w:sz w:val="20"/>
          <w:szCs w:val="20"/>
          <w:shd w:val="clear" w:color="auto" w:fill="FFFFFF"/>
        </w:rPr>
        <w:t xml:space="preserve">GET – </w:t>
      </w:r>
      <w:r w:rsidRPr="0019303F">
        <w:rPr>
          <w:rFonts w:ascii="Helvetica" w:hAnsi="Helvetica"/>
          <w:sz w:val="20"/>
          <w:szCs w:val="20"/>
          <w:shd w:val="clear" w:color="auto" w:fill="FFFFFF"/>
        </w:rPr>
        <w:tab/>
      </w:r>
      <w:r w:rsidRPr="0019303F">
        <w:rPr>
          <w:rFonts w:ascii="Helvetica" w:hAnsi="Helvetica"/>
          <w:sz w:val="20"/>
          <w:szCs w:val="20"/>
          <w:shd w:val="clear" w:color="auto" w:fill="FFFFFF"/>
        </w:rPr>
        <w:tab/>
        <w:t>Retrieve information about the REST API resource</w:t>
      </w:r>
    </w:p>
    <w:p w14:paraId="7DDAFCEB" w14:textId="29B366C4" w:rsidR="005922A3" w:rsidRPr="0019303F" w:rsidRDefault="005922A3" w:rsidP="00220E98">
      <w:pPr>
        <w:shd w:val="clear" w:color="auto" w:fill="FFFFFF"/>
        <w:spacing w:after="0" w:line="240" w:lineRule="auto"/>
        <w:rPr>
          <w:rFonts w:ascii="Helvetica" w:hAnsi="Helvetica"/>
          <w:sz w:val="20"/>
          <w:szCs w:val="20"/>
          <w:shd w:val="clear" w:color="auto" w:fill="FFFFFF"/>
        </w:rPr>
      </w:pPr>
      <w:r w:rsidRPr="0019303F">
        <w:rPr>
          <w:rFonts w:ascii="Helvetica" w:hAnsi="Helvetica"/>
          <w:sz w:val="20"/>
          <w:szCs w:val="20"/>
          <w:shd w:val="clear" w:color="auto" w:fill="FFFFFF"/>
        </w:rPr>
        <w:t xml:space="preserve">POST – </w:t>
      </w:r>
      <w:r w:rsidRPr="0019303F">
        <w:rPr>
          <w:rFonts w:ascii="Helvetica" w:hAnsi="Helvetica"/>
          <w:sz w:val="20"/>
          <w:szCs w:val="20"/>
          <w:shd w:val="clear" w:color="auto" w:fill="FFFFFF"/>
        </w:rPr>
        <w:tab/>
        <w:t>Create a REST API resource</w:t>
      </w:r>
    </w:p>
    <w:p w14:paraId="5DA7A16F" w14:textId="0482D1B3" w:rsidR="005922A3" w:rsidRPr="0019303F" w:rsidRDefault="005922A3" w:rsidP="00220E98">
      <w:pPr>
        <w:shd w:val="clear" w:color="auto" w:fill="FFFFFF"/>
        <w:spacing w:after="0" w:line="240" w:lineRule="auto"/>
      </w:pPr>
      <w:r w:rsidRPr="0019303F">
        <w:t xml:space="preserve">PUT – </w:t>
      </w:r>
      <w:r w:rsidRPr="0019303F">
        <w:tab/>
      </w:r>
      <w:r w:rsidRPr="0019303F">
        <w:tab/>
        <w:t>Update a REST API resource</w:t>
      </w:r>
    </w:p>
    <w:p w14:paraId="21A65149" w14:textId="7667BB3C" w:rsidR="005922A3" w:rsidRPr="0019303F" w:rsidRDefault="005922A3" w:rsidP="00220E98">
      <w:pPr>
        <w:shd w:val="clear" w:color="auto" w:fill="FFFFFF"/>
        <w:spacing w:after="0" w:line="240" w:lineRule="auto"/>
      </w:pPr>
      <w:r w:rsidRPr="0019303F">
        <w:t xml:space="preserve">DELETE – </w:t>
      </w:r>
      <w:r w:rsidRPr="0019303F">
        <w:tab/>
        <w:t>Delete a REST API resource or related component</w:t>
      </w:r>
    </w:p>
    <w:tbl>
      <w:tblPr>
        <w:tblStyle w:val="TableGrid"/>
        <w:tblW w:w="0" w:type="auto"/>
        <w:tblLook w:val="04A0" w:firstRow="1" w:lastRow="0" w:firstColumn="1" w:lastColumn="0" w:noHBand="0" w:noVBand="1"/>
      </w:tblPr>
      <w:tblGrid>
        <w:gridCol w:w="1075"/>
        <w:gridCol w:w="1440"/>
        <w:gridCol w:w="3870"/>
        <w:gridCol w:w="2965"/>
      </w:tblGrid>
      <w:tr w:rsidR="009514B7" w14:paraId="7043427B" w14:textId="77777777" w:rsidTr="009514B7">
        <w:tc>
          <w:tcPr>
            <w:tcW w:w="1075" w:type="dxa"/>
            <w:vAlign w:val="bottom"/>
          </w:tcPr>
          <w:p w14:paraId="0331A14B" w14:textId="48877B5B" w:rsidR="009514B7" w:rsidRDefault="009514B7" w:rsidP="009514B7">
            <w:r w:rsidRPr="003C04E6">
              <w:rPr>
                <w:rFonts w:ascii="Helvetica" w:eastAsia="Times New Roman" w:hAnsi="Helvetica" w:cs="Times New Roman"/>
                <w:b/>
                <w:bCs/>
                <w:color w:val="333333"/>
                <w:sz w:val="16"/>
                <w:szCs w:val="16"/>
              </w:rPr>
              <w:t>HTTP Verb</w:t>
            </w:r>
          </w:p>
        </w:tc>
        <w:tc>
          <w:tcPr>
            <w:tcW w:w="1440" w:type="dxa"/>
            <w:vAlign w:val="bottom"/>
          </w:tcPr>
          <w:p w14:paraId="22055CB7" w14:textId="109438F0" w:rsidR="009514B7" w:rsidRDefault="009514B7" w:rsidP="009514B7">
            <w:r w:rsidRPr="003C04E6">
              <w:rPr>
                <w:rFonts w:ascii="Helvetica" w:eastAsia="Times New Roman" w:hAnsi="Helvetica" w:cs="Times New Roman"/>
                <w:b/>
                <w:bCs/>
                <w:color w:val="333333"/>
                <w:sz w:val="16"/>
                <w:szCs w:val="16"/>
              </w:rPr>
              <w:t>CRUD</w:t>
            </w:r>
          </w:p>
        </w:tc>
        <w:tc>
          <w:tcPr>
            <w:tcW w:w="3870" w:type="dxa"/>
            <w:vAlign w:val="bottom"/>
          </w:tcPr>
          <w:p w14:paraId="42C2A13D" w14:textId="215911BA" w:rsidR="009514B7" w:rsidRDefault="009514B7" w:rsidP="009514B7">
            <w:r w:rsidRPr="003C04E6">
              <w:rPr>
                <w:rFonts w:ascii="Helvetica" w:eastAsia="Times New Roman" w:hAnsi="Helvetica" w:cs="Times New Roman"/>
                <w:b/>
                <w:bCs/>
                <w:color w:val="333333"/>
                <w:sz w:val="16"/>
                <w:szCs w:val="16"/>
              </w:rPr>
              <w:t>Entire Collection (e.g. /customers)</w:t>
            </w:r>
          </w:p>
        </w:tc>
        <w:tc>
          <w:tcPr>
            <w:tcW w:w="2965" w:type="dxa"/>
            <w:vAlign w:val="bottom"/>
          </w:tcPr>
          <w:p w14:paraId="3FB079F3" w14:textId="7109CB6F" w:rsidR="009514B7" w:rsidRDefault="009514B7" w:rsidP="009514B7">
            <w:r w:rsidRPr="003C04E6">
              <w:rPr>
                <w:rFonts w:ascii="Helvetica" w:eastAsia="Times New Roman" w:hAnsi="Helvetica" w:cs="Times New Roman"/>
                <w:b/>
                <w:bCs/>
                <w:color w:val="333333"/>
                <w:sz w:val="16"/>
                <w:szCs w:val="16"/>
              </w:rPr>
              <w:t>Specific Item (e.g. /customers/{id})</w:t>
            </w:r>
          </w:p>
        </w:tc>
      </w:tr>
      <w:tr w:rsidR="009514B7" w14:paraId="7728D948" w14:textId="77777777" w:rsidTr="009514B7">
        <w:trPr>
          <w:trHeight w:val="440"/>
        </w:trPr>
        <w:tc>
          <w:tcPr>
            <w:tcW w:w="1075" w:type="dxa"/>
          </w:tcPr>
          <w:p w14:paraId="5F5A5567" w14:textId="29D65A6B" w:rsidR="009514B7" w:rsidRDefault="009514B7" w:rsidP="009514B7">
            <w:r w:rsidRPr="003C04E6">
              <w:rPr>
                <w:rFonts w:ascii="Helvetica" w:eastAsia="Times New Roman" w:hAnsi="Helvetica" w:cs="Times New Roman"/>
                <w:color w:val="333333"/>
                <w:sz w:val="16"/>
                <w:szCs w:val="16"/>
              </w:rPr>
              <w:t>POST</w:t>
            </w:r>
          </w:p>
        </w:tc>
        <w:tc>
          <w:tcPr>
            <w:tcW w:w="1440" w:type="dxa"/>
          </w:tcPr>
          <w:p w14:paraId="278B3FD7" w14:textId="1F5778C4" w:rsidR="009514B7" w:rsidRDefault="009514B7" w:rsidP="009514B7">
            <w:r w:rsidRPr="003C04E6">
              <w:rPr>
                <w:rFonts w:ascii="Helvetica" w:eastAsia="Times New Roman" w:hAnsi="Helvetica" w:cs="Times New Roman"/>
                <w:color w:val="333333"/>
                <w:sz w:val="16"/>
                <w:szCs w:val="16"/>
              </w:rPr>
              <w:t>Create</w:t>
            </w:r>
          </w:p>
        </w:tc>
        <w:tc>
          <w:tcPr>
            <w:tcW w:w="3870" w:type="dxa"/>
          </w:tcPr>
          <w:p w14:paraId="241CD268" w14:textId="79C0AC06" w:rsidR="009514B7" w:rsidRDefault="009514B7" w:rsidP="009514B7">
            <w:r w:rsidRPr="003C04E6">
              <w:rPr>
                <w:rFonts w:ascii="Helvetica" w:eastAsia="Times New Roman" w:hAnsi="Helvetica" w:cs="Times New Roman"/>
                <w:color w:val="333333"/>
                <w:sz w:val="16"/>
                <w:szCs w:val="16"/>
              </w:rPr>
              <w:t>201 (Created), 'Location' header with link to /customers/{id} containing new ID.</w:t>
            </w:r>
          </w:p>
        </w:tc>
        <w:tc>
          <w:tcPr>
            <w:tcW w:w="2965" w:type="dxa"/>
          </w:tcPr>
          <w:p w14:paraId="00C09536" w14:textId="6F94648D" w:rsidR="009514B7" w:rsidRDefault="009514B7" w:rsidP="009514B7">
            <w:r w:rsidRPr="003C04E6">
              <w:rPr>
                <w:rFonts w:ascii="Helvetica" w:eastAsia="Times New Roman" w:hAnsi="Helvetica" w:cs="Times New Roman"/>
                <w:color w:val="333333"/>
                <w:sz w:val="16"/>
                <w:szCs w:val="16"/>
              </w:rPr>
              <w:t>404 (Not Found), 409 (Conflict) if resource already exists.</w:t>
            </w:r>
          </w:p>
        </w:tc>
      </w:tr>
      <w:tr w:rsidR="009514B7" w14:paraId="3D278707" w14:textId="77777777" w:rsidTr="009514B7">
        <w:trPr>
          <w:trHeight w:val="422"/>
        </w:trPr>
        <w:tc>
          <w:tcPr>
            <w:tcW w:w="1075" w:type="dxa"/>
          </w:tcPr>
          <w:p w14:paraId="7524A6DA" w14:textId="75423458" w:rsidR="009514B7" w:rsidRDefault="009514B7" w:rsidP="009514B7">
            <w:r w:rsidRPr="003C04E6">
              <w:rPr>
                <w:rFonts w:ascii="Helvetica" w:eastAsia="Times New Roman" w:hAnsi="Helvetica" w:cs="Times New Roman"/>
                <w:color w:val="333333"/>
                <w:sz w:val="16"/>
                <w:szCs w:val="16"/>
              </w:rPr>
              <w:t>GET</w:t>
            </w:r>
          </w:p>
        </w:tc>
        <w:tc>
          <w:tcPr>
            <w:tcW w:w="1440" w:type="dxa"/>
          </w:tcPr>
          <w:p w14:paraId="1A21DCC7" w14:textId="07DEFDEC" w:rsidR="009514B7" w:rsidRDefault="009514B7" w:rsidP="009514B7">
            <w:r w:rsidRPr="003C04E6">
              <w:rPr>
                <w:rFonts w:ascii="Helvetica" w:eastAsia="Times New Roman" w:hAnsi="Helvetica" w:cs="Times New Roman"/>
                <w:color w:val="333333"/>
                <w:sz w:val="16"/>
                <w:szCs w:val="16"/>
              </w:rPr>
              <w:t>Read</w:t>
            </w:r>
          </w:p>
        </w:tc>
        <w:tc>
          <w:tcPr>
            <w:tcW w:w="3870" w:type="dxa"/>
          </w:tcPr>
          <w:p w14:paraId="201F8135" w14:textId="10BFF438" w:rsidR="009514B7" w:rsidRDefault="009514B7" w:rsidP="009514B7">
            <w:r w:rsidRPr="003C04E6">
              <w:rPr>
                <w:rFonts w:ascii="Helvetica" w:eastAsia="Times New Roman" w:hAnsi="Helvetica" w:cs="Times New Roman"/>
                <w:color w:val="333333"/>
                <w:sz w:val="16"/>
                <w:szCs w:val="16"/>
              </w:rPr>
              <w:t>200 (OK), list of customers. Use pagination, sorting and filtering to navigate big lists.</w:t>
            </w:r>
          </w:p>
        </w:tc>
        <w:tc>
          <w:tcPr>
            <w:tcW w:w="2965" w:type="dxa"/>
          </w:tcPr>
          <w:p w14:paraId="73AC8998" w14:textId="2F08C5A3" w:rsidR="009514B7" w:rsidRDefault="009514B7" w:rsidP="009514B7">
            <w:r w:rsidRPr="003C04E6">
              <w:rPr>
                <w:rFonts w:ascii="Helvetica" w:eastAsia="Times New Roman" w:hAnsi="Helvetica" w:cs="Times New Roman"/>
                <w:color w:val="333333"/>
                <w:sz w:val="16"/>
                <w:szCs w:val="16"/>
              </w:rPr>
              <w:t>200 (OK), single customer. 404 (Not Found), if ID not found or invalid.</w:t>
            </w:r>
          </w:p>
        </w:tc>
      </w:tr>
      <w:tr w:rsidR="009514B7" w14:paraId="0D5E4B19" w14:textId="77777777" w:rsidTr="009514B7">
        <w:trPr>
          <w:trHeight w:val="683"/>
        </w:trPr>
        <w:tc>
          <w:tcPr>
            <w:tcW w:w="1075" w:type="dxa"/>
          </w:tcPr>
          <w:p w14:paraId="3073E64B" w14:textId="257782B9" w:rsidR="009514B7" w:rsidRDefault="009514B7" w:rsidP="009514B7">
            <w:r w:rsidRPr="003C04E6">
              <w:rPr>
                <w:rFonts w:ascii="Helvetica" w:eastAsia="Times New Roman" w:hAnsi="Helvetica" w:cs="Times New Roman"/>
                <w:color w:val="333333"/>
                <w:sz w:val="16"/>
                <w:szCs w:val="16"/>
              </w:rPr>
              <w:t>PUT</w:t>
            </w:r>
          </w:p>
        </w:tc>
        <w:tc>
          <w:tcPr>
            <w:tcW w:w="1440" w:type="dxa"/>
          </w:tcPr>
          <w:p w14:paraId="6956A169" w14:textId="74DEBA29" w:rsidR="009514B7" w:rsidRDefault="009514B7" w:rsidP="009514B7">
            <w:r w:rsidRPr="003C04E6">
              <w:rPr>
                <w:rFonts w:ascii="Helvetica" w:eastAsia="Times New Roman" w:hAnsi="Helvetica" w:cs="Times New Roman"/>
                <w:color w:val="333333"/>
                <w:sz w:val="16"/>
                <w:szCs w:val="16"/>
              </w:rPr>
              <w:t>Update/Replace</w:t>
            </w:r>
          </w:p>
        </w:tc>
        <w:tc>
          <w:tcPr>
            <w:tcW w:w="3870" w:type="dxa"/>
          </w:tcPr>
          <w:p w14:paraId="3B7B3500" w14:textId="1F98B7A0" w:rsidR="009514B7" w:rsidRDefault="009514B7" w:rsidP="009514B7">
            <w:r w:rsidRPr="003C04E6">
              <w:rPr>
                <w:rFonts w:ascii="Helvetica" w:eastAsia="Times New Roman" w:hAnsi="Helvetica" w:cs="Times New Roman"/>
                <w:color w:val="333333"/>
                <w:sz w:val="16"/>
                <w:szCs w:val="16"/>
              </w:rPr>
              <w:t>405 (Method Not Allowed), unless you want to update/replace every resource in the entire collection.</w:t>
            </w:r>
          </w:p>
        </w:tc>
        <w:tc>
          <w:tcPr>
            <w:tcW w:w="2965" w:type="dxa"/>
          </w:tcPr>
          <w:p w14:paraId="00AD2482" w14:textId="40C92B00" w:rsidR="009514B7" w:rsidRDefault="009514B7" w:rsidP="009514B7">
            <w:r w:rsidRPr="003C04E6">
              <w:rPr>
                <w:rFonts w:ascii="Helvetica" w:eastAsia="Times New Roman" w:hAnsi="Helvetica" w:cs="Times New Roman"/>
                <w:color w:val="333333"/>
                <w:sz w:val="16"/>
                <w:szCs w:val="16"/>
              </w:rPr>
              <w:t>200 (OK) or 204 (No Content). 404 (Not Found), if ID not found or invalid.</w:t>
            </w:r>
          </w:p>
        </w:tc>
      </w:tr>
      <w:tr w:rsidR="009514B7" w14:paraId="0D5FC100" w14:textId="77777777" w:rsidTr="009514B7">
        <w:trPr>
          <w:trHeight w:val="467"/>
        </w:trPr>
        <w:tc>
          <w:tcPr>
            <w:tcW w:w="1075" w:type="dxa"/>
          </w:tcPr>
          <w:p w14:paraId="7573B694" w14:textId="472C0325" w:rsidR="009514B7" w:rsidRDefault="009514B7" w:rsidP="009514B7">
            <w:r w:rsidRPr="003C04E6">
              <w:rPr>
                <w:rFonts w:ascii="Helvetica" w:eastAsia="Times New Roman" w:hAnsi="Helvetica" w:cs="Times New Roman"/>
                <w:color w:val="333333"/>
                <w:sz w:val="16"/>
                <w:szCs w:val="16"/>
              </w:rPr>
              <w:t>PATCH</w:t>
            </w:r>
          </w:p>
        </w:tc>
        <w:tc>
          <w:tcPr>
            <w:tcW w:w="1440" w:type="dxa"/>
          </w:tcPr>
          <w:p w14:paraId="73302F74" w14:textId="7E818831" w:rsidR="009514B7" w:rsidRDefault="009514B7" w:rsidP="009514B7">
            <w:r w:rsidRPr="003C04E6">
              <w:rPr>
                <w:rFonts w:ascii="Helvetica" w:eastAsia="Times New Roman" w:hAnsi="Helvetica" w:cs="Times New Roman"/>
                <w:color w:val="333333"/>
                <w:sz w:val="16"/>
                <w:szCs w:val="16"/>
              </w:rPr>
              <w:t>Update/Modify</w:t>
            </w:r>
          </w:p>
        </w:tc>
        <w:tc>
          <w:tcPr>
            <w:tcW w:w="3870" w:type="dxa"/>
          </w:tcPr>
          <w:p w14:paraId="1A997C17" w14:textId="4A52B344" w:rsidR="009514B7" w:rsidRDefault="009514B7" w:rsidP="009514B7">
            <w:r w:rsidRPr="003C04E6">
              <w:rPr>
                <w:rFonts w:ascii="Helvetica" w:eastAsia="Times New Roman" w:hAnsi="Helvetica" w:cs="Times New Roman"/>
                <w:color w:val="333333"/>
                <w:sz w:val="16"/>
                <w:szCs w:val="16"/>
              </w:rPr>
              <w:t>405 (Method Not Allowed), unless you want to modify the collection itself.</w:t>
            </w:r>
          </w:p>
        </w:tc>
        <w:tc>
          <w:tcPr>
            <w:tcW w:w="2965" w:type="dxa"/>
          </w:tcPr>
          <w:p w14:paraId="0D3A3714" w14:textId="61B40E18" w:rsidR="009514B7" w:rsidRDefault="009514B7" w:rsidP="009514B7">
            <w:r w:rsidRPr="003C04E6">
              <w:rPr>
                <w:rFonts w:ascii="Helvetica" w:eastAsia="Times New Roman" w:hAnsi="Helvetica" w:cs="Times New Roman"/>
                <w:color w:val="333333"/>
                <w:sz w:val="16"/>
                <w:szCs w:val="16"/>
              </w:rPr>
              <w:t>200 (OK) or 204 (No Content). 404 (Not Found), if ID not found or invalid.</w:t>
            </w:r>
          </w:p>
        </w:tc>
      </w:tr>
      <w:tr w:rsidR="009514B7" w14:paraId="065480DD" w14:textId="77777777" w:rsidTr="009514B7">
        <w:trPr>
          <w:trHeight w:val="458"/>
        </w:trPr>
        <w:tc>
          <w:tcPr>
            <w:tcW w:w="1075" w:type="dxa"/>
          </w:tcPr>
          <w:p w14:paraId="2D7BE276" w14:textId="376306E8" w:rsidR="009514B7" w:rsidRDefault="009514B7" w:rsidP="009514B7">
            <w:r w:rsidRPr="003C04E6">
              <w:rPr>
                <w:rFonts w:ascii="Helvetica" w:eastAsia="Times New Roman" w:hAnsi="Helvetica" w:cs="Times New Roman"/>
                <w:color w:val="333333"/>
                <w:sz w:val="16"/>
                <w:szCs w:val="16"/>
              </w:rPr>
              <w:t>DELETE</w:t>
            </w:r>
          </w:p>
        </w:tc>
        <w:tc>
          <w:tcPr>
            <w:tcW w:w="1440" w:type="dxa"/>
          </w:tcPr>
          <w:p w14:paraId="04AB8AF5" w14:textId="6D0CC500" w:rsidR="009514B7" w:rsidRDefault="009514B7" w:rsidP="009514B7">
            <w:r w:rsidRPr="003C04E6">
              <w:rPr>
                <w:rFonts w:ascii="Helvetica" w:eastAsia="Times New Roman" w:hAnsi="Helvetica" w:cs="Times New Roman"/>
                <w:color w:val="333333"/>
                <w:sz w:val="16"/>
                <w:szCs w:val="16"/>
              </w:rPr>
              <w:t>Delete</w:t>
            </w:r>
          </w:p>
        </w:tc>
        <w:tc>
          <w:tcPr>
            <w:tcW w:w="3870" w:type="dxa"/>
          </w:tcPr>
          <w:p w14:paraId="43FE946C" w14:textId="1DEE7F39" w:rsidR="009514B7" w:rsidRDefault="009514B7" w:rsidP="009514B7">
            <w:r w:rsidRPr="003C04E6">
              <w:rPr>
                <w:rFonts w:ascii="Helvetica" w:eastAsia="Times New Roman" w:hAnsi="Helvetica" w:cs="Times New Roman"/>
                <w:color w:val="333333"/>
                <w:sz w:val="16"/>
                <w:szCs w:val="16"/>
              </w:rPr>
              <w:t>405 (Method Not Allowed), unless you want to delete the whole collection—not often desirable.</w:t>
            </w:r>
          </w:p>
        </w:tc>
        <w:tc>
          <w:tcPr>
            <w:tcW w:w="2965" w:type="dxa"/>
          </w:tcPr>
          <w:p w14:paraId="1890CEA6" w14:textId="619368AD" w:rsidR="009514B7" w:rsidRDefault="009514B7" w:rsidP="009514B7">
            <w:r w:rsidRPr="003C04E6">
              <w:rPr>
                <w:rFonts w:ascii="Helvetica" w:eastAsia="Times New Roman" w:hAnsi="Helvetica" w:cs="Times New Roman"/>
                <w:color w:val="333333"/>
                <w:sz w:val="16"/>
                <w:szCs w:val="16"/>
              </w:rPr>
              <w:t>200 (OK). 404 (Not Found), if ID not found or invalid.</w:t>
            </w:r>
          </w:p>
        </w:tc>
      </w:tr>
    </w:tbl>
    <w:p w14:paraId="175DEBE3" w14:textId="67A61881" w:rsidR="003C04E6" w:rsidRDefault="003C04E6" w:rsidP="00220E98">
      <w:pPr>
        <w:shd w:val="clear" w:color="auto" w:fill="FFFFFF"/>
        <w:spacing w:after="0" w:line="240" w:lineRule="auto"/>
      </w:pPr>
    </w:p>
    <w:p w14:paraId="6A06F948" w14:textId="1D559A51" w:rsidR="00D454A8" w:rsidRPr="00D454A8" w:rsidRDefault="00D454A8" w:rsidP="00220E98">
      <w:pPr>
        <w:shd w:val="clear" w:color="auto" w:fill="FFFFFF"/>
        <w:spacing w:after="0" w:line="240" w:lineRule="auto"/>
        <w:rPr>
          <w:b/>
          <w:bCs/>
        </w:rPr>
      </w:pPr>
      <w:r w:rsidRPr="00D454A8">
        <w:rPr>
          <w:b/>
          <w:bCs/>
        </w:rPr>
        <w:t>Web services API types:</w:t>
      </w:r>
    </w:p>
    <w:p w14:paraId="6FAD2381" w14:textId="2BDB008E" w:rsidR="00D454A8" w:rsidRDefault="00D454A8" w:rsidP="00220E98">
      <w:pPr>
        <w:shd w:val="clear" w:color="auto" w:fill="FFFFFF"/>
        <w:spacing w:after="0" w:line="240" w:lineRule="auto"/>
      </w:pPr>
      <w:r>
        <w:t>SOPA – Simple Object Access Protocol</w:t>
      </w:r>
    </w:p>
    <w:p w14:paraId="0BB119DD" w14:textId="6392A9AA" w:rsidR="00D454A8" w:rsidRDefault="00D454A8" w:rsidP="00220E98">
      <w:pPr>
        <w:shd w:val="clear" w:color="auto" w:fill="FFFFFF"/>
        <w:spacing w:after="0" w:line="240" w:lineRule="auto"/>
      </w:pPr>
      <w:r>
        <w:t>XML</w:t>
      </w:r>
    </w:p>
    <w:p w14:paraId="0C83D3A6" w14:textId="18108FE1" w:rsidR="00D454A8" w:rsidRDefault="00D454A8" w:rsidP="00220E98">
      <w:pPr>
        <w:shd w:val="clear" w:color="auto" w:fill="FFFFFF"/>
        <w:spacing w:after="0" w:line="240" w:lineRule="auto"/>
      </w:pPr>
      <w:r>
        <w:t>JSON</w:t>
      </w:r>
    </w:p>
    <w:p w14:paraId="4E6C56F2" w14:textId="31C4C745" w:rsidR="00D454A8" w:rsidRDefault="00D454A8" w:rsidP="00220E98">
      <w:pPr>
        <w:shd w:val="clear" w:color="auto" w:fill="FFFFFF"/>
        <w:spacing w:after="0" w:line="240" w:lineRule="auto"/>
      </w:pPr>
      <w:r>
        <w:t>REST – Representational State Transfer</w:t>
      </w:r>
    </w:p>
    <w:p w14:paraId="651D7981" w14:textId="36CB4918" w:rsidR="00D454A8" w:rsidRDefault="00D454A8" w:rsidP="00220E98">
      <w:pPr>
        <w:shd w:val="clear" w:color="auto" w:fill="FFFFFF"/>
        <w:spacing w:after="0" w:line="240" w:lineRule="auto"/>
      </w:pPr>
    </w:p>
    <w:tbl>
      <w:tblPr>
        <w:tblStyle w:val="TableGrid"/>
        <w:tblW w:w="0" w:type="auto"/>
        <w:tblLook w:val="04A0" w:firstRow="1" w:lastRow="0" w:firstColumn="1" w:lastColumn="0" w:noHBand="0" w:noVBand="1"/>
      </w:tblPr>
      <w:tblGrid>
        <w:gridCol w:w="4675"/>
        <w:gridCol w:w="4675"/>
      </w:tblGrid>
      <w:tr w:rsidR="00D454A8" w14:paraId="715463A1" w14:textId="77777777" w:rsidTr="00D454A8">
        <w:tc>
          <w:tcPr>
            <w:tcW w:w="4675" w:type="dxa"/>
          </w:tcPr>
          <w:p w14:paraId="45D46EAC" w14:textId="6B86890C" w:rsidR="00D454A8" w:rsidRDefault="00D454A8" w:rsidP="00220E98">
            <w:r>
              <w:t>SOAP</w:t>
            </w:r>
          </w:p>
        </w:tc>
        <w:tc>
          <w:tcPr>
            <w:tcW w:w="4675" w:type="dxa"/>
          </w:tcPr>
          <w:p w14:paraId="01A6A6A9" w14:textId="17F2F5E7" w:rsidR="00D454A8" w:rsidRDefault="00D454A8" w:rsidP="00220E98">
            <w:r>
              <w:t>REST-FUL</w:t>
            </w:r>
          </w:p>
        </w:tc>
      </w:tr>
      <w:tr w:rsidR="00D454A8" w14:paraId="62655FDA" w14:textId="77777777" w:rsidTr="00D454A8">
        <w:tc>
          <w:tcPr>
            <w:tcW w:w="4675" w:type="dxa"/>
          </w:tcPr>
          <w:p w14:paraId="23245363" w14:textId="77777777" w:rsidR="00D454A8" w:rsidRDefault="00D454A8" w:rsidP="00D454A8">
            <w:pPr>
              <w:pStyle w:val="ListParagraph"/>
              <w:numPr>
                <w:ilvl w:val="0"/>
                <w:numId w:val="4"/>
              </w:numPr>
              <w:ind w:left="240" w:hanging="240"/>
            </w:pPr>
            <w:r>
              <w:t>Simple Object Access Protocol</w:t>
            </w:r>
          </w:p>
          <w:p w14:paraId="3FA14F65" w14:textId="77777777" w:rsidR="00D454A8" w:rsidRDefault="00D454A8" w:rsidP="00D454A8">
            <w:pPr>
              <w:pStyle w:val="ListParagraph"/>
              <w:numPr>
                <w:ilvl w:val="0"/>
                <w:numId w:val="4"/>
              </w:numPr>
              <w:ind w:left="240" w:hanging="240"/>
            </w:pPr>
            <w:r>
              <w:t>SOAP is a protocol</w:t>
            </w:r>
          </w:p>
          <w:p w14:paraId="3A95B388" w14:textId="77777777" w:rsidR="00D454A8" w:rsidRDefault="00D454A8" w:rsidP="00D454A8">
            <w:pPr>
              <w:pStyle w:val="ListParagraph"/>
              <w:numPr>
                <w:ilvl w:val="0"/>
                <w:numId w:val="4"/>
              </w:numPr>
              <w:ind w:left="240" w:hanging="240"/>
            </w:pPr>
            <w:r>
              <w:t>All data passed in SOAP is in XML format</w:t>
            </w:r>
          </w:p>
          <w:p w14:paraId="310BBB59" w14:textId="77777777" w:rsidR="00D454A8" w:rsidRDefault="00D454A8" w:rsidP="00D454A8">
            <w:pPr>
              <w:pStyle w:val="ListParagraph"/>
              <w:numPr>
                <w:ilvl w:val="0"/>
                <w:numId w:val="4"/>
              </w:numPr>
              <w:ind w:left="240" w:hanging="240"/>
            </w:pPr>
            <w:r>
              <w:t>SOAP cannot make sure of REST since SOAP is a protocol and REST is an architectural pattern.</w:t>
            </w:r>
          </w:p>
          <w:p w14:paraId="4D7F0735" w14:textId="08C7BE76" w:rsidR="00D454A8" w:rsidRDefault="00D454A8" w:rsidP="00D454A8">
            <w:pPr>
              <w:pStyle w:val="ListParagraph"/>
              <w:numPr>
                <w:ilvl w:val="0"/>
                <w:numId w:val="4"/>
              </w:numPr>
              <w:ind w:left="240" w:hanging="240"/>
            </w:pPr>
            <w:r>
              <w:t xml:space="preserve">SOAP is a protocol. SOAP was designed with a specification. It includes a WSDL file which has </w:t>
            </w:r>
            <w:r>
              <w:lastRenderedPageBreak/>
              <w:t>the required information on what the web service does in addition to the location of the web service</w:t>
            </w:r>
          </w:p>
        </w:tc>
        <w:tc>
          <w:tcPr>
            <w:tcW w:w="4675" w:type="dxa"/>
          </w:tcPr>
          <w:p w14:paraId="153FCFDA" w14:textId="77777777" w:rsidR="00D454A8" w:rsidRDefault="00D454A8" w:rsidP="00D454A8">
            <w:pPr>
              <w:pStyle w:val="ListParagraph"/>
              <w:numPr>
                <w:ilvl w:val="0"/>
                <w:numId w:val="4"/>
              </w:numPr>
              <w:ind w:left="256" w:hanging="270"/>
            </w:pPr>
            <w:r>
              <w:lastRenderedPageBreak/>
              <w:t>Representational State Transfer</w:t>
            </w:r>
          </w:p>
          <w:p w14:paraId="5236ACD7" w14:textId="77777777" w:rsidR="00D454A8" w:rsidRDefault="00D454A8" w:rsidP="00D454A8">
            <w:pPr>
              <w:pStyle w:val="ListParagraph"/>
              <w:numPr>
                <w:ilvl w:val="0"/>
                <w:numId w:val="4"/>
              </w:numPr>
              <w:ind w:left="256" w:hanging="270"/>
            </w:pPr>
            <w:r>
              <w:t>REST is an Architectural type</w:t>
            </w:r>
          </w:p>
          <w:p w14:paraId="7D717C3B" w14:textId="77777777" w:rsidR="005922A3" w:rsidRDefault="00D454A8" w:rsidP="005922A3">
            <w:pPr>
              <w:pStyle w:val="ListParagraph"/>
              <w:numPr>
                <w:ilvl w:val="0"/>
                <w:numId w:val="4"/>
              </w:numPr>
              <w:ind w:left="256" w:hanging="270"/>
            </w:pPr>
            <w:r>
              <w:t>REST permits different data format such as Plain  text, HTML, XML, JSON etc. But the most</w:t>
            </w:r>
            <w:r w:rsidR="005922A3">
              <w:t xml:space="preserve"> preferred format for transferring data is JSON.</w:t>
            </w:r>
          </w:p>
          <w:p w14:paraId="383B5766" w14:textId="279E42B2" w:rsidR="005922A3" w:rsidRDefault="005922A3" w:rsidP="005922A3">
            <w:pPr>
              <w:pStyle w:val="ListParagraph"/>
              <w:numPr>
                <w:ilvl w:val="0"/>
                <w:numId w:val="4"/>
              </w:numPr>
              <w:ind w:left="256" w:hanging="270"/>
            </w:pPr>
            <w:r>
              <w:lastRenderedPageBreak/>
              <w:t>REST can make use of SOAP as the underlying protocol for web services, because  in the end it is just an architectural pattern.</w:t>
            </w:r>
          </w:p>
          <w:p w14:paraId="473B64CC" w14:textId="2EF3FABB" w:rsidR="005922A3" w:rsidRDefault="005922A3" w:rsidP="00D454A8">
            <w:pPr>
              <w:pStyle w:val="ListParagraph"/>
              <w:numPr>
                <w:ilvl w:val="0"/>
                <w:numId w:val="4"/>
              </w:numPr>
              <w:ind w:left="256" w:hanging="270"/>
            </w:pPr>
            <w:r>
              <w:t xml:space="preserve">REST is an Architectural style  in which </w:t>
            </w:r>
            <w:proofErr w:type="gramStart"/>
            <w:r>
              <w:t>an</w:t>
            </w:r>
            <w:proofErr w:type="gramEnd"/>
            <w:r>
              <w:t xml:space="preserve"> web service can only be treated as a RESTful service.</w:t>
            </w:r>
          </w:p>
          <w:p w14:paraId="1D445B0A" w14:textId="10B42149" w:rsidR="005922A3" w:rsidRDefault="005922A3" w:rsidP="00D454A8">
            <w:pPr>
              <w:pStyle w:val="ListParagraph"/>
              <w:numPr>
                <w:ilvl w:val="0"/>
                <w:numId w:val="4"/>
              </w:numPr>
              <w:ind w:left="256" w:hanging="270"/>
            </w:pPr>
            <w:r>
              <w:t>70% of all web services are implemented using RESTful</w:t>
            </w:r>
          </w:p>
        </w:tc>
      </w:tr>
    </w:tbl>
    <w:p w14:paraId="2FBFE188" w14:textId="1EC4B226" w:rsidR="00D454A8" w:rsidRDefault="00D454A8" w:rsidP="00220E98">
      <w:pPr>
        <w:shd w:val="clear" w:color="auto" w:fill="FFFFFF"/>
        <w:spacing w:after="0" w:line="240" w:lineRule="auto"/>
      </w:pPr>
    </w:p>
    <w:p w14:paraId="7AF3192B" w14:textId="4E2E0D9E" w:rsidR="009514B7" w:rsidRPr="009514B7" w:rsidRDefault="009514B7" w:rsidP="00220E98">
      <w:pPr>
        <w:shd w:val="clear" w:color="auto" w:fill="FFFFFF"/>
        <w:spacing w:after="0" w:line="240" w:lineRule="auto"/>
        <w:rPr>
          <w:b/>
          <w:bCs/>
        </w:rPr>
      </w:pPr>
      <w:r w:rsidRPr="009514B7">
        <w:rPr>
          <w:b/>
          <w:bCs/>
        </w:rPr>
        <w:t>API Testing preparations:</w:t>
      </w:r>
    </w:p>
    <w:p w14:paraId="57CD3F6A" w14:textId="4C60883F" w:rsidR="009514B7" w:rsidRDefault="009514B7" w:rsidP="00220E98">
      <w:pPr>
        <w:shd w:val="clear" w:color="auto" w:fill="FFFFFF"/>
        <w:spacing w:after="0" w:line="240" w:lineRule="auto"/>
      </w:pPr>
      <w:r>
        <w:t>Requirement document</w:t>
      </w:r>
    </w:p>
    <w:p w14:paraId="2E57BF51" w14:textId="4B9436A2" w:rsidR="009514B7" w:rsidRDefault="009514B7" w:rsidP="00220E98">
      <w:pPr>
        <w:shd w:val="clear" w:color="auto" w:fill="FFFFFF"/>
        <w:spacing w:after="0" w:line="240" w:lineRule="auto"/>
      </w:pPr>
      <w:r>
        <w:t>Test scope</w:t>
      </w:r>
    </w:p>
    <w:p w14:paraId="1000D4B9" w14:textId="44C4847A" w:rsidR="009514B7" w:rsidRDefault="009514B7" w:rsidP="00220E98">
      <w:pPr>
        <w:shd w:val="clear" w:color="auto" w:fill="FFFFFF"/>
        <w:spacing w:after="0" w:line="240" w:lineRule="auto"/>
      </w:pPr>
      <w:r>
        <w:t>Test tools</w:t>
      </w:r>
    </w:p>
    <w:p w14:paraId="421B1350" w14:textId="77777777" w:rsidR="009514B7" w:rsidRPr="00220E98" w:rsidRDefault="009514B7" w:rsidP="00220E98">
      <w:pPr>
        <w:shd w:val="clear" w:color="auto" w:fill="FFFFFF"/>
        <w:spacing w:after="0" w:line="240" w:lineRule="auto"/>
      </w:pPr>
    </w:p>
    <w:p w14:paraId="59430058" w14:textId="4AE896C8" w:rsidR="00220E98" w:rsidRPr="007A341B" w:rsidRDefault="00220E98" w:rsidP="00220E98">
      <w:pPr>
        <w:shd w:val="clear" w:color="auto" w:fill="FFFFFF"/>
        <w:spacing w:after="0" w:line="240" w:lineRule="auto"/>
        <w:rPr>
          <w:b/>
          <w:bCs/>
        </w:rPr>
      </w:pPr>
      <w:r w:rsidRPr="00220E98">
        <w:rPr>
          <w:b/>
          <w:bCs/>
          <w:highlight w:val="yellow"/>
        </w:rPr>
        <w:t>-MongoDB overview</w:t>
      </w:r>
    </w:p>
    <w:p w14:paraId="09567D24" w14:textId="4D4E676F" w:rsidR="007A341B" w:rsidRDefault="007A341B" w:rsidP="007A341B">
      <w:pPr>
        <w:shd w:val="clear" w:color="auto" w:fill="FFFFFF"/>
        <w:spacing w:after="0" w:line="240" w:lineRule="auto"/>
      </w:pPr>
      <w:r>
        <w:t xml:space="preserve">NoSQL database </w:t>
      </w:r>
      <w:r>
        <w:t xml:space="preserve">is used for </w:t>
      </w:r>
      <w:r>
        <w:t xml:space="preserve"> storage and retrieval of data that is modeled other than the tabular relations used in relational databases (like SQL, Oracle, etc.).</w:t>
      </w:r>
    </w:p>
    <w:p w14:paraId="560B95A2" w14:textId="77777777" w:rsidR="007A341B" w:rsidRDefault="007A341B" w:rsidP="007A341B">
      <w:pPr>
        <w:shd w:val="clear" w:color="auto" w:fill="FFFFFF"/>
        <w:spacing w:after="0" w:line="240" w:lineRule="auto"/>
      </w:pPr>
    </w:p>
    <w:p w14:paraId="57ED5823" w14:textId="790FEDC1" w:rsidR="00A83B20" w:rsidRDefault="007A341B" w:rsidP="007A341B">
      <w:pPr>
        <w:shd w:val="clear" w:color="auto" w:fill="FFFFFF"/>
        <w:spacing w:after="0" w:line="240" w:lineRule="auto"/>
      </w:pPr>
      <w:r>
        <w:t xml:space="preserve">MongoDB is </w:t>
      </w:r>
      <w:r>
        <w:t>Document Oriented</w:t>
      </w:r>
      <w:r>
        <w:t xml:space="preserve"> database.</w:t>
      </w:r>
    </w:p>
    <w:p w14:paraId="3AAD12B7" w14:textId="77777777" w:rsidR="00F35EA5" w:rsidRPr="00220E98" w:rsidRDefault="00220E98" w:rsidP="00220E98">
      <w:pPr>
        <w:shd w:val="clear" w:color="auto" w:fill="FFFFFF"/>
        <w:spacing w:after="0" w:line="240" w:lineRule="auto"/>
      </w:pPr>
      <w:r w:rsidRPr="00220E98">
        <w:t> </w:t>
      </w:r>
    </w:p>
    <w:tbl>
      <w:tblPr>
        <w:tblStyle w:val="TableGrid"/>
        <w:tblW w:w="0" w:type="auto"/>
        <w:tblLook w:val="04A0" w:firstRow="1" w:lastRow="0" w:firstColumn="1" w:lastColumn="0" w:noHBand="0" w:noVBand="1"/>
      </w:tblPr>
      <w:tblGrid>
        <w:gridCol w:w="4675"/>
        <w:gridCol w:w="4675"/>
      </w:tblGrid>
      <w:tr w:rsidR="00F35EA5" w:rsidRPr="00B26907" w14:paraId="4000B4E5" w14:textId="77777777" w:rsidTr="00F35EA5">
        <w:tc>
          <w:tcPr>
            <w:tcW w:w="4675" w:type="dxa"/>
          </w:tcPr>
          <w:p w14:paraId="1B36F78E" w14:textId="0CECE340" w:rsidR="00F35EA5" w:rsidRPr="00B26907" w:rsidRDefault="00F35EA5" w:rsidP="00220E98">
            <w:pPr>
              <w:rPr>
                <w:b/>
                <w:bCs/>
              </w:rPr>
            </w:pPr>
            <w:r w:rsidRPr="00B26907">
              <w:rPr>
                <w:b/>
                <w:bCs/>
              </w:rPr>
              <w:t>MongoDB</w:t>
            </w:r>
          </w:p>
        </w:tc>
        <w:tc>
          <w:tcPr>
            <w:tcW w:w="4675" w:type="dxa"/>
          </w:tcPr>
          <w:p w14:paraId="26C3C8F2" w14:textId="6A5D05B2" w:rsidR="00F35EA5" w:rsidRPr="00B26907" w:rsidRDefault="00F35EA5" w:rsidP="00220E98">
            <w:pPr>
              <w:rPr>
                <w:b/>
                <w:bCs/>
              </w:rPr>
            </w:pPr>
            <w:r w:rsidRPr="00B26907">
              <w:rPr>
                <w:b/>
                <w:bCs/>
              </w:rPr>
              <w:t>SQL Databases</w:t>
            </w:r>
          </w:p>
        </w:tc>
      </w:tr>
      <w:tr w:rsidR="00F35EA5" w14:paraId="54B062BF" w14:textId="77777777" w:rsidTr="00F35EA5">
        <w:tc>
          <w:tcPr>
            <w:tcW w:w="4675" w:type="dxa"/>
          </w:tcPr>
          <w:p w14:paraId="6DB4ACF2" w14:textId="77777777" w:rsidR="00F35EA5" w:rsidRDefault="00F35EA5" w:rsidP="00F35EA5">
            <w:pPr>
              <w:pStyle w:val="ListParagraph"/>
              <w:numPr>
                <w:ilvl w:val="0"/>
                <w:numId w:val="4"/>
              </w:numPr>
              <w:ind w:left="240" w:hanging="240"/>
            </w:pPr>
            <w:r w:rsidRPr="00F35EA5">
              <w:t>highly flexible and scalable document structure</w:t>
            </w:r>
          </w:p>
          <w:p w14:paraId="65BF2E56" w14:textId="77777777" w:rsidR="00F35EA5" w:rsidRDefault="00F35EA5" w:rsidP="00F35EA5">
            <w:pPr>
              <w:pStyle w:val="ListParagraph"/>
              <w:numPr>
                <w:ilvl w:val="0"/>
                <w:numId w:val="4"/>
              </w:numPr>
              <w:ind w:left="240" w:hanging="240"/>
            </w:pPr>
            <w:r w:rsidRPr="00F35EA5">
              <w:t>flexible structure which can be easily modified and extended.</w:t>
            </w:r>
          </w:p>
          <w:p w14:paraId="158449D1" w14:textId="77777777" w:rsidR="00F35EA5" w:rsidRDefault="00F35EA5" w:rsidP="00F35EA5">
            <w:pPr>
              <w:pStyle w:val="ListParagraph"/>
              <w:numPr>
                <w:ilvl w:val="0"/>
                <w:numId w:val="4"/>
              </w:numPr>
              <w:ind w:left="240" w:hanging="240"/>
            </w:pPr>
            <w:r w:rsidRPr="00F35EA5">
              <w:t>faster as compared to SQL databases due to efficient indexing and storage techniques.</w:t>
            </w:r>
          </w:p>
          <w:p w14:paraId="76288BE1" w14:textId="5BF0EFF7" w:rsidR="00F35EA5" w:rsidRDefault="00F35EA5" w:rsidP="00F35EA5">
            <w:pPr>
              <w:pStyle w:val="ListParagraph"/>
              <w:numPr>
                <w:ilvl w:val="0"/>
                <w:numId w:val="4"/>
              </w:numPr>
              <w:ind w:left="240" w:hanging="240"/>
            </w:pPr>
            <w:r w:rsidRPr="00F35EA5">
              <w:t>MongoDB</w:t>
            </w:r>
            <w:r>
              <w:t xml:space="preserve"> does not</w:t>
            </w:r>
            <w:r w:rsidRPr="00F35EA5">
              <w:t xml:space="preserve"> support foreign key constraints</w:t>
            </w:r>
            <w:r>
              <w:t>. W</w:t>
            </w:r>
            <w:r w:rsidRPr="00F35EA5">
              <w:t>e can achieve this concept by embedding one document inside another</w:t>
            </w:r>
            <w:r>
              <w:t>.</w:t>
            </w:r>
          </w:p>
        </w:tc>
        <w:tc>
          <w:tcPr>
            <w:tcW w:w="4675" w:type="dxa"/>
          </w:tcPr>
          <w:p w14:paraId="03A85F5C" w14:textId="77777777" w:rsidR="00F35EA5" w:rsidRDefault="00F35EA5" w:rsidP="00F35EA5">
            <w:pPr>
              <w:pStyle w:val="ListParagraph"/>
              <w:numPr>
                <w:ilvl w:val="0"/>
                <w:numId w:val="4"/>
              </w:numPr>
              <w:ind w:left="240" w:hanging="240"/>
            </w:pPr>
            <w:r w:rsidRPr="00F35EA5">
              <w:t>store data in form of tables, rows, columns and records</w:t>
            </w:r>
          </w:p>
          <w:p w14:paraId="0B592451" w14:textId="3C8634E7" w:rsidR="00F35EA5" w:rsidRDefault="00F35EA5" w:rsidP="00F35EA5">
            <w:pPr>
              <w:pStyle w:val="ListParagraph"/>
              <w:numPr>
                <w:ilvl w:val="0"/>
                <w:numId w:val="4"/>
              </w:numPr>
              <w:ind w:left="240" w:hanging="240"/>
            </w:pPr>
            <w:r w:rsidRPr="00F35EA5">
              <w:t>not very much flexible</w:t>
            </w:r>
          </w:p>
          <w:p w14:paraId="0C8B3D03" w14:textId="3DF56CBB" w:rsidR="00F35EA5" w:rsidRDefault="00F35EA5" w:rsidP="00F35EA5">
            <w:pPr>
              <w:pStyle w:val="ListParagraph"/>
              <w:numPr>
                <w:ilvl w:val="0"/>
                <w:numId w:val="4"/>
              </w:numPr>
              <w:ind w:left="240" w:hanging="240"/>
            </w:pPr>
          </w:p>
        </w:tc>
      </w:tr>
    </w:tbl>
    <w:p w14:paraId="7A7109F4" w14:textId="2128303B" w:rsidR="00220E98" w:rsidRDefault="00220E98" w:rsidP="00220E98">
      <w:pPr>
        <w:shd w:val="clear" w:color="auto" w:fill="FFFFFF"/>
        <w:spacing w:after="0" w:line="240" w:lineRule="auto"/>
      </w:pPr>
    </w:p>
    <w:p w14:paraId="1DCF12F7" w14:textId="5BAB4456" w:rsidR="00B26907" w:rsidRDefault="00B26907" w:rsidP="00220E98">
      <w:pPr>
        <w:shd w:val="clear" w:color="auto" w:fill="FFFFFF"/>
        <w:spacing w:after="0" w:line="240" w:lineRule="auto"/>
      </w:pPr>
      <w:r w:rsidRPr="00DB6D6E">
        <w:rPr>
          <w:b/>
          <w:bCs/>
        </w:rPr>
        <w:t>MongoDB namespace:</w:t>
      </w:r>
      <w:r>
        <w:t xml:space="preserve"> </w:t>
      </w:r>
      <w:r w:rsidR="00DB6D6E" w:rsidRPr="00DB6D6E">
        <w:t xml:space="preserve">Namespace is the concatenation of the database name and collection name. For e.g. </w:t>
      </w:r>
      <w:proofErr w:type="spellStart"/>
      <w:r w:rsidR="00DB6D6E" w:rsidRPr="00DB6D6E">
        <w:t>school.students</w:t>
      </w:r>
      <w:proofErr w:type="spellEnd"/>
      <w:r w:rsidR="00DB6D6E" w:rsidRPr="00DB6D6E">
        <w:t xml:space="preserve"> with school as the database and students as the collection</w:t>
      </w:r>
    </w:p>
    <w:p w14:paraId="54696EE8" w14:textId="6BD0A80D" w:rsidR="00DB6D6E" w:rsidRDefault="00DB6D6E" w:rsidP="00220E98">
      <w:pPr>
        <w:shd w:val="clear" w:color="auto" w:fill="FFFFFF"/>
        <w:spacing w:after="0" w:line="240" w:lineRule="auto"/>
      </w:pPr>
    </w:p>
    <w:p w14:paraId="3ECBD889" w14:textId="688BF42F" w:rsidR="00DB6D6E" w:rsidRDefault="00DB6D6E" w:rsidP="00220E98">
      <w:pPr>
        <w:shd w:val="clear" w:color="auto" w:fill="FFFFFF"/>
        <w:spacing w:after="0" w:line="240" w:lineRule="auto"/>
      </w:pPr>
      <w:r w:rsidRPr="00DB6D6E">
        <w:t xml:space="preserve">MongoDB uses </w:t>
      </w:r>
      <w:r w:rsidRPr="00DB6D6E">
        <w:rPr>
          <w:b/>
          <w:bCs/>
        </w:rPr>
        <w:t>BSON</w:t>
      </w:r>
      <w:r w:rsidRPr="00DB6D6E">
        <w:t xml:space="preserve"> to represent document structures.</w:t>
      </w:r>
    </w:p>
    <w:p w14:paraId="5C239739" w14:textId="5C6D51FA" w:rsidR="00DB6D6E" w:rsidRDefault="00DB6D6E" w:rsidP="00220E98">
      <w:pPr>
        <w:shd w:val="clear" w:color="auto" w:fill="FFFFFF"/>
        <w:spacing w:after="0" w:line="240" w:lineRule="auto"/>
      </w:pPr>
    </w:p>
    <w:p w14:paraId="674BE89F" w14:textId="77777777" w:rsidR="00DB6D6E" w:rsidRPr="00DB6D6E" w:rsidRDefault="00DB6D6E" w:rsidP="00DB6D6E">
      <w:pPr>
        <w:shd w:val="clear" w:color="auto" w:fill="FFFFFF"/>
        <w:spacing w:after="0" w:line="240" w:lineRule="auto"/>
        <w:rPr>
          <w:b/>
          <w:bCs/>
        </w:rPr>
      </w:pPr>
      <w:r w:rsidRPr="00DB6D6E">
        <w:rPr>
          <w:b/>
          <w:bCs/>
        </w:rPr>
        <w:t>A covered query is the one in which:</w:t>
      </w:r>
    </w:p>
    <w:p w14:paraId="2BD403C2" w14:textId="77777777" w:rsidR="00DB6D6E" w:rsidRDefault="00DB6D6E" w:rsidP="00DB6D6E">
      <w:pPr>
        <w:pStyle w:val="ListParagraph"/>
        <w:numPr>
          <w:ilvl w:val="0"/>
          <w:numId w:val="5"/>
        </w:numPr>
        <w:shd w:val="clear" w:color="auto" w:fill="FFFFFF"/>
        <w:spacing w:after="0" w:line="240" w:lineRule="auto"/>
      </w:pPr>
      <w:r>
        <w:t>fields used in the query are part of an index used in the query, and</w:t>
      </w:r>
    </w:p>
    <w:p w14:paraId="68EECFB7" w14:textId="083CCECC" w:rsidR="00DB6D6E" w:rsidRDefault="00DB6D6E" w:rsidP="00DB6D6E">
      <w:pPr>
        <w:pStyle w:val="ListParagraph"/>
        <w:numPr>
          <w:ilvl w:val="0"/>
          <w:numId w:val="5"/>
        </w:numPr>
        <w:shd w:val="clear" w:color="auto" w:fill="FFFFFF"/>
        <w:spacing w:after="0" w:line="240" w:lineRule="auto"/>
      </w:pPr>
      <w:r>
        <w:t>the fields returned in the results are in the same index</w:t>
      </w:r>
    </w:p>
    <w:p w14:paraId="1FD62A20" w14:textId="5262D1D2" w:rsidR="00DB6D6E" w:rsidRDefault="00DB6D6E" w:rsidP="00DB6D6E">
      <w:pPr>
        <w:shd w:val="clear" w:color="auto" w:fill="FFFFFF"/>
        <w:spacing w:after="0" w:line="240" w:lineRule="auto"/>
      </w:pPr>
    </w:p>
    <w:p w14:paraId="34185742" w14:textId="77777777" w:rsidR="00DB6D6E" w:rsidRPr="00220E98" w:rsidRDefault="00DB6D6E" w:rsidP="00DB6D6E">
      <w:pPr>
        <w:shd w:val="clear" w:color="auto" w:fill="FFFFFF"/>
        <w:spacing w:after="0" w:line="240" w:lineRule="auto"/>
      </w:pPr>
    </w:p>
    <w:p w14:paraId="5D97DB9C" w14:textId="77777777" w:rsidR="00220E98" w:rsidRPr="00220E98" w:rsidRDefault="00220E98" w:rsidP="00220E98">
      <w:pPr>
        <w:shd w:val="clear" w:color="auto" w:fill="FFFFFF"/>
        <w:spacing w:after="0" w:line="240" w:lineRule="auto"/>
        <w:rPr>
          <w:b/>
          <w:bCs/>
          <w:highlight w:val="yellow"/>
        </w:rPr>
      </w:pPr>
      <w:r w:rsidRPr="00220E98">
        <w:rPr>
          <w:b/>
          <w:bCs/>
          <w:highlight w:val="yellow"/>
        </w:rPr>
        <w:t>ETL</w:t>
      </w:r>
    </w:p>
    <w:p w14:paraId="25D0E72F" w14:textId="1A843968" w:rsidR="00220E98" w:rsidRPr="0019303F" w:rsidRDefault="00220E98" w:rsidP="00220E98">
      <w:pPr>
        <w:shd w:val="clear" w:color="auto" w:fill="FFFFFF"/>
        <w:spacing w:after="0" w:line="240" w:lineRule="auto"/>
        <w:rPr>
          <w:b/>
          <w:bCs/>
        </w:rPr>
      </w:pPr>
      <w:r w:rsidRPr="00220E98">
        <w:rPr>
          <w:b/>
          <w:bCs/>
          <w:highlight w:val="yellow"/>
        </w:rPr>
        <w:t>-what kind of testing will you perform source to target</w:t>
      </w:r>
    </w:p>
    <w:p w14:paraId="5D9B1602" w14:textId="23B7D822" w:rsidR="0019303F" w:rsidRDefault="0019303F" w:rsidP="00220E98">
      <w:pPr>
        <w:shd w:val="clear" w:color="auto" w:fill="FFFFFF"/>
        <w:spacing w:after="0" w:line="240" w:lineRule="auto"/>
      </w:pPr>
      <w:r>
        <w:t>Sanity testing: test environment, connections, table creation, test data readiness</w:t>
      </w:r>
    </w:p>
    <w:p w14:paraId="22E7AC7B" w14:textId="0FFA4244" w:rsidR="0019303F" w:rsidRDefault="0019303F" w:rsidP="00220E98">
      <w:pPr>
        <w:shd w:val="clear" w:color="auto" w:fill="FFFFFF"/>
        <w:spacing w:after="0" w:line="240" w:lineRule="auto"/>
      </w:pPr>
      <w:r>
        <w:t xml:space="preserve">Functional testing: record count, data validation,  negative testing( wrong source file </w:t>
      </w:r>
      <w:r w:rsidR="00B26907">
        <w:t>format</w:t>
      </w:r>
      <w:r>
        <w:t xml:space="preserve">, wrong data type, empty file </w:t>
      </w:r>
      <w:r w:rsidR="00B26907">
        <w:t>etc.</w:t>
      </w:r>
      <w:r>
        <w:t>), day0, day1, day2</w:t>
      </w:r>
    </w:p>
    <w:p w14:paraId="37D7D155" w14:textId="79C67F7E" w:rsidR="00220E98" w:rsidRDefault="0019303F" w:rsidP="00284C74">
      <w:pPr>
        <w:shd w:val="clear" w:color="auto" w:fill="FFFFFF"/>
        <w:spacing w:after="0" w:line="240" w:lineRule="auto"/>
      </w:pPr>
      <w:r>
        <w:t>Regression testing, end-to-end testing.</w:t>
      </w:r>
      <w:bookmarkStart w:id="0" w:name="_GoBack"/>
      <w:bookmarkEnd w:id="0"/>
    </w:p>
    <w:sectPr w:rsidR="0022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06DD6"/>
    <w:multiLevelType w:val="hybridMultilevel"/>
    <w:tmpl w:val="0FD6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F7A1C"/>
    <w:multiLevelType w:val="hybridMultilevel"/>
    <w:tmpl w:val="B91E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E0566"/>
    <w:multiLevelType w:val="hybridMultilevel"/>
    <w:tmpl w:val="B53E8D4C"/>
    <w:lvl w:ilvl="0" w:tplc="23725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D21A1F"/>
    <w:multiLevelType w:val="hybridMultilevel"/>
    <w:tmpl w:val="7ECA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32692"/>
    <w:multiLevelType w:val="hybridMultilevel"/>
    <w:tmpl w:val="458C8FD8"/>
    <w:lvl w:ilvl="0" w:tplc="B6CAF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98"/>
    <w:rsid w:val="0019303F"/>
    <w:rsid w:val="00217B07"/>
    <w:rsid w:val="00220E98"/>
    <w:rsid w:val="00284C74"/>
    <w:rsid w:val="003C0492"/>
    <w:rsid w:val="003C04E6"/>
    <w:rsid w:val="00457E3F"/>
    <w:rsid w:val="00526304"/>
    <w:rsid w:val="00576718"/>
    <w:rsid w:val="005922A3"/>
    <w:rsid w:val="00697E19"/>
    <w:rsid w:val="006A5F14"/>
    <w:rsid w:val="00793F7F"/>
    <w:rsid w:val="007A341B"/>
    <w:rsid w:val="00844872"/>
    <w:rsid w:val="009514B7"/>
    <w:rsid w:val="00970956"/>
    <w:rsid w:val="009844BD"/>
    <w:rsid w:val="00A83B20"/>
    <w:rsid w:val="00B26907"/>
    <w:rsid w:val="00D454A8"/>
    <w:rsid w:val="00DB6D6E"/>
    <w:rsid w:val="00F35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31B4"/>
  <w15:chartTrackingRefBased/>
  <w15:docId w15:val="{6642B6C2-4450-4BCB-80E3-349F84B6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718"/>
    <w:pPr>
      <w:ind w:left="720"/>
      <w:contextualSpacing/>
    </w:pPr>
  </w:style>
  <w:style w:type="character" w:styleId="Hyperlink">
    <w:name w:val="Hyperlink"/>
    <w:basedOn w:val="DefaultParagraphFont"/>
    <w:uiPriority w:val="99"/>
    <w:semiHidden/>
    <w:unhideWhenUsed/>
    <w:rsid w:val="003C04E6"/>
    <w:rPr>
      <w:color w:val="0000FF"/>
      <w:u w:val="single"/>
    </w:rPr>
  </w:style>
  <w:style w:type="paragraph" w:styleId="BalloonText">
    <w:name w:val="Balloon Text"/>
    <w:basedOn w:val="Normal"/>
    <w:link w:val="BalloonTextChar"/>
    <w:uiPriority w:val="99"/>
    <w:semiHidden/>
    <w:unhideWhenUsed/>
    <w:rsid w:val="006A5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14"/>
    <w:rPr>
      <w:rFonts w:ascii="Segoe UI" w:hAnsi="Segoe UI" w:cs="Segoe UI"/>
      <w:sz w:val="18"/>
      <w:szCs w:val="18"/>
    </w:rPr>
  </w:style>
  <w:style w:type="table" w:styleId="TableGrid">
    <w:name w:val="Table Grid"/>
    <w:basedOn w:val="TableNormal"/>
    <w:uiPriority w:val="39"/>
    <w:rsid w:val="00D45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1628">
      <w:bodyDiv w:val="1"/>
      <w:marLeft w:val="0"/>
      <w:marRight w:val="0"/>
      <w:marTop w:val="0"/>
      <w:marBottom w:val="0"/>
      <w:divBdr>
        <w:top w:val="none" w:sz="0" w:space="0" w:color="auto"/>
        <w:left w:val="none" w:sz="0" w:space="0" w:color="auto"/>
        <w:bottom w:val="none" w:sz="0" w:space="0" w:color="auto"/>
        <w:right w:val="none" w:sz="0" w:space="0" w:color="auto"/>
      </w:divBdr>
    </w:div>
    <w:div w:id="1331450742">
      <w:bodyDiv w:val="1"/>
      <w:marLeft w:val="0"/>
      <w:marRight w:val="0"/>
      <w:marTop w:val="0"/>
      <w:marBottom w:val="0"/>
      <w:divBdr>
        <w:top w:val="none" w:sz="0" w:space="0" w:color="auto"/>
        <w:left w:val="none" w:sz="0" w:space="0" w:color="auto"/>
        <w:bottom w:val="none" w:sz="0" w:space="0" w:color="auto"/>
        <w:right w:val="none" w:sz="0" w:space="0" w:color="auto"/>
      </w:divBdr>
    </w:div>
    <w:div w:id="1756780203">
      <w:bodyDiv w:val="1"/>
      <w:marLeft w:val="0"/>
      <w:marRight w:val="0"/>
      <w:marTop w:val="0"/>
      <w:marBottom w:val="0"/>
      <w:divBdr>
        <w:top w:val="none" w:sz="0" w:space="0" w:color="auto"/>
        <w:left w:val="none" w:sz="0" w:space="0" w:color="auto"/>
        <w:bottom w:val="none" w:sz="0" w:space="0" w:color="auto"/>
        <w:right w:val="none" w:sz="0" w:space="0" w:color="auto"/>
      </w:divBdr>
    </w:div>
    <w:div w:id="18350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tapitutorial.com/lessons/httpmetho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W Yu</dc:creator>
  <cp:keywords/>
  <dc:description/>
  <cp:lastModifiedBy>Winnie W Yu</cp:lastModifiedBy>
  <cp:revision>8</cp:revision>
  <cp:lastPrinted>2020-05-21T19:39:00Z</cp:lastPrinted>
  <dcterms:created xsi:type="dcterms:W3CDTF">2020-05-20T18:21:00Z</dcterms:created>
  <dcterms:modified xsi:type="dcterms:W3CDTF">2020-05-21T19:49:00Z</dcterms:modified>
</cp:coreProperties>
</file>