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FF8A2" w14:textId="77777777" w:rsidR="00370C90" w:rsidRDefault="00370C90" w:rsidP="00370C90">
      <w:r>
        <w:rPr>
          <w:rFonts w:hint="eastAsia"/>
        </w:rPr>
        <w:t>一、</w:t>
      </w:r>
    </w:p>
    <w:p w14:paraId="6282311F" w14:textId="77777777" w:rsidR="00370C90" w:rsidRDefault="00370C90" w:rsidP="00370C90">
      <w:r>
        <w:t>1、高校教育总经费占国内生产总值的比例（极大型指标）</w:t>
      </w:r>
    </w:p>
    <w:p w14:paraId="37A35D09" w14:textId="77777777" w:rsidR="00370C90" w:rsidRDefault="00370C90" w:rsidP="00370C90">
      <w:r>
        <w:t>2、高等教育中男女性师/生的比例（中间型指标）</w:t>
      </w:r>
    </w:p>
    <w:p w14:paraId="1134F5E5" w14:textId="77777777" w:rsidR="00370C90" w:rsidRDefault="00370C90" w:rsidP="00370C90">
      <w:r>
        <w:t>3、高等教育中国际学生的比例（中间型指标）</w:t>
      </w:r>
    </w:p>
    <w:p w14:paraId="37C9FA94" w14:textId="77777777" w:rsidR="00370C90" w:rsidRDefault="00370C90" w:rsidP="00370C90">
      <w:r>
        <w:t>4、高校教师与企业研究人员合著发表论文的比例（区间型指标）</w:t>
      </w:r>
    </w:p>
    <w:p w14:paraId="5A9ED5EF" w14:textId="77777777" w:rsidR="00370C90" w:rsidRDefault="00370C90" w:rsidP="00370C90">
      <w:r>
        <w:t>5、高校发表的科研的论文总数（极大型指标）</w:t>
      </w:r>
    </w:p>
    <w:p w14:paraId="1A820752" w14:textId="77777777" w:rsidR="00370C90" w:rsidRDefault="00370C90" w:rsidP="00370C90">
      <w:r>
        <w:rPr>
          <w:rFonts w:hint="eastAsia"/>
        </w:rPr>
        <w:t>（可以先以</w:t>
      </w:r>
      <w:r>
        <w:t>QS前一千名高校数量前二十的国家进行粗略估计，论证指标相关性）</w:t>
      </w:r>
    </w:p>
    <w:p w14:paraId="095F91EF" w14:textId="77777777" w:rsidR="00370C90" w:rsidRDefault="00370C90" w:rsidP="00370C90"/>
    <w:p w14:paraId="326E39B1" w14:textId="4886885C" w:rsidR="00370C90" w:rsidRDefault="00370C90" w:rsidP="00370C90">
      <w:r>
        <w:rPr>
          <w:rFonts w:hint="eastAsia"/>
        </w:rPr>
        <w:t>二、</w:t>
      </w:r>
      <w:r>
        <w:rPr>
          <w:rFonts w:hint="eastAsia"/>
        </w:rPr>
        <w:t>转化为极大值型</w:t>
      </w:r>
    </w:p>
    <w:p w14:paraId="2CD9F9DA" w14:textId="2C89C727" w:rsidR="00CF54A7" w:rsidRDefault="00370C90" w:rsidP="00370C90">
      <w:r>
        <w:t>1、中间型指标：最佳数值为Xbest，可取M=</w:t>
      </w:r>
      <w:r w:rsidRPr="00BC290B">
        <w:rPr>
          <w:position w:val="-14"/>
        </w:rPr>
        <w:object w:dxaOrig="1780" w:dyaOrig="400" w14:anchorId="2E1C4B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8pt;height:19.8pt" o:ole="">
            <v:imagedata r:id="rId4" o:title=""/>
          </v:shape>
          <o:OLEObject Type="Embed" ProgID="Equation.DSMT4" ShapeID="_x0000_i1025" DrawAspect="Content" ObjectID="_1674109302" r:id="rId5"/>
        </w:object>
      </w:r>
      <w:r>
        <w:rPr>
          <w:rFonts w:hint="eastAsia"/>
        </w:rPr>
        <w:t>，</w:t>
      </w:r>
      <w:r w:rsidRPr="00BC290B">
        <w:rPr>
          <w:position w:val="-24"/>
        </w:rPr>
        <w:object w:dxaOrig="1600" w:dyaOrig="620" w14:anchorId="274389C6">
          <v:shape id="_x0000_i1027" type="#_x0000_t75" style="width:79.8pt;height:31.2pt" o:ole="">
            <v:imagedata r:id="rId6" o:title=""/>
          </v:shape>
          <o:OLEObject Type="Embed" ProgID="Equation.DSMT4" ShapeID="_x0000_i1027" DrawAspect="Content" ObjectID="_1674109303" r:id="rId7"/>
        </w:object>
      </w:r>
    </w:p>
    <w:p w14:paraId="3CA9DB5D" w14:textId="696C6D57" w:rsidR="00370C90" w:rsidRDefault="00370C90" w:rsidP="00370C90">
      <w:r>
        <w:rPr>
          <w:rFonts w:hint="eastAsia"/>
        </w:rPr>
        <w:t>2、区间型：</w:t>
      </w:r>
    </w:p>
    <w:p w14:paraId="7FAB9AB6" w14:textId="1C7D674F" w:rsidR="00370C90" w:rsidRDefault="00370C90" w:rsidP="00370C90">
      <w:r w:rsidRPr="00370C90">
        <w:rPr>
          <w:noProof/>
        </w:rPr>
        <w:drawing>
          <wp:inline distT="0" distB="0" distL="0" distR="0" wp14:anchorId="453BCC76" wp14:editId="3E4948DF">
            <wp:extent cx="5274310" cy="49815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1DAC" w14:textId="77777777" w:rsidR="00370C90" w:rsidRDefault="00370C90" w:rsidP="00370C90">
      <w:pPr>
        <w:rPr>
          <w:noProof/>
        </w:rPr>
      </w:pPr>
    </w:p>
    <w:p w14:paraId="11F10271" w14:textId="6C53F523" w:rsidR="00370C90" w:rsidRDefault="00370C90" w:rsidP="00370C90">
      <w:r w:rsidRPr="00370C90">
        <w:rPr>
          <w:noProof/>
        </w:rPr>
        <w:lastRenderedPageBreak/>
        <w:drawing>
          <wp:inline distT="0" distB="0" distL="0" distR="0" wp14:anchorId="5FB3BC7C" wp14:editId="50A51260">
            <wp:extent cx="5274310" cy="3277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3E0B" w14:textId="6CDC649B" w:rsidR="00370C90" w:rsidRDefault="00370C90" w:rsidP="00370C90">
      <w:r w:rsidRPr="00370C90">
        <w:rPr>
          <w:noProof/>
        </w:rPr>
        <w:lastRenderedPageBreak/>
        <w:drawing>
          <wp:inline distT="0" distB="0" distL="0" distR="0" wp14:anchorId="64D3F864" wp14:editId="755AE12B">
            <wp:extent cx="3988435" cy="8863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76C2" w14:textId="681D5535" w:rsidR="00370C90" w:rsidRDefault="00370C90" w:rsidP="00370C90">
      <w:pPr>
        <w:rPr>
          <w:rFonts w:hint="eastAsia"/>
        </w:rPr>
      </w:pPr>
      <w:r w:rsidRPr="00370C90">
        <w:rPr>
          <w:noProof/>
        </w:rPr>
        <w:lastRenderedPageBreak/>
        <w:drawing>
          <wp:inline distT="0" distB="0" distL="0" distR="0" wp14:anchorId="3132AAD7" wp14:editId="2E8CBC37">
            <wp:extent cx="3988435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2BE3" w14:textId="2B0EA81C" w:rsidR="00370C90" w:rsidRDefault="00370C90" w:rsidP="00370C90">
      <w:pPr>
        <w:rPr>
          <w:rFonts w:hint="eastAsia"/>
        </w:rPr>
      </w:pPr>
      <w:r w:rsidRPr="00370C90">
        <w:rPr>
          <w:noProof/>
        </w:rPr>
        <w:lastRenderedPageBreak/>
        <w:drawing>
          <wp:inline distT="0" distB="0" distL="0" distR="0" wp14:anchorId="74A17195" wp14:editId="6BCCCE2E">
            <wp:extent cx="3988435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0C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7D5"/>
    <w:rsid w:val="00282FAF"/>
    <w:rsid w:val="00370C90"/>
    <w:rsid w:val="005227D5"/>
    <w:rsid w:val="008D2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06F16"/>
  <w15:chartTrackingRefBased/>
  <w15:docId w15:val="{1D89A724-2F5C-4AA9-B936-A08A2CA4F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6.jpeg"/><Relationship Id="rId5" Type="http://schemas.openxmlformats.org/officeDocument/2006/relationships/oleObject" Target="embeddings/oleObject1.bin"/><Relationship Id="rId10" Type="http://schemas.openxmlformats.org/officeDocument/2006/relationships/image" Target="media/image5.jpeg"/><Relationship Id="rId4" Type="http://schemas.openxmlformats.org/officeDocument/2006/relationships/image" Target="media/image1.wmf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浩南</dc:creator>
  <cp:keywords/>
  <dc:description/>
  <cp:lastModifiedBy>浩南</cp:lastModifiedBy>
  <cp:revision>2</cp:revision>
  <dcterms:created xsi:type="dcterms:W3CDTF">2021-02-06T01:24:00Z</dcterms:created>
  <dcterms:modified xsi:type="dcterms:W3CDTF">2021-02-06T01:35:00Z</dcterms:modified>
</cp:coreProperties>
</file>