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64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"/>
        <w:gridCol w:w="1426"/>
        <w:gridCol w:w="7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9640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软件学院实验报告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640" w:type="dxa"/>
            <w:gridSpan w:val="3"/>
            <w:shd w:val="clear" w:color="auto" w:fill="auto"/>
            <w:noWrap/>
          </w:tcPr>
          <w:p>
            <w:pPr>
              <w:widowControl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姓名：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  <w:t>胡逢彬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  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学号：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  <w:t>2225060803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       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专业：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  <w:t>网络工程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         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年级：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  <w:t>2022级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课程名称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98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实验名称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</w:t>
            </w:r>
            <w:r>
              <w:rPr>
                <w:rFonts w:ascii="宋体" w:hAnsi="宋体" w:eastAsia="宋体" w:cs="宋体"/>
                <w:bCs/>
                <w:kern w:val="0"/>
                <w:szCs w:val="21"/>
              </w:rPr>
              <w:t>8、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哈</w:t>
            </w:r>
            <w:r>
              <w:rPr>
                <w:rFonts w:ascii="宋体" w:hAnsi="宋体" w:eastAsia="宋体" w:cs="宋体"/>
                <w:bCs/>
                <w:kern w:val="0"/>
                <w:szCs w:val="21"/>
              </w:rPr>
              <w:t>夫曼树的构建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和</w:t>
            </w:r>
            <w:r>
              <w:rPr>
                <w:rFonts w:ascii="宋体" w:hAnsi="宋体" w:eastAsia="宋体" w:cs="宋体"/>
                <w:bCs/>
                <w:kern w:val="0"/>
                <w:szCs w:val="21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78" w:hRule="atLeast"/>
        </w:trPr>
        <w:tc>
          <w:tcPr>
            <w:tcW w:w="55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实验的准备阶段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实验内容</w:t>
            </w:r>
          </w:p>
        </w:tc>
        <w:tc>
          <w:tcPr>
            <w:tcW w:w="7655" w:type="dxa"/>
            <w:shd w:val="clear" w:color="auto" w:fill="auto"/>
          </w:tcPr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（1）实验目的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通过该实验，使学生理解哈夫曼树的概念，掌握哈夫曼树及哈夫曼编码的构造过程，体会网络发送端和接收端编码和译码过程及其工作原理。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（2）实验内容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给定报文中26个字母a-z及空格的出现频率{</w:t>
            </w:r>
            <w:r>
              <w:t>64,</w:t>
            </w:r>
            <w:r>
              <w:rPr>
                <w:rFonts w:hint="eastAsia"/>
              </w:rPr>
              <w:t xml:space="preserve"> </w:t>
            </w:r>
            <w:r>
              <w:t>13,</w:t>
            </w:r>
            <w:r>
              <w:rPr>
                <w:rFonts w:hint="eastAsia"/>
              </w:rPr>
              <w:t xml:space="preserve"> </w:t>
            </w:r>
            <w:r>
              <w:t>22,</w:t>
            </w:r>
            <w:r>
              <w:rPr>
                <w:rFonts w:hint="eastAsia"/>
              </w:rPr>
              <w:t xml:space="preserve"> </w:t>
            </w:r>
            <w:r>
              <w:t>32,</w:t>
            </w:r>
            <w:r>
              <w:rPr>
                <w:rFonts w:hint="eastAsia"/>
              </w:rPr>
              <w:t xml:space="preserve"> </w:t>
            </w:r>
            <w:r>
              <w:t>103,</w:t>
            </w:r>
            <w:r>
              <w:rPr>
                <w:rFonts w:hint="eastAsia"/>
              </w:rPr>
              <w:t xml:space="preserve"> </w:t>
            </w:r>
            <w:r>
              <w:t>21,</w:t>
            </w:r>
            <w:r>
              <w:rPr>
                <w:rFonts w:hint="eastAsia"/>
              </w:rPr>
              <w:t xml:space="preserve"> </w:t>
            </w:r>
            <w:r>
              <w:t>15,</w:t>
            </w:r>
            <w:r>
              <w:rPr>
                <w:rFonts w:hint="eastAsia"/>
              </w:rPr>
              <w:t xml:space="preserve"> </w:t>
            </w:r>
            <w:r>
              <w:t>47,</w:t>
            </w:r>
            <w:r>
              <w:rPr>
                <w:rFonts w:hint="eastAsia"/>
              </w:rPr>
              <w:t xml:space="preserve"> </w:t>
            </w:r>
            <w:r>
              <w:t>57,</w:t>
            </w:r>
            <w:r>
              <w:rPr>
                <w:rFonts w:hint="eastAsia"/>
              </w:rPr>
              <w:t xml:space="preserve"> </w:t>
            </w:r>
            <w:r>
              <w:t>1,</w:t>
            </w:r>
            <w:r>
              <w:rPr>
                <w:rFonts w:hint="eastAsia"/>
              </w:rPr>
              <w:t xml:space="preserve"> </w:t>
            </w:r>
            <w:r>
              <w:t>5,</w:t>
            </w:r>
            <w:r>
              <w:rPr>
                <w:rFonts w:hint="eastAsia"/>
              </w:rPr>
              <w:t xml:space="preserve"> </w:t>
            </w:r>
            <w:r>
              <w:t>32,</w:t>
            </w:r>
            <w:r>
              <w:rPr>
                <w:rFonts w:hint="eastAsia"/>
              </w:rPr>
              <w:t xml:space="preserve"> </w:t>
            </w:r>
            <w:r>
              <w:t>20,</w:t>
            </w:r>
            <w:r>
              <w:rPr>
                <w:rFonts w:hint="eastAsia"/>
              </w:rPr>
              <w:t xml:space="preserve"> </w:t>
            </w:r>
            <w:r>
              <w:t>57,</w:t>
            </w:r>
            <w:r>
              <w:rPr>
                <w:rFonts w:hint="eastAsia"/>
              </w:rPr>
              <w:t xml:space="preserve"> </w:t>
            </w:r>
            <w:r>
              <w:t>63,</w:t>
            </w:r>
            <w:r>
              <w:rPr>
                <w:rFonts w:hint="eastAsia"/>
              </w:rPr>
              <w:t xml:space="preserve"> </w:t>
            </w:r>
            <w:r>
              <w:t>15,</w:t>
            </w:r>
            <w:r>
              <w:rPr>
                <w:rFonts w:hint="eastAsia"/>
              </w:rPr>
              <w:t xml:space="preserve"> </w:t>
            </w:r>
            <w:r>
              <w:t>1,</w:t>
            </w:r>
            <w:r>
              <w:rPr>
                <w:rFonts w:hint="eastAsia"/>
              </w:rPr>
              <w:t xml:space="preserve"> </w:t>
            </w:r>
            <w:r>
              <w:t>48,</w:t>
            </w:r>
            <w:r>
              <w:rPr>
                <w:rFonts w:hint="eastAsia"/>
              </w:rPr>
              <w:t xml:space="preserve"> </w:t>
            </w:r>
            <w:r>
              <w:t>51,</w:t>
            </w:r>
            <w:r>
              <w:rPr>
                <w:rFonts w:hint="eastAsia"/>
              </w:rPr>
              <w:t xml:space="preserve"> </w:t>
            </w:r>
            <w:r>
              <w:t>80,</w:t>
            </w:r>
            <w:r>
              <w:rPr>
                <w:rFonts w:hint="eastAsia"/>
              </w:rPr>
              <w:t xml:space="preserve"> </w:t>
            </w:r>
            <w:r>
              <w:t>23,</w:t>
            </w:r>
            <w:r>
              <w:rPr>
                <w:rFonts w:hint="eastAsia"/>
              </w:rPr>
              <w:t xml:space="preserve"> </w:t>
            </w:r>
            <w:r>
              <w:t>8,</w:t>
            </w:r>
            <w:r>
              <w:rPr>
                <w:rFonts w:hint="eastAsia"/>
              </w:rPr>
              <w:t xml:space="preserve"> </w:t>
            </w:r>
            <w:r>
              <w:t>18,</w:t>
            </w:r>
            <w:r>
              <w:rPr>
                <w:rFonts w:hint="eastAsia"/>
              </w:rPr>
              <w:t xml:space="preserve"> </w:t>
            </w:r>
            <w:r>
              <w:t>1,</w:t>
            </w:r>
            <w:r>
              <w:rPr>
                <w:rFonts w:hint="eastAsia"/>
              </w:rPr>
              <w:t xml:space="preserve"> </w:t>
            </w:r>
            <w:r>
              <w:t>16,</w:t>
            </w:r>
            <w:r>
              <w:rPr>
                <w:rFonts w:hint="eastAsia"/>
              </w:rPr>
              <w:t xml:space="preserve"> </w:t>
            </w:r>
            <w:r>
              <w:t>1,</w:t>
            </w:r>
            <w:r>
              <w:rPr>
                <w:rFonts w:hint="eastAsia"/>
              </w:rPr>
              <w:t xml:space="preserve"> </w:t>
            </w:r>
            <w:r>
              <w:t>168}</w:t>
            </w:r>
            <w:r>
              <w:rPr>
                <w:rFonts w:hint="eastAsia"/>
              </w:rPr>
              <w:t>，构建哈夫曼树并为这27个字符编制哈夫曼编码，并输出。模拟发送端，从键盘输入字符串，以%为结束标记，在屏幕上输出输入串的编码；模拟接收端，从键盘上输入0-1哈夫曼编码串，翻译出对应的原文。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（3）参考界面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drawing>
                <wp:inline distT="0" distB="0" distL="0" distR="0">
                  <wp:extent cx="5899785" cy="2011680"/>
                  <wp:effectExtent l="1905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9785" cy="2011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（4）验收/测试用例</w:t>
            </w:r>
          </w:p>
          <w:p>
            <w:pPr>
              <w:pStyle w:val="5"/>
              <w:numPr>
                <w:ilvl w:val="0"/>
                <w:numId w:val="1"/>
              </w:numPr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 xml:space="preserve">模拟发送端  </w:t>
            </w:r>
          </w:p>
          <w:p>
            <w:pPr>
              <w:pStyle w:val="5"/>
              <w:spacing w:before="0" w:beforeAutospacing="0" w:after="0" w:afterAutospacing="0" w:line="360" w:lineRule="auto"/>
              <w:ind w:left="901" w:leftChars="429" w:firstLine="960" w:firstLineChars="400"/>
            </w:pPr>
            <w:r>
              <w:rPr>
                <w:rFonts w:hint="eastAsia"/>
              </w:rPr>
              <w:t>输入：</w:t>
            </w:r>
            <w:r>
              <w:t>I</w:t>
            </w:r>
            <w:r>
              <w:rPr>
                <w:rFonts w:hint="eastAsia"/>
              </w:rPr>
              <w:t xml:space="preserve"> love you     </w:t>
            </w:r>
          </w:p>
          <w:p>
            <w:pPr>
              <w:pStyle w:val="5"/>
              <w:spacing w:before="0" w:beforeAutospacing="0" w:after="0" w:afterAutospacing="0" w:line="360" w:lineRule="auto"/>
              <w:ind w:left="901" w:leftChars="429" w:firstLine="960" w:firstLineChars="400"/>
            </w:pPr>
            <w:r>
              <w:rPr>
                <w:rFonts w:hint="eastAsia"/>
              </w:rPr>
              <w:t>输出：</w:t>
            </w:r>
            <w:r>
              <w:t>01101111011110011100000010111100011100100001</w:t>
            </w:r>
          </w:p>
          <w:p>
            <w:pPr>
              <w:pStyle w:val="5"/>
              <w:numPr>
                <w:ilvl w:val="0"/>
                <w:numId w:val="1"/>
              </w:numPr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模拟接收端 输入</w:t>
            </w:r>
          </w:p>
          <w:p>
            <w:pPr>
              <w:pStyle w:val="5"/>
              <w:spacing w:before="0" w:beforeAutospacing="0" w:after="0" w:afterAutospacing="0" w:line="360" w:lineRule="auto"/>
              <w:ind w:left="901" w:leftChars="429" w:firstLine="960" w:firstLineChars="400"/>
            </w:pPr>
            <w:r>
              <w:rPr>
                <w:rFonts w:hint="eastAsia"/>
              </w:rPr>
              <w:t>输入：</w:t>
            </w:r>
            <w:r>
              <w:t>01101101111011000111111010111101101001100001</w:t>
            </w:r>
          </w:p>
          <w:p>
            <w:pPr>
              <w:pStyle w:val="5"/>
              <w:spacing w:before="0" w:beforeAutospacing="0" w:after="0" w:afterAutospacing="0" w:line="360" w:lineRule="auto"/>
              <w:ind w:left="901" w:leftChars="429" w:firstLine="960" w:firstLineChars="400"/>
            </w:pPr>
            <w:r>
              <w:rPr>
                <w:rFonts w:hint="eastAsia"/>
              </w:rPr>
              <w:t>输出：it is a dog</w:t>
            </w:r>
          </w:p>
          <w:p>
            <w:pPr>
              <w:pStyle w:val="5"/>
              <w:spacing w:before="0" w:beforeAutospacing="0" w:after="0" w:afterAutospacing="0" w:line="360" w:lineRule="auto"/>
            </w:pPr>
          </w:p>
          <w:p/>
          <w:p>
            <w:pPr>
              <w:pStyle w:val="5"/>
              <w:spacing w:before="0" w:beforeAutospacing="0" w:after="0" w:afterAutospacing="0"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实验类型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验证性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实验的重点、难点</w:t>
            </w:r>
          </w:p>
        </w:tc>
        <w:tc>
          <w:tcPr>
            <w:tcW w:w="7655" w:type="dxa"/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重点：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哈夫曼树</w:t>
            </w:r>
            <w:r>
              <w:rPr>
                <w:rFonts w:ascii="宋体" w:hAnsi="宋体" w:eastAsia="宋体" w:cs="宋体"/>
                <w:kern w:val="0"/>
                <w:szCs w:val="21"/>
              </w:rPr>
              <w:t>的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创建</w:t>
            </w:r>
            <w:r>
              <w:rPr>
                <w:rFonts w:ascii="宋体" w:hAnsi="宋体" w:eastAsia="宋体" w:cs="宋体"/>
                <w:kern w:val="0"/>
                <w:szCs w:val="21"/>
              </w:rPr>
              <w:t>和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编码</w:t>
            </w:r>
          </w:p>
          <w:p>
            <w:pPr>
              <w:widowControl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难点：哈夫曼树</w:t>
            </w:r>
            <w:r>
              <w:rPr>
                <w:rFonts w:ascii="宋体" w:hAnsi="宋体" w:eastAsia="宋体" w:cs="宋体"/>
                <w:kern w:val="0"/>
                <w:szCs w:val="21"/>
              </w:rPr>
              <w:t>的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创建</w:t>
            </w:r>
            <w:r>
              <w:rPr>
                <w:rFonts w:ascii="宋体" w:hAnsi="宋体" w:eastAsia="宋体" w:cs="宋体"/>
                <w:kern w:val="0"/>
                <w:szCs w:val="21"/>
              </w:rPr>
              <w:t>和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实验环境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VC++6.0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45" w:hRule="atLeast"/>
        </w:trPr>
        <w:tc>
          <w:tcPr>
            <w:tcW w:w="5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实验的实施阶段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实验步骤及完成任务情况</w:t>
            </w:r>
          </w:p>
        </w:tc>
        <w:tc>
          <w:tcPr>
            <w:tcW w:w="7655" w:type="dxa"/>
            <w:shd w:val="clear" w:color="auto" w:fill="auto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一、设计思想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设计思想：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1. 模块化思想：将整个实验分解为多个模块，如输入HuffmanTree参数、初始化HuffmanTree参数、创建HuffmanTree和编码表、输出编码表、输入编码并翻译为字符、输入字符并实现转码等模块，每个模块负责特定的功能，使它们相互独立、易于理解和维护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2. 哈夫曼树构建思想：根据给定的26个字母a-z及空格的出现频率，构建哈夫曼树。哈夫曼树的构建过程是通过不断合并权重最小的节点来构建，直至形成根节点为止。这样可以保证权重较小的字符对应的编码较短，权重较大的字符对应的编码较长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3. 哈夫曼编码生成思想：在哈夫曼树构建完成后，根据树的结构，生成每个字符的哈夫曼编码。通过递归地遍历哈夫曼树的路径，从根节点到叶子节点的路径上的0和1分别表示左子节点和右子节点，从而生成对应的编码表。编码表可以在编码和译码过程中进行查找和使用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4. 模拟发送端和接收端思想：模拟发送端，从键盘输入字符串，并对字符串进行编码。编码过程是根据输入的字符串，查找对应的字符的哈夫曼编码，并输出编码结果。模拟接收端，从键盘输入0-1哈夫曼编码串，根据编码表进行查找，并翻译出对应的原文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5. 用户界面交互思想：为了方便用户操作和理解，设计一个用户界面，在界面上显示菜单选项，用户可以选择不同的功能，如输入HuffmanTree参数、初始化HuffmanTree参数、输出编码表等。根据用户的选择，执行相应的功能并在界面上显示结果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通过以上设计思想，可以将实验分解为多个模块，实现哈夫曼树的构建、哈夫曼编码的生成、编码和译码的操作，并提供友好的用户界面交互，使学生能够更好地理解哈夫曼树和哈夫曼编码的概念，以及网络发送端和接收端编码和译码的工作原理。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</w:p>
          <w:p>
            <w:pPr>
              <w:rPr>
                <w:rFonts w:ascii="宋体" w:hAnsi="宋体" w:eastAsia="宋体" w:cs="宋体"/>
                <w:szCs w:val="21"/>
              </w:rPr>
            </w:pPr>
          </w:p>
          <w:p>
            <w:pPr>
              <w:rPr>
                <w:rFonts w:ascii="宋体" w:hAnsi="宋体" w:eastAsia="宋体" w:cs="宋体"/>
                <w:szCs w:val="21"/>
              </w:rPr>
            </w:pP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主要源代码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#include &lt;iostream&gt;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#include &lt;string&gt;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#include &lt;queue&gt;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#include &lt;map&gt;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using namespace std;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哈夫曼树节点的结构定义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struct HuffmanNode {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char data; // 字符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int weight; // 权重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HuffmanNode* left; // 左子节点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HuffmanNode* right; // 右子节点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HuffmanNode(char c, int w) : data(c), weight(w), left(NULL), right(NULL) {}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用于比较HuffmanNode指针的大小（权重小的在前）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struct compare {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bool operator()(HuffmanNode* a, HuffmanNode* b) {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return a-&gt;weight &gt; b-&gt;weight;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构建Huffman树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HuffmanNode* buildHuffmanTree(map&lt;char, int&gt;&amp; freq) {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priority_queue&lt;HuffmanNode*, vector&lt;HuffmanNode*&gt;, compare&gt; pq;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for (auto&amp; pair : freq) {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pq.push(new HuffmanNode(pair.first, pair.second));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while (pq.size() &gt; 1) {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HuffmanNode* left = pq.top(); pq.pop();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HuffmanNode* right = pq.top(); pq.pop();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HuffmanNode* parent = new HuffmanNode('-', left-&gt;weight + right-&gt;weight);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parent-&gt;left = left;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parent-&gt;right = right;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pq.push(parent);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return pq.top();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生成Huffman编码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void generateHuffmanCodes(HuffmanNode* root, string code, map&lt;char, string&gt;&amp; huffmanCodes) {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if (!root) {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return;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if (root-&gt;data != '-') {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huffmanCodes[root-&gt;data] = code;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generateHuffmanCodes(root-&gt;left, code + "0", huffmanCodes);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generateHuffmanCodes(root-&gt;right, code + "1", huffmanCodes);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输出Huffman编码表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void printHuffmanCodes(map&lt;char, string&gt;&amp; huffmanCodes) {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cout &lt;&lt; "Huffman编码表：" &lt;&lt; endl;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for (auto&amp; pair : huffmanCodes) {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cout &lt;&lt; pair.first &lt;&lt; " : " &lt;&lt; pair.second &lt;&lt; endl;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编码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string encode(map&lt;char, string&gt;&amp; huffmanCodes, string input) {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string encoded;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for (char c : input) {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encoded += huffmanCodes[c];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return encoded;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译码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string decode(HuffmanNode* root, string encoded) {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string decoded;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HuffmanNode* curr = root;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for (char c : encoded) {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if (c == '0') {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curr = curr-&gt;left;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} else {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curr = curr-&gt;right;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if (curr-&gt;data != '-') {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decoded += curr-&gt;data;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curr = root;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return decoded;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int main() {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map&lt;char, int&gt; freq = {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{'a', 64}, {'b', 13}, {'c', 22}, {'d', 32}, {'e', 103}, {'f', 21}, {'g', 15}, 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{'h', 47}, {'i', 57}, {'j', 1}, {'k', 5}, {'l', 32}, {'m', 20}, {'n', 57}, 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{'o', 63}, {'p', 15}, {'q', 1}, {'r', 48}, {'s', 51}, {'t', 80}, {'u', 23}, 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{'v', 8}, {'w', 18}, {'x', 1}, {'y', 16}, {'z', 1}, {' ', 168}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HuffmanNode* root = buildHuffmanTree(freq);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map&lt;char, string&gt; huffmanCodes;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generateHuffmanCodes(root, "", huffmanCodes);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printHuffmanCodes(huffmanCodes);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int choice;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while (true) {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cout &lt;&lt; endl;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cout &lt;&lt; "请选择功能：" &lt;&lt; endl;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cout &lt;&lt; "1. 输入HuffmanTree的参数" &lt;&lt; endl;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cout &lt;&lt; "2. 初始化HuffmanTree参数" &lt;&lt; endl;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cout &lt;&lt; "3. 创建HuffmanTree和编码表" &lt;&lt; endl;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cout &lt;&lt; "4. 输出编码表" &lt;&lt; endl;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cout &lt;&lt; "5. 输入编码，并翻译为字符" &lt;&lt; endl;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cout &lt;&lt; "6. 输入字符，并实现转码" &lt;&lt; endl;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cout &lt;&lt; "7. 退出" &lt;&lt; endl;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cout &lt;&lt; "请输入选择的功能编号：";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cin &gt;&gt; choice;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switch (choice) {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case 1: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break;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case 2: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break;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case 3: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break;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case 4: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printHuffmanCodes(huffmanCodes);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break;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case 5: {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string input;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cout &lt;&lt; "请输入要编码的字符串（以%结束）：";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           cin &gt;&gt; input;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string temp;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getline(cin,temp);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getline(cin,input);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input += '%';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string encoded = encode(huffmanCodes, input);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cout &lt;&lt; "编码结果为：" &lt;&lt; encoded &lt;&lt; endl;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break;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case 6: {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string encoded;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cout &lt;&lt; "请输入要译码的编码串：";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//cin &gt;&gt; encoded;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string temp;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getline(cin,temp);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getline(cin,encoded);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string decoded = decode(root, encoded);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cout &lt;&lt; "译码结果为：" &lt;&lt; decoded &lt;&lt; endl;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break;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case 7: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return 0;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default: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cout &lt;&lt; "输入无效！请重新输入。" &lt;&lt; endl;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break;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</w:p>
          <w:p>
            <w:pPr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55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实验结果的处理阶段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实验结果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4125575" cy="7639050"/>
                  <wp:effectExtent l="0" t="0" r="1905" b="11430"/>
                  <wp:docPr id="2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5575" cy="763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实验结果总结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Cs w:val="21"/>
              </w:rPr>
            </w:pPr>
          </w:p>
        </w:tc>
      </w:tr>
    </w:tbl>
    <w:p>
      <w:pPr>
        <w:rPr>
          <w:rFonts w:ascii="宋体" w:hAnsi="宋体" w:eastAsia="宋体"/>
          <w:szCs w:val="21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E60F0D"/>
    <w:multiLevelType w:val="singleLevel"/>
    <w:tmpl w:val="0BE60F0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178525F"/>
    <w:multiLevelType w:val="multilevel"/>
    <w:tmpl w:val="1178525F"/>
    <w:lvl w:ilvl="0" w:tentative="0">
      <w:start w:val="1"/>
      <w:numFmt w:val="bullet"/>
      <w:lvlText w:val=""/>
      <w:lvlJc w:val="left"/>
      <w:pPr>
        <w:tabs>
          <w:tab w:val="left" w:pos="1320"/>
        </w:tabs>
        <w:ind w:left="13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740"/>
        </w:tabs>
        <w:ind w:left="17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60"/>
        </w:tabs>
        <w:ind w:left="21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80"/>
        </w:tabs>
        <w:ind w:left="25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000"/>
        </w:tabs>
        <w:ind w:left="30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420"/>
        </w:tabs>
        <w:ind w:left="34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840"/>
        </w:tabs>
        <w:ind w:left="38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260"/>
        </w:tabs>
        <w:ind w:left="42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680"/>
        </w:tabs>
        <w:ind w:left="46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4N2I2ZjM2ZTlmY2E0YmU3MmUxZjYwNTQxZWY1MzIifQ=="/>
  </w:docVars>
  <w:rsids>
    <w:rsidRoot w:val="00BC21C2"/>
    <w:rsid w:val="00020EB4"/>
    <w:rsid w:val="000A38F8"/>
    <w:rsid w:val="00101203"/>
    <w:rsid w:val="00117C04"/>
    <w:rsid w:val="00124324"/>
    <w:rsid w:val="00167C79"/>
    <w:rsid w:val="00210C5D"/>
    <w:rsid w:val="00265D7F"/>
    <w:rsid w:val="0028643C"/>
    <w:rsid w:val="002A07D8"/>
    <w:rsid w:val="002D4108"/>
    <w:rsid w:val="002E0FFA"/>
    <w:rsid w:val="00345D26"/>
    <w:rsid w:val="00394EBD"/>
    <w:rsid w:val="003A7C92"/>
    <w:rsid w:val="003B7C8F"/>
    <w:rsid w:val="003D5216"/>
    <w:rsid w:val="0047667C"/>
    <w:rsid w:val="00550597"/>
    <w:rsid w:val="005C35C4"/>
    <w:rsid w:val="006774E7"/>
    <w:rsid w:val="006D3FEC"/>
    <w:rsid w:val="007A15AC"/>
    <w:rsid w:val="00842C39"/>
    <w:rsid w:val="0085308B"/>
    <w:rsid w:val="00873408"/>
    <w:rsid w:val="008C0696"/>
    <w:rsid w:val="00926277"/>
    <w:rsid w:val="00947ACE"/>
    <w:rsid w:val="00983152"/>
    <w:rsid w:val="009F0223"/>
    <w:rsid w:val="00A15402"/>
    <w:rsid w:val="00A9137A"/>
    <w:rsid w:val="00B27F92"/>
    <w:rsid w:val="00B61416"/>
    <w:rsid w:val="00BB7BDF"/>
    <w:rsid w:val="00BC21C2"/>
    <w:rsid w:val="00C153D1"/>
    <w:rsid w:val="00C218E6"/>
    <w:rsid w:val="00C31BF8"/>
    <w:rsid w:val="00CA5CA8"/>
    <w:rsid w:val="00CC7488"/>
    <w:rsid w:val="00D15926"/>
    <w:rsid w:val="00D81BBD"/>
    <w:rsid w:val="00DC6583"/>
    <w:rsid w:val="00DF229D"/>
    <w:rsid w:val="00E05E66"/>
    <w:rsid w:val="00E4374B"/>
    <w:rsid w:val="00F1626F"/>
    <w:rsid w:val="00F55203"/>
    <w:rsid w:val="00F62392"/>
    <w:rsid w:val="00F85894"/>
    <w:rsid w:val="108701D2"/>
    <w:rsid w:val="1A94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paragraph" w:styleId="10">
    <w:name w:val="List Paragraph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1">
    <w:name w:val="批注框文本 Char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130</Words>
  <Characters>744</Characters>
  <Lines>6</Lines>
  <Paragraphs>1</Paragraphs>
  <TotalTime>74</TotalTime>
  <ScaleCrop>false</ScaleCrop>
  <LinksUpToDate>false</LinksUpToDate>
  <CharactersWithSpaces>873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2020-04-06T03:02:00Z</dcterms:created>
  <dc:creator>Lenovo</dc:creator>
  <cp:lastModifiedBy>yux</cp:lastModifiedBy>
  <dcterms:modified xsi:type="dcterms:W3CDTF">2023-12-23T08:51:34Z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E85FF474C6F24DDEAA569B761EF9ECE7_12</vt:lpwstr>
  </property>
</Properties>
</file>