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Name Entity Recognition Project Report</w:t>
      </w:r>
    </w:p>
    <w:p w:rsidR="00000000" w:rsidDel="00000000" w:rsidP="00000000" w:rsidRDefault="00000000" w:rsidRPr="00000000" w14:paraId="00000002">
      <w:pPr>
        <w:jc w:val="right"/>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Yuxiang (Alvin) Chen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3 tasks of this project, I researched and found that there exist multiple ways to approach it. Thus, to practise using different methods to extract the three different types of entities. I applied 3 different approaches to them. Here I presented my approaches in detail.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Company Name extraction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Firstly, I preprocess the provided company labels by observing and removing the labels that do not exist in any of the articles.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Sample Preparation</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Then, I started with finding all appearances of the provided company name labels and took 50 characters on the left and 50 characters on the right side as the snippet I looked at to generate features.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 negative samples, to make them smart negative samples instead of just random ones. I applied two filters.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 used the Spacy package of python to do entity extraction and if the entity is not part of the true label, then I mark the entity as a negative sample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During exploring different feature candidates, I find two features that always has same value in my positive samples - a. Positive entity’s text is never all lower case; b. Positive entity’s text never has number in it. Thus, I also only use entities that meet these two characteristics as negative samples.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the 2-step filtering process, I have more negative samples than positive ones. At first I used downsampling negative samples to make my two labels balanced. However, Prof. Klabjan said that oversampling is a better solution than downsampling in most cases so I tried to oversampling my positive samples and it indeed works a little better especially in this case where some of my negative samples are not correctly labelled (they may be positive).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Model training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preparing an equal number of positive and negative samples, I did a 80% 20% train test split on the data. Then only use the training set for model training.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Model used: Logistic Regression (2-class classification)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tried around 15 candidate features based on either just the entity text or the text around the entity. Through feature selection methods and trial and errors, I finally selected 7 features to use.  (I also found the two perfect separating features and added the adjustion of my negative sample selection method as mentioned above during this feature exploration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Features such as position of entity in the sentence, entity length were dropped during feature exploration process.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i w:val="1"/>
        </w:rPr>
      </w:pPr>
      <w:r w:rsidDel="00000000" w:rsidR="00000000" w:rsidRPr="00000000">
        <w:rPr>
          <w:i w:val="1"/>
          <w:rtl w:val="0"/>
        </w:rPr>
        <w:t xml:space="preserve">Features used:</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Features (all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entity_text_all_upper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The entity text has all upper case letters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entity_text_istitle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The entity text has every word starting with a capitalized 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entity_text _has_not_letter_number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The entity text has character that is not among [a-zA-Z0-9.\s\']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entity_is_ORG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The entity text is identified as an Organization name by Spacy NER tagger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word_around_has_company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The selected text snippet around the entity has ‘C(c)ompany’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word_around_has_possessive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The selected text snippet around the entity has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entity_end_with_company_name_suffix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The entity text ends with one of the company name suffix {ltd, llc, inc, corp, corporation, co, group}</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Model Result: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500438" cy="28525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438" cy="285250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Model Performance Evaluation</w:t>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Confusion Matrix on the test set:</w:t>
      </w:r>
    </w:p>
    <w:p w:rsidR="00000000" w:rsidDel="00000000" w:rsidP="00000000" w:rsidRDefault="00000000" w:rsidRPr="00000000" w14:paraId="0000003A">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Actual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Actual 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Predict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112678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42274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Predict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35602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106092</w:t>
            </w:r>
          </w:p>
        </w:tc>
      </w:tr>
    </w:tbl>
    <w:p w:rsidR="00000000" w:rsidDel="00000000" w:rsidP="00000000" w:rsidRDefault="00000000" w:rsidRPr="00000000" w14:paraId="00000044">
      <w:pPr>
        <w:ind w:left="0" w:firstLine="0"/>
        <w:rPr>
          <w:sz w:val="21"/>
          <w:szCs w:val="21"/>
          <w:highlight w:val="white"/>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On the test set, the model has a F1 score of 0.743 on the testing set for categorizing positive labels.</w:t>
        <w:br w:type="textWrapping"/>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I checked what proportion of the provided labels are covered by the extracted names from the model (inference on the whole dataset), about 84.7% is covered. Another model I developed but decided not to use reaches above 90% in this metric but the negative samples are much less smart so it includes a large number of False negative predictions.</w:t>
        <w:br w:type="textWrapping"/>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Following Prof. Klabjan’s suggestion, I selected 10 random extracted company names to evaluate. I found 7 to be company names, 1 that could be company name and person’s name, 1 person name and 1 organization 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summary, the performance of the model is not excellent but it gives a balanced result of company extractions.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All the extractor company names are in ‘extracted companies.xlsx’</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CEO Names Extraction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the CEO extraction, instead of looking at all entities from the raw text, I made an assumption that a CEO’s name will be tagged as ‘PERSON’ by the python spacy NER tagger and focused on these ‘PERSON’ entities. Thus, I focused on the task of distinguishing whether a ‘PERSON’ entity is a CEO name or not a CEO name. I think this is a task that is crucial for extracting CEO names since there exists well-trained NER taggers for tagging people’s names with high accuracy but not every name belongs to a CEO.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Before building the model, I also processed and cleaned the labels by combining first and last name if both exist and get rid of labels that do not exist in the articles.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 believe that to identify whether a person is CEO, the information around in the sentence the name is in is important. Thus, I did sentence segmentation and generated my features based on sentence context information. I also originally tried some features that focus on the name words themselves but I excluded them after feature selection. This matches with real life experience because people’s names should not be different in some way consistently for CEOs and non-CEOs.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b w:val="1"/>
          <w:i w:val="1"/>
          <w:rtl w:val="0"/>
        </w:rPr>
        <w:t xml:space="preserve">Sample Preparation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used the whole sentence of the person’s name entity and the person’s name entity itself to generate features.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Positive samples are the entities that are marked as PERSON and also exist in the provided labels. Negative samples are all the other PERSON entities. Since there are more negative samples, I also used oversampling positive samples as the method to balance the two categories.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Model used:</w:t>
      </w:r>
      <w:r w:rsidDel="00000000" w:rsidR="00000000" w:rsidRPr="00000000">
        <w:rPr>
          <w:rtl w:val="0"/>
        </w:rPr>
        <w:t xml:space="preserve"> Logistic Regression (2-class classification)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also selected the final 6 features through feature exploration and trial and errors. Here are the final 6 features used (it turns out that information from name itself is not useful for the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Feature Used: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 (all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sentence that the person’s name entity is in has a string ‘CEO’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The sentence that the person’s name entity is in has a string ‘E(e)xecutive(s)’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The sentence that the person’s name entity is in has a string ‘M(m)anager(s)’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sentence_has_other_position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The sentence that the person’s name entity is in has another position string (‘analyst’, ‘strategist’, capital and plural forms considered) in the sentence.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name_has_possesive_at_end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person’s name entity has the possessive expression “’s” right at the end of the name.</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These features are used through both observing some number of positive and negative samples, real life experience and result of the logistic regression model.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trained regression model parameters are presented below and the positive/negative characteristics of the coefficients do match with the expectation based on real-life experience. The coefficient is negative only for sentence_has_other_position and that is expected. Also, sentence_has_CEO has much larger positive coefficient than others.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4581525" cy="160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Another important evaluation is that I found around 76% of the records have the value false for all five features.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Thus, the logistic regression model will give 0.5 as predicted value for these records. I decide to classify these records as non-CEO record because of the following reason: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Many names appear multiple times among all the articles. Thus, if a CEO’s name is captured just once through the whole process, this name will be extracted and marked as a CEO name and I can go back to find all the sentences with the name. Thus, I would like to avoid identifying a name as CEO’s wrong (prefer very low False Negative rate). </w:t>
        <w:br w:type="textWrapping"/>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rtl w:val="0"/>
        </w:rPr>
      </w:r>
    </w:p>
    <w:p w:rsidR="00000000" w:rsidDel="00000000" w:rsidP="00000000" w:rsidRDefault="00000000" w:rsidRPr="00000000" w14:paraId="0000008C">
      <w:pPr>
        <w:rPr>
          <w:b w:val="1"/>
          <w:i w:val="1"/>
        </w:rPr>
      </w:pPr>
      <w:r w:rsidDel="00000000" w:rsidR="00000000" w:rsidRPr="00000000">
        <w:rPr>
          <w:rtl w:val="0"/>
        </w:rPr>
      </w:r>
    </w:p>
    <w:p w:rsidR="00000000" w:rsidDel="00000000" w:rsidP="00000000" w:rsidRDefault="00000000" w:rsidRPr="00000000" w14:paraId="0000008D">
      <w:pPr>
        <w:rPr>
          <w:b w:val="1"/>
          <w:i w:val="1"/>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rtl w:val="0"/>
        </w:rPr>
      </w:r>
    </w:p>
    <w:p w:rsidR="00000000" w:rsidDel="00000000" w:rsidP="00000000" w:rsidRDefault="00000000" w:rsidRPr="00000000" w14:paraId="00000090">
      <w:pPr>
        <w:rPr>
          <w:b w:val="1"/>
          <w:i w:val="1"/>
        </w:rPr>
      </w:pPr>
      <w:r w:rsidDel="00000000" w:rsidR="00000000" w:rsidRPr="00000000">
        <w:rPr>
          <w:b w:val="1"/>
          <w:i w:val="1"/>
          <w:rtl w:val="0"/>
        </w:rPr>
        <w:t xml:space="preserve">Model Performance Evaluation</w:t>
      </w:r>
    </w:p>
    <w:p w:rsidR="00000000" w:rsidDel="00000000" w:rsidP="00000000" w:rsidRDefault="00000000" w:rsidRPr="00000000" w14:paraId="00000091">
      <w:pPr>
        <w:rPr>
          <w:b w:val="1"/>
          <w:i w:val="1"/>
        </w:rPr>
      </w:pPr>
      <w:r w:rsidDel="00000000" w:rsidR="00000000" w:rsidRPr="00000000">
        <w:rPr>
          <w:rtl w:val="0"/>
        </w:rPr>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Confusion Matrix on the test set (using &gt; 0.5 as criteria for positive predict label):</w:t>
      </w:r>
    </w:p>
    <w:p w:rsidR="00000000" w:rsidDel="00000000" w:rsidP="00000000" w:rsidRDefault="00000000" w:rsidRPr="00000000" w14:paraId="0000009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Actual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Actual 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Predict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12662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Predict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22052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32710</w:t>
            </w:r>
          </w:p>
        </w:tc>
      </w:tr>
    </w:tbl>
    <w:p w:rsidR="00000000" w:rsidDel="00000000" w:rsidP="00000000" w:rsidRDefault="00000000" w:rsidRPr="00000000" w14:paraId="0000009D">
      <w:pPr>
        <w:rPr>
          <w:sz w:val="21"/>
          <w:szCs w:val="21"/>
          <w:highlight w:val="white"/>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The false negative rate is about 0.14, which is much smaller than 0.49 from using &gt;= 0.5 as criteria for positive predict label.</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On the test set, the model has a F1 score of 0.51 on the testing set for categorizing positive labels. This is low but it meets our need better as mentioned (the criteria &gt;= 0.5 gives F1 score 0.66 but it is less appropriate for our need)</w:t>
        <w:br w:type="textWrapping"/>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I checked what proportion of the provided labels are covered by the extracted names from the model (inference on the whole dataset), about 81.5% is covered.</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Following Prof. Klabjan’s suggestion, I selected 10 random extracted company names to evaluate. I found 7 to be possible CEO, 3 that are not CEOs. 1 of the 7 possible CEOs has some other parts not related to the name included in the name. The 3 non-CEOs are  in fact some managers or senior people but not CEO.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summary, the performance of the model is not excellent. It does extract most CEOs but still has inaccurate extractions.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All the extractor CEO names are in ‘extracted CEOs.xlsx’</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Percent Extraction</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started from looking at the provided percent labels and found three types of wrong labels so I excluded them in the later part. I also excluded some labels that do not exist in the whole text.</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Pure numbers in digit format (eg. 50, 3.34)</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Pure numbers in english words format (eg. thirty one)</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Label has quote signs in it (‘ or “) (eg. “50%”)</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To extract all percentages, I took another approach different from the above two. Since percentages have a limited number of formats to catch, Instead of building a logistic regression with generated features, I implemented two methods to capture different needs and make sure I extract as much percentage out as possible.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i w:val="1"/>
        </w:rPr>
      </w:pPr>
      <w:r w:rsidDel="00000000" w:rsidR="00000000" w:rsidRPr="00000000">
        <w:rPr>
          <w:b w:val="1"/>
          <w:i w:val="1"/>
          <w:rtl w:val="0"/>
        </w:rPr>
        <w:t xml:space="preserve">Method 1</w:t>
      </w:r>
    </w:p>
    <w:p w:rsidR="00000000" w:rsidDel="00000000" w:rsidP="00000000" w:rsidRDefault="00000000" w:rsidRPr="00000000" w14:paraId="000000C1">
      <w:pPr>
        <w:rPr>
          <w:b w:val="1"/>
          <w:i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Firstly, I built a method using regular expressions checking. I go over the whole text and look for the following four patterns:</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Any connected part of characters that ends with % sign, take the sign and every character before the % sign that is among 0-9, a-z, A-Z or ‘+’, ‘-’, ‘.’, ‘,’, ‘/’ signs.</w:t>
      </w:r>
    </w:p>
    <w:p w:rsidR="00000000" w:rsidDel="00000000" w:rsidP="00000000" w:rsidRDefault="00000000" w:rsidRPr="00000000" w14:paraId="000000C4">
      <w:pPr>
        <w:ind w:left="720" w:firstLine="0"/>
        <w:rPr/>
      </w:pPr>
      <w:r w:rsidDel="00000000" w:rsidR="00000000" w:rsidRPr="00000000">
        <w:rPr>
          <w:rtl w:val="0"/>
        </w:rPr>
        <w:t xml:space="preserve">re.findall('[0-9+-.,/a-zA-Z]*%', article_str)</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Any connected part of characters that has ‘percent’ in it, take the whole word with ‘percent’ and the word in front of it that is among 0-9, a-z, A-Z or ‘+’, ‘-’, ‘.’, ‘,’, ‘/’ signs.</w:t>
      </w:r>
    </w:p>
    <w:p w:rsidR="00000000" w:rsidDel="00000000" w:rsidP="00000000" w:rsidRDefault="00000000" w:rsidRPr="00000000" w14:paraId="000000C7">
      <w:pPr>
        <w:ind w:left="720" w:firstLine="0"/>
        <w:rPr/>
      </w:pPr>
      <w:r w:rsidDel="00000000" w:rsidR="00000000" w:rsidRPr="00000000">
        <w:rPr>
          <w:rtl w:val="0"/>
        </w:rPr>
        <w:t xml:space="preserve">re.findall(''[0-9+-.,/a-zA-Z]* ?percent+[a-zA-Z]*'', article_str)</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Any connected part with structure ‘...percent… point(s)’, take the whole word with ‘percent’ and the next word ‘point(s) and the word in front with chars among 0-9, a-z, A-Z or ‘+’, ‘-’, ‘.’, ‘,’, ‘/’ signs.</w:t>
      </w:r>
    </w:p>
    <w:p w:rsidR="00000000" w:rsidDel="00000000" w:rsidP="00000000" w:rsidRDefault="00000000" w:rsidRPr="00000000" w14:paraId="000000CA">
      <w:pPr>
        <w:ind w:left="720" w:firstLine="0"/>
        <w:rPr/>
      </w:pPr>
      <w:r w:rsidDel="00000000" w:rsidR="00000000" w:rsidRPr="00000000">
        <w:rPr>
          <w:rtl w:val="0"/>
        </w:rPr>
        <w:t xml:space="preserve">re.findall('[0-9+-.,/a-zA-Z]*\s?percent+[a-zA-Z]*\s?(?:point|Point)s?', article_str)</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Any connected part with structure ‘of a ...percent… point(s)’  take the whole part and one word in front of ‘of’ with achras among 0-9, a-z, A-Z or ‘+’, ‘-’, ‘.’, ‘,’, ‘/’ signs.</w:t>
      </w:r>
    </w:p>
    <w:p w:rsidR="00000000" w:rsidDel="00000000" w:rsidP="00000000" w:rsidRDefault="00000000" w:rsidRPr="00000000" w14:paraId="000000CD">
      <w:pPr>
        <w:ind w:left="720" w:firstLine="0"/>
        <w:rPr/>
      </w:pPr>
      <w:r w:rsidDel="00000000" w:rsidR="00000000" w:rsidRPr="00000000">
        <w:rPr>
          <w:rtl w:val="0"/>
        </w:rPr>
        <w:t xml:space="preserve">re.findall('[0-9+-.,/a-zA-Z]*\sof\sa\s?percent+[a-zA-Z]*\s?(?:point|Point)s?', article_str)</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The extracted list from this method is in 'all_extract_percent_re.xlsx'</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final extracted percent covered about 99.7% of the provided percent labels. Only several special cases or wrong cases are not captured.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b w:val="1"/>
          <w:i w:val="1"/>
        </w:rPr>
      </w:pPr>
      <w:r w:rsidDel="00000000" w:rsidR="00000000" w:rsidRPr="00000000">
        <w:rPr>
          <w:rtl w:val="0"/>
        </w:rPr>
      </w:r>
    </w:p>
    <w:p w:rsidR="00000000" w:rsidDel="00000000" w:rsidP="00000000" w:rsidRDefault="00000000" w:rsidRPr="00000000" w14:paraId="000000D4">
      <w:pPr>
        <w:ind w:left="0" w:firstLine="0"/>
        <w:rPr>
          <w:b w:val="1"/>
          <w:i w:val="1"/>
        </w:rPr>
      </w:pPr>
      <w:r w:rsidDel="00000000" w:rsidR="00000000" w:rsidRPr="00000000">
        <w:rPr>
          <w:rtl w:val="0"/>
        </w:rPr>
      </w:r>
    </w:p>
    <w:p w:rsidR="00000000" w:rsidDel="00000000" w:rsidP="00000000" w:rsidRDefault="00000000" w:rsidRPr="00000000" w14:paraId="000000D5">
      <w:pPr>
        <w:ind w:left="0" w:firstLine="0"/>
        <w:rPr>
          <w:b w:val="1"/>
          <w:i w:val="1"/>
        </w:rPr>
      </w:pPr>
      <w:r w:rsidDel="00000000" w:rsidR="00000000" w:rsidRPr="00000000">
        <w:rPr>
          <w:rtl w:val="0"/>
        </w:rPr>
      </w:r>
    </w:p>
    <w:p w:rsidR="00000000" w:rsidDel="00000000" w:rsidP="00000000" w:rsidRDefault="00000000" w:rsidRPr="00000000" w14:paraId="000000D6">
      <w:pPr>
        <w:ind w:left="0" w:firstLine="0"/>
        <w:rPr>
          <w:b w:val="1"/>
          <w:i w:val="1"/>
        </w:rPr>
      </w:pPr>
      <w:r w:rsidDel="00000000" w:rsidR="00000000" w:rsidRPr="00000000">
        <w:rPr>
          <w:rtl w:val="0"/>
        </w:rPr>
      </w:r>
    </w:p>
    <w:p w:rsidR="00000000" w:rsidDel="00000000" w:rsidP="00000000" w:rsidRDefault="00000000" w:rsidRPr="00000000" w14:paraId="000000D7">
      <w:pPr>
        <w:ind w:left="0" w:firstLine="0"/>
        <w:rPr>
          <w:b w:val="1"/>
          <w:i w:val="1"/>
        </w:rPr>
      </w:pPr>
      <w:r w:rsidDel="00000000" w:rsidR="00000000" w:rsidRPr="00000000">
        <w:rPr>
          <w:rtl w:val="0"/>
        </w:rPr>
      </w:r>
    </w:p>
    <w:p w:rsidR="00000000" w:rsidDel="00000000" w:rsidP="00000000" w:rsidRDefault="00000000" w:rsidRPr="00000000" w14:paraId="000000D8">
      <w:pPr>
        <w:ind w:left="0" w:firstLine="0"/>
        <w:rPr>
          <w:b w:val="1"/>
          <w:i w:val="1"/>
        </w:rPr>
      </w:pPr>
      <w:r w:rsidDel="00000000" w:rsidR="00000000" w:rsidRPr="00000000">
        <w:rPr>
          <w:b w:val="1"/>
          <w:i w:val="1"/>
          <w:rtl w:val="0"/>
        </w:rPr>
        <w:t xml:space="preserve">Method 2</w:t>
      </w:r>
    </w:p>
    <w:p w:rsidR="00000000" w:rsidDel="00000000" w:rsidP="00000000" w:rsidRDefault="00000000" w:rsidRPr="00000000" w14:paraId="000000D9">
      <w:pPr>
        <w:ind w:left="0" w:firstLine="0"/>
        <w:rPr>
          <w:b w:val="1"/>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If the accurate information about the percentage is important, for example, if originally, the text is ‘between 80% and 85%’, Method 1 will extract the two numbers separately. I would like to have a method that keeps all important information.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Thus, method 2 uses, spacy NER tagger. Firstly it takes all the parts that is marked as ‘PERCENT’ by the tagger. Secondly, it also complements by looking at each part is tagged as ‘CARDINAL’ by the NER tagger and look around to see whether there is ‘percent’ or ‘%’ sign in the word on the left or right. If so, it will also extract the whole part.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Thus, method 2 could extract parts like ‘around 45%’, ‘about Thirty one percents’, which are not possible through method 1.</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extracted list from this method 2 is in 'all_extract_percent.xlsx' as a complement for the result from method 1 when information around percentage is important.</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