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D92D2" w14:textId="77777777" w:rsidR="00CF3108" w:rsidRDefault="00000000">
      <w:pPr>
        <w:widowControl/>
        <w:kinsoku w:val="0"/>
        <w:autoSpaceDE w:val="0"/>
        <w:autoSpaceDN w:val="0"/>
        <w:adjustRightInd w:val="0"/>
        <w:snapToGrid w:val="0"/>
        <w:spacing w:before="88"/>
        <w:ind w:left="1889"/>
        <w:jc w:val="left"/>
        <w:textAlignment w:val="baseline"/>
        <w:outlineLvl w:val="0"/>
        <w:rPr>
          <w:rFonts w:ascii="黑体" w:eastAsia="黑体" w:hAnsi="宋体" w:cs="黑体"/>
          <w:color w:val="000000"/>
          <w:kern w:val="0"/>
          <w:sz w:val="43"/>
          <w:szCs w:val="43"/>
        </w:rPr>
      </w:pPr>
      <w:bookmarkStart w:id="0" w:name="_Toc588031485"/>
      <w:bookmarkStart w:id="1" w:name="_Toc854263824"/>
      <w:bookmarkStart w:id="2" w:name="_Toc1862100566"/>
      <w:bookmarkStart w:id="3" w:name="_Toc456789605"/>
      <w:bookmarkStart w:id="4" w:name="_Toc177963196"/>
      <w:bookmarkStart w:id="5" w:name="_Toc1230206409"/>
      <w:bookmarkStart w:id="6" w:name="_Toc1385685069"/>
      <w:bookmarkStart w:id="7" w:name="_Toc308285455"/>
      <w:bookmarkStart w:id="8" w:name="_Toc605797878"/>
      <w:bookmarkStart w:id="9" w:name="_Toc1074238884"/>
      <w:r>
        <w:rPr>
          <w:rFonts w:ascii="黑体" w:eastAsia="黑体" w:hAnsi="宋体" w:cs="黑体"/>
          <w:color w:val="000000"/>
          <w:spacing w:val="26"/>
          <w:kern w:val="0"/>
          <w:sz w:val="43"/>
          <w:szCs w:val="43"/>
          <w:lang w:bidi="ar"/>
        </w:rPr>
        <w:t>“</w:t>
      </w:r>
      <w:r>
        <w:rPr>
          <w:rFonts w:ascii="黑体" w:eastAsia="黑体" w:hAnsi="宋体" w:cs="黑体"/>
          <w:color w:val="000000"/>
          <w:spacing w:val="26"/>
          <w:kern w:val="0"/>
          <w:sz w:val="43"/>
          <w:szCs w:val="43"/>
          <w:lang w:bidi="ar"/>
        </w:rPr>
        <w:t>学贯中欧 企创未来</w:t>
      </w:r>
      <w:r>
        <w:rPr>
          <w:rFonts w:ascii="黑体" w:eastAsia="黑体" w:hAnsi="宋体" w:cs="黑体"/>
          <w:color w:val="000000"/>
          <w:spacing w:val="26"/>
          <w:kern w:val="0"/>
          <w:sz w:val="43"/>
          <w:szCs w:val="43"/>
          <w:lang w:bidi="ar"/>
        </w:rPr>
        <w:t>”</w:t>
      </w:r>
      <w:bookmarkEnd w:id="0"/>
      <w:bookmarkEnd w:id="1"/>
      <w:bookmarkEnd w:id="2"/>
      <w:bookmarkEnd w:id="3"/>
      <w:bookmarkEnd w:id="4"/>
      <w:bookmarkEnd w:id="5"/>
      <w:bookmarkEnd w:id="6"/>
      <w:bookmarkEnd w:id="7"/>
      <w:bookmarkEnd w:id="8"/>
      <w:bookmarkEnd w:id="9"/>
    </w:p>
    <w:p w14:paraId="0A17C470" w14:textId="77777777" w:rsidR="00CF3108" w:rsidRDefault="00000000">
      <w:pPr>
        <w:widowControl/>
        <w:kinsoku w:val="0"/>
        <w:autoSpaceDE w:val="0"/>
        <w:autoSpaceDN w:val="0"/>
        <w:adjustRightInd w:val="0"/>
        <w:snapToGrid w:val="0"/>
        <w:spacing w:before="330"/>
        <w:ind w:left="257"/>
        <w:jc w:val="left"/>
        <w:textAlignment w:val="baseline"/>
        <w:outlineLvl w:val="0"/>
        <w:rPr>
          <w:rFonts w:ascii="黑体" w:eastAsia="黑体" w:hAnsi="宋体" w:cs="黑体"/>
          <w:color w:val="000000"/>
          <w:spacing w:val="6"/>
          <w:kern w:val="0"/>
          <w:sz w:val="43"/>
          <w:szCs w:val="43"/>
          <w:lang w:bidi="ar"/>
        </w:rPr>
      </w:pPr>
      <w:bookmarkStart w:id="10" w:name="_Toc1845557776"/>
      <w:bookmarkStart w:id="11" w:name="_Toc663685634"/>
      <w:bookmarkStart w:id="12" w:name="_Toc1362731114"/>
      <w:bookmarkStart w:id="13" w:name="_Toc645610090"/>
      <w:bookmarkStart w:id="14" w:name="_Toc1325734758"/>
      <w:bookmarkStart w:id="15" w:name="_Toc1428874326"/>
      <w:bookmarkStart w:id="16" w:name="_Toc1884420980"/>
      <w:bookmarkStart w:id="17" w:name="_Toc1684554297"/>
      <w:bookmarkStart w:id="18" w:name="_Toc431373619"/>
      <w:bookmarkStart w:id="19" w:name="_Toc139192781"/>
      <w:r>
        <w:rPr>
          <w:rFonts w:ascii="黑体" w:eastAsia="黑体" w:hAnsi="宋体" w:cs="黑体"/>
          <w:color w:val="000000"/>
          <w:spacing w:val="6"/>
          <w:kern w:val="0"/>
          <w:sz w:val="43"/>
          <w:szCs w:val="43"/>
          <w:lang w:bidi="ar"/>
        </w:rPr>
        <w:t>中欧工程技术学院 202</w:t>
      </w:r>
      <w:r>
        <w:rPr>
          <w:rFonts w:ascii="黑体" w:eastAsia="黑体" w:hAnsi="宋体" w:cs="黑体" w:hint="eastAsia"/>
          <w:color w:val="000000"/>
          <w:spacing w:val="6"/>
          <w:kern w:val="0"/>
          <w:sz w:val="43"/>
          <w:szCs w:val="43"/>
          <w:lang w:eastAsia="zh" w:bidi="ar"/>
        </w:rPr>
        <w:t>4</w:t>
      </w:r>
      <w:r>
        <w:rPr>
          <w:rFonts w:ascii="黑体" w:eastAsia="黑体" w:hAnsi="宋体" w:cs="黑体"/>
          <w:color w:val="000000"/>
          <w:spacing w:val="6"/>
          <w:kern w:val="0"/>
          <w:sz w:val="43"/>
          <w:szCs w:val="43"/>
          <w:lang w:bidi="ar"/>
        </w:rPr>
        <w:t xml:space="preserve"> 大学生创新大赛</w:t>
      </w:r>
      <w:bookmarkEnd w:id="10"/>
      <w:bookmarkEnd w:id="11"/>
      <w:bookmarkEnd w:id="12"/>
      <w:bookmarkEnd w:id="13"/>
      <w:bookmarkEnd w:id="14"/>
      <w:bookmarkEnd w:id="15"/>
      <w:bookmarkEnd w:id="16"/>
      <w:bookmarkEnd w:id="17"/>
      <w:bookmarkEnd w:id="18"/>
      <w:bookmarkEnd w:id="19"/>
    </w:p>
    <w:p w14:paraId="4952688E" w14:textId="77777777" w:rsidR="00CF3108" w:rsidRDefault="00000000">
      <w:pPr>
        <w:widowControl/>
        <w:kinsoku w:val="0"/>
        <w:autoSpaceDE w:val="0"/>
        <w:autoSpaceDN w:val="0"/>
        <w:adjustRightInd w:val="0"/>
        <w:snapToGrid w:val="0"/>
        <w:spacing w:before="330"/>
        <w:ind w:left="257"/>
        <w:jc w:val="center"/>
        <w:textAlignment w:val="baseline"/>
        <w:outlineLvl w:val="0"/>
        <w:rPr>
          <w:rFonts w:ascii="黑体" w:eastAsia="黑体" w:hAnsi="宋体" w:cs="黑体"/>
          <w:color w:val="000000"/>
          <w:spacing w:val="6"/>
          <w:kern w:val="0"/>
          <w:sz w:val="43"/>
          <w:szCs w:val="43"/>
          <w:lang w:bidi="ar"/>
        </w:rPr>
      </w:pPr>
      <w:bookmarkStart w:id="20" w:name="_Toc1381473839"/>
      <w:bookmarkStart w:id="21" w:name="_Toc1385588617"/>
      <w:bookmarkStart w:id="22" w:name="_Toc842818575"/>
      <w:bookmarkStart w:id="23" w:name="_Toc1489413325"/>
      <w:bookmarkStart w:id="24" w:name="_Toc948416514"/>
      <w:bookmarkStart w:id="25" w:name="_Toc871466742"/>
      <w:bookmarkStart w:id="26" w:name="_Toc387150732"/>
      <w:bookmarkStart w:id="27" w:name="_Toc279576612"/>
      <w:bookmarkStart w:id="28" w:name="_Toc910904746"/>
      <w:bookmarkStart w:id="29" w:name="_Toc132240801"/>
      <w:r>
        <w:rPr>
          <w:rFonts w:ascii="黑体" w:eastAsia="黑体" w:hAnsi="宋体" w:cs="黑体" w:hint="eastAsia"/>
          <w:color w:val="000000"/>
          <w:spacing w:val="6"/>
          <w:kern w:val="0"/>
          <w:sz w:val="43"/>
          <w:szCs w:val="43"/>
          <w:lang w:eastAsia="zh" w:bidi="ar"/>
        </w:rPr>
        <w:t>技术方案</w:t>
      </w:r>
      <w:bookmarkEnd w:id="20"/>
      <w:bookmarkEnd w:id="21"/>
      <w:bookmarkEnd w:id="22"/>
      <w:bookmarkEnd w:id="23"/>
      <w:bookmarkEnd w:id="24"/>
      <w:bookmarkEnd w:id="25"/>
      <w:bookmarkEnd w:id="26"/>
      <w:bookmarkEnd w:id="27"/>
      <w:bookmarkEnd w:id="28"/>
      <w:bookmarkEnd w:id="29"/>
    </w:p>
    <w:p w14:paraId="778AB2BB" w14:textId="77777777" w:rsidR="00CF3108" w:rsidRDefault="00000000">
      <w:pPr>
        <w:widowControl/>
        <w:kinsoku w:val="0"/>
        <w:autoSpaceDE w:val="0"/>
        <w:autoSpaceDN w:val="0"/>
        <w:adjustRightInd w:val="0"/>
        <w:snapToGrid w:val="0"/>
        <w:spacing w:before="330"/>
        <w:ind w:left="257"/>
        <w:jc w:val="left"/>
        <w:textAlignment w:val="baseline"/>
        <w:outlineLvl w:val="0"/>
        <w:rPr>
          <w:rFonts w:ascii="黑体" w:eastAsia="黑体" w:hAnsi="宋体" w:cs="黑体"/>
          <w:color w:val="000000"/>
          <w:spacing w:val="6"/>
          <w:kern w:val="0"/>
          <w:sz w:val="43"/>
          <w:szCs w:val="43"/>
          <w:lang w:bidi="ar"/>
        </w:rPr>
      </w:pPr>
      <w:r>
        <w:rPr>
          <w:rFonts w:ascii="黑体" w:eastAsia="黑体" w:hAnsi="宋体" w:cs="黑体"/>
          <w:color w:val="000000"/>
          <w:spacing w:val="6"/>
          <w:kern w:val="0"/>
          <w:sz w:val="43"/>
          <w:szCs w:val="43"/>
          <w:lang w:bidi="ar"/>
        </w:rPr>
        <w:t xml:space="preserve"> </w:t>
      </w:r>
    </w:p>
    <w:p w14:paraId="38394295" w14:textId="77777777" w:rsidR="00CF3108" w:rsidRDefault="00CF3108">
      <w:pPr>
        <w:widowControl/>
        <w:kinsoku w:val="0"/>
        <w:autoSpaceDE w:val="0"/>
        <w:autoSpaceDN w:val="0"/>
        <w:adjustRightInd w:val="0"/>
        <w:snapToGrid w:val="0"/>
        <w:spacing w:line="268" w:lineRule="auto"/>
        <w:jc w:val="left"/>
        <w:textAlignment w:val="baseline"/>
        <w:rPr>
          <w:rFonts w:ascii="Arial" w:hAnsi="Arial" w:cs="Arial"/>
          <w:color w:val="000000"/>
          <w:kern w:val="0"/>
          <w:szCs w:val="21"/>
          <w:lang w:bidi="ar"/>
        </w:rPr>
      </w:pPr>
    </w:p>
    <w:p w14:paraId="193F6F63" w14:textId="77777777" w:rsidR="00CF3108" w:rsidRDefault="00000000">
      <w:pPr>
        <w:widowControl/>
        <w:kinsoku w:val="0"/>
        <w:autoSpaceDE w:val="0"/>
        <w:autoSpaceDN w:val="0"/>
        <w:adjustRightInd w:val="0"/>
        <w:snapToGrid w:val="0"/>
        <w:spacing w:line="268" w:lineRule="auto"/>
        <w:jc w:val="left"/>
        <w:textAlignment w:val="baseline"/>
        <w:rPr>
          <w:rFonts w:ascii="Arial" w:hAnsi="Arial" w:cs="Arial"/>
          <w:color w:val="000000"/>
          <w:kern w:val="0"/>
          <w:szCs w:val="21"/>
        </w:rPr>
      </w:pPr>
      <w:r>
        <w:rPr>
          <w:rFonts w:ascii="Arial" w:hAnsi="Arial" w:cs="Arial"/>
          <w:color w:val="000000"/>
          <w:kern w:val="0"/>
          <w:szCs w:val="21"/>
          <w:lang w:bidi="ar"/>
        </w:rPr>
        <w:t xml:space="preserve"> </w:t>
      </w:r>
    </w:p>
    <w:p w14:paraId="0E669470" w14:textId="77777777" w:rsidR="00CF3108" w:rsidRDefault="00000000">
      <w:pPr>
        <w:widowControl/>
        <w:kinsoku w:val="0"/>
        <w:autoSpaceDE w:val="0"/>
        <w:autoSpaceDN w:val="0"/>
        <w:adjustRightInd w:val="0"/>
        <w:snapToGrid w:val="0"/>
        <w:spacing w:line="268" w:lineRule="auto"/>
        <w:jc w:val="left"/>
        <w:textAlignment w:val="baseline"/>
        <w:rPr>
          <w:rFonts w:ascii="Arial" w:hAnsi="Arial" w:cs="Arial"/>
          <w:color w:val="000000"/>
          <w:kern w:val="0"/>
          <w:szCs w:val="21"/>
        </w:rPr>
      </w:pPr>
      <w:r>
        <w:rPr>
          <w:rFonts w:ascii="Arial" w:hAnsi="Arial" w:cs="Arial"/>
          <w:color w:val="000000"/>
          <w:kern w:val="0"/>
          <w:szCs w:val="21"/>
          <w:lang w:bidi="ar"/>
        </w:rPr>
        <w:t xml:space="preserve"> </w:t>
      </w:r>
    </w:p>
    <w:p w14:paraId="76D292A5" w14:textId="77777777" w:rsidR="00CF3108" w:rsidRDefault="00000000">
      <w:pPr>
        <w:widowControl/>
        <w:spacing w:line="12" w:lineRule="atLeast"/>
        <w:jc w:val="center"/>
        <w:rPr>
          <w:b/>
          <w:bCs/>
          <w:sz w:val="44"/>
          <w:szCs w:val="44"/>
          <w:lang w:eastAsia="zh"/>
        </w:rPr>
      </w:pPr>
      <w:r>
        <w:rPr>
          <w:b/>
          <w:bCs/>
          <w:sz w:val="44"/>
          <w:szCs w:val="44"/>
        </w:rPr>
        <w:t>基于阿里云</w:t>
      </w:r>
      <w:proofErr w:type="gramStart"/>
      <w:r>
        <w:rPr>
          <w:b/>
          <w:bCs/>
          <w:sz w:val="44"/>
          <w:szCs w:val="44"/>
        </w:rPr>
        <w:t>通义千</w:t>
      </w:r>
      <w:r>
        <w:rPr>
          <w:rFonts w:hint="eastAsia"/>
          <w:b/>
          <w:bCs/>
          <w:sz w:val="44"/>
          <w:szCs w:val="44"/>
        </w:rPr>
        <w:t>问</w:t>
      </w:r>
      <w:r>
        <w:rPr>
          <w:rFonts w:hint="eastAsia"/>
          <w:b/>
          <w:bCs/>
          <w:sz w:val="44"/>
          <w:szCs w:val="44"/>
          <w:lang w:eastAsia="zh"/>
        </w:rPr>
        <w:t>的</w:t>
      </w:r>
      <w:proofErr w:type="gramEnd"/>
      <w:r>
        <w:rPr>
          <w:b/>
          <w:bCs/>
          <w:sz w:val="44"/>
          <w:szCs w:val="44"/>
        </w:rPr>
        <w:t>人</w:t>
      </w:r>
      <w:r>
        <w:rPr>
          <w:rFonts w:hint="eastAsia"/>
          <w:b/>
          <w:bCs/>
          <w:sz w:val="44"/>
          <w:szCs w:val="44"/>
          <w:lang w:eastAsia="zh"/>
        </w:rPr>
        <w:t>脸识别系统</w:t>
      </w:r>
    </w:p>
    <w:p w14:paraId="6780197E" w14:textId="77777777" w:rsidR="00CF3108" w:rsidRDefault="00000000">
      <w:pPr>
        <w:widowControl/>
        <w:spacing w:line="12" w:lineRule="atLeast"/>
        <w:ind w:left="-360" w:firstLineChars="200" w:firstLine="643"/>
        <w:jc w:val="center"/>
        <w:rPr>
          <w:rFonts w:ascii="仿宋" w:eastAsia="仿宋" w:hAnsi="仿宋" w:cs="仿宋"/>
          <w:b/>
          <w:bCs/>
          <w:color w:val="000000"/>
          <w:spacing w:val="-11"/>
          <w:kern w:val="0"/>
          <w:sz w:val="28"/>
          <w:szCs w:val="28"/>
          <w:lang w:eastAsia="zh" w:bidi="ar"/>
        </w:rPr>
      </w:pPr>
      <w:r>
        <w:rPr>
          <w:rFonts w:hint="eastAsia"/>
          <w:b/>
          <w:bCs/>
          <w:sz w:val="32"/>
          <w:szCs w:val="32"/>
          <w:lang w:eastAsia="zh"/>
        </w:rPr>
        <w:t xml:space="preserve">Face Recognition System based on </w:t>
      </w:r>
      <w:proofErr w:type="spellStart"/>
      <w:r>
        <w:rPr>
          <w:rFonts w:hint="eastAsia"/>
          <w:b/>
          <w:bCs/>
          <w:sz w:val="32"/>
          <w:szCs w:val="32"/>
          <w:lang w:eastAsia="zh"/>
        </w:rPr>
        <w:t>Qianwen</w:t>
      </w:r>
      <w:proofErr w:type="spellEnd"/>
    </w:p>
    <w:p w14:paraId="4FFDE519" w14:textId="77777777" w:rsidR="00CF3108" w:rsidRDefault="00000000">
      <w:pPr>
        <w:widowControl/>
        <w:kinsoku w:val="0"/>
        <w:autoSpaceDE w:val="0"/>
        <w:autoSpaceDN w:val="0"/>
        <w:adjustRightInd w:val="0"/>
        <w:snapToGrid w:val="0"/>
        <w:spacing w:line="244" w:lineRule="auto"/>
        <w:jc w:val="left"/>
        <w:textAlignment w:val="baseline"/>
        <w:rPr>
          <w:rFonts w:ascii="仿宋" w:eastAsia="仿宋" w:hAnsi="仿宋" w:cs="仿宋"/>
          <w:b/>
          <w:bCs/>
          <w:color w:val="000000"/>
          <w:spacing w:val="-11"/>
          <w:kern w:val="0"/>
          <w:sz w:val="28"/>
          <w:szCs w:val="28"/>
          <w:lang w:bidi="ar"/>
        </w:rPr>
      </w:pPr>
      <w:r>
        <w:rPr>
          <w:rFonts w:ascii="仿宋" w:eastAsia="仿宋" w:hAnsi="仿宋" w:cs="仿宋"/>
          <w:b/>
          <w:bCs/>
          <w:color w:val="000000"/>
          <w:spacing w:val="-11"/>
          <w:kern w:val="0"/>
          <w:sz w:val="28"/>
          <w:szCs w:val="28"/>
          <w:lang w:bidi="ar"/>
        </w:rPr>
        <w:t xml:space="preserve"> </w:t>
      </w:r>
    </w:p>
    <w:p w14:paraId="27DF082C" w14:textId="77777777" w:rsidR="00CF3108" w:rsidRDefault="00000000">
      <w:pPr>
        <w:widowControl/>
        <w:kinsoku w:val="0"/>
        <w:autoSpaceDE w:val="0"/>
        <w:autoSpaceDN w:val="0"/>
        <w:adjustRightInd w:val="0"/>
        <w:snapToGrid w:val="0"/>
        <w:spacing w:line="244" w:lineRule="auto"/>
        <w:jc w:val="left"/>
        <w:textAlignment w:val="baseline"/>
        <w:rPr>
          <w:rFonts w:ascii="Arial" w:hAnsi="Arial" w:cs="Arial"/>
          <w:color w:val="000000"/>
          <w:kern w:val="0"/>
          <w:szCs w:val="21"/>
        </w:rPr>
      </w:pPr>
      <w:r>
        <w:rPr>
          <w:rFonts w:ascii="Arial" w:hAnsi="Arial" w:cs="Arial"/>
          <w:color w:val="000000"/>
          <w:kern w:val="0"/>
          <w:szCs w:val="21"/>
          <w:lang w:bidi="ar"/>
        </w:rPr>
        <w:t xml:space="preserve"> </w:t>
      </w:r>
    </w:p>
    <w:p w14:paraId="70E818A5" w14:textId="77777777" w:rsidR="00CF3108" w:rsidRDefault="00000000">
      <w:pPr>
        <w:widowControl/>
        <w:kinsoku w:val="0"/>
        <w:autoSpaceDE w:val="0"/>
        <w:autoSpaceDN w:val="0"/>
        <w:adjustRightInd w:val="0"/>
        <w:snapToGrid w:val="0"/>
        <w:spacing w:line="244" w:lineRule="auto"/>
        <w:jc w:val="left"/>
        <w:textAlignment w:val="baseline"/>
        <w:rPr>
          <w:rFonts w:ascii="Arial" w:hAnsi="Arial" w:cs="Arial"/>
          <w:color w:val="000000"/>
          <w:kern w:val="0"/>
          <w:szCs w:val="21"/>
        </w:rPr>
      </w:pPr>
      <w:r>
        <w:rPr>
          <w:rFonts w:ascii="Arial" w:hAnsi="Arial" w:cs="Arial"/>
          <w:color w:val="000000"/>
          <w:kern w:val="0"/>
          <w:szCs w:val="21"/>
          <w:lang w:bidi="ar"/>
        </w:rPr>
        <w:t xml:space="preserve"> </w:t>
      </w:r>
    </w:p>
    <w:p w14:paraId="4A899DE7" w14:textId="77777777" w:rsidR="00CF3108" w:rsidRDefault="00000000">
      <w:pPr>
        <w:widowControl/>
        <w:kinsoku w:val="0"/>
        <w:autoSpaceDE w:val="0"/>
        <w:autoSpaceDN w:val="0"/>
        <w:adjustRightInd w:val="0"/>
        <w:snapToGrid w:val="0"/>
        <w:spacing w:line="244" w:lineRule="auto"/>
        <w:jc w:val="left"/>
        <w:textAlignment w:val="baseline"/>
        <w:rPr>
          <w:rFonts w:ascii="Arial" w:hAnsi="Arial" w:cs="Arial"/>
          <w:color w:val="000000"/>
          <w:kern w:val="0"/>
          <w:szCs w:val="21"/>
        </w:rPr>
      </w:pPr>
      <w:r>
        <w:rPr>
          <w:rFonts w:ascii="Arial" w:hAnsi="Arial" w:cs="Arial"/>
          <w:color w:val="000000"/>
          <w:kern w:val="0"/>
          <w:szCs w:val="21"/>
          <w:lang w:bidi="ar"/>
        </w:rPr>
        <w:t xml:space="preserve"> </w:t>
      </w:r>
    </w:p>
    <w:p w14:paraId="43AE3585" w14:textId="77777777" w:rsidR="00CF3108" w:rsidRDefault="00000000">
      <w:pPr>
        <w:widowControl/>
        <w:kinsoku w:val="0"/>
        <w:autoSpaceDE w:val="0"/>
        <w:autoSpaceDN w:val="0"/>
        <w:adjustRightInd w:val="0"/>
        <w:snapToGrid w:val="0"/>
        <w:spacing w:before="91" w:line="360" w:lineRule="auto"/>
        <w:jc w:val="center"/>
        <w:textAlignment w:val="baseline"/>
        <w:rPr>
          <w:rFonts w:ascii="仿宋" w:eastAsia="仿宋" w:hAnsi="仿宋" w:cs="仿宋"/>
          <w:b/>
          <w:bCs/>
          <w:color w:val="000000"/>
          <w:spacing w:val="-7"/>
          <w:kern w:val="0"/>
          <w:sz w:val="28"/>
          <w:szCs w:val="28"/>
          <w:lang w:bidi="ar"/>
        </w:rPr>
      </w:pPr>
      <w:r>
        <w:rPr>
          <w:rFonts w:ascii="仿宋" w:eastAsia="仿宋" w:hAnsi="仿宋" w:cs="仿宋"/>
          <w:b/>
          <w:bCs/>
          <w:color w:val="000000"/>
          <w:spacing w:val="-7"/>
          <w:kern w:val="0"/>
          <w:sz w:val="28"/>
          <w:szCs w:val="28"/>
          <w:lang w:bidi="ar"/>
        </w:rPr>
        <w:t>作者</w:t>
      </w:r>
      <w:r>
        <w:rPr>
          <w:rFonts w:ascii="仿宋" w:eastAsia="仿宋" w:hAnsi="仿宋" w:cs="仿宋"/>
          <w:color w:val="000000"/>
          <w:spacing w:val="23"/>
          <w:kern w:val="0"/>
          <w:sz w:val="28"/>
          <w:szCs w:val="28"/>
          <w:lang w:bidi="ar"/>
        </w:rPr>
        <w:t xml:space="preserve"> </w:t>
      </w:r>
      <w:proofErr w:type="spellStart"/>
      <w:r>
        <w:rPr>
          <w:rFonts w:ascii="仿宋" w:eastAsia="仿宋" w:hAnsi="仿宋" w:cs="仿宋" w:hint="eastAsia"/>
          <w:b/>
          <w:bCs/>
          <w:color w:val="000000"/>
          <w:spacing w:val="23"/>
          <w:kern w:val="0"/>
          <w:sz w:val="28"/>
          <w:szCs w:val="28"/>
          <w:lang w:eastAsia="zh" w:bidi="ar"/>
        </w:rPr>
        <w:t>untitled.c</w:t>
      </w:r>
      <w:proofErr w:type="spellEnd"/>
      <w:r>
        <w:rPr>
          <w:rFonts w:ascii="仿宋" w:eastAsia="仿宋" w:hAnsi="仿宋" w:cs="仿宋" w:hint="eastAsia"/>
          <w:b/>
          <w:bCs/>
          <w:color w:val="000000"/>
          <w:spacing w:val="-9"/>
          <w:kern w:val="0"/>
          <w:sz w:val="28"/>
          <w:szCs w:val="28"/>
          <w:lang w:eastAsia="zh" w:bidi="ar"/>
        </w:rPr>
        <w:t>队</w:t>
      </w:r>
      <w:r>
        <w:rPr>
          <w:rFonts w:ascii="仿宋" w:eastAsia="仿宋" w:hAnsi="仿宋" w:cs="仿宋"/>
          <w:b/>
          <w:bCs/>
          <w:color w:val="000000"/>
          <w:spacing w:val="-7"/>
          <w:kern w:val="0"/>
          <w:sz w:val="28"/>
          <w:szCs w:val="28"/>
          <w:lang w:bidi="ar"/>
        </w:rPr>
        <w:t>：</w:t>
      </w:r>
    </w:p>
    <w:p w14:paraId="17C82E24" w14:textId="77777777" w:rsidR="00CF3108" w:rsidRDefault="00000000">
      <w:pPr>
        <w:widowControl/>
        <w:kinsoku w:val="0"/>
        <w:autoSpaceDE w:val="0"/>
        <w:autoSpaceDN w:val="0"/>
        <w:adjustRightInd w:val="0"/>
        <w:snapToGrid w:val="0"/>
        <w:spacing w:before="91" w:line="360" w:lineRule="auto"/>
        <w:jc w:val="center"/>
        <w:textAlignment w:val="baseline"/>
        <w:rPr>
          <w:rFonts w:ascii="仿宋" w:eastAsia="仿宋" w:hAnsi="仿宋" w:cs="仿宋"/>
          <w:b/>
          <w:bCs/>
          <w:color w:val="000000"/>
          <w:spacing w:val="-11"/>
          <w:kern w:val="0"/>
          <w:sz w:val="28"/>
          <w:szCs w:val="28"/>
          <w:lang w:eastAsia="zh" w:bidi="ar"/>
        </w:rPr>
      </w:pPr>
      <w:r>
        <w:rPr>
          <w:rFonts w:ascii="仿宋" w:eastAsia="仿宋" w:hAnsi="仿宋" w:cs="仿宋" w:hint="eastAsia"/>
          <w:b/>
          <w:bCs/>
          <w:color w:val="000000"/>
          <w:spacing w:val="-11"/>
          <w:kern w:val="0"/>
          <w:sz w:val="28"/>
          <w:szCs w:val="28"/>
          <w:lang w:eastAsia="zh" w:bidi="ar"/>
        </w:rPr>
        <w:t>郁贤豪、李欣怡、刘奕然、王梓帆、陈羽迪</w:t>
      </w:r>
    </w:p>
    <w:p w14:paraId="6B26BCA6" w14:textId="77777777" w:rsidR="00CF3108" w:rsidRDefault="00000000">
      <w:pPr>
        <w:widowControl/>
        <w:kinsoku w:val="0"/>
        <w:autoSpaceDE w:val="0"/>
        <w:autoSpaceDN w:val="0"/>
        <w:adjustRightInd w:val="0"/>
        <w:snapToGrid w:val="0"/>
        <w:spacing w:before="287" w:line="360" w:lineRule="auto"/>
        <w:jc w:val="center"/>
        <w:textAlignment w:val="baseline"/>
        <w:outlineLvl w:val="0"/>
        <w:rPr>
          <w:rFonts w:ascii="仿宋" w:eastAsia="仿宋" w:hAnsi="仿宋" w:cs="仿宋"/>
          <w:b/>
          <w:bCs/>
          <w:color w:val="000000"/>
          <w:spacing w:val="-11"/>
          <w:kern w:val="0"/>
          <w:sz w:val="28"/>
          <w:szCs w:val="28"/>
          <w:lang w:eastAsia="zh" w:bidi="ar"/>
        </w:rPr>
      </w:pPr>
      <w:bookmarkStart w:id="30" w:name="_Toc489242648"/>
      <w:bookmarkStart w:id="31" w:name="_Toc1108675872"/>
      <w:bookmarkStart w:id="32" w:name="_Toc1274641729"/>
      <w:bookmarkStart w:id="33" w:name="_Toc644882243"/>
      <w:bookmarkStart w:id="34" w:name="_Toc1907416526"/>
      <w:bookmarkStart w:id="35" w:name="_Toc1886718967"/>
      <w:bookmarkStart w:id="36" w:name="_Toc1419545415"/>
      <w:bookmarkStart w:id="37" w:name="_Toc801111428"/>
      <w:bookmarkStart w:id="38" w:name="_Toc360280226"/>
      <w:bookmarkStart w:id="39" w:name="_Toc1955895404"/>
      <w:r>
        <w:rPr>
          <w:rFonts w:ascii="仿宋" w:eastAsia="仿宋" w:hAnsi="仿宋" w:cs="仿宋"/>
          <w:b/>
          <w:bCs/>
          <w:color w:val="000000"/>
          <w:spacing w:val="-11"/>
          <w:kern w:val="0"/>
          <w:sz w:val="28"/>
          <w:szCs w:val="28"/>
          <w:lang w:bidi="ar"/>
        </w:rPr>
        <w:t>导师</w:t>
      </w:r>
      <w:r>
        <w:rPr>
          <w:rFonts w:ascii="仿宋" w:eastAsia="仿宋" w:hAnsi="仿宋" w:cs="仿宋"/>
          <w:color w:val="000000"/>
          <w:spacing w:val="24"/>
          <w:kern w:val="0"/>
          <w:sz w:val="28"/>
          <w:szCs w:val="28"/>
          <w:lang w:bidi="ar"/>
        </w:rPr>
        <w:t xml:space="preserve"> </w:t>
      </w:r>
      <w:r>
        <w:rPr>
          <w:rFonts w:ascii="仿宋" w:eastAsia="仿宋" w:hAnsi="仿宋" w:cs="仿宋" w:hint="eastAsia"/>
          <w:b/>
          <w:bCs/>
          <w:color w:val="000000"/>
          <w:spacing w:val="-11"/>
          <w:kern w:val="0"/>
          <w:sz w:val="28"/>
          <w:szCs w:val="28"/>
          <w:lang w:eastAsia="zh" w:bidi="ar"/>
        </w:rPr>
        <w:t>吴家</w:t>
      </w:r>
      <w:proofErr w:type="gramStart"/>
      <w:r>
        <w:rPr>
          <w:rFonts w:ascii="仿宋" w:eastAsia="仿宋" w:hAnsi="仿宋" w:cs="仿宋" w:hint="eastAsia"/>
          <w:b/>
          <w:bCs/>
          <w:color w:val="000000"/>
          <w:spacing w:val="-11"/>
          <w:kern w:val="0"/>
          <w:sz w:val="28"/>
          <w:szCs w:val="28"/>
          <w:lang w:eastAsia="zh" w:bidi="ar"/>
        </w:rPr>
        <w:t>豪</w:t>
      </w:r>
      <w:bookmarkEnd w:id="30"/>
      <w:bookmarkEnd w:id="31"/>
      <w:bookmarkEnd w:id="32"/>
      <w:bookmarkEnd w:id="33"/>
      <w:bookmarkEnd w:id="34"/>
      <w:bookmarkEnd w:id="35"/>
      <w:bookmarkEnd w:id="36"/>
      <w:bookmarkEnd w:id="37"/>
      <w:bookmarkEnd w:id="38"/>
      <w:bookmarkEnd w:id="39"/>
      <w:proofErr w:type="gramEnd"/>
    </w:p>
    <w:p w14:paraId="6BDF6709" w14:textId="77777777" w:rsidR="00CF3108" w:rsidRDefault="00000000">
      <w:pPr>
        <w:widowControl/>
        <w:kinsoku w:val="0"/>
        <w:autoSpaceDE w:val="0"/>
        <w:autoSpaceDN w:val="0"/>
        <w:adjustRightInd w:val="0"/>
        <w:snapToGrid w:val="0"/>
        <w:spacing w:before="287" w:line="360" w:lineRule="auto"/>
        <w:jc w:val="center"/>
        <w:textAlignment w:val="baseline"/>
        <w:outlineLvl w:val="0"/>
        <w:rPr>
          <w:rFonts w:ascii="仿宋" w:eastAsia="仿宋" w:hAnsi="仿宋" w:cs="仿宋"/>
          <w:b/>
          <w:bCs/>
          <w:color w:val="000000"/>
          <w:spacing w:val="-4"/>
          <w:kern w:val="0"/>
          <w:sz w:val="28"/>
          <w:szCs w:val="28"/>
          <w:lang w:eastAsia="zh" w:bidi="ar"/>
        </w:rPr>
      </w:pPr>
      <w:bookmarkStart w:id="40" w:name="_Toc272192136"/>
      <w:bookmarkStart w:id="41" w:name="_Toc373529277"/>
      <w:bookmarkStart w:id="42" w:name="_Toc2069003745"/>
      <w:bookmarkStart w:id="43" w:name="_Toc1739355207"/>
      <w:bookmarkStart w:id="44" w:name="_Toc895328724"/>
      <w:bookmarkStart w:id="45" w:name="_Toc647854804"/>
      <w:bookmarkStart w:id="46" w:name="_Toc527086687"/>
      <w:bookmarkStart w:id="47" w:name="_Toc411410458"/>
      <w:bookmarkStart w:id="48" w:name="_Toc312269688"/>
      <w:bookmarkStart w:id="49" w:name="_Toc1790866545"/>
      <w:r>
        <w:rPr>
          <w:rFonts w:ascii="仿宋" w:eastAsia="仿宋" w:hAnsi="仿宋" w:cs="仿宋" w:hint="eastAsia"/>
          <w:b/>
          <w:bCs/>
          <w:color w:val="000000"/>
          <w:spacing w:val="-4"/>
          <w:kern w:val="0"/>
          <w:sz w:val="28"/>
          <w:szCs w:val="28"/>
          <w:lang w:eastAsia="zh" w:bidi="ar"/>
        </w:rPr>
        <w:t>Author： "</w:t>
      </w:r>
      <w:proofErr w:type="spellStart"/>
      <w:r>
        <w:rPr>
          <w:rFonts w:ascii="仿宋" w:eastAsia="仿宋" w:hAnsi="仿宋" w:cs="仿宋" w:hint="eastAsia"/>
          <w:b/>
          <w:bCs/>
          <w:color w:val="000000"/>
          <w:spacing w:val="-4"/>
          <w:kern w:val="0"/>
          <w:sz w:val="28"/>
          <w:szCs w:val="28"/>
          <w:lang w:eastAsia="zh" w:bidi="ar"/>
        </w:rPr>
        <w:t>untitled.c</w:t>
      </w:r>
      <w:proofErr w:type="spellEnd"/>
      <w:r>
        <w:rPr>
          <w:rFonts w:ascii="仿宋" w:eastAsia="仿宋" w:hAnsi="仿宋" w:cs="仿宋" w:hint="eastAsia"/>
          <w:b/>
          <w:bCs/>
          <w:color w:val="000000"/>
          <w:spacing w:val="-4"/>
          <w:kern w:val="0"/>
          <w:sz w:val="28"/>
          <w:szCs w:val="28"/>
          <w:lang w:eastAsia="zh" w:bidi="ar"/>
        </w:rPr>
        <w:t>" team</w:t>
      </w:r>
      <w:bookmarkEnd w:id="40"/>
      <w:bookmarkEnd w:id="41"/>
      <w:bookmarkEnd w:id="42"/>
      <w:bookmarkEnd w:id="43"/>
      <w:bookmarkEnd w:id="44"/>
      <w:bookmarkEnd w:id="45"/>
      <w:bookmarkEnd w:id="46"/>
      <w:bookmarkEnd w:id="47"/>
      <w:bookmarkEnd w:id="48"/>
      <w:bookmarkEnd w:id="49"/>
    </w:p>
    <w:p w14:paraId="73E430F8" w14:textId="77777777" w:rsidR="00CF3108" w:rsidRDefault="00000000">
      <w:pPr>
        <w:widowControl/>
        <w:kinsoku w:val="0"/>
        <w:autoSpaceDE w:val="0"/>
        <w:autoSpaceDN w:val="0"/>
        <w:adjustRightInd w:val="0"/>
        <w:snapToGrid w:val="0"/>
        <w:spacing w:before="92" w:line="360" w:lineRule="auto"/>
        <w:jc w:val="center"/>
        <w:textAlignment w:val="baseline"/>
        <w:rPr>
          <w:rFonts w:ascii="仿宋" w:eastAsia="仿宋" w:hAnsi="仿宋" w:cs="仿宋"/>
          <w:b/>
          <w:bCs/>
          <w:color w:val="000000"/>
          <w:spacing w:val="-4"/>
          <w:kern w:val="0"/>
          <w:sz w:val="28"/>
          <w:szCs w:val="28"/>
          <w:lang w:eastAsia="zh" w:bidi="ar"/>
        </w:rPr>
      </w:pPr>
      <w:r>
        <w:rPr>
          <w:rFonts w:ascii="仿宋" w:eastAsia="仿宋" w:hAnsi="仿宋" w:cs="仿宋" w:hint="eastAsia"/>
          <w:b/>
          <w:bCs/>
          <w:color w:val="000000"/>
          <w:spacing w:val="-4"/>
          <w:kern w:val="0"/>
          <w:sz w:val="28"/>
          <w:szCs w:val="28"/>
          <w:lang w:eastAsia="zh" w:bidi="ar"/>
        </w:rPr>
        <w:t>Tutor：Jiahao Wu</w:t>
      </w:r>
    </w:p>
    <w:p w14:paraId="3107C8E5" w14:textId="77777777" w:rsidR="00CF3108" w:rsidRDefault="00000000">
      <w:pPr>
        <w:widowControl/>
        <w:kinsoku w:val="0"/>
        <w:autoSpaceDE w:val="0"/>
        <w:autoSpaceDN w:val="0"/>
        <w:adjustRightInd w:val="0"/>
        <w:snapToGrid w:val="0"/>
        <w:spacing w:before="92" w:line="360" w:lineRule="auto"/>
        <w:jc w:val="center"/>
        <w:textAlignment w:val="baseline"/>
        <w:rPr>
          <w:rFonts w:ascii="仿宋" w:eastAsia="仿宋" w:hAnsi="仿宋" w:cs="仿宋"/>
          <w:b/>
          <w:bCs/>
          <w:color w:val="000000"/>
          <w:spacing w:val="-4"/>
          <w:kern w:val="0"/>
          <w:sz w:val="28"/>
          <w:szCs w:val="28"/>
          <w:lang w:eastAsia="zh" w:bidi="ar"/>
        </w:rPr>
      </w:pPr>
      <w:r>
        <w:rPr>
          <w:rFonts w:ascii="仿宋" w:eastAsia="仿宋" w:hAnsi="仿宋" w:cs="仿宋" w:hint="eastAsia"/>
          <w:b/>
          <w:bCs/>
          <w:color w:val="000000"/>
          <w:spacing w:val="-4"/>
          <w:kern w:val="0"/>
          <w:sz w:val="28"/>
          <w:szCs w:val="28"/>
          <w:lang w:eastAsia="zh" w:bidi="ar"/>
        </w:rPr>
        <w:t>2025.01</w:t>
      </w:r>
    </w:p>
    <w:p w14:paraId="7A353CBC" w14:textId="77777777" w:rsidR="00CF3108" w:rsidRDefault="00000000">
      <w:pPr>
        <w:widowControl/>
        <w:kinsoku w:val="0"/>
        <w:autoSpaceDE w:val="0"/>
        <w:autoSpaceDN w:val="0"/>
        <w:adjustRightInd w:val="0"/>
        <w:snapToGrid w:val="0"/>
        <w:spacing w:before="92" w:line="360" w:lineRule="auto"/>
        <w:jc w:val="center"/>
        <w:textAlignment w:val="baseline"/>
        <w:rPr>
          <w:rFonts w:ascii="宋体" w:eastAsia="宋体" w:hAnsi="宋体" w:cs="宋体" w:hint="eastAsia"/>
          <w:color w:val="000000"/>
          <w:kern w:val="0"/>
          <w:sz w:val="28"/>
          <w:szCs w:val="28"/>
        </w:rPr>
      </w:pPr>
      <w:r>
        <w:rPr>
          <w:rFonts w:hint="eastAsia"/>
          <w:noProof/>
          <w:lang w:eastAsia="zh"/>
        </w:rPr>
        <w:drawing>
          <wp:inline distT="0" distB="0" distL="114300" distR="114300">
            <wp:extent cx="2115820" cy="723900"/>
            <wp:effectExtent l="0" t="0" r="177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8"/>
                    <a:stretch>
                      <a:fillRect/>
                    </a:stretch>
                  </pic:blipFill>
                  <pic:spPr>
                    <a:xfrm rot="10800000" flipH="1" flipV="1">
                      <a:off x="0" y="0"/>
                      <a:ext cx="2115820" cy="723900"/>
                    </a:xfrm>
                    <a:prstGeom prst="rect">
                      <a:avLst/>
                    </a:prstGeom>
                  </pic:spPr>
                </pic:pic>
              </a:graphicData>
            </a:graphic>
          </wp:inline>
        </w:drawing>
      </w:r>
      <w:r>
        <w:rPr>
          <w:rFonts w:ascii="仿宋" w:eastAsia="仿宋" w:hAnsi="仿宋" w:cs="仿宋"/>
          <w:color w:val="000000"/>
          <w:spacing w:val="64"/>
          <w:kern w:val="0"/>
          <w:sz w:val="28"/>
          <w:szCs w:val="28"/>
          <w:lang w:bidi="ar"/>
        </w:rPr>
        <w:t xml:space="preserve"> </w:t>
      </w:r>
    </w:p>
    <w:p w14:paraId="67638704" w14:textId="77777777" w:rsidR="00CF3108" w:rsidRDefault="00000000">
      <w:pPr>
        <w:widowControl/>
        <w:kinsoku w:val="0"/>
        <w:autoSpaceDE w:val="0"/>
        <w:autoSpaceDN w:val="0"/>
        <w:adjustRightInd w:val="0"/>
        <w:snapToGrid w:val="0"/>
        <w:spacing w:line="252" w:lineRule="auto"/>
        <w:jc w:val="center"/>
        <w:textAlignment w:val="baseline"/>
        <w:rPr>
          <w:rFonts w:ascii="仿宋" w:eastAsia="仿宋" w:hAnsi="仿宋" w:cs="仿宋"/>
          <w:color w:val="000000"/>
          <w:kern w:val="0"/>
          <w:sz w:val="28"/>
          <w:szCs w:val="28"/>
          <w:lang w:eastAsia="zh"/>
        </w:rPr>
      </w:pPr>
      <w:r>
        <w:rPr>
          <w:rFonts w:ascii="Arial" w:hAnsi="Arial" w:cs="Arial"/>
          <w:color w:val="000000"/>
          <w:kern w:val="0"/>
          <w:szCs w:val="21"/>
          <w:lang w:bidi="ar"/>
        </w:rPr>
        <w:t xml:space="preserve"> </w:t>
      </w:r>
    </w:p>
    <w:p w14:paraId="7DFFEFE7" w14:textId="77777777" w:rsidR="00CF3108" w:rsidRDefault="00CF3108">
      <w:pPr>
        <w:rPr>
          <w:lang w:eastAsia="zh"/>
        </w:rPr>
      </w:pPr>
    </w:p>
    <w:p w14:paraId="05D2CF3B" w14:textId="77777777" w:rsidR="00CF3108" w:rsidRDefault="00CF3108">
      <w:pPr>
        <w:rPr>
          <w:lang w:eastAsia="zh"/>
        </w:rPr>
      </w:pPr>
    </w:p>
    <w:p w14:paraId="24046E39" w14:textId="77777777" w:rsidR="00CF3108" w:rsidRDefault="00000000">
      <w:pPr>
        <w:widowControl/>
        <w:spacing w:line="12" w:lineRule="atLeast"/>
        <w:jc w:val="center"/>
        <w:rPr>
          <w:bCs/>
          <w:szCs w:val="44"/>
        </w:rPr>
        <w:sectPr w:rsidR="00CF3108">
          <w:footerReference w:type="default" r:id="rId9"/>
          <w:pgSz w:w="11906" w:h="16838"/>
          <w:pgMar w:top="1440" w:right="1800" w:bottom="1440" w:left="1800" w:header="851" w:footer="992" w:gutter="0"/>
          <w:pgNumType w:start="1"/>
          <w:cols w:space="425"/>
          <w:docGrid w:type="lines" w:linePitch="312"/>
        </w:sectPr>
      </w:pPr>
      <w:sdt>
        <w:sdtPr>
          <w:rPr>
            <w:rFonts w:ascii="宋体" w:eastAsia="宋体" w:hAnsi="宋体"/>
          </w:rPr>
          <w:id w:val="50660476"/>
          <w:showingPlcHdr/>
          <w15:color w:val="DBDBDB"/>
          <w:docPartObj>
            <w:docPartGallery w:val="Table of Contents"/>
            <w:docPartUnique/>
          </w:docPartObj>
        </w:sdtPr>
        <w:sdtEndPr>
          <w:rPr>
            <w:rFonts w:asciiTheme="minorHAnsi" w:eastAsiaTheme="minorEastAsia" w:hAnsiTheme="minorHAnsi"/>
            <w:bCs/>
            <w:szCs w:val="44"/>
          </w:rPr>
        </w:sdtEndPr>
        <w:sdtContent>
          <w:r>
            <w:rPr>
              <w:rFonts w:ascii="宋体" w:eastAsia="宋体" w:hAnsi="宋体" w:hint="eastAsia"/>
              <w:lang w:eastAsia="zh"/>
            </w:rPr>
            <w:t xml:space="preserve">     </w:t>
          </w:r>
        </w:sdtContent>
      </w:sdt>
    </w:p>
    <w:p w14:paraId="141023A6" w14:textId="77777777" w:rsidR="00CF3108" w:rsidRDefault="00000000">
      <w:pPr>
        <w:widowControl/>
        <w:spacing w:line="12" w:lineRule="atLeast"/>
        <w:jc w:val="center"/>
      </w:pPr>
      <w:r>
        <w:rPr>
          <w:rFonts w:hint="eastAsia"/>
          <w:b/>
          <w:bCs/>
          <w:sz w:val="32"/>
          <w:szCs w:val="40"/>
          <w:lang w:eastAsia="zh"/>
        </w:rPr>
        <w:lastRenderedPageBreak/>
        <w:t xml:space="preserve"> </w:t>
      </w:r>
      <w:r>
        <w:rPr>
          <w:rFonts w:hint="eastAsia"/>
          <w:b/>
          <w:bCs/>
          <w:sz w:val="32"/>
          <w:szCs w:val="40"/>
          <w:lang w:eastAsia="zh"/>
        </w:rPr>
        <w:t>摘要</w:t>
      </w:r>
    </w:p>
    <w:p w14:paraId="50E831D9" w14:textId="77777777" w:rsidR="00CF3108" w:rsidRDefault="00000000">
      <w:pPr>
        <w:pStyle w:val="a8"/>
        <w:widowControl/>
        <w:spacing w:line="360" w:lineRule="auto"/>
        <w:ind w:firstLine="420"/>
        <w:rPr>
          <w:rFonts w:cstheme="minorBidi"/>
          <w:kern w:val="2"/>
          <w:sz w:val="21"/>
          <w:szCs w:val="21"/>
        </w:rPr>
      </w:pPr>
      <w:r>
        <w:rPr>
          <w:rFonts w:cstheme="minorBidi" w:hint="eastAsia"/>
          <w:kern w:val="2"/>
          <w:sz w:val="21"/>
          <w:szCs w:val="21"/>
          <w:lang w:eastAsia="zh"/>
        </w:rPr>
        <w:t>在</w:t>
      </w:r>
      <w:r>
        <w:rPr>
          <w:rFonts w:cstheme="minorBidi"/>
          <w:kern w:val="2"/>
          <w:sz w:val="21"/>
          <w:szCs w:val="21"/>
        </w:rPr>
        <w:t>人脸识别技术迅猛发展的当下，其应用领域正不断扩展，从安防监控、智能门禁到个性化服务与身份验证，皆展现出巨大的潜力与价值。为了满足用户对功能多样性与易用性的双重需求，</w:t>
      </w:r>
      <w:r>
        <w:rPr>
          <w:rFonts w:cstheme="minorBidi"/>
          <w:kern w:val="2"/>
          <w:sz w:val="21"/>
          <w:szCs w:val="21"/>
        </w:rPr>
        <w:t>“</w:t>
      </w:r>
      <w:r>
        <w:rPr>
          <w:rFonts w:cstheme="minorBidi"/>
          <w:kern w:val="2"/>
          <w:sz w:val="21"/>
          <w:szCs w:val="21"/>
        </w:rPr>
        <w:t>基于阿里云通义千问的人脸识别系统</w:t>
      </w:r>
      <w:r>
        <w:rPr>
          <w:rFonts w:cstheme="minorBidi"/>
          <w:kern w:val="2"/>
          <w:sz w:val="21"/>
          <w:szCs w:val="21"/>
        </w:rPr>
        <w:t>”</w:t>
      </w:r>
      <w:r>
        <w:rPr>
          <w:rFonts w:cstheme="minorBidi"/>
          <w:kern w:val="2"/>
          <w:sz w:val="21"/>
          <w:szCs w:val="21"/>
        </w:rPr>
        <w:t>应运而生。</w:t>
      </w:r>
    </w:p>
    <w:p w14:paraId="585FF5FB"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依托阿里云高性能计算资源，本系统能够高效地完成人脸上传、存储、实时比对与识别，并涵盖人脸数据管理、实时人脸识别、可定制</w:t>
      </w:r>
      <w:proofErr w:type="gramStart"/>
      <w:r>
        <w:rPr>
          <w:rFonts w:cstheme="minorBidi"/>
          <w:kern w:val="2"/>
          <w:sz w:val="21"/>
          <w:szCs w:val="21"/>
        </w:rPr>
        <w:t>化用户</w:t>
      </w:r>
      <w:proofErr w:type="gramEnd"/>
      <w:r>
        <w:rPr>
          <w:rFonts w:cstheme="minorBidi"/>
          <w:kern w:val="2"/>
          <w:sz w:val="21"/>
          <w:szCs w:val="21"/>
        </w:rPr>
        <w:t>界面、详细日志记录与导出、数据分析与统计以及多语言界面切换等核心功能。同时，系统还能与门禁签到无缝对接，助力身份快速校验、访问权限设定和考勤记录，显著提升特定场所的安全性与使用者的整体体验，并有效强化人事管理效率。</w:t>
      </w:r>
      <w:r>
        <w:rPr>
          <w:rFonts w:cstheme="minorBidi"/>
          <w:kern w:val="2"/>
          <w:sz w:val="21"/>
          <w:szCs w:val="21"/>
        </w:rPr>
        <w:br/>
      </w:r>
      <w:r>
        <w:rPr>
          <w:rFonts w:cstheme="minorBidi" w:hint="eastAsia"/>
          <w:kern w:val="2"/>
          <w:sz w:val="21"/>
          <w:szCs w:val="21"/>
          <w:lang w:eastAsia="zh"/>
        </w:rPr>
        <w:t xml:space="preserve">  </w:t>
      </w:r>
      <w:r>
        <w:rPr>
          <w:rFonts w:cstheme="minorBidi"/>
          <w:kern w:val="2"/>
          <w:sz w:val="21"/>
          <w:szCs w:val="21"/>
        </w:rPr>
        <w:t>在技术实现上，系统采用</w:t>
      </w:r>
      <w:r>
        <w:rPr>
          <w:rFonts w:cstheme="minorBidi"/>
          <w:kern w:val="2"/>
          <w:sz w:val="21"/>
          <w:szCs w:val="21"/>
        </w:rPr>
        <w:t xml:space="preserve"> Python </w:t>
      </w:r>
      <w:proofErr w:type="spellStart"/>
      <w:r>
        <w:rPr>
          <w:rFonts w:cstheme="minorBidi"/>
          <w:kern w:val="2"/>
          <w:sz w:val="21"/>
          <w:szCs w:val="21"/>
        </w:rPr>
        <w:t>Tkinter</w:t>
      </w:r>
      <w:proofErr w:type="spellEnd"/>
      <w:r>
        <w:rPr>
          <w:rFonts w:cstheme="minorBidi"/>
          <w:kern w:val="2"/>
          <w:sz w:val="21"/>
          <w:szCs w:val="21"/>
        </w:rPr>
        <w:t xml:space="preserve"> </w:t>
      </w:r>
      <w:r>
        <w:rPr>
          <w:rFonts w:cstheme="minorBidi"/>
          <w:kern w:val="2"/>
          <w:sz w:val="21"/>
          <w:szCs w:val="21"/>
        </w:rPr>
        <w:t>等</w:t>
      </w:r>
      <w:r>
        <w:rPr>
          <w:rFonts w:cstheme="minorBidi"/>
          <w:kern w:val="2"/>
          <w:sz w:val="21"/>
          <w:szCs w:val="21"/>
        </w:rPr>
        <w:t xml:space="preserve"> GUI </w:t>
      </w:r>
      <w:r>
        <w:rPr>
          <w:rFonts w:cstheme="minorBidi"/>
          <w:kern w:val="2"/>
          <w:sz w:val="21"/>
          <w:szCs w:val="21"/>
        </w:rPr>
        <w:t>框架，以模块化方式封装界面与功能，既便于二次开发，也可根据业务需求灵活扩展。除常见的</w:t>
      </w:r>
      <w:r>
        <w:rPr>
          <w:rFonts w:cstheme="minorBidi"/>
          <w:kern w:val="2"/>
          <w:sz w:val="21"/>
          <w:szCs w:val="21"/>
        </w:rPr>
        <w:t xml:space="preserve"> CSV </w:t>
      </w:r>
      <w:r>
        <w:rPr>
          <w:rFonts w:cstheme="minorBidi"/>
          <w:kern w:val="2"/>
          <w:sz w:val="21"/>
          <w:szCs w:val="21"/>
        </w:rPr>
        <w:t>格式外，针对大规模数据还提供分批导出功能，并可进一步扩展至</w:t>
      </w:r>
      <w:r>
        <w:rPr>
          <w:rFonts w:cstheme="minorBidi"/>
          <w:kern w:val="2"/>
          <w:sz w:val="21"/>
          <w:szCs w:val="21"/>
        </w:rPr>
        <w:t xml:space="preserve"> JSON </w:t>
      </w:r>
      <w:r>
        <w:rPr>
          <w:rFonts w:cstheme="minorBidi"/>
          <w:kern w:val="2"/>
          <w:sz w:val="21"/>
          <w:szCs w:val="21"/>
        </w:rPr>
        <w:t>或数据库直连，为后续数据分析和合</w:t>
      </w:r>
      <w:proofErr w:type="gramStart"/>
      <w:r>
        <w:rPr>
          <w:rFonts w:cstheme="minorBidi"/>
          <w:kern w:val="2"/>
          <w:sz w:val="21"/>
          <w:szCs w:val="21"/>
        </w:rPr>
        <w:t>规</w:t>
      </w:r>
      <w:proofErr w:type="gramEnd"/>
      <w:r>
        <w:rPr>
          <w:rFonts w:cstheme="minorBidi"/>
          <w:kern w:val="2"/>
          <w:sz w:val="21"/>
          <w:szCs w:val="21"/>
        </w:rPr>
        <w:t>审计提供多元化支持。</w:t>
      </w:r>
    </w:p>
    <w:p w14:paraId="3EF16503"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在隐私保护方面，本系统通过多重安全策略与技术手段，力求在保证识别性能的同时，最大程度地确保数据安全与合</w:t>
      </w:r>
      <w:proofErr w:type="gramStart"/>
      <w:r>
        <w:rPr>
          <w:rFonts w:cstheme="minorBidi"/>
          <w:kern w:val="2"/>
          <w:sz w:val="21"/>
          <w:szCs w:val="21"/>
        </w:rPr>
        <w:t>规</w:t>
      </w:r>
      <w:proofErr w:type="gramEnd"/>
      <w:r>
        <w:rPr>
          <w:rFonts w:cstheme="minorBidi"/>
          <w:kern w:val="2"/>
          <w:sz w:val="21"/>
          <w:szCs w:val="21"/>
        </w:rPr>
        <w:t>。首先，所有图像和日志传输均基于</w:t>
      </w:r>
      <w:r>
        <w:rPr>
          <w:rFonts w:cstheme="minorBidi"/>
          <w:kern w:val="2"/>
          <w:sz w:val="21"/>
          <w:szCs w:val="21"/>
        </w:rPr>
        <w:t xml:space="preserve"> TLS/SSL </w:t>
      </w:r>
      <w:r>
        <w:rPr>
          <w:rFonts w:cstheme="minorBidi"/>
          <w:kern w:val="2"/>
          <w:sz w:val="21"/>
          <w:szCs w:val="21"/>
        </w:rPr>
        <w:t>加密，实现端到</w:t>
      </w:r>
      <w:proofErr w:type="gramStart"/>
      <w:r>
        <w:rPr>
          <w:rFonts w:cstheme="minorBidi"/>
          <w:kern w:val="2"/>
          <w:sz w:val="21"/>
          <w:szCs w:val="21"/>
        </w:rPr>
        <w:t>端安</w:t>
      </w:r>
      <w:proofErr w:type="gramEnd"/>
      <w:r>
        <w:rPr>
          <w:rFonts w:cstheme="minorBidi"/>
          <w:kern w:val="2"/>
          <w:sz w:val="21"/>
          <w:szCs w:val="21"/>
        </w:rPr>
        <w:t>全通信；同时，系统支持将人脸数据以</w:t>
      </w:r>
      <w:r>
        <w:rPr>
          <w:rFonts w:cstheme="minorBidi"/>
          <w:kern w:val="2"/>
          <w:sz w:val="21"/>
          <w:szCs w:val="21"/>
        </w:rPr>
        <w:t xml:space="preserve"> AES-256 </w:t>
      </w:r>
      <w:r>
        <w:rPr>
          <w:rFonts w:cstheme="minorBidi"/>
          <w:kern w:val="2"/>
          <w:sz w:val="21"/>
          <w:szCs w:val="21"/>
        </w:rPr>
        <w:t>等强加密方式进行存储，有效规避明文泄露风险。依据需求，还可配置数据脱敏及匿名化机制，在对外展示或统计分析时只保留必要元数据。通过分级权限管理与严谨的访问控制，只有授权人员才能读取或操作敏感信息，从而进一步巩固系统整体的安全性与合</w:t>
      </w:r>
      <w:proofErr w:type="gramStart"/>
      <w:r>
        <w:rPr>
          <w:rFonts w:cstheme="minorBidi"/>
          <w:kern w:val="2"/>
          <w:sz w:val="21"/>
          <w:szCs w:val="21"/>
        </w:rPr>
        <w:t>规</w:t>
      </w:r>
      <w:proofErr w:type="gramEnd"/>
      <w:r>
        <w:rPr>
          <w:rFonts w:cstheme="minorBidi"/>
          <w:kern w:val="2"/>
          <w:sz w:val="21"/>
          <w:szCs w:val="21"/>
        </w:rPr>
        <w:t>性。多重防线的有机结合，既让用户感受到高效的人脸识别服务，也为其提供了专业且稳健的隐私防护。</w:t>
      </w:r>
    </w:p>
    <w:p w14:paraId="4B5327D9"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综上所述，本项目在技术实现与用户体验上</w:t>
      </w:r>
      <w:proofErr w:type="gramStart"/>
      <w:r>
        <w:rPr>
          <w:rFonts w:cstheme="minorBidi"/>
          <w:kern w:val="2"/>
          <w:sz w:val="21"/>
          <w:szCs w:val="21"/>
        </w:rPr>
        <w:t>皆进行</w:t>
      </w:r>
      <w:proofErr w:type="gramEnd"/>
      <w:r>
        <w:rPr>
          <w:rFonts w:cstheme="minorBidi"/>
          <w:kern w:val="2"/>
          <w:sz w:val="21"/>
          <w:szCs w:val="21"/>
        </w:rPr>
        <w:t>了深入探索和优化，不仅具备显著的实用价值与广泛的应用前景，更可在门禁签到系统中发挥关键作用，助力打造高效、安全且充分契合用户需求的人脸识别解决方案。</w:t>
      </w:r>
    </w:p>
    <w:p w14:paraId="226C4C93" w14:textId="77777777" w:rsidR="00CF3108" w:rsidRDefault="00000000">
      <w:pPr>
        <w:pStyle w:val="a8"/>
        <w:widowControl/>
        <w:spacing w:line="360" w:lineRule="auto"/>
        <w:rPr>
          <w:rFonts w:cstheme="minorBidi"/>
          <w:kern w:val="2"/>
          <w:sz w:val="21"/>
          <w:szCs w:val="21"/>
        </w:rPr>
      </w:pPr>
      <w:r>
        <w:rPr>
          <w:rFonts w:cstheme="minorBidi"/>
          <w:kern w:val="2"/>
          <w:sz w:val="21"/>
          <w:szCs w:val="21"/>
        </w:rPr>
        <w:t>关键词：人脸识别，门禁签到，实时识别，数据管理，人工智能，隐私保护</w:t>
      </w:r>
    </w:p>
    <w:p w14:paraId="7CA0B48D" w14:textId="77777777" w:rsidR="00CF3108" w:rsidRDefault="00CF3108">
      <w:pPr>
        <w:widowControl/>
        <w:spacing w:line="12" w:lineRule="atLeast"/>
        <w:ind w:left="-360" w:firstLineChars="200" w:firstLine="643"/>
        <w:jc w:val="center"/>
        <w:rPr>
          <w:b/>
          <w:bCs/>
          <w:sz w:val="32"/>
          <w:szCs w:val="40"/>
          <w:lang w:eastAsia="zh"/>
        </w:rPr>
        <w:sectPr w:rsidR="00CF3108">
          <w:footerReference w:type="default" r:id="rId10"/>
          <w:pgSz w:w="11906" w:h="16838"/>
          <w:pgMar w:top="1440" w:right="1800" w:bottom="1440" w:left="1800" w:header="851" w:footer="992" w:gutter="0"/>
          <w:pgNumType w:start="1"/>
          <w:cols w:space="425"/>
          <w:docGrid w:type="lines" w:linePitch="312"/>
        </w:sectPr>
      </w:pPr>
    </w:p>
    <w:p w14:paraId="185D5BB6" w14:textId="77777777" w:rsidR="00CF3108" w:rsidRDefault="00000000">
      <w:pPr>
        <w:widowControl/>
        <w:spacing w:line="12" w:lineRule="atLeast"/>
        <w:ind w:left="-360" w:firstLineChars="200" w:firstLine="643"/>
        <w:jc w:val="center"/>
        <w:rPr>
          <w:b/>
          <w:bCs/>
          <w:sz w:val="32"/>
          <w:szCs w:val="40"/>
          <w:lang w:eastAsia="zh"/>
        </w:rPr>
      </w:pPr>
      <w:r>
        <w:rPr>
          <w:rFonts w:hint="eastAsia"/>
          <w:b/>
          <w:bCs/>
          <w:sz w:val="32"/>
          <w:szCs w:val="40"/>
          <w:lang w:eastAsia="zh"/>
        </w:rPr>
        <w:lastRenderedPageBreak/>
        <w:t>Abstract</w:t>
      </w:r>
    </w:p>
    <w:p w14:paraId="70E1DCEB" w14:textId="77777777" w:rsidR="00CF3108" w:rsidRDefault="00000000">
      <w:pPr>
        <w:pStyle w:val="a8"/>
        <w:widowControl/>
        <w:ind w:firstLine="420"/>
        <w:rPr>
          <w:rFonts w:cstheme="minorBidi"/>
          <w:kern w:val="2"/>
          <w:sz w:val="21"/>
          <w:szCs w:val="21"/>
        </w:rPr>
      </w:pPr>
      <w:r>
        <w:rPr>
          <w:rFonts w:cstheme="minorBidi"/>
          <w:kern w:val="2"/>
          <w:sz w:val="21"/>
          <w:szCs w:val="21"/>
        </w:rPr>
        <w:t xml:space="preserve">In the rapidly advancing field of facial recognition technology, its applications are continuously expanding, encompassing areas from security surveillance and intelligent access control to personalized services and identity verification—each offering tremendous potential and value. To address the dual demands for functional diversity and user-friendliness, the “Face Recognition System Based on Alibaba Cloud </w:t>
      </w:r>
      <w:proofErr w:type="spellStart"/>
      <w:r>
        <w:rPr>
          <w:rFonts w:cstheme="minorBidi"/>
          <w:kern w:val="2"/>
          <w:sz w:val="21"/>
          <w:szCs w:val="21"/>
        </w:rPr>
        <w:t>Tongyi</w:t>
      </w:r>
      <w:proofErr w:type="spellEnd"/>
      <w:r>
        <w:rPr>
          <w:rFonts w:cstheme="minorBidi"/>
          <w:kern w:val="2"/>
          <w:sz w:val="21"/>
          <w:szCs w:val="21"/>
        </w:rPr>
        <w:t xml:space="preserve"> </w:t>
      </w:r>
      <w:proofErr w:type="spellStart"/>
      <w:r>
        <w:rPr>
          <w:rFonts w:cstheme="minorBidi"/>
          <w:kern w:val="2"/>
          <w:sz w:val="21"/>
          <w:szCs w:val="21"/>
        </w:rPr>
        <w:t>Qianwen</w:t>
      </w:r>
      <w:proofErr w:type="spellEnd"/>
      <w:r>
        <w:rPr>
          <w:rFonts w:cstheme="minorBidi"/>
          <w:kern w:val="2"/>
          <w:sz w:val="21"/>
          <w:szCs w:val="21"/>
        </w:rPr>
        <w:t>” has come into being.</w:t>
      </w:r>
    </w:p>
    <w:p w14:paraId="3D34E2D5" w14:textId="77777777" w:rsidR="00CF3108" w:rsidRDefault="00000000">
      <w:pPr>
        <w:pStyle w:val="a8"/>
        <w:widowControl/>
        <w:ind w:firstLine="420"/>
        <w:rPr>
          <w:rFonts w:cstheme="minorBidi"/>
          <w:kern w:val="2"/>
          <w:sz w:val="21"/>
          <w:szCs w:val="21"/>
        </w:rPr>
      </w:pPr>
      <w:r>
        <w:rPr>
          <w:rFonts w:cstheme="minorBidi"/>
          <w:kern w:val="2"/>
          <w:sz w:val="21"/>
          <w:szCs w:val="21"/>
        </w:rPr>
        <w:t>Leveraging Alibaba Cloud’s high-performance computing resources, this system efficiently handles facial image uploading, storage, real-time matching, and recognition. It encompasses key features such as facial data management, real-time facial recognition, a customizable user interface, detailed logging and export capabilities, data analysis and statistics, as well as multilingual interface switching. Moreover, the system seamlessly integrates with sign-in and access control, facilitating swift identity verification, permission settings, and attendance records—significantly enhancing security in specific environments, improving user experience, and effectively reinforcing human resource management efficiency.</w:t>
      </w:r>
    </w:p>
    <w:p w14:paraId="19050029" w14:textId="77777777" w:rsidR="00CF3108" w:rsidRDefault="00000000">
      <w:pPr>
        <w:pStyle w:val="a8"/>
        <w:widowControl/>
        <w:ind w:firstLine="420"/>
        <w:rPr>
          <w:rFonts w:cstheme="minorBidi"/>
          <w:kern w:val="2"/>
          <w:sz w:val="21"/>
          <w:szCs w:val="21"/>
        </w:rPr>
      </w:pPr>
      <w:r>
        <w:rPr>
          <w:rFonts w:cstheme="minorBidi"/>
          <w:kern w:val="2"/>
          <w:sz w:val="21"/>
          <w:szCs w:val="21"/>
        </w:rPr>
        <w:t xml:space="preserve">From a technical standpoint, the system employs the Python </w:t>
      </w:r>
      <w:proofErr w:type="spellStart"/>
      <w:r>
        <w:rPr>
          <w:rFonts w:cstheme="minorBidi"/>
          <w:kern w:val="2"/>
          <w:sz w:val="21"/>
          <w:szCs w:val="21"/>
        </w:rPr>
        <w:t>Tkinter</w:t>
      </w:r>
      <w:proofErr w:type="spellEnd"/>
      <w:r>
        <w:rPr>
          <w:rFonts w:cstheme="minorBidi"/>
          <w:kern w:val="2"/>
          <w:sz w:val="21"/>
          <w:szCs w:val="21"/>
        </w:rPr>
        <w:t xml:space="preserve"> GUI framework and modular design, providing convenient options for secondary development and flexible extensions tailored to business needs. Besides supporting common CSV export formats, it also offers batch export for large-scale data, with potential expansion to JSON or direct database connections—thereby supplying diverse possibilities for subsequent data analysis and compliance auditing.</w:t>
      </w:r>
    </w:p>
    <w:p w14:paraId="09CAB537" w14:textId="77777777" w:rsidR="00CF3108" w:rsidRDefault="00000000">
      <w:pPr>
        <w:pStyle w:val="a8"/>
        <w:widowControl/>
        <w:ind w:firstLine="420"/>
        <w:rPr>
          <w:rFonts w:cstheme="minorBidi"/>
          <w:kern w:val="2"/>
          <w:sz w:val="21"/>
          <w:szCs w:val="21"/>
        </w:rPr>
      </w:pPr>
      <w:r>
        <w:rPr>
          <w:rFonts w:cstheme="minorBidi"/>
          <w:kern w:val="2"/>
          <w:sz w:val="21"/>
          <w:szCs w:val="21"/>
        </w:rPr>
        <w:t>Regarding privacy protection, the system adopts multiple security strategies and technical measures to ensure maximum data safety and regulatory compliance without compromising recognition performance. All images and logs, for instance, are transmitted via TLS/SSL encryption to achieve end-to-end secure communication; additionally, facial data can be stored using robust AES-256 encryption, effectively preventing plaintext exposure. Depending on requirements, data can be anonymized or masked, retaining only essential metadata for external display or statistical analysis. With role-based access control and strict permission management, only authorized personnel can read or operate sensitive data, further fortifying the system’s overall security and compliance. These layers of defense collaboratively provide users with an efficient facial recognition experience along with professional, solid privacy safeguards.</w:t>
      </w:r>
    </w:p>
    <w:p w14:paraId="1571BCB6" w14:textId="77777777" w:rsidR="00CF3108" w:rsidRDefault="00000000">
      <w:pPr>
        <w:pStyle w:val="a8"/>
        <w:widowControl/>
        <w:ind w:firstLine="420"/>
        <w:rPr>
          <w:rFonts w:cstheme="minorBidi"/>
          <w:kern w:val="2"/>
          <w:sz w:val="21"/>
          <w:szCs w:val="21"/>
        </w:rPr>
      </w:pPr>
      <w:r>
        <w:rPr>
          <w:rFonts w:cstheme="minorBidi"/>
          <w:kern w:val="2"/>
          <w:sz w:val="21"/>
          <w:szCs w:val="21"/>
        </w:rPr>
        <w:t>In summary, this project has undergone in-depth exploration and optimization in both technical implementation and user experience, offering significant practical value and broad application prospects. It can also play a pivotal role within sign-in and access control systems, helping to build a face recognition solution that is efficient, secure, and perfectly aligned with users’ requirements.</w:t>
      </w:r>
    </w:p>
    <w:p w14:paraId="4C0940F4" w14:textId="77777777" w:rsidR="00CF3108" w:rsidRDefault="00000000">
      <w:pPr>
        <w:pStyle w:val="a8"/>
        <w:widowControl/>
        <w:rPr>
          <w:rFonts w:cstheme="minorBidi"/>
          <w:kern w:val="2"/>
          <w:sz w:val="21"/>
          <w:szCs w:val="21"/>
        </w:rPr>
        <w:sectPr w:rsidR="00CF3108">
          <w:footerReference w:type="default" r:id="rId11"/>
          <w:pgSz w:w="11906" w:h="16838"/>
          <w:pgMar w:top="1440" w:right="1800" w:bottom="1440" w:left="1800" w:header="851" w:footer="992" w:gutter="0"/>
          <w:cols w:space="425"/>
          <w:docGrid w:type="lines" w:linePitch="312"/>
        </w:sectPr>
      </w:pPr>
      <w:r>
        <w:rPr>
          <w:rFonts w:cstheme="minorBidi"/>
          <w:kern w:val="2"/>
          <w:sz w:val="21"/>
          <w:szCs w:val="21"/>
        </w:rPr>
        <w:t>Keywords: Face Recognition, Sign-In and Access Control, Real-Time Recognition, Data Management, Artificial Intelligence, Privacy Protection</w:t>
      </w:r>
    </w:p>
    <w:sdt>
      <w:sdtPr>
        <w:rPr>
          <w:rFonts w:ascii="宋体" w:eastAsia="宋体" w:hAnsi="宋体"/>
        </w:rPr>
        <w:id w:val="19275004"/>
        <w15:color w:val="DBDBDB"/>
        <w:docPartObj>
          <w:docPartGallery w:val="Table of Contents"/>
          <w:docPartUnique/>
        </w:docPartObj>
      </w:sdtPr>
      <w:sdtEndPr>
        <w:rPr>
          <w:rFonts w:asciiTheme="minorHAnsi" w:eastAsiaTheme="minorEastAsia" w:hAnsiTheme="minorHAnsi"/>
          <w:sz w:val="24"/>
          <w:szCs w:val="21"/>
        </w:rPr>
      </w:sdtEndPr>
      <w:sdtContent>
        <w:p w14:paraId="32C800AC" w14:textId="77777777" w:rsidR="00CF3108" w:rsidRDefault="00000000">
          <w:pPr>
            <w:jc w:val="center"/>
            <w:rPr>
              <w:sz w:val="24"/>
              <w:szCs w:val="21"/>
            </w:rPr>
          </w:pPr>
        </w:p>
      </w:sdtContent>
    </w:sdt>
    <w:sdt>
      <w:sdtPr>
        <w:rPr>
          <w:rFonts w:ascii="宋体" w:eastAsia="宋体" w:hAnsi="宋体"/>
        </w:rPr>
        <w:id w:val="267666513"/>
        <w15:color w:val="DBDBDB"/>
        <w:docPartObj>
          <w:docPartGallery w:val="Table of Contents"/>
          <w:docPartUnique/>
        </w:docPartObj>
      </w:sdtPr>
      <w:sdtEndPr>
        <w:rPr>
          <w:rFonts w:asciiTheme="minorHAnsi" w:eastAsiaTheme="minorEastAsia" w:hAnsiTheme="minorHAnsi" w:hint="eastAsia"/>
          <w:szCs w:val="21"/>
        </w:rPr>
      </w:sdtEndPr>
      <w:sdtContent>
        <w:p w14:paraId="4C706769" w14:textId="77777777" w:rsidR="00CF3108" w:rsidRDefault="00000000">
          <w:pPr>
            <w:jc w:val="center"/>
          </w:pPr>
          <w:r>
            <w:rPr>
              <w:rFonts w:ascii="宋体" w:eastAsia="宋体" w:hAnsi="宋体"/>
            </w:rPr>
            <w:t>目录</w:t>
          </w:r>
        </w:p>
        <w:p w14:paraId="775F7037" w14:textId="77777777" w:rsidR="00CF3108" w:rsidRDefault="00000000">
          <w:pPr>
            <w:pStyle w:val="TOC1"/>
            <w:tabs>
              <w:tab w:val="right" w:leader="dot" w:pos="8306"/>
            </w:tabs>
            <w:rPr>
              <w:szCs w:val="21"/>
              <w:lang w:eastAsia="zh"/>
            </w:rPr>
          </w:pPr>
          <w:r>
            <w:rPr>
              <w:rFonts w:hint="eastAsia"/>
              <w:szCs w:val="21"/>
            </w:rPr>
            <w:fldChar w:fldCharType="begin"/>
          </w:r>
          <w:r>
            <w:rPr>
              <w:rFonts w:hint="eastAsia"/>
              <w:szCs w:val="21"/>
            </w:rPr>
            <w:instrText xml:space="preserve">TOC \o "1-9" \h \u </w:instrText>
          </w:r>
          <w:r>
            <w:rPr>
              <w:rFonts w:hint="eastAsia"/>
              <w:szCs w:val="21"/>
            </w:rPr>
            <w:fldChar w:fldCharType="separate"/>
          </w:r>
          <w:hyperlink w:anchor="_Toc1635472010" w:history="1">
            <w:r>
              <w:rPr>
                <w:rFonts w:hint="eastAsia"/>
                <w:szCs w:val="21"/>
                <w:lang w:eastAsia="zh"/>
              </w:rPr>
              <w:t>一、</w:t>
            </w:r>
            <w:r>
              <w:rPr>
                <w:rFonts w:hint="eastAsia"/>
                <w:szCs w:val="21"/>
                <w:lang w:eastAsia="zh"/>
              </w:rPr>
              <w:t xml:space="preserve"> </w:t>
            </w:r>
            <w:r>
              <w:rPr>
                <w:rFonts w:hint="eastAsia"/>
                <w:szCs w:val="21"/>
                <w:lang w:eastAsia="zh"/>
              </w:rPr>
              <w:t>引言</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_Toc1635472010 \h </w:instrText>
            </w:r>
            <w:r>
              <w:rPr>
                <w:rFonts w:hint="eastAsia"/>
                <w:szCs w:val="21"/>
                <w:lang w:eastAsia="zh"/>
              </w:rPr>
            </w:r>
            <w:r>
              <w:rPr>
                <w:rFonts w:hint="eastAsia"/>
                <w:szCs w:val="21"/>
                <w:lang w:eastAsia="zh"/>
              </w:rPr>
              <w:fldChar w:fldCharType="separate"/>
            </w:r>
            <w:r>
              <w:rPr>
                <w:rFonts w:hint="eastAsia"/>
                <w:szCs w:val="21"/>
                <w:lang w:eastAsia="zh"/>
              </w:rPr>
              <w:t>1</w:t>
            </w:r>
            <w:r>
              <w:rPr>
                <w:rFonts w:hint="eastAsia"/>
                <w:szCs w:val="21"/>
                <w:lang w:eastAsia="zh"/>
              </w:rPr>
              <w:fldChar w:fldCharType="end"/>
            </w:r>
          </w:hyperlink>
        </w:p>
        <w:p w14:paraId="238B9E9E" w14:textId="77777777" w:rsidR="00CF3108" w:rsidRDefault="00000000">
          <w:pPr>
            <w:pStyle w:val="TOC2"/>
            <w:tabs>
              <w:tab w:val="right" w:leader="dot" w:pos="8306"/>
            </w:tabs>
            <w:ind w:leftChars="0" w:left="0"/>
            <w:rPr>
              <w:szCs w:val="21"/>
              <w:lang w:eastAsia="zh"/>
            </w:rPr>
          </w:pPr>
          <w:hyperlink w:anchor="_Toc1327645854" w:history="1">
            <w:r>
              <w:rPr>
                <w:rFonts w:hint="eastAsia"/>
                <w:szCs w:val="21"/>
                <w:lang w:eastAsia="zh"/>
              </w:rPr>
              <w:t>二、</w:t>
            </w:r>
            <w:r>
              <w:rPr>
                <w:rFonts w:hint="eastAsia"/>
                <w:szCs w:val="21"/>
                <w:lang w:eastAsia="zh"/>
              </w:rPr>
              <w:t xml:space="preserve"> </w:t>
            </w:r>
            <w:r>
              <w:rPr>
                <w:rFonts w:hint="eastAsia"/>
                <w:szCs w:val="21"/>
                <w:lang w:eastAsia="zh"/>
              </w:rPr>
              <w:t>人脸识别技术原理</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_Toc1327645854 \h </w:instrText>
            </w:r>
            <w:r>
              <w:rPr>
                <w:rFonts w:hint="eastAsia"/>
                <w:szCs w:val="21"/>
                <w:lang w:eastAsia="zh"/>
              </w:rPr>
            </w:r>
            <w:r>
              <w:rPr>
                <w:rFonts w:hint="eastAsia"/>
                <w:szCs w:val="21"/>
                <w:lang w:eastAsia="zh"/>
              </w:rPr>
              <w:fldChar w:fldCharType="separate"/>
            </w:r>
            <w:r>
              <w:rPr>
                <w:rFonts w:hint="eastAsia"/>
                <w:szCs w:val="21"/>
                <w:lang w:eastAsia="zh"/>
              </w:rPr>
              <w:t>1</w:t>
            </w:r>
            <w:r>
              <w:rPr>
                <w:rFonts w:hint="eastAsia"/>
                <w:szCs w:val="21"/>
                <w:lang w:eastAsia="zh"/>
              </w:rPr>
              <w:fldChar w:fldCharType="end"/>
            </w:r>
          </w:hyperlink>
        </w:p>
        <w:p w14:paraId="733BE86B"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786542841" w:history="1">
            <w:r>
              <w:rPr>
                <w:rFonts w:hint="eastAsia"/>
                <w:szCs w:val="21"/>
                <w:lang w:eastAsia="zh"/>
              </w:rPr>
              <w:t xml:space="preserve">1. </w:t>
            </w:r>
            <w:r>
              <w:rPr>
                <w:rFonts w:hint="eastAsia"/>
                <w:szCs w:val="21"/>
                <w:lang w:eastAsia="zh"/>
              </w:rPr>
              <w:t>人脸识别简介</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_Toc786542841 \h </w:instrText>
            </w:r>
            <w:r>
              <w:rPr>
                <w:rFonts w:hint="eastAsia"/>
                <w:szCs w:val="21"/>
                <w:lang w:eastAsia="zh"/>
              </w:rPr>
            </w:r>
            <w:r>
              <w:rPr>
                <w:rFonts w:hint="eastAsia"/>
                <w:szCs w:val="21"/>
                <w:lang w:eastAsia="zh"/>
              </w:rPr>
              <w:fldChar w:fldCharType="separate"/>
            </w:r>
            <w:r>
              <w:rPr>
                <w:rFonts w:hint="eastAsia"/>
                <w:szCs w:val="21"/>
                <w:lang w:eastAsia="zh"/>
              </w:rPr>
              <w:t>1</w:t>
            </w:r>
            <w:r>
              <w:rPr>
                <w:rFonts w:hint="eastAsia"/>
                <w:szCs w:val="21"/>
                <w:lang w:eastAsia="zh"/>
              </w:rPr>
              <w:fldChar w:fldCharType="end"/>
            </w:r>
          </w:hyperlink>
        </w:p>
        <w:p w14:paraId="0D9B2795"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645228360" w:history="1">
            <w:r>
              <w:rPr>
                <w:rFonts w:hint="eastAsia"/>
                <w:szCs w:val="21"/>
                <w:lang w:eastAsia="zh"/>
              </w:rPr>
              <w:t>2.</w:t>
            </w:r>
            <w:r>
              <w:rPr>
                <w:rFonts w:hint="eastAsia"/>
                <w:szCs w:val="21"/>
                <w:lang w:eastAsia="zh"/>
              </w:rPr>
              <w:t>人脸检测</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_Toc645228360 \h </w:instrText>
            </w:r>
            <w:r>
              <w:rPr>
                <w:rFonts w:hint="eastAsia"/>
                <w:szCs w:val="21"/>
                <w:lang w:eastAsia="zh"/>
              </w:rPr>
            </w:r>
            <w:r>
              <w:rPr>
                <w:rFonts w:hint="eastAsia"/>
                <w:szCs w:val="21"/>
                <w:lang w:eastAsia="zh"/>
              </w:rPr>
              <w:fldChar w:fldCharType="separate"/>
            </w:r>
            <w:r>
              <w:rPr>
                <w:rFonts w:hint="eastAsia"/>
                <w:szCs w:val="21"/>
                <w:lang w:eastAsia="zh"/>
              </w:rPr>
              <w:t>1</w:t>
            </w:r>
            <w:r>
              <w:rPr>
                <w:rFonts w:hint="eastAsia"/>
                <w:szCs w:val="21"/>
                <w:lang w:eastAsia="zh"/>
              </w:rPr>
              <w:fldChar w:fldCharType="end"/>
            </w:r>
          </w:hyperlink>
        </w:p>
        <w:p w14:paraId="021EC2EB"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313705051" w:history="1">
            <w:r>
              <w:rPr>
                <w:rFonts w:hint="eastAsia"/>
                <w:szCs w:val="21"/>
                <w:lang w:eastAsia="zh"/>
              </w:rPr>
              <w:t>3.</w:t>
            </w:r>
            <w:r>
              <w:rPr>
                <w:rFonts w:hint="eastAsia"/>
                <w:szCs w:val="21"/>
                <w:lang w:eastAsia="zh"/>
              </w:rPr>
              <w:t>特征提取</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_Toc313705051 \h </w:instrText>
            </w:r>
            <w:r>
              <w:rPr>
                <w:rFonts w:hint="eastAsia"/>
                <w:szCs w:val="21"/>
                <w:lang w:eastAsia="zh"/>
              </w:rPr>
            </w:r>
            <w:r>
              <w:rPr>
                <w:rFonts w:hint="eastAsia"/>
                <w:szCs w:val="21"/>
                <w:lang w:eastAsia="zh"/>
              </w:rPr>
              <w:fldChar w:fldCharType="separate"/>
            </w:r>
            <w:r>
              <w:rPr>
                <w:rFonts w:hint="eastAsia"/>
                <w:szCs w:val="21"/>
                <w:lang w:eastAsia="zh"/>
              </w:rPr>
              <w:t>2</w:t>
            </w:r>
            <w:r>
              <w:rPr>
                <w:rFonts w:hint="eastAsia"/>
                <w:szCs w:val="21"/>
                <w:lang w:eastAsia="zh"/>
              </w:rPr>
              <w:fldChar w:fldCharType="end"/>
            </w:r>
          </w:hyperlink>
        </w:p>
        <w:p w14:paraId="49F57662"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32647154" w:history="1">
            <w:r>
              <w:rPr>
                <w:rFonts w:hint="eastAsia"/>
                <w:szCs w:val="21"/>
                <w:lang w:eastAsia="zh"/>
              </w:rPr>
              <w:t>4.</w:t>
            </w:r>
            <w:r>
              <w:rPr>
                <w:rFonts w:hint="eastAsia"/>
                <w:szCs w:val="21"/>
                <w:lang w:eastAsia="zh"/>
              </w:rPr>
              <w:t>特征匹配</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_Toc132647154 \h </w:instrText>
            </w:r>
            <w:r>
              <w:rPr>
                <w:rFonts w:hint="eastAsia"/>
                <w:szCs w:val="21"/>
                <w:lang w:eastAsia="zh"/>
              </w:rPr>
            </w:r>
            <w:r>
              <w:rPr>
                <w:rFonts w:hint="eastAsia"/>
                <w:szCs w:val="21"/>
                <w:lang w:eastAsia="zh"/>
              </w:rPr>
              <w:fldChar w:fldCharType="separate"/>
            </w:r>
            <w:r>
              <w:rPr>
                <w:rFonts w:hint="eastAsia"/>
                <w:szCs w:val="21"/>
                <w:lang w:eastAsia="zh"/>
              </w:rPr>
              <w:t>3</w:t>
            </w:r>
            <w:r>
              <w:rPr>
                <w:rFonts w:hint="eastAsia"/>
                <w:szCs w:val="21"/>
                <w:lang w:eastAsia="zh"/>
              </w:rPr>
              <w:fldChar w:fldCharType="end"/>
            </w:r>
          </w:hyperlink>
        </w:p>
        <w:p w14:paraId="12BBC5F0"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51535087" w:history="1">
            <w:r>
              <w:rPr>
                <w:rFonts w:hint="eastAsia"/>
                <w:szCs w:val="21"/>
                <w:lang w:eastAsia="zh"/>
              </w:rPr>
              <w:t>5.</w:t>
            </w:r>
            <w:r>
              <w:rPr>
                <w:rFonts w:hint="eastAsia"/>
                <w:szCs w:val="21"/>
                <w:lang w:eastAsia="zh"/>
              </w:rPr>
              <w:t>人脸识别的应用</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_Toc151535087 \h </w:instrText>
            </w:r>
            <w:r>
              <w:rPr>
                <w:rFonts w:hint="eastAsia"/>
                <w:szCs w:val="21"/>
                <w:lang w:eastAsia="zh"/>
              </w:rPr>
            </w:r>
            <w:r>
              <w:rPr>
                <w:rFonts w:hint="eastAsia"/>
                <w:szCs w:val="21"/>
                <w:lang w:eastAsia="zh"/>
              </w:rPr>
              <w:fldChar w:fldCharType="separate"/>
            </w:r>
            <w:r>
              <w:rPr>
                <w:rFonts w:hint="eastAsia"/>
                <w:szCs w:val="21"/>
                <w:lang w:eastAsia="zh"/>
              </w:rPr>
              <w:t>4</w:t>
            </w:r>
            <w:r>
              <w:rPr>
                <w:rFonts w:hint="eastAsia"/>
                <w:szCs w:val="21"/>
                <w:lang w:eastAsia="zh"/>
              </w:rPr>
              <w:fldChar w:fldCharType="end"/>
            </w:r>
          </w:hyperlink>
        </w:p>
        <w:p w14:paraId="3E048D58" w14:textId="77777777" w:rsidR="00CF3108" w:rsidRDefault="00000000">
          <w:pPr>
            <w:pStyle w:val="TOC2"/>
            <w:tabs>
              <w:tab w:val="right" w:leader="dot" w:pos="8306"/>
            </w:tabs>
            <w:ind w:leftChars="0" w:left="0"/>
            <w:rPr>
              <w:szCs w:val="21"/>
              <w:lang w:eastAsia="zh"/>
            </w:rPr>
          </w:pPr>
          <w:hyperlink w:anchor="_Toc1194787489" w:history="1">
            <w:r>
              <w:rPr>
                <w:rFonts w:hint="eastAsia"/>
                <w:szCs w:val="21"/>
                <w:lang w:eastAsia="zh"/>
              </w:rPr>
              <w:t>三、系统架构</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_Toc1194787489 \h </w:instrText>
            </w:r>
            <w:r>
              <w:rPr>
                <w:rFonts w:hint="eastAsia"/>
                <w:szCs w:val="21"/>
                <w:lang w:eastAsia="zh"/>
              </w:rPr>
            </w:r>
            <w:r>
              <w:rPr>
                <w:rFonts w:hint="eastAsia"/>
                <w:szCs w:val="21"/>
                <w:lang w:eastAsia="zh"/>
              </w:rPr>
              <w:fldChar w:fldCharType="separate"/>
            </w:r>
            <w:r>
              <w:rPr>
                <w:rFonts w:hint="eastAsia"/>
                <w:szCs w:val="21"/>
                <w:lang w:eastAsia="zh"/>
              </w:rPr>
              <w:t>4</w:t>
            </w:r>
            <w:r>
              <w:rPr>
                <w:rFonts w:hint="eastAsia"/>
                <w:szCs w:val="21"/>
                <w:lang w:eastAsia="zh"/>
              </w:rPr>
              <w:fldChar w:fldCharType="end"/>
            </w:r>
          </w:hyperlink>
        </w:p>
        <w:p w14:paraId="685A49A2"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2105632222" w:history="1">
            <w:r>
              <w:rPr>
                <w:rFonts w:hint="eastAsia"/>
                <w:szCs w:val="21"/>
                <w:lang w:eastAsia="zh"/>
              </w:rPr>
              <w:t>1</w:t>
            </w:r>
            <w:r>
              <w:rPr>
                <w:rFonts w:hint="eastAsia"/>
                <w:szCs w:val="21"/>
                <w:lang w:eastAsia="zh"/>
              </w:rPr>
              <w:t>、数据采集层</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_Toc2105632222 \h </w:instrText>
            </w:r>
            <w:r>
              <w:rPr>
                <w:rFonts w:hint="eastAsia"/>
                <w:szCs w:val="21"/>
                <w:lang w:eastAsia="zh"/>
              </w:rPr>
            </w:r>
            <w:r>
              <w:rPr>
                <w:rFonts w:hint="eastAsia"/>
                <w:szCs w:val="21"/>
                <w:lang w:eastAsia="zh"/>
              </w:rPr>
              <w:fldChar w:fldCharType="separate"/>
            </w:r>
            <w:r>
              <w:rPr>
                <w:rFonts w:hint="eastAsia"/>
                <w:szCs w:val="21"/>
                <w:lang w:eastAsia="zh"/>
              </w:rPr>
              <w:t>4</w:t>
            </w:r>
            <w:r>
              <w:rPr>
                <w:rFonts w:hint="eastAsia"/>
                <w:szCs w:val="21"/>
                <w:lang w:eastAsia="zh"/>
              </w:rPr>
              <w:fldChar w:fldCharType="end"/>
            </w:r>
          </w:hyperlink>
        </w:p>
        <w:p w14:paraId="2C9EA3D4"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1</w:t>
          </w:r>
          <w:hyperlink w:anchor="_Toc78546577" w:history="1">
            <w:r>
              <w:rPr>
                <w:rFonts w:hint="eastAsia"/>
                <w:szCs w:val="21"/>
                <w:lang w:eastAsia="zh"/>
              </w:rPr>
              <w:t>.1</w:t>
            </w:r>
            <w:r>
              <w:rPr>
                <w:rFonts w:hint="eastAsia"/>
                <w:szCs w:val="21"/>
                <w:lang w:eastAsia="zh"/>
              </w:rPr>
              <w:t>摄像头设备：</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_Toc78546577 \h </w:instrText>
            </w:r>
            <w:r>
              <w:rPr>
                <w:rFonts w:hint="eastAsia"/>
                <w:szCs w:val="21"/>
                <w:lang w:eastAsia="zh"/>
              </w:rPr>
            </w:r>
            <w:r>
              <w:rPr>
                <w:rFonts w:hint="eastAsia"/>
                <w:szCs w:val="21"/>
                <w:lang w:eastAsia="zh"/>
              </w:rPr>
              <w:fldChar w:fldCharType="separate"/>
            </w:r>
            <w:r>
              <w:rPr>
                <w:rFonts w:hint="eastAsia"/>
                <w:szCs w:val="21"/>
                <w:lang w:eastAsia="zh"/>
              </w:rPr>
              <w:t>4</w:t>
            </w:r>
            <w:r>
              <w:rPr>
                <w:rFonts w:hint="eastAsia"/>
                <w:szCs w:val="21"/>
                <w:lang w:eastAsia="zh"/>
              </w:rPr>
              <w:fldChar w:fldCharType="end"/>
            </w:r>
          </w:hyperlink>
        </w:p>
        <w:p w14:paraId="7114032B"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617521139" w:history="1">
            <w:r>
              <w:rPr>
                <w:rFonts w:hint="eastAsia"/>
                <w:szCs w:val="21"/>
                <w:lang w:eastAsia="zh"/>
              </w:rPr>
              <w:t>1.</w:t>
            </w:r>
            <w:r>
              <w:rPr>
                <w:rFonts w:hint="eastAsia"/>
                <w:szCs w:val="21"/>
              </w:rPr>
              <w:t>2</w:t>
            </w:r>
            <w:r>
              <w:rPr>
                <w:rFonts w:hint="eastAsia"/>
                <w:szCs w:val="21"/>
                <w:lang w:eastAsia="zh"/>
              </w:rPr>
              <w:t>图像采集软件</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_Toc617521139 \h </w:instrText>
            </w:r>
            <w:r>
              <w:rPr>
                <w:rFonts w:hint="eastAsia"/>
                <w:szCs w:val="21"/>
                <w:lang w:eastAsia="zh"/>
              </w:rPr>
            </w:r>
            <w:r>
              <w:rPr>
                <w:rFonts w:hint="eastAsia"/>
                <w:szCs w:val="21"/>
                <w:lang w:eastAsia="zh"/>
              </w:rPr>
              <w:fldChar w:fldCharType="separate"/>
            </w:r>
            <w:r>
              <w:rPr>
                <w:rFonts w:hint="eastAsia"/>
                <w:szCs w:val="21"/>
                <w:lang w:eastAsia="zh"/>
              </w:rPr>
              <w:t>5</w:t>
            </w:r>
            <w:r>
              <w:rPr>
                <w:rFonts w:hint="eastAsia"/>
                <w:szCs w:val="21"/>
                <w:lang w:eastAsia="zh"/>
              </w:rPr>
              <w:fldChar w:fldCharType="end"/>
            </w:r>
          </w:hyperlink>
        </w:p>
        <w:p w14:paraId="2E77830F"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2079271946" w:history="1">
            <w:r>
              <w:rPr>
                <w:rFonts w:hint="eastAsia"/>
                <w:szCs w:val="21"/>
                <w:lang w:eastAsia="zh"/>
              </w:rPr>
              <w:t>2.</w:t>
            </w:r>
            <w:r>
              <w:rPr>
                <w:rFonts w:hint="eastAsia"/>
                <w:szCs w:val="21"/>
                <w:lang w:eastAsia="zh"/>
              </w:rPr>
              <w:t>数据处理与分析层</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_Toc2079271946 \h </w:instrText>
            </w:r>
            <w:r>
              <w:rPr>
                <w:rFonts w:hint="eastAsia"/>
                <w:szCs w:val="21"/>
                <w:lang w:eastAsia="zh"/>
              </w:rPr>
            </w:r>
            <w:r>
              <w:rPr>
                <w:rFonts w:hint="eastAsia"/>
                <w:szCs w:val="21"/>
                <w:lang w:eastAsia="zh"/>
              </w:rPr>
              <w:fldChar w:fldCharType="separate"/>
            </w:r>
            <w:r>
              <w:rPr>
                <w:rFonts w:hint="eastAsia"/>
                <w:szCs w:val="21"/>
                <w:lang w:eastAsia="zh"/>
              </w:rPr>
              <w:t>6</w:t>
            </w:r>
            <w:r>
              <w:rPr>
                <w:rFonts w:hint="eastAsia"/>
                <w:szCs w:val="21"/>
                <w:lang w:eastAsia="zh"/>
              </w:rPr>
              <w:fldChar w:fldCharType="end"/>
            </w:r>
          </w:hyperlink>
        </w:p>
        <w:p w14:paraId="703D4D65"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488162611" w:history="1">
            <w:r>
              <w:rPr>
                <w:rFonts w:hint="eastAsia"/>
                <w:szCs w:val="21"/>
                <w:lang w:eastAsia="zh"/>
              </w:rPr>
              <w:t>2.1</w:t>
            </w:r>
            <w:r>
              <w:rPr>
                <w:rFonts w:hint="eastAsia"/>
                <w:szCs w:val="21"/>
                <w:lang w:eastAsia="zh"/>
              </w:rPr>
              <w:t>图像预处理</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_Toc488162611 \h </w:instrText>
            </w:r>
            <w:r>
              <w:rPr>
                <w:rFonts w:hint="eastAsia"/>
                <w:szCs w:val="21"/>
                <w:lang w:eastAsia="zh"/>
              </w:rPr>
            </w:r>
            <w:r>
              <w:rPr>
                <w:rFonts w:hint="eastAsia"/>
                <w:szCs w:val="21"/>
                <w:lang w:eastAsia="zh"/>
              </w:rPr>
              <w:fldChar w:fldCharType="separate"/>
            </w:r>
            <w:r>
              <w:rPr>
                <w:rFonts w:hint="eastAsia"/>
                <w:szCs w:val="21"/>
                <w:lang w:eastAsia="zh"/>
              </w:rPr>
              <w:t>6</w:t>
            </w:r>
            <w:r>
              <w:rPr>
                <w:rFonts w:hint="eastAsia"/>
                <w:szCs w:val="21"/>
                <w:lang w:eastAsia="zh"/>
              </w:rPr>
              <w:fldChar w:fldCharType="end"/>
            </w:r>
          </w:hyperlink>
        </w:p>
        <w:p w14:paraId="3A20E982"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481512479" w:history="1">
            <w:r>
              <w:rPr>
                <w:rFonts w:hint="eastAsia"/>
                <w:szCs w:val="21"/>
                <w:lang w:eastAsia="zh"/>
              </w:rPr>
              <w:t>2.2</w:t>
            </w:r>
            <w:r>
              <w:rPr>
                <w:rFonts w:hint="eastAsia"/>
                <w:szCs w:val="21"/>
                <w:lang w:eastAsia="zh"/>
              </w:rPr>
              <w:t>特征提取与比对</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_Toc1481512479 \h </w:instrText>
            </w:r>
            <w:r>
              <w:rPr>
                <w:rFonts w:hint="eastAsia"/>
                <w:szCs w:val="21"/>
                <w:lang w:eastAsia="zh"/>
              </w:rPr>
            </w:r>
            <w:r>
              <w:rPr>
                <w:rFonts w:hint="eastAsia"/>
                <w:szCs w:val="21"/>
                <w:lang w:eastAsia="zh"/>
              </w:rPr>
              <w:fldChar w:fldCharType="separate"/>
            </w:r>
            <w:r>
              <w:rPr>
                <w:rFonts w:hint="eastAsia"/>
                <w:szCs w:val="21"/>
                <w:lang w:eastAsia="zh"/>
              </w:rPr>
              <w:t>6</w:t>
            </w:r>
            <w:r>
              <w:rPr>
                <w:rFonts w:hint="eastAsia"/>
                <w:szCs w:val="21"/>
                <w:lang w:eastAsia="zh"/>
              </w:rPr>
              <w:fldChar w:fldCharType="end"/>
            </w:r>
          </w:hyperlink>
        </w:p>
        <w:p w14:paraId="3E1EAF07"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735307029" w:history="1">
            <w:r>
              <w:rPr>
                <w:rFonts w:hint="eastAsia"/>
                <w:szCs w:val="21"/>
                <w:lang w:eastAsia="zh"/>
              </w:rPr>
              <w:t>3.</w:t>
            </w:r>
            <w:r>
              <w:rPr>
                <w:rFonts w:hint="eastAsia"/>
                <w:szCs w:val="21"/>
                <w:lang w:eastAsia="zh"/>
              </w:rPr>
              <w:t>数据存储层</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_Toc1735307029 \h </w:instrText>
            </w:r>
            <w:r>
              <w:rPr>
                <w:rFonts w:hint="eastAsia"/>
                <w:szCs w:val="21"/>
                <w:lang w:eastAsia="zh"/>
              </w:rPr>
            </w:r>
            <w:r>
              <w:rPr>
                <w:rFonts w:hint="eastAsia"/>
                <w:szCs w:val="21"/>
                <w:lang w:eastAsia="zh"/>
              </w:rPr>
              <w:fldChar w:fldCharType="separate"/>
            </w:r>
            <w:r>
              <w:rPr>
                <w:rFonts w:hint="eastAsia"/>
                <w:szCs w:val="21"/>
                <w:lang w:eastAsia="zh"/>
              </w:rPr>
              <w:t>7</w:t>
            </w:r>
            <w:r>
              <w:rPr>
                <w:rFonts w:hint="eastAsia"/>
                <w:szCs w:val="21"/>
                <w:lang w:eastAsia="zh"/>
              </w:rPr>
              <w:fldChar w:fldCharType="end"/>
            </w:r>
          </w:hyperlink>
        </w:p>
        <w:p w14:paraId="140823AE"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168102427" w:history="1">
            <w:r>
              <w:rPr>
                <w:rFonts w:hint="eastAsia"/>
                <w:szCs w:val="21"/>
                <w:lang w:eastAsia="zh"/>
              </w:rPr>
              <w:t>3.1</w:t>
            </w:r>
            <w:r>
              <w:rPr>
                <w:rFonts w:hint="eastAsia"/>
                <w:szCs w:val="21"/>
                <w:lang w:eastAsia="zh"/>
              </w:rPr>
              <w:t>人脸数据库</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_Toc1168102427 \h </w:instrText>
            </w:r>
            <w:r>
              <w:rPr>
                <w:rFonts w:hint="eastAsia"/>
                <w:szCs w:val="21"/>
                <w:lang w:eastAsia="zh"/>
              </w:rPr>
            </w:r>
            <w:r>
              <w:rPr>
                <w:rFonts w:hint="eastAsia"/>
                <w:szCs w:val="21"/>
                <w:lang w:eastAsia="zh"/>
              </w:rPr>
              <w:fldChar w:fldCharType="separate"/>
            </w:r>
            <w:r>
              <w:rPr>
                <w:rFonts w:hint="eastAsia"/>
                <w:szCs w:val="21"/>
                <w:lang w:eastAsia="zh"/>
              </w:rPr>
              <w:t>7</w:t>
            </w:r>
            <w:r>
              <w:rPr>
                <w:rFonts w:hint="eastAsia"/>
                <w:szCs w:val="21"/>
                <w:lang w:eastAsia="zh"/>
              </w:rPr>
              <w:fldChar w:fldCharType="end"/>
            </w:r>
          </w:hyperlink>
        </w:p>
        <w:p w14:paraId="409FB085"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20338498" w:history="1">
            <w:r>
              <w:rPr>
                <w:rFonts w:hint="eastAsia"/>
                <w:szCs w:val="21"/>
                <w:lang w:eastAsia="zh"/>
              </w:rPr>
              <w:t>4.</w:t>
            </w:r>
            <w:r>
              <w:rPr>
                <w:rFonts w:hint="eastAsia"/>
                <w:szCs w:val="21"/>
                <w:lang w:eastAsia="zh"/>
              </w:rPr>
              <w:t>应用层</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_Toc120338498 \h </w:instrText>
            </w:r>
            <w:r>
              <w:rPr>
                <w:rFonts w:hint="eastAsia"/>
                <w:szCs w:val="21"/>
                <w:lang w:eastAsia="zh"/>
              </w:rPr>
            </w:r>
            <w:r>
              <w:rPr>
                <w:rFonts w:hint="eastAsia"/>
                <w:szCs w:val="21"/>
                <w:lang w:eastAsia="zh"/>
              </w:rPr>
              <w:fldChar w:fldCharType="separate"/>
            </w:r>
            <w:r>
              <w:rPr>
                <w:rFonts w:hint="eastAsia"/>
                <w:szCs w:val="21"/>
                <w:lang w:eastAsia="zh"/>
              </w:rPr>
              <w:t>8</w:t>
            </w:r>
            <w:r>
              <w:rPr>
                <w:rFonts w:hint="eastAsia"/>
                <w:szCs w:val="21"/>
                <w:lang w:eastAsia="zh"/>
              </w:rPr>
              <w:fldChar w:fldCharType="end"/>
            </w:r>
          </w:hyperlink>
        </w:p>
        <w:p w14:paraId="330E925E"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607875102" w:history="1">
            <w:r>
              <w:rPr>
                <w:rFonts w:hint="eastAsia"/>
                <w:szCs w:val="21"/>
                <w:lang w:eastAsia="zh"/>
              </w:rPr>
              <w:t>4.1</w:t>
            </w:r>
            <w:r>
              <w:rPr>
                <w:rFonts w:hint="eastAsia"/>
                <w:szCs w:val="21"/>
                <w:lang w:eastAsia="zh"/>
              </w:rPr>
              <w:t>门禁管理系统</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_Toc607875102 \h </w:instrText>
            </w:r>
            <w:r>
              <w:rPr>
                <w:rFonts w:hint="eastAsia"/>
                <w:szCs w:val="21"/>
                <w:lang w:eastAsia="zh"/>
              </w:rPr>
            </w:r>
            <w:r>
              <w:rPr>
                <w:rFonts w:hint="eastAsia"/>
                <w:szCs w:val="21"/>
                <w:lang w:eastAsia="zh"/>
              </w:rPr>
              <w:fldChar w:fldCharType="separate"/>
            </w:r>
            <w:r>
              <w:rPr>
                <w:rFonts w:hint="eastAsia"/>
                <w:szCs w:val="21"/>
                <w:lang w:eastAsia="zh"/>
              </w:rPr>
              <w:t>8</w:t>
            </w:r>
            <w:r>
              <w:rPr>
                <w:rFonts w:hint="eastAsia"/>
                <w:szCs w:val="21"/>
                <w:lang w:eastAsia="zh"/>
              </w:rPr>
              <w:fldChar w:fldCharType="end"/>
            </w:r>
          </w:hyperlink>
        </w:p>
        <w:p w14:paraId="6DEE9533"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530048494" w:history="1">
            <w:r>
              <w:rPr>
                <w:rFonts w:hint="eastAsia"/>
                <w:szCs w:val="21"/>
                <w:lang w:eastAsia="zh"/>
              </w:rPr>
              <w:t>4.2</w:t>
            </w:r>
            <w:r>
              <w:rPr>
                <w:rFonts w:hint="eastAsia"/>
                <w:szCs w:val="21"/>
                <w:lang w:eastAsia="zh"/>
              </w:rPr>
              <w:t>考勤管理系统</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_Toc1530048494 \h </w:instrText>
            </w:r>
            <w:r>
              <w:rPr>
                <w:rFonts w:hint="eastAsia"/>
                <w:szCs w:val="21"/>
                <w:lang w:eastAsia="zh"/>
              </w:rPr>
            </w:r>
            <w:r>
              <w:rPr>
                <w:rFonts w:hint="eastAsia"/>
                <w:szCs w:val="21"/>
                <w:lang w:eastAsia="zh"/>
              </w:rPr>
              <w:fldChar w:fldCharType="separate"/>
            </w:r>
            <w:r>
              <w:rPr>
                <w:rFonts w:hint="eastAsia"/>
                <w:szCs w:val="21"/>
                <w:lang w:eastAsia="zh"/>
              </w:rPr>
              <w:t>8</w:t>
            </w:r>
            <w:r>
              <w:rPr>
                <w:rFonts w:hint="eastAsia"/>
                <w:szCs w:val="21"/>
                <w:lang w:eastAsia="zh"/>
              </w:rPr>
              <w:fldChar w:fldCharType="end"/>
            </w:r>
          </w:hyperlink>
        </w:p>
        <w:p w14:paraId="5FB31467"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61046215" w:history="1">
            <w:r>
              <w:rPr>
                <w:rFonts w:hint="eastAsia"/>
                <w:szCs w:val="21"/>
                <w:lang w:eastAsia="zh"/>
              </w:rPr>
              <w:t>4.3</w:t>
            </w:r>
            <w:r>
              <w:rPr>
                <w:rFonts w:hint="eastAsia"/>
                <w:szCs w:val="21"/>
                <w:lang w:eastAsia="zh"/>
              </w:rPr>
              <w:t>安防监控系统</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_Toc161046215 \h </w:instrText>
            </w:r>
            <w:r>
              <w:rPr>
                <w:rFonts w:hint="eastAsia"/>
                <w:szCs w:val="21"/>
                <w:lang w:eastAsia="zh"/>
              </w:rPr>
            </w:r>
            <w:r>
              <w:rPr>
                <w:rFonts w:hint="eastAsia"/>
                <w:szCs w:val="21"/>
                <w:lang w:eastAsia="zh"/>
              </w:rPr>
              <w:fldChar w:fldCharType="separate"/>
            </w:r>
            <w:r>
              <w:rPr>
                <w:rFonts w:hint="eastAsia"/>
                <w:szCs w:val="21"/>
                <w:lang w:eastAsia="zh"/>
              </w:rPr>
              <w:t>9</w:t>
            </w:r>
            <w:r>
              <w:rPr>
                <w:rFonts w:hint="eastAsia"/>
                <w:szCs w:val="21"/>
                <w:lang w:eastAsia="zh"/>
              </w:rPr>
              <w:fldChar w:fldCharType="end"/>
            </w:r>
          </w:hyperlink>
        </w:p>
        <w:p w14:paraId="24193529" w14:textId="77777777" w:rsidR="00CF3108" w:rsidRDefault="00000000">
          <w:pPr>
            <w:pStyle w:val="TOC2"/>
            <w:tabs>
              <w:tab w:val="right" w:leader="dot" w:pos="8306"/>
            </w:tabs>
            <w:ind w:leftChars="0" w:left="0"/>
            <w:rPr>
              <w:szCs w:val="21"/>
              <w:lang w:eastAsia="zh"/>
            </w:rPr>
          </w:pPr>
          <w:hyperlink w:anchor="_Toc803474956" w:history="1">
            <w:r>
              <w:rPr>
                <w:rFonts w:hint="eastAsia"/>
                <w:szCs w:val="21"/>
                <w:lang w:eastAsia="zh"/>
              </w:rPr>
              <w:t>四、界面设计</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_Toc803474956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7A95AAA3"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014691114" w:history="1">
            <w:r>
              <w:rPr>
                <w:rFonts w:hint="eastAsia"/>
                <w:szCs w:val="21"/>
                <w:lang w:eastAsia="zh"/>
              </w:rPr>
              <w:t>1.</w:t>
            </w:r>
            <w:r>
              <w:rPr>
                <w:rFonts w:hint="eastAsia"/>
                <w:szCs w:val="21"/>
                <w:lang w:eastAsia="zh"/>
              </w:rPr>
              <w:t>用户端界面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_Toc1014691114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183E4D4C"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498039109" w:history="1">
            <w:r>
              <w:rPr>
                <w:rFonts w:hint="eastAsia"/>
                <w:szCs w:val="21"/>
                <w:lang w:eastAsia="zh"/>
              </w:rPr>
              <w:t>1.1</w:t>
            </w:r>
            <w:r>
              <w:rPr>
                <w:rFonts w:hint="eastAsia"/>
                <w:szCs w:val="21"/>
                <w:lang w:eastAsia="zh"/>
              </w:rPr>
              <w:t>门禁识别界面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_Toc498039109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1F6F4F99"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925257546" w:history="1">
            <w:r>
              <w:rPr>
                <w:rFonts w:hint="eastAsia"/>
                <w:szCs w:val="21"/>
                <w:lang w:eastAsia="zh"/>
              </w:rPr>
              <w:t>1.2</w:t>
            </w:r>
            <w:r>
              <w:rPr>
                <w:rFonts w:hint="eastAsia"/>
                <w:szCs w:val="21"/>
                <w:lang w:eastAsia="zh"/>
              </w:rPr>
              <w:t>考勤打卡界面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_Toc1925257546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6C401D86"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702113168" w:history="1">
            <w:r>
              <w:rPr>
                <w:rFonts w:hint="eastAsia"/>
                <w:szCs w:val="21"/>
                <w:lang w:eastAsia="zh"/>
              </w:rPr>
              <w:t>2.</w:t>
            </w:r>
            <w:r>
              <w:rPr>
                <w:rFonts w:hint="eastAsia"/>
                <w:szCs w:val="21"/>
                <w:lang w:eastAsia="zh"/>
              </w:rPr>
              <w:t>管理端界面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_Toc1702113168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30230821"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377856244" w:history="1">
            <w:r>
              <w:rPr>
                <w:rFonts w:hint="eastAsia"/>
                <w:szCs w:val="21"/>
                <w:lang w:eastAsia="zh"/>
              </w:rPr>
              <w:t>2.1</w:t>
            </w:r>
            <w:r>
              <w:rPr>
                <w:rFonts w:hint="eastAsia"/>
                <w:szCs w:val="21"/>
                <w:lang w:eastAsia="zh"/>
              </w:rPr>
              <w:t>人员管理界面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_Toc1377856244 \h </w:instrText>
            </w:r>
            <w:r>
              <w:rPr>
                <w:rFonts w:hint="eastAsia"/>
                <w:szCs w:val="21"/>
                <w:lang w:eastAsia="zh"/>
              </w:rPr>
            </w:r>
            <w:r>
              <w:rPr>
                <w:rFonts w:hint="eastAsia"/>
                <w:szCs w:val="21"/>
                <w:lang w:eastAsia="zh"/>
              </w:rPr>
              <w:fldChar w:fldCharType="separate"/>
            </w:r>
            <w:r>
              <w:rPr>
                <w:rFonts w:hint="eastAsia"/>
                <w:szCs w:val="21"/>
                <w:lang w:eastAsia="zh"/>
              </w:rPr>
              <w:t>10</w:t>
            </w:r>
            <w:r>
              <w:rPr>
                <w:rFonts w:hint="eastAsia"/>
                <w:szCs w:val="21"/>
                <w:lang w:eastAsia="zh"/>
              </w:rPr>
              <w:fldChar w:fldCharType="end"/>
            </w:r>
          </w:hyperlink>
        </w:p>
        <w:p w14:paraId="61EA3FAB"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852012782" w:history="1">
            <w:r>
              <w:rPr>
                <w:rFonts w:hint="eastAsia"/>
                <w:szCs w:val="21"/>
                <w:lang w:eastAsia="zh"/>
              </w:rPr>
              <w:t>2.2</w:t>
            </w:r>
            <w:r>
              <w:rPr>
                <w:rFonts w:hint="eastAsia"/>
                <w:szCs w:val="21"/>
                <w:lang w:eastAsia="zh"/>
              </w:rPr>
              <w:t>数据统计界面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_Toc852012782 \h </w:instrText>
            </w:r>
            <w:r>
              <w:rPr>
                <w:rFonts w:hint="eastAsia"/>
                <w:szCs w:val="21"/>
                <w:lang w:eastAsia="zh"/>
              </w:rPr>
            </w:r>
            <w:r>
              <w:rPr>
                <w:rFonts w:hint="eastAsia"/>
                <w:szCs w:val="21"/>
                <w:lang w:eastAsia="zh"/>
              </w:rPr>
              <w:fldChar w:fldCharType="separate"/>
            </w:r>
            <w:r>
              <w:rPr>
                <w:rFonts w:hint="eastAsia"/>
                <w:szCs w:val="21"/>
                <w:lang w:eastAsia="zh"/>
              </w:rPr>
              <w:t>11</w:t>
            </w:r>
            <w:r>
              <w:rPr>
                <w:rFonts w:hint="eastAsia"/>
                <w:szCs w:val="21"/>
                <w:lang w:eastAsia="zh"/>
              </w:rPr>
              <w:fldChar w:fldCharType="end"/>
            </w:r>
          </w:hyperlink>
        </w:p>
        <w:p w14:paraId="77B8C3C1"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841305949" w:history="1">
            <w:r>
              <w:rPr>
                <w:rFonts w:hint="eastAsia"/>
                <w:szCs w:val="21"/>
                <w:lang w:eastAsia="zh"/>
              </w:rPr>
              <w:t>2.3</w:t>
            </w:r>
            <w:r>
              <w:rPr>
                <w:rFonts w:hint="eastAsia"/>
                <w:szCs w:val="21"/>
                <w:lang w:eastAsia="zh"/>
              </w:rPr>
              <w:t>系统设置界面</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_Toc1841305949 \h </w:instrText>
            </w:r>
            <w:r>
              <w:rPr>
                <w:rFonts w:hint="eastAsia"/>
                <w:szCs w:val="21"/>
                <w:lang w:eastAsia="zh"/>
              </w:rPr>
            </w:r>
            <w:r>
              <w:rPr>
                <w:rFonts w:hint="eastAsia"/>
                <w:szCs w:val="21"/>
                <w:lang w:eastAsia="zh"/>
              </w:rPr>
              <w:fldChar w:fldCharType="separate"/>
            </w:r>
            <w:r>
              <w:rPr>
                <w:rFonts w:hint="eastAsia"/>
                <w:szCs w:val="21"/>
                <w:lang w:eastAsia="zh"/>
              </w:rPr>
              <w:t>12</w:t>
            </w:r>
            <w:r>
              <w:rPr>
                <w:rFonts w:hint="eastAsia"/>
                <w:szCs w:val="21"/>
                <w:lang w:eastAsia="zh"/>
              </w:rPr>
              <w:fldChar w:fldCharType="end"/>
            </w:r>
          </w:hyperlink>
        </w:p>
        <w:p w14:paraId="60338B19" w14:textId="77777777" w:rsidR="00CF3108" w:rsidRDefault="00000000">
          <w:pPr>
            <w:pStyle w:val="TOC2"/>
            <w:tabs>
              <w:tab w:val="right" w:leader="dot" w:pos="8306"/>
            </w:tabs>
            <w:ind w:leftChars="0" w:left="0"/>
            <w:rPr>
              <w:szCs w:val="21"/>
              <w:lang w:eastAsia="zh"/>
            </w:rPr>
          </w:pPr>
          <w:hyperlink w:anchor="_Toc1510097045" w:history="1">
            <w:r>
              <w:rPr>
                <w:rFonts w:hint="eastAsia"/>
                <w:szCs w:val="21"/>
                <w:lang w:eastAsia="zh"/>
              </w:rPr>
              <w:t>五、实施步骤</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_Toc1510097045 \h </w:instrText>
            </w:r>
            <w:r>
              <w:rPr>
                <w:rFonts w:hint="eastAsia"/>
                <w:szCs w:val="21"/>
                <w:lang w:eastAsia="zh"/>
              </w:rPr>
            </w:r>
            <w:r>
              <w:rPr>
                <w:rFonts w:hint="eastAsia"/>
                <w:szCs w:val="21"/>
                <w:lang w:eastAsia="zh"/>
              </w:rPr>
              <w:fldChar w:fldCharType="separate"/>
            </w:r>
            <w:r>
              <w:rPr>
                <w:rFonts w:hint="eastAsia"/>
                <w:szCs w:val="21"/>
                <w:lang w:eastAsia="zh"/>
              </w:rPr>
              <w:t>14</w:t>
            </w:r>
            <w:r>
              <w:rPr>
                <w:rFonts w:hint="eastAsia"/>
                <w:szCs w:val="21"/>
                <w:lang w:eastAsia="zh"/>
              </w:rPr>
              <w:fldChar w:fldCharType="end"/>
            </w:r>
          </w:hyperlink>
        </w:p>
        <w:p w14:paraId="40066EFE"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660424538" w:history="1">
            <w:r>
              <w:rPr>
                <w:rFonts w:hint="eastAsia"/>
                <w:szCs w:val="21"/>
                <w:lang w:eastAsia="zh"/>
              </w:rPr>
              <w:t xml:space="preserve">1. </w:t>
            </w:r>
            <w:r>
              <w:rPr>
                <w:rFonts w:hint="eastAsia"/>
                <w:szCs w:val="21"/>
                <w:lang w:eastAsia="zh"/>
              </w:rPr>
              <w:t>数据准备</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_Toc660424538 \h </w:instrText>
            </w:r>
            <w:r>
              <w:rPr>
                <w:rFonts w:hint="eastAsia"/>
                <w:szCs w:val="21"/>
                <w:lang w:eastAsia="zh"/>
              </w:rPr>
            </w:r>
            <w:r>
              <w:rPr>
                <w:rFonts w:hint="eastAsia"/>
                <w:szCs w:val="21"/>
                <w:lang w:eastAsia="zh"/>
              </w:rPr>
              <w:fldChar w:fldCharType="separate"/>
            </w:r>
            <w:r>
              <w:rPr>
                <w:rFonts w:hint="eastAsia"/>
                <w:szCs w:val="21"/>
                <w:lang w:eastAsia="zh"/>
              </w:rPr>
              <w:t>14</w:t>
            </w:r>
            <w:r>
              <w:rPr>
                <w:rFonts w:hint="eastAsia"/>
                <w:szCs w:val="21"/>
                <w:lang w:eastAsia="zh"/>
              </w:rPr>
              <w:fldChar w:fldCharType="end"/>
            </w:r>
          </w:hyperlink>
        </w:p>
        <w:p w14:paraId="3F25C3B6"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484688846" w:history="1">
            <w:r>
              <w:rPr>
                <w:rFonts w:hint="eastAsia"/>
                <w:szCs w:val="21"/>
                <w:lang w:eastAsia="zh"/>
              </w:rPr>
              <w:t xml:space="preserve">1.1 </w:t>
            </w:r>
            <w:r>
              <w:rPr>
                <w:rFonts w:hint="eastAsia"/>
                <w:szCs w:val="21"/>
                <w:lang w:eastAsia="zh"/>
              </w:rPr>
              <w:t>数据收集</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_Toc1484688846 \h </w:instrText>
            </w:r>
            <w:r>
              <w:rPr>
                <w:rFonts w:hint="eastAsia"/>
                <w:szCs w:val="21"/>
                <w:lang w:eastAsia="zh"/>
              </w:rPr>
            </w:r>
            <w:r>
              <w:rPr>
                <w:rFonts w:hint="eastAsia"/>
                <w:szCs w:val="21"/>
                <w:lang w:eastAsia="zh"/>
              </w:rPr>
              <w:fldChar w:fldCharType="separate"/>
            </w:r>
            <w:r>
              <w:rPr>
                <w:rFonts w:hint="eastAsia"/>
                <w:szCs w:val="21"/>
                <w:lang w:eastAsia="zh"/>
              </w:rPr>
              <w:t>14</w:t>
            </w:r>
            <w:r>
              <w:rPr>
                <w:rFonts w:hint="eastAsia"/>
                <w:szCs w:val="21"/>
                <w:lang w:eastAsia="zh"/>
              </w:rPr>
              <w:fldChar w:fldCharType="end"/>
            </w:r>
          </w:hyperlink>
        </w:p>
        <w:p w14:paraId="7CE43DFE"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998085407" w:history="1">
            <w:r>
              <w:rPr>
                <w:rFonts w:hint="eastAsia"/>
                <w:szCs w:val="21"/>
                <w:lang w:eastAsia="zh"/>
              </w:rPr>
              <w:t xml:space="preserve">1.2 </w:t>
            </w:r>
            <w:r>
              <w:rPr>
                <w:rFonts w:hint="eastAsia"/>
                <w:szCs w:val="21"/>
                <w:lang w:eastAsia="zh"/>
              </w:rPr>
              <w:t>数据标注</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_Toc998085407 \h </w:instrText>
            </w:r>
            <w:r>
              <w:rPr>
                <w:rFonts w:hint="eastAsia"/>
                <w:szCs w:val="21"/>
                <w:lang w:eastAsia="zh"/>
              </w:rPr>
            </w:r>
            <w:r>
              <w:rPr>
                <w:rFonts w:hint="eastAsia"/>
                <w:szCs w:val="21"/>
                <w:lang w:eastAsia="zh"/>
              </w:rPr>
              <w:fldChar w:fldCharType="separate"/>
            </w:r>
            <w:r>
              <w:rPr>
                <w:rFonts w:hint="eastAsia"/>
                <w:szCs w:val="21"/>
                <w:lang w:eastAsia="zh"/>
              </w:rPr>
              <w:t>14</w:t>
            </w:r>
            <w:r>
              <w:rPr>
                <w:rFonts w:hint="eastAsia"/>
                <w:szCs w:val="21"/>
                <w:lang w:eastAsia="zh"/>
              </w:rPr>
              <w:fldChar w:fldCharType="end"/>
            </w:r>
          </w:hyperlink>
        </w:p>
        <w:p w14:paraId="3F13C666"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988070393" w:history="1">
            <w:r>
              <w:rPr>
                <w:rFonts w:hint="eastAsia"/>
                <w:szCs w:val="21"/>
                <w:lang w:eastAsia="zh"/>
              </w:rPr>
              <w:t xml:space="preserve">2. </w:t>
            </w:r>
            <w:r>
              <w:rPr>
                <w:rFonts w:hint="eastAsia"/>
                <w:szCs w:val="21"/>
                <w:lang w:eastAsia="zh"/>
              </w:rPr>
              <w:t>系统集成与部署</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_Toc1988070393 \h </w:instrText>
            </w:r>
            <w:r>
              <w:rPr>
                <w:rFonts w:hint="eastAsia"/>
                <w:szCs w:val="21"/>
                <w:lang w:eastAsia="zh"/>
              </w:rPr>
            </w:r>
            <w:r>
              <w:rPr>
                <w:rFonts w:hint="eastAsia"/>
                <w:szCs w:val="21"/>
                <w:lang w:eastAsia="zh"/>
              </w:rPr>
              <w:fldChar w:fldCharType="separate"/>
            </w:r>
            <w:r>
              <w:rPr>
                <w:rFonts w:hint="eastAsia"/>
                <w:szCs w:val="21"/>
                <w:lang w:eastAsia="zh"/>
              </w:rPr>
              <w:t>15</w:t>
            </w:r>
            <w:r>
              <w:rPr>
                <w:rFonts w:hint="eastAsia"/>
                <w:szCs w:val="21"/>
                <w:lang w:eastAsia="zh"/>
              </w:rPr>
              <w:fldChar w:fldCharType="end"/>
            </w:r>
          </w:hyperlink>
        </w:p>
        <w:p w14:paraId="7F6BAF9A"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23748039" w:history="1">
            <w:r>
              <w:rPr>
                <w:rFonts w:hint="eastAsia"/>
                <w:szCs w:val="21"/>
                <w:lang w:eastAsia="zh"/>
              </w:rPr>
              <w:t>2.1</w:t>
            </w:r>
            <w:r>
              <w:rPr>
                <w:rFonts w:hint="eastAsia"/>
                <w:szCs w:val="21"/>
                <w:lang w:eastAsia="zh"/>
              </w:rPr>
              <w:t>开发接口</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_Toc123748039 \h </w:instrText>
            </w:r>
            <w:r>
              <w:rPr>
                <w:rFonts w:hint="eastAsia"/>
                <w:szCs w:val="21"/>
                <w:lang w:eastAsia="zh"/>
              </w:rPr>
            </w:r>
            <w:r>
              <w:rPr>
                <w:rFonts w:hint="eastAsia"/>
                <w:szCs w:val="21"/>
                <w:lang w:eastAsia="zh"/>
              </w:rPr>
              <w:fldChar w:fldCharType="separate"/>
            </w:r>
            <w:r>
              <w:rPr>
                <w:rFonts w:hint="eastAsia"/>
                <w:szCs w:val="21"/>
                <w:lang w:eastAsia="zh"/>
              </w:rPr>
              <w:t>15</w:t>
            </w:r>
            <w:r>
              <w:rPr>
                <w:rFonts w:hint="eastAsia"/>
                <w:szCs w:val="21"/>
                <w:lang w:eastAsia="zh"/>
              </w:rPr>
              <w:fldChar w:fldCharType="end"/>
            </w:r>
          </w:hyperlink>
        </w:p>
        <w:p w14:paraId="43008CA2"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643313768" w:history="1">
            <w:r>
              <w:rPr>
                <w:rFonts w:hint="eastAsia"/>
                <w:szCs w:val="21"/>
                <w:lang w:eastAsia="zh"/>
              </w:rPr>
              <w:t>2.2</w:t>
            </w:r>
            <w:r>
              <w:rPr>
                <w:rFonts w:hint="eastAsia"/>
                <w:szCs w:val="21"/>
                <w:lang w:eastAsia="zh"/>
              </w:rPr>
              <w:t>系统集成</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_Toc1643313768 \h </w:instrText>
            </w:r>
            <w:r>
              <w:rPr>
                <w:rFonts w:hint="eastAsia"/>
                <w:szCs w:val="21"/>
                <w:lang w:eastAsia="zh"/>
              </w:rPr>
            </w:r>
            <w:r>
              <w:rPr>
                <w:rFonts w:hint="eastAsia"/>
                <w:szCs w:val="21"/>
                <w:lang w:eastAsia="zh"/>
              </w:rPr>
              <w:fldChar w:fldCharType="separate"/>
            </w:r>
            <w:r>
              <w:rPr>
                <w:rFonts w:hint="eastAsia"/>
                <w:szCs w:val="21"/>
                <w:lang w:eastAsia="zh"/>
              </w:rPr>
              <w:t>15</w:t>
            </w:r>
            <w:r>
              <w:rPr>
                <w:rFonts w:hint="eastAsia"/>
                <w:szCs w:val="21"/>
                <w:lang w:eastAsia="zh"/>
              </w:rPr>
              <w:fldChar w:fldCharType="end"/>
            </w:r>
          </w:hyperlink>
        </w:p>
        <w:p w14:paraId="6687FAAC" w14:textId="77777777" w:rsidR="00CF3108" w:rsidRDefault="00000000">
          <w:pPr>
            <w:pStyle w:val="TOC3"/>
            <w:tabs>
              <w:tab w:val="right" w:leader="dot" w:pos="8306"/>
            </w:tabs>
            <w:ind w:leftChars="0" w:left="0"/>
            <w:rPr>
              <w:szCs w:val="21"/>
              <w:lang w:eastAsia="zh"/>
            </w:rPr>
          </w:pPr>
          <w:r>
            <w:rPr>
              <w:rFonts w:hint="eastAsia"/>
              <w:szCs w:val="21"/>
              <w:lang w:eastAsia="zh"/>
            </w:rPr>
            <w:t xml:space="preserve">    </w:t>
          </w:r>
          <w:hyperlink w:anchor="_Toc154291796" w:history="1">
            <w:r>
              <w:rPr>
                <w:rFonts w:hint="eastAsia"/>
                <w:szCs w:val="21"/>
                <w:lang w:eastAsia="zh"/>
              </w:rPr>
              <w:t xml:space="preserve">3. </w:t>
            </w:r>
            <w:r>
              <w:rPr>
                <w:rFonts w:hint="eastAsia"/>
                <w:szCs w:val="21"/>
                <w:lang w:eastAsia="zh"/>
              </w:rPr>
              <w:t>部署上线</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_Toc154291796 \h </w:instrText>
            </w:r>
            <w:r>
              <w:rPr>
                <w:rFonts w:hint="eastAsia"/>
                <w:szCs w:val="21"/>
                <w:lang w:eastAsia="zh"/>
              </w:rPr>
            </w:r>
            <w:r>
              <w:rPr>
                <w:rFonts w:hint="eastAsia"/>
                <w:szCs w:val="21"/>
                <w:lang w:eastAsia="zh"/>
              </w:rPr>
              <w:fldChar w:fldCharType="separate"/>
            </w:r>
            <w:r>
              <w:rPr>
                <w:rFonts w:hint="eastAsia"/>
                <w:szCs w:val="21"/>
                <w:lang w:eastAsia="zh"/>
              </w:rPr>
              <w:t>17</w:t>
            </w:r>
            <w:r>
              <w:rPr>
                <w:rFonts w:hint="eastAsia"/>
                <w:szCs w:val="21"/>
                <w:lang w:eastAsia="zh"/>
              </w:rPr>
              <w:fldChar w:fldCharType="end"/>
            </w:r>
          </w:hyperlink>
        </w:p>
        <w:p w14:paraId="46CBADE9" w14:textId="77777777" w:rsidR="00CF3108" w:rsidRDefault="00000000">
          <w:pPr>
            <w:pStyle w:val="TOC4"/>
            <w:tabs>
              <w:tab w:val="right" w:leader="dot" w:pos="8306"/>
            </w:tabs>
            <w:ind w:leftChars="0" w:left="0" w:firstLineChars="400" w:firstLine="840"/>
            <w:rPr>
              <w:szCs w:val="21"/>
              <w:lang w:eastAsia="zh"/>
            </w:rPr>
          </w:pPr>
          <w:hyperlink w:anchor="_Toc256395193" w:history="1">
            <w:r>
              <w:rPr>
                <w:rFonts w:hint="eastAsia"/>
                <w:szCs w:val="21"/>
                <w:lang w:eastAsia="zh"/>
              </w:rPr>
              <w:t>3.1</w:t>
            </w:r>
            <w:r>
              <w:rPr>
                <w:rFonts w:hint="eastAsia"/>
                <w:szCs w:val="21"/>
                <w:lang w:eastAsia="zh"/>
              </w:rPr>
              <w:t>服务器选型</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_Toc256395193 \h </w:instrText>
            </w:r>
            <w:r>
              <w:rPr>
                <w:rFonts w:hint="eastAsia"/>
                <w:szCs w:val="21"/>
                <w:lang w:eastAsia="zh"/>
              </w:rPr>
            </w:r>
            <w:r>
              <w:rPr>
                <w:rFonts w:hint="eastAsia"/>
                <w:szCs w:val="21"/>
                <w:lang w:eastAsia="zh"/>
              </w:rPr>
              <w:fldChar w:fldCharType="separate"/>
            </w:r>
            <w:r>
              <w:rPr>
                <w:rFonts w:hint="eastAsia"/>
                <w:szCs w:val="21"/>
                <w:lang w:eastAsia="zh"/>
              </w:rPr>
              <w:t>17</w:t>
            </w:r>
            <w:r>
              <w:rPr>
                <w:rFonts w:hint="eastAsia"/>
                <w:szCs w:val="21"/>
                <w:lang w:eastAsia="zh"/>
              </w:rPr>
              <w:fldChar w:fldCharType="end"/>
            </w:r>
          </w:hyperlink>
        </w:p>
        <w:p w14:paraId="5FA0D082"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794848855" w:history="1">
            <w:r>
              <w:rPr>
                <w:rFonts w:hint="eastAsia"/>
                <w:szCs w:val="21"/>
                <w:lang w:eastAsia="zh"/>
              </w:rPr>
              <w:t>3.2</w:t>
            </w:r>
            <w:r>
              <w:rPr>
                <w:rFonts w:hint="eastAsia"/>
                <w:szCs w:val="21"/>
                <w:lang w:eastAsia="zh"/>
              </w:rPr>
              <w:t>资源配置</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_Toc1794848855 \h </w:instrText>
            </w:r>
            <w:r>
              <w:rPr>
                <w:rFonts w:hint="eastAsia"/>
                <w:szCs w:val="21"/>
                <w:lang w:eastAsia="zh"/>
              </w:rPr>
            </w:r>
            <w:r>
              <w:rPr>
                <w:rFonts w:hint="eastAsia"/>
                <w:szCs w:val="21"/>
                <w:lang w:eastAsia="zh"/>
              </w:rPr>
              <w:fldChar w:fldCharType="separate"/>
            </w:r>
            <w:r>
              <w:rPr>
                <w:rFonts w:hint="eastAsia"/>
                <w:szCs w:val="21"/>
                <w:lang w:eastAsia="zh"/>
              </w:rPr>
              <w:t>17</w:t>
            </w:r>
            <w:r>
              <w:rPr>
                <w:rFonts w:hint="eastAsia"/>
                <w:szCs w:val="21"/>
                <w:lang w:eastAsia="zh"/>
              </w:rPr>
              <w:fldChar w:fldCharType="end"/>
            </w:r>
          </w:hyperlink>
        </w:p>
        <w:p w14:paraId="41B9EAA6" w14:textId="77777777" w:rsidR="00CF3108" w:rsidRDefault="00000000">
          <w:pPr>
            <w:pStyle w:val="TOC4"/>
            <w:tabs>
              <w:tab w:val="right" w:leader="dot" w:pos="8306"/>
            </w:tabs>
            <w:ind w:leftChars="0" w:left="0"/>
            <w:rPr>
              <w:szCs w:val="21"/>
              <w:lang w:eastAsia="zh"/>
            </w:rPr>
          </w:pPr>
          <w:r>
            <w:rPr>
              <w:rFonts w:hint="eastAsia"/>
              <w:szCs w:val="21"/>
              <w:lang w:eastAsia="zh"/>
            </w:rPr>
            <w:t xml:space="preserve">        </w:t>
          </w:r>
          <w:hyperlink w:anchor="_Toc1349079285" w:history="1">
            <w:r>
              <w:rPr>
                <w:rFonts w:hint="eastAsia"/>
                <w:szCs w:val="21"/>
                <w:lang w:eastAsia="zh"/>
              </w:rPr>
              <w:t>3.3</w:t>
            </w:r>
            <w:r>
              <w:rPr>
                <w:rFonts w:hint="eastAsia"/>
                <w:szCs w:val="21"/>
                <w:lang w:eastAsia="zh"/>
              </w:rPr>
              <w:t>容器化部署</w:t>
            </w:r>
            <w:r>
              <w:rPr>
                <w:rFonts w:hint="eastAsia"/>
                <w:szCs w:val="21"/>
                <w:lang w:eastAsia="zh"/>
              </w:rPr>
              <w:tab/>
            </w:r>
            <w:r>
              <w:rPr>
                <w:rFonts w:hint="eastAsia"/>
                <w:szCs w:val="21"/>
                <w:lang w:eastAsia="zh"/>
              </w:rPr>
              <w:fldChar w:fldCharType="begin"/>
            </w:r>
            <w:r>
              <w:rPr>
                <w:rFonts w:hint="eastAsia"/>
                <w:szCs w:val="21"/>
                <w:lang w:eastAsia="zh"/>
              </w:rPr>
              <w:instrText xml:space="preserve"> PAGEREF _Toc1349079285 \h </w:instrText>
            </w:r>
            <w:r>
              <w:rPr>
                <w:rFonts w:hint="eastAsia"/>
                <w:szCs w:val="21"/>
                <w:lang w:eastAsia="zh"/>
              </w:rPr>
            </w:r>
            <w:r>
              <w:rPr>
                <w:rFonts w:hint="eastAsia"/>
                <w:szCs w:val="21"/>
                <w:lang w:eastAsia="zh"/>
              </w:rPr>
              <w:fldChar w:fldCharType="separate"/>
            </w:r>
            <w:r>
              <w:rPr>
                <w:rFonts w:hint="eastAsia"/>
                <w:szCs w:val="21"/>
                <w:lang w:eastAsia="zh"/>
              </w:rPr>
              <w:t>17</w:t>
            </w:r>
            <w:r>
              <w:rPr>
                <w:rFonts w:hint="eastAsia"/>
                <w:szCs w:val="21"/>
                <w:lang w:eastAsia="zh"/>
              </w:rPr>
              <w:fldChar w:fldCharType="end"/>
            </w:r>
          </w:hyperlink>
        </w:p>
        <w:p w14:paraId="5D025043"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214543767" w:history="1">
            <w:r>
              <w:rPr>
                <w:rFonts w:hint="eastAsia"/>
                <w:szCs w:val="21"/>
                <w:lang w:eastAsia="zh"/>
              </w:rPr>
              <w:t>3.4</w:t>
            </w:r>
            <w:r>
              <w:rPr>
                <w:rFonts w:hint="eastAsia"/>
                <w:szCs w:val="21"/>
              </w:rPr>
              <w:t>系统监控与运维</w:t>
            </w:r>
            <w:r>
              <w:rPr>
                <w:rFonts w:hint="eastAsia"/>
                <w:szCs w:val="21"/>
              </w:rPr>
              <w:tab/>
            </w:r>
            <w:r>
              <w:rPr>
                <w:rFonts w:hint="eastAsia"/>
                <w:szCs w:val="21"/>
              </w:rPr>
              <w:fldChar w:fldCharType="begin"/>
            </w:r>
            <w:r>
              <w:rPr>
                <w:rFonts w:hint="eastAsia"/>
                <w:szCs w:val="21"/>
              </w:rPr>
              <w:instrText xml:space="preserve"> PAGEREF _Toc214543767 \h </w:instrText>
            </w:r>
            <w:r>
              <w:rPr>
                <w:rFonts w:hint="eastAsia"/>
                <w:szCs w:val="21"/>
              </w:rPr>
            </w:r>
            <w:r>
              <w:rPr>
                <w:rFonts w:hint="eastAsia"/>
                <w:szCs w:val="21"/>
              </w:rPr>
              <w:fldChar w:fldCharType="separate"/>
            </w:r>
            <w:r>
              <w:rPr>
                <w:rFonts w:hint="eastAsia"/>
                <w:szCs w:val="21"/>
              </w:rPr>
              <w:t>17</w:t>
            </w:r>
            <w:r>
              <w:rPr>
                <w:rFonts w:hint="eastAsia"/>
                <w:szCs w:val="21"/>
              </w:rPr>
              <w:fldChar w:fldCharType="end"/>
            </w:r>
          </w:hyperlink>
        </w:p>
        <w:p w14:paraId="6660465C" w14:textId="77777777" w:rsidR="00CF3108" w:rsidRDefault="00000000">
          <w:pPr>
            <w:pStyle w:val="TOC3"/>
            <w:tabs>
              <w:tab w:val="right" w:leader="dot" w:pos="8306"/>
            </w:tabs>
            <w:ind w:leftChars="0" w:left="0"/>
            <w:rPr>
              <w:szCs w:val="21"/>
            </w:rPr>
          </w:pPr>
          <w:r>
            <w:rPr>
              <w:rFonts w:hint="eastAsia"/>
              <w:szCs w:val="21"/>
              <w:lang w:eastAsia="zh"/>
            </w:rPr>
            <w:t xml:space="preserve">    </w:t>
          </w:r>
          <w:hyperlink w:anchor="_Toc1873395432" w:history="1">
            <w:r>
              <w:rPr>
                <w:rFonts w:hint="eastAsia"/>
                <w:szCs w:val="21"/>
              </w:rPr>
              <w:t xml:space="preserve">4. </w:t>
            </w:r>
            <w:r>
              <w:rPr>
                <w:rFonts w:hint="eastAsia"/>
                <w:szCs w:val="21"/>
              </w:rPr>
              <w:t>测试与评估</w:t>
            </w:r>
            <w:r>
              <w:rPr>
                <w:rFonts w:hint="eastAsia"/>
                <w:szCs w:val="21"/>
              </w:rPr>
              <w:tab/>
            </w:r>
            <w:r>
              <w:rPr>
                <w:rFonts w:hint="eastAsia"/>
                <w:szCs w:val="21"/>
              </w:rPr>
              <w:fldChar w:fldCharType="begin"/>
            </w:r>
            <w:r>
              <w:rPr>
                <w:rFonts w:hint="eastAsia"/>
                <w:szCs w:val="21"/>
              </w:rPr>
              <w:instrText xml:space="preserve"> PAGEREF _Toc1873395432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120D0ED5"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966600424" w:history="1">
            <w:r>
              <w:rPr>
                <w:rFonts w:hint="eastAsia"/>
                <w:szCs w:val="21"/>
                <w:lang w:eastAsia="zh"/>
              </w:rPr>
              <w:t xml:space="preserve">4.1 </w:t>
            </w:r>
            <w:r>
              <w:rPr>
                <w:rFonts w:hint="eastAsia"/>
                <w:szCs w:val="21"/>
              </w:rPr>
              <w:t>功能测试</w:t>
            </w:r>
            <w:r>
              <w:rPr>
                <w:rFonts w:hint="eastAsia"/>
                <w:szCs w:val="21"/>
              </w:rPr>
              <w:tab/>
            </w:r>
            <w:r>
              <w:rPr>
                <w:rFonts w:hint="eastAsia"/>
                <w:szCs w:val="21"/>
              </w:rPr>
              <w:fldChar w:fldCharType="begin"/>
            </w:r>
            <w:r>
              <w:rPr>
                <w:rFonts w:hint="eastAsia"/>
                <w:szCs w:val="21"/>
              </w:rPr>
              <w:instrText xml:space="preserve"> PAGEREF _Toc1966600424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4B246BA5" w14:textId="77777777" w:rsidR="00CF3108" w:rsidRDefault="00000000">
          <w:pPr>
            <w:pStyle w:val="TOC4"/>
            <w:tabs>
              <w:tab w:val="right" w:leader="dot" w:pos="8306"/>
            </w:tabs>
            <w:ind w:leftChars="0" w:left="0"/>
            <w:rPr>
              <w:szCs w:val="21"/>
            </w:rPr>
          </w:pPr>
          <w:r>
            <w:rPr>
              <w:rFonts w:hint="eastAsia"/>
              <w:szCs w:val="21"/>
              <w:lang w:eastAsia="zh"/>
            </w:rPr>
            <w:lastRenderedPageBreak/>
            <w:t xml:space="preserve">       </w:t>
          </w:r>
          <w:hyperlink w:anchor="_Toc146332066" w:history="1">
            <w:r>
              <w:rPr>
                <w:rFonts w:hint="eastAsia"/>
                <w:szCs w:val="21"/>
                <w:lang w:eastAsia="zh"/>
              </w:rPr>
              <w:t xml:space="preserve">4.2 </w:t>
            </w:r>
            <w:r>
              <w:rPr>
                <w:rFonts w:hint="eastAsia"/>
                <w:szCs w:val="21"/>
              </w:rPr>
              <w:t>性能测</w:t>
            </w:r>
            <w:r>
              <w:rPr>
                <w:rFonts w:hint="eastAsia"/>
                <w:szCs w:val="21"/>
                <w:lang w:eastAsia="zh"/>
              </w:rPr>
              <w:t>式</w:t>
            </w:r>
            <w:r>
              <w:rPr>
                <w:rFonts w:hint="eastAsia"/>
                <w:szCs w:val="21"/>
              </w:rPr>
              <w:tab/>
            </w:r>
            <w:r>
              <w:rPr>
                <w:rFonts w:hint="eastAsia"/>
                <w:szCs w:val="21"/>
              </w:rPr>
              <w:fldChar w:fldCharType="begin"/>
            </w:r>
            <w:r>
              <w:rPr>
                <w:rFonts w:hint="eastAsia"/>
                <w:szCs w:val="21"/>
              </w:rPr>
              <w:instrText xml:space="preserve"> PAGEREF _Toc146332066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36C9D2F8"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214074395" w:history="1">
            <w:r>
              <w:rPr>
                <w:rFonts w:hint="eastAsia"/>
                <w:szCs w:val="21"/>
                <w:lang w:eastAsia="zh"/>
              </w:rPr>
              <w:t>4.3</w:t>
            </w:r>
            <w:r>
              <w:rPr>
                <w:rFonts w:hint="eastAsia"/>
                <w:szCs w:val="21"/>
              </w:rPr>
              <w:t>优化改进</w:t>
            </w:r>
            <w:r>
              <w:rPr>
                <w:rFonts w:hint="eastAsia"/>
                <w:szCs w:val="21"/>
              </w:rPr>
              <w:tab/>
            </w:r>
            <w:r>
              <w:rPr>
                <w:rFonts w:hint="eastAsia"/>
                <w:szCs w:val="21"/>
              </w:rPr>
              <w:fldChar w:fldCharType="begin"/>
            </w:r>
            <w:r>
              <w:rPr>
                <w:rFonts w:hint="eastAsia"/>
                <w:szCs w:val="21"/>
              </w:rPr>
              <w:instrText xml:space="preserve"> PAGEREF _Toc214074395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72D15E14" w14:textId="77777777" w:rsidR="00CF3108" w:rsidRDefault="00000000">
          <w:pPr>
            <w:pStyle w:val="TOC2"/>
            <w:tabs>
              <w:tab w:val="right" w:leader="dot" w:pos="8306"/>
            </w:tabs>
            <w:ind w:leftChars="0" w:left="0"/>
            <w:rPr>
              <w:szCs w:val="21"/>
            </w:rPr>
          </w:pPr>
          <w:hyperlink w:anchor="_Toc1300629255" w:history="1">
            <w:r>
              <w:rPr>
                <w:rFonts w:hint="eastAsia"/>
                <w:szCs w:val="21"/>
              </w:rPr>
              <w:t>六、安全与隐私保护</w:t>
            </w:r>
            <w:r>
              <w:rPr>
                <w:rFonts w:hint="eastAsia"/>
                <w:szCs w:val="21"/>
              </w:rPr>
              <w:tab/>
            </w:r>
            <w:r>
              <w:rPr>
                <w:rFonts w:hint="eastAsia"/>
                <w:szCs w:val="21"/>
              </w:rPr>
              <w:fldChar w:fldCharType="begin"/>
            </w:r>
            <w:r>
              <w:rPr>
                <w:rFonts w:hint="eastAsia"/>
                <w:szCs w:val="21"/>
              </w:rPr>
              <w:instrText xml:space="preserve"> PAGEREF _Toc1300629255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17E08FC1" w14:textId="77777777" w:rsidR="00CF3108" w:rsidRDefault="00000000">
          <w:pPr>
            <w:pStyle w:val="TOC3"/>
            <w:tabs>
              <w:tab w:val="right" w:leader="dot" w:pos="8306"/>
            </w:tabs>
            <w:ind w:leftChars="0" w:left="0"/>
            <w:rPr>
              <w:szCs w:val="21"/>
            </w:rPr>
          </w:pPr>
          <w:r>
            <w:rPr>
              <w:rFonts w:hint="eastAsia"/>
              <w:szCs w:val="21"/>
              <w:lang w:eastAsia="zh"/>
            </w:rPr>
            <w:t xml:space="preserve">    </w:t>
          </w:r>
          <w:hyperlink w:anchor="_Toc1881639095" w:history="1">
            <w:r>
              <w:rPr>
                <w:rFonts w:hint="eastAsia"/>
                <w:szCs w:val="21"/>
                <w:lang w:eastAsia="zh"/>
              </w:rPr>
              <w:t>1.</w:t>
            </w:r>
            <w:r>
              <w:rPr>
                <w:rFonts w:hint="eastAsia"/>
                <w:szCs w:val="21"/>
              </w:rPr>
              <w:t>数据加密</w:t>
            </w:r>
            <w:r>
              <w:rPr>
                <w:rFonts w:hint="eastAsia"/>
                <w:szCs w:val="21"/>
              </w:rPr>
              <w:tab/>
            </w:r>
            <w:r>
              <w:rPr>
                <w:rFonts w:hint="eastAsia"/>
                <w:szCs w:val="21"/>
              </w:rPr>
              <w:fldChar w:fldCharType="begin"/>
            </w:r>
            <w:r>
              <w:rPr>
                <w:rFonts w:hint="eastAsia"/>
                <w:szCs w:val="21"/>
              </w:rPr>
              <w:instrText xml:space="preserve"> PAGEREF _Toc1881639095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6408C3E4"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382176822" w:history="1">
            <w:r>
              <w:rPr>
                <w:rFonts w:hint="eastAsia"/>
                <w:szCs w:val="21"/>
                <w:lang w:eastAsia="zh"/>
              </w:rPr>
              <w:t xml:space="preserve">1.1 </w:t>
            </w:r>
            <w:r>
              <w:rPr>
                <w:rFonts w:hint="eastAsia"/>
                <w:szCs w:val="21"/>
                <w:lang w:eastAsia="zh"/>
              </w:rPr>
              <w:t>传输加密</w:t>
            </w:r>
            <w:r>
              <w:rPr>
                <w:rFonts w:hint="eastAsia"/>
                <w:szCs w:val="21"/>
              </w:rPr>
              <w:tab/>
            </w:r>
            <w:r>
              <w:rPr>
                <w:rFonts w:hint="eastAsia"/>
                <w:szCs w:val="21"/>
              </w:rPr>
              <w:fldChar w:fldCharType="begin"/>
            </w:r>
            <w:r>
              <w:rPr>
                <w:rFonts w:hint="eastAsia"/>
                <w:szCs w:val="21"/>
              </w:rPr>
              <w:instrText xml:space="preserve"> PAGEREF _Toc1382176822 \h </w:instrText>
            </w:r>
            <w:r>
              <w:rPr>
                <w:rFonts w:hint="eastAsia"/>
                <w:szCs w:val="21"/>
              </w:rPr>
            </w:r>
            <w:r>
              <w:rPr>
                <w:rFonts w:hint="eastAsia"/>
                <w:szCs w:val="21"/>
              </w:rPr>
              <w:fldChar w:fldCharType="separate"/>
            </w:r>
            <w:r>
              <w:rPr>
                <w:rFonts w:hint="eastAsia"/>
                <w:szCs w:val="21"/>
              </w:rPr>
              <w:t>18</w:t>
            </w:r>
            <w:r>
              <w:rPr>
                <w:rFonts w:hint="eastAsia"/>
                <w:szCs w:val="21"/>
              </w:rPr>
              <w:fldChar w:fldCharType="end"/>
            </w:r>
          </w:hyperlink>
        </w:p>
        <w:p w14:paraId="18265B20"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420967754" w:history="1">
            <w:r>
              <w:rPr>
                <w:rFonts w:hint="eastAsia"/>
                <w:szCs w:val="21"/>
                <w:lang w:eastAsia="zh"/>
              </w:rPr>
              <w:t xml:space="preserve">1.2 </w:t>
            </w:r>
            <w:r>
              <w:rPr>
                <w:rFonts w:hint="eastAsia"/>
                <w:szCs w:val="21"/>
                <w:lang w:eastAsia="zh"/>
              </w:rPr>
              <w:t>储存加密</w:t>
            </w:r>
            <w:r>
              <w:rPr>
                <w:rFonts w:hint="eastAsia"/>
                <w:szCs w:val="21"/>
              </w:rPr>
              <w:tab/>
            </w:r>
            <w:r>
              <w:rPr>
                <w:rFonts w:hint="eastAsia"/>
                <w:szCs w:val="21"/>
              </w:rPr>
              <w:fldChar w:fldCharType="begin"/>
            </w:r>
            <w:r>
              <w:rPr>
                <w:rFonts w:hint="eastAsia"/>
                <w:szCs w:val="21"/>
              </w:rPr>
              <w:instrText xml:space="preserve"> PAGEREF _Toc1420967754 \h </w:instrText>
            </w:r>
            <w:r>
              <w:rPr>
                <w:rFonts w:hint="eastAsia"/>
                <w:szCs w:val="21"/>
              </w:rPr>
            </w:r>
            <w:r>
              <w:rPr>
                <w:rFonts w:hint="eastAsia"/>
                <w:szCs w:val="21"/>
              </w:rPr>
              <w:fldChar w:fldCharType="separate"/>
            </w:r>
            <w:r>
              <w:rPr>
                <w:rFonts w:hint="eastAsia"/>
                <w:szCs w:val="21"/>
              </w:rPr>
              <w:t>20</w:t>
            </w:r>
            <w:r>
              <w:rPr>
                <w:rFonts w:hint="eastAsia"/>
                <w:szCs w:val="21"/>
              </w:rPr>
              <w:fldChar w:fldCharType="end"/>
            </w:r>
          </w:hyperlink>
        </w:p>
        <w:p w14:paraId="0F2205AC" w14:textId="77777777" w:rsidR="00CF3108" w:rsidRDefault="00000000">
          <w:pPr>
            <w:pStyle w:val="TOC2"/>
            <w:tabs>
              <w:tab w:val="right" w:leader="dot" w:pos="8306"/>
            </w:tabs>
            <w:ind w:leftChars="0" w:left="0"/>
            <w:rPr>
              <w:szCs w:val="21"/>
            </w:rPr>
          </w:pPr>
          <w:hyperlink w:anchor="_Toc342030549" w:history="1">
            <w:r>
              <w:rPr>
                <w:rFonts w:hint="eastAsia"/>
                <w:szCs w:val="21"/>
              </w:rPr>
              <w:t>七、研究创新点</w:t>
            </w:r>
            <w:r>
              <w:rPr>
                <w:rFonts w:hint="eastAsia"/>
                <w:szCs w:val="21"/>
              </w:rPr>
              <w:tab/>
            </w:r>
            <w:r>
              <w:rPr>
                <w:rFonts w:hint="eastAsia"/>
                <w:szCs w:val="21"/>
              </w:rPr>
              <w:fldChar w:fldCharType="begin"/>
            </w:r>
            <w:r>
              <w:rPr>
                <w:rFonts w:hint="eastAsia"/>
                <w:szCs w:val="21"/>
              </w:rPr>
              <w:instrText xml:space="preserve"> PAGEREF _Toc342030549 \h </w:instrText>
            </w:r>
            <w:r>
              <w:rPr>
                <w:rFonts w:hint="eastAsia"/>
                <w:szCs w:val="21"/>
              </w:rPr>
            </w:r>
            <w:r>
              <w:rPr>
                <w:rFonts w:hint="eastAsia"/>
                <w:szCs w:val="21"/>
              </w:rPr>
              <w:fldChar w:fldCharType="separate"/>
            </w:r>
            <w:r>
              <w:rPr>
                <w:rFonts w:hint="eastAsia"/>
                <w:szCs w:val="21"/>
              </w:rPr>
              <w:t>20</w:t>
            </w:r>
            <w:r>
              <w:rPr>
                <w:rFonts w:hint="eastAsia"/>
                <w:szCs w:val="21"/>
              </w:rPr>
              <w:fldChar w:fldCharType="end"/>
            </w:r>
          </w:hyperlink>
        </w:p>
        <w:p w14:paraId="6B5E6A8E" w14:textId="77777777" w:rsidR="00CF3108" w:rsidRDefault="00000000">
          <w:pPr>
            <w:pStyle w:val="TOC3"/>
            <w:tabs>
              <w:tab w:val="right" w:leader="dot" w:pos="8306"/>
            </w:tabs>
            <w:ind w:leftChars="0" w:left="0"/>
            <w:rPr>
              <w:szCs w:val="21"/>
            </w:rPr>
          </w:pPr>
          <w:r>
            <w:rPr>
              <w:rFonts w:hint="eastAsia"/>
              <w:szCs w:val="21"/>
              <w:lang w:eastAsia="zh"/>
            </w:rPr>
            <w:t xml:space="preserve">    </w:t>
          </w:r>
          <w:hyperlink w:anchor="_Toc764741668" w:history="1">
            <w:r>
              <w:rPr>
                <w:rFonts w:hint="eastAsia"/>
                <w:szCs w:val="21"/>
                <w:lang w:eastAsia="zh"/>
              </w:rPr>
              <w:t>1.</w:t>
            </w:r>
            <w:r>
              <w:rPr>
                <w:rFonts w:hint="eastAsia"/>
                <w:szCs w:val="21"/>
                <w:lang w:eastAsia="zh"/>
              </w:rPr>
              <w:t>本项目的研究创新点</w:t>
            </w:r>
            <w:r>
              <w:rPr>
                <w:rFonts w:hint="eastAsia"/>
                <w:szCs w:val="21"/>
              </w:rPr>
              <w:tab/>
            </w:r>
            <w:r>
              <w:rPr>
                <w:rFonts w:hint="eastAsia"/>
                <w:szCs w:val="21"/>
              </w:rPr>
              <w:fldChar w:fldCharType="begin"/>
            </w:r>
            <w:r>
              <w:rPr>
                <w:rFonts w:hint="eastAsia"/>
                <w:szCs w:val="21"/>
              </w:rPr>
              <w:instrText xml:space="preserve"> PAGEREF _Toc764741668 \h </w:instrText>
            </w:r>
            <w:r>
              <w:rPr>
                <w:rFonts w:hint="eastAsia"/>
                <w:szCs w:val="21"/>
              </w:rPr>
            </w:r>
            <w:r>
              <w:rPr>
                <w:rFonts w:hint="eastAsia"/>
                <w:szCs w:val="21"/>
              </w:rPr>
              <w:fldChar w:fldCharType="separate"/>
            </w:r>
            <w:r>
              <w:rPr>
                <w:rFonts w:hint="eastAsia"/>
                <w:szCs w:val="21"/>
              </w:rPr>
              <w:t>20</w:t>
            </w:r>
            <w:r>
              <w:rPr>
                <w:rFonts w:hint="eastAsia"/>
                <w:szCs w:val="21"/>
              </w:rPr>
              <w:fldChar w:fldCharType="end"/>
            </w:r>
          </w:hyperlink>
        </w:p>
        <w:p w14:paraId="0E21FE5E"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582013969" w:history="1">
            <w:r>
              <w:rPr>
                <w:rFonts w:hint="eastAsia"/>
                <w:szCs w:val="21"/>
              </w:rPr>
              <w:t>1.</w:t>
            </w:r>
            <w:r>
              <w:rPr>
                <w:rFonts w:hint="eastAsia"/>
                <w:szCs w:val="21"/>
                <w:lang w:eastAsia="zh"/>
              </w:rPr>
              <w:t>1</w:t>
            </w:r>
            <w:r>
              <w:rPr>
                <w:rFonts w:hint="eastAsia"/>
                <w:szCs w:val="21"/>
              </w:rPr>
              <w:t>多模态与多系统融合</w:t>
            </w:r>
            <w:r>
              <w:rPr>
                <w:rFonts w:hint="eastAsia"/>
                <w:szCs w:val="21"/>
              </w:rPr>
              <w:tab/>
            </w:r>
            <w:r>
              <w:rPr>
                <w:rFonts w:hint="eastAsia"/>
                <w:szCs w:val="21"/>
              </w:rPr>
              <w:fldChar w:fldCharType="begin"/>
            </w:r>
            <w:r>
              <w:rPr>
                <w:rFonts w:hint="eastAsia"/>
                <w:szCs w:val="21"/>
              </w:rPr>
              <w:instrText xml:space="preserve"> PAGEREF _Toc1582013969 \h </w:instrText>
            </w:r>
            <w:r>
              <w:rPr>
                <w:rFonts w:hint="eastAsia"/>
                <w:szCs w:val="21"/>
              </w:rPr>
            </w:r>
            <w:r>
              <w:rPr>
                <w:rFonts w:hint="eastAsia"/>
                <w:szCs w:val="21"/>
              </w:rPr>
              <w:fldChar w:fldCharType="separate"/>
            </w:r>
            <w:r>
              <w:rPr>
                <w:rFonts w:hint="eastAsia"/>
                <w:szCs w:val="21"/>
              </w:rPr>
              <w:t>20</w:t>
            </w:r>
            <w:r>
              <w:rPr>
                <w:rFonts w:hint="eastAsia"/>
                <w:szCs w:val="21"/>
              </w:rPr>
              <w:fldChar w:fldCharType="end"/>
            </w:r>
          </w:hyperlink>
        </w:p>
        <w:p w14:paraId="20678C95"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145505505" w:history="1">
            <w:r>
              <w:rPr>
                <w:rFonts w:hint="eastAsia"/>
                <w:szCs w:val="21"/>
                <w:lang w:eastAsia="zh"/>
              </w:rPr>
              <w:t>1.2</w:t>
            </w:r>
            <w:r>
              <w:rPr>
                <w:szCs w:val="21"/>
              </w:rPr>
              <w:t>灵活的数据管理与高效检索</w:t>
            </w:r>
            <w:r>
              <w:rPr>
                <w:rFonts w:hint="eastAsia"/>
                <w:szCs w:val="21"/>
              </w:rPr>
              <w:tab/>
            </w:r>
            <w:r>
              <w:rPr>
                <w:rFonts w:hint="eastAsia"/>
                <w:szCs w:val="21"/>
              </w:rPr>
              <w:fldChar w:fldCharType="begin"/>
            </w:r>
            <w:r>
              <w:rPr>
                <w:rFonts w:hint="eastAsia"/>
                <w:szCs w:val="21"/>
              </w:rPr>
              <w:instrText xml:space="preserve"> PAGEREF _Toc1145505505 \h </w:instrText>
            </w:r>
            <w:r>
              <w:rPr>
                <w:rFonts w:hint="eastAsia"/>
                <w:szCs w:val="21"/>
              </w:rPr>
            </w:r>
            <w:r>
              <w:rPr>
                <w:rFonts w:hint="eastAsia"/>
                <w:szCs w:val="21"/>
              </w:rPr>
              <w:fldChar w:fldCharType="separate"/>
            </w:r>
            <w:r>
              <w:rPr>
                <w:rFonts w:hint="eastAsia"/>
                <w:szCs w:val="21"/>
              </w:rPr>
              <w:t>21</w:t>
            </w:r>
            <w:r>
              <w:rPr>
                <w:rFonts w:hint="eastAsia"/>
                <w:szCs w:val="21"/>
              </w:rPr>
              <w:fldChar w:fldCharType="end"/>
            </w:r>
          </w:hyperlink>
        </w:p>
        <w:p w14:paraId="3C7C2299"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1779432783" w:history="1">
            <w:r>
              <w:rPr>
                <w:rFonts w:hint="eastAsia"/>
                <w:szCs w:val="21"/>
                <w:lang w:eastAsia="zh"/>
              </w:rPr>
              <w:t xml:space="preserve">1.3 </w:t>
            </w:r>
            <w:r>
              <w:rPr>
                <w:rFonts w:hint="eastAsia"/>
                <w:szCs w:val="21"/>
                <w:lang w:eastAsia="zh"/>
              </w:rPr>
              <w:t>模块化的应用与界面设计</w:t>
            </w:r>
            <w:r>
              <w:rPr>
                <w:rFonts w:hint="eastAsia"/>
                <w:szCs w:val="21"/>
              </w:rPr>
              <w:tab/>
            </w:r>
            <w:r>
              <w:rPr>
                <w:rFonts w:hint="eastAsia"/>
                <w:szCs w:val="21"/>
              </w:rPr>
              <w:fldChar w:fldCharType="begin"/>
            </w:r>
            <w:r>
              <w:rPr>
                <w:rFonts w:hint="eastAsia"/>
                <w:szCs w:val="21"/>
              </w:rPr>
              <w:instrText xml:space="preserve"> PAGEREF _Toc1779432783 \h </w:instrText>
            </w:r>
            <w:r>
              <w:rPr>
                <w:rFonts w:hint="eastAsia"/>
                <w:szCs w:val="21"/>
              </w:rPr>
            </w:r>
            <w:r>
              <w:rPr>
                <w:rFonts w:hint="eastAsia"/>
                <w:szCs w:val="21"/>
              </w:rPr>
              <w:fldChar w:fldCharType="separate"/>
            </w:r>
            <w:r>
              <w:rPr>
                <w:rFonts w:hint="eastAsia"/>
                <w:szCs w:val="21"/>
              </w:rPr>
              <w:t>21</w:t>
            </w:r>
            <w:r>
              <w:rPr>
                <w:rFonts w:hint="eastAsia"/>
                <w:szCs w:val="21"/>
              </w:rPr>
              <w:fldChar w:fldCharType="end"/>
            </w:r>
          </w:hyperlink>
        </w:p>
        <w:p w14:paraId="1F7B0A9B"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2080053078" w:history="1">
            <w:r>
              <w:rPr>
                <w:rFonts w:hint="eastAsia"/>
                <w:szCs w:val="21"/>
                <w:lang w:eastAsia="zh"/>
              </w:rPr>
              <w:t>1.4</w:t>
            </w:r>
            <w:r>
              <w:rPr>
                <w:rFonts w:hint="eastAsia"/>
                <w:szCs w:val="21"/>
              </w:rPr>
              <w:t xml:space="preserve"> </w:t>
            </w:r>
            <w:r>
              <w:rPr>
                <w:rFonts w:hint="eastAsia"/>
                <w:szCs w:val="21"/>
              </w:rPr>
              <w:t>安全与隐私保护的多重策略</w:t>
            </w:r>
            <w:r>
              <w:rPr>
                <w:rFonts w:hint="eastAsia"/>
                <w:szCs w:val="21"/>
              </w:rPr>
              <w:tab/>
            </w:r>
            <w:r>
              <w:rPr>
                <w:rFonts w:hint="eastAsia"/>
                <w:szCs w:val="21"/>
              </w:rPr>
              <w:fldChar w:fldCharType="begin"/>
            </w:r>
            <w:r>
              <w:rPr>
                <w:rFonts w:hint="eastAsia"/>
                <w:szCs w:val="21"/>
              </w:rPr>
              <w:instrText xml:space="preserve"> PAGEREF _Toc2080053078 \h </w:instrText>
            </w:r>
            <w:r>
              <w:rPr>
                <w:rFonts w:hint="eastAsia"/>
                <w:szCs w:val="21"/>
              </w:rPr>
            </w:r>
            <w:r>
              <w:rPr>
                <w:rFonts w:hint="eastAsia"/>
                <w:szCs w:val="21"/>
              </w:rPr>
              <w:fldChar w:fldCharType="separate"/>
            </w:r>
            <w:r>
              <w:rPr>
                <w:rFonts w:hint="eastAsia"/>
                <w:szCs w:val="21"/>
              </w:rPr>
              <w:t>21</w:t>
            </w:r>
            <w:r>
              <w:rPr>
                <w:rFonts w:hint="eastAsia"/>
                <w:szCs w:val="21"/>
              </w:rPr>
              <w:fldChar w:fldCharType="end"/>
            </w:r>
          </w:hyperlink>
        </w:p>
        <w:p w14:paraId="2F338B6A" w14:textId="77777777" w:rsidR="00CF3108" w:rsidRDefault="00000000">
          <w:pPr>
            <w:pStyle w:val="TOC4"/>
            <w:tabs>
              <w:tab w:val="right" w:leader="dot" w:pos="8306"/>
            </w:tabs>
            <w:ind w:leftChars="0" w:left="0"/>
            <w:rPr>
              <w:szCs w:val="21"/>
            </w:rPr>
          </w:pPr>
          <w:r>
            <w:rPr>
              <w:rFonts w:hint="eastAsia"/>
              <w:szCs w:val="21"/>
              <w:lang w:eastAsia="zh"/>
            </w:rPr>
            <w:t xml:space="preserve">       </w:t>
          </w:r>
          <w:hyperlink w:anchor="_Toc923279403" w:history="1">
            <w:r>
              <w:rPr>
                <w:rFonts w:hint="eastAsia"/>
                <w:szCs w:val="21"/>
                <w:lang w:eastAsia="zh"/>
              </w:rPr>
              <w:t>1.5</w:t>
            </w:r>
            <w:r>
              <w:rPr>
                <w:rFonts w:hint="eastAsia"/>
                <w:szCs w:val="21"/>
                <w:lang w:eastAsia="zh"/>
              </w:rPr>
              <w:t>面向业务的高效部署与运维</w:t>
            </w:r>
            <w:r>
              <w:rPr>
                <w:rFonts w:hint="eastAsia"/>
                <w:szCs w:val="21"/>
              </w:rPr>
              <w:tab/>
            </w:r>
            <w:r>
              <w:rPr>
                <w:rFonts w:hint="eastAsia"/>
                <w:szCs w:val="21"/>
              </w:rPr>
              <w:fldChar w:fldCharType="begin"/>
            </w:r>
            <w:r>
              <w:rPr>
                <w:rFonts w:hint="eastAsia"/>
                <w:szCs w:val="21"/>
              </w:rPr>
              <w:instrText xml:space="preserve"> PAGEREF _Toc923279403 \h </w:instrText>
            </w:r>
            <w:r>
              <w:rPr>
                <w:rFonts w:hint="eastAsia"/>
                <w:szCs w:val="21"/>
              </w:rPr>
            </w:r>
            <w:r>
              <w:rPr>
                <w:rFonts w:hint="eastAsia"/>
                <w:szCs w:val="21"/>
              </w:rPr>
              <w:fldChar w:fldCharType="separate"/>
            </w:r>
            <w:r>
              <w:rPr>
                <w:rFonts w:hint="eastAsia"/>
                <w:szCs w:val="21"/>
              </w:rPr>
              <w:t>23</w:t>
            </w:r>
            <w:r>
              <w:rPr>
                <w:rFonts w:hint="eastAsia"/>
                <w:szCs w:val="21"/>
              </w:rPr>
              <w:fldChar w:fldCharType="end"/>
            </w:r>
          </w:hyperlink>
        </w:p>
        <w:p w14:paraId="73811971" w14:textId="77777777" w:rsidR="00CF3108" w:rsidRDefault="00000000">
          <w:pPr>
            <w:pStyle w:val="TOC2"/>
            <w:tabs>
              <w:tab w:val="right" w:leader="dot" w:pos="8306"/>
            </w:tabs>
            <w:ind w:leftChars="0" w:left="0"/>
            <w:rPr>
              <w:szCs w:val="21"/>
            </w:rPr>
          </w:pPr>
          <w:hyperlink w:anchor="_Toc1334062303" w:history="1">
            <w:r>
              <w:rPr>
                <w:rFonts w:hint="eastAsia"/>
                <w:szCs w:val="21"/>
                <w:lang w:eastAsia="zh"/>
              </w:rPr>
              <w:t>八、总结</w:t>
            </w:r>
            <w:r>
              <w:rPr>
                <w:rFonts w:hint="eastAsia"/>
                <w:szCs w:val="21"/>
              </w:rPr>
              <w:tab/>
            </w:r>
            <w:r>
              <w:rPr>
                <w:rFonts w:hint="eastAsia"/>
                <w:szCs w:val="21"/>
              </w:rPr>
              <w:fldChar w:fldCharType="begin"/>
            </w:r>
            <w:r>
              <w:rPr>
                <w:rFonts w:hint="eastAsia"/>
                <w:szCs w:val="21"/>
              </w:rPr>
              <w:instrText xml:space="preserve"> PAGEREF _Toc1334062303 \h </w:instrText>
            </w:r>
            <w:r>
              <w:rPr>
                <w:rFonts w:hint="eastAsia"/>
                <w:szCs w:val="21"/>
              </w:rPr>
            </w:r>
            <w:r>
              <w:rPr>
                <w:rFonts w:hint="eastAsia"/>
                <w:szCs w:val="21"/>
              </w:rPr>
              <w:fldChar w:fldCharType="separate"/>
            </w:r>
            <w:r>
              <w:rPr>
                <w:rFonts w:hint="eastAsia"/>
                <w:szCs w:val="21"/>
              </w:rPr>
              <w:t>23</w:t>
            </w:r>
            <w:r>
              <w:rPr>
                <w:rFonts w:hint="eastAsia"/>
                <w:szCs w:val="21"/>
              </w:rPr>
              <w:fldChar w:fldCharType="end"/>
            </w:r>
          </w:hyperlink>
        </w:p>
        <w:p w14:paraId="6315882D" w14:textId="77777777" w:rsidR="00CF3108" w:rsidRDefault="00000000">
          <w:pPr>
            <w:pStyle w:val="TOC2"/>
            <w:tabs>
              <w:tab w:val="right" w:leader="dot" w:pos="8306"/>
            </w:tabs>
            <w:ind w:leftChars="0" w:left="0"/>
            <w:rPr>
              <w:szCs w:val="21"/>
            </w:rPr>
          </w:pPr>
          <w:hyperlink w:anchor="_Toc1775292185" w:history="1">
            <w:r>
              <w:rPr>
                <w:rFonts w:hint="eastAsia"/>
                <w:szCs w:val="21"/>
                <w:lang w:eastAsia="zh"/>
              </w:rPr>
              <w:t>九</w:t>
            </w:r>
            <w:r>
              <w:rPr>
                <w:rFonts w:hint="eastAsia"/>
                <w:szCs w:val="21"/>
              </w:rPr>
              <w:t>、参考文献</w:t>
            </w:r>
            <w:r>
              <w:rPr>
                <w:rFonts w:hint="eastAsia"/>
                <w:szCs w:val="21"/>
              </w:rPr>
              <w:tab/>
            </w:r>
            <w:r>
              <w:rPr>
                <w:rFonts w:hint="eastAsia"/>
                <w:szCs w:val="21"/>
              </w:rPr>
              <w:fldChar w:fldCharType="begin"/>
            </w:r>
            <w:r>
              <w:rPr>
                <w:rFonts w:hint="eastAsia"/>
                <w:szCs w:val="21"/>
              </w:rPr>
              <w:instrText xml:space="preserve"> PAGEREF _Toc1775292185 \h </w:instrText>
            </w:r>
            <w:r>
              <w:rPr>
                <w:rFonts w:hint="eastAsia"/>
                <w:szCs w:val="21"/>
              </w:rPr>
            </w:r>
            <w:r>
              <w:rPr>
                <w:rFonts w:hint="eastAsia"/>
                <w:szCs w:val="21"/>
              </w:rPr>
              <w:fldChar w:fldCharType="separate"/>
            </w:r>
            <w:r>
              <w:rPr>
                <w:rFonts w:hint="eastAsia"/>
                <w:szCs w:val="21"/>
              </w:rPr>
              <w:t>24</w:t>
            </w:r>
            <w:r>
              <w:rPr>
                <w:rFonts w:hint="eastAsia"/>
                <w:szCs w:val="21"/>
              </w:rPr>
              <w:fldChar w:fldCharType="end"/>
            </w:r>
          </w:hyperlink>
        </w:p>
        <w:p w14:paraId="616AB12A" w14:textId="77777777" w:rsidR="00CF3108" w:rsidRDefault="00000000">
          <w:pPr>
            <w:jc w:val="center"/>
            <w:rPr>
              <w:szCs w:val="21"/>
            </w:rPr>
          </w:pPr>
          <w:r>
            <w:rPr>
              <w:rFonts w:hint="eastAsia"/>
              <w:szCs w:val="21"/>
            </w:rPr>
            <w:fldChar w:fldCharType="end"/>
          </w:r>
        </w:p>
      </w:sdtContent>
    </w:sdt>
    <w:p w14:paraId="6C3F9D44" w14:textId="77777777" w:rsidR="00CF3108" w:rsidRDefault="00CF3108">
      <w:pPr>
        <w:jc w:val="center"/>
        <w:rPr>
          <w:szCs w:val="21"/>
        </w:rPr>
      </w:pPr>
    </w:p>
    <w:p w14:paraId="7F323339" w14:textId="77777777" w:rsidR="00CF3108" w:rsidRDefault="00CF3108">
      <w:pPr>
        <w:pStyle w:val="a8"/>
        <w:widowControl/>
        <w:rPr>
          <w:rFonts w:cstheme="minorBidi"/>
          <w:kern w:val="2"/>
          <w:szCs w:val="21"/>
        </w:rPr>
        <w:sectPr w:rsidR="00CF3108">
          <w:footerReference w:type="default" r:id="rId12"/>
          <w:pgSz w:w="11906" w:h="16838"/>
          <w:pgMar w:top="1440" w:right="1800" w:bottom="1440" w:left="1800" w:header="851" w:footer="992" w:gutter="0"/>
          <w:cols w:space="425"/>
          <w:docGrid w:type="lines" w:linePitch="312"/>
        </w:sectPr>
      </w:pPr>
    </w:p>
    <w:p w14:paraId="068417BA" w14:textId="77777777" w:rsidR="00CF3108" w:rsidRDefault="00CF3108">
      <w:pPr>
        <w:pStyle w:val="a8"/>
        <w:widowControl/>
        <w:rPr>
          <w:rFonts w:cstheme="minorBidi"/>
          <w:kern w:val="2"/>
          <w:sz w:val="21"/>
          <w:szCs w:val="21"/>
        </w:rPr>
      </w:pPr>
    </w:p>
    <w:p w14:paraId="4BC733A3" w14:textId="77777777" w:rsidR="00CF3108" w:rsidRDefault="00CF3108">
      <w:pPr>
        <w:pStyle w:val="a8"/>
        <w:widowControl/>
        <w:rPr>
          <w:rFonts w:cstheme="minorBidi"/>
          <w:kern w:val="2"/>
          <w:sz w:val="21"/>
          <w:szCs w:val="21"/>
        </w:rPr>
      </w:pPr>
    </w:p>
    <w:p w14:paraId="4AD7B98C" w14:textId="77777777" w:rsidR="00CF3108" w:rsidRDefault="00000000">
      <w:pPr>
        <w:pStyle w:val="2"/>
        <w:widowControl/>
        <w:numPr>
          <w:ilvl w:val="0"/>
          <w:numId w:val="1"/>
        </w:numPr>
        <w:rPr>
          <w:lang w:eastAsia="zh"/>
        </w:rPr>
      </w:pPr>
      <w:bookmarkStart w:id="50" w:name="_Toc1231742735"/>
      <w:bookmarkStart w:id="51" w:name="_Toc1708124871"/>
      <w:bookmarkStart w:id="52" w:name="_Toc134700970"/>
      <w:bookmarkStart w:id="53" w:name="_Toc46964480"/>
      <w:bookmarkStart w:id="54" w:name="_Toc1981054523"/>
      <w:bookmarkStart w:id="55" w:name="_Toc173336791"/>
      <w:bookmarkStart w:id="56" w:name="_Toc560557940"/>
      <w:bookmarkStart w:id="57" w:name="_Toc619225801"/>
      <w:bookmarkStart w:id="58" w:name="_Toc1635472010"/>
      <w:r>
        <w:rPr>
          <w:lang w:eastAsia="zh"/>
        </w:rPr>
        <w:t>引言</w:t>
      </w:r>
      <w:bookmarkEnd w:id="50"/>
      <w:bookmarkEnd w:id="51"/>
      <w:bookmarkEnd w:id="52"/>
      <w:bookmarkEnd w:id="53"/>
      <w:bookmarkEnd w:id="54"/>
      <w:bookmarkEnd w:id="55"/>
      <w:bookmarkEnd w:id="56"/>
      <w:bookmarkEnd w:id="57"/>
      <w:bookmarkEnd w:id="58"/>
    </w:p>
    <w:p w14:paraId="65887CDA" w14:textId="77777777" w:rsidR="00CF3108" w:rsidRDefault="00000000">
      <w:pPr>
        <w:pStyle w:val="a8"/>
        <w:widowControl/>
        <w:spacing w:line="360" w:lineRule="auto"/>
        <w:rPr>
          <w:rFonts w:cstheme="minorBidi"/>
          <w:kern w:val="2"/>
          <w:sz w:val="21"/>
          <w:szCs w:val="21"/>
          <w:lang w:eastAsia="zh"/>
        </w:rPr>
      </w:pPr>
      <w:r>
        <w:rPr>
          <w:rFonts w:cstheme="minorBidi" w:hint="eastAsia"/>
          <w:kern w:val="2"/>
          <w:sz w:val="21"/>
          <w:szCs w:val="21"/>
          <w:lang w:eastAsia="zh"/>
        </w:rPr>
        <w:t xml:space="preserve">  </w:t>
      </w:r>
      <w:r>
        <w:rPr>
          <w:rFonts w:cstheme="minorBidi"/>
          <w:kern w:val="2"/>
          <w:sz w:val="21"/>
          <w:szCs w:val="21"/>
        </w:rPr>
        <w:t>在数字化与智能化飞速发展的当下，生物识别技术正以前所未有的速度融入人们的生活与工作场景。其中，人脸识别技术凭借其非接触、高效和高准确性的独特优势，成为众多领域实现智能化升级的关键支撑。从门禁安</w:t>
      </w:r>
      <w:proofErr w:type="gramStart"/>
      <w:r>
        <w:rPr>
          <w:rFonts w:cstheme="minorBidi"/>
          <w:kern w:val="2"/>
          <w:sz w:val="21"/>
          <w:szCs w:val="21"/>
        </w:rPr>
        <w:t>防保障</w:t>
      </w:r>
      <w:proofErr w:type="gramEnd"/>
      <w:r>
        <w:rPr>
          <w:rFonts w:cstheme="minorBidi"/>
          <w:kern w:val="2"/>
          <w:sz w:val="21"/>
          <w:szCs w:val="21"/>
        </w:rPr>
        <w:t>场所安全，到金融行业实现远程身份验证，再到零售行业助力精准营销，人脸识别技术的应用范围不断拓展，影响力持续攀升。开发一套功能多样、易于使用、硬件需求低、识别准确率高且具有高鲁棒性的人脸识别系统，不仅顺应了技术发展的潮流，更是满足社会各领域日益增长的智能化需求的重要举措。本技术方案将深入探讨基于</w:t>
      </w:r>
      <w:r>
        <w:rPr>
          <w:rFonts w:cstheme="minorBidi" w:hint="eastAsia"/>
          <w:kern w:val="2"/>
          <w:sz w:val="21"/>
          <w:szCs w:val="21"/>
          <w:lang w:eastAsia="zh"/>
        </w:rPr>
        <w:t>阿里云通义千文模型的</w:t>
      </w:r>
      <w:r>
        <w:rPr>
          <w:rFonts w:cstheme="minorBidi"/>
          <w:kern w:val="2"/>
          <w:sz w:val="21"/>
          <w:szCs w:val="21"/>
        </w:rPr>
        <w:t>人脸识别系统的关键技术、系统架构设计以及应用场景的拓展</w:t>
      </w:r>
      <w:r>
        <w:rPr>
          <w:rFonts w:cstheme="minorBidi" w:hint="eastAsia"/>
          <w:kern w:val="2"/>
          <w:sz w:val="21"/>
          <w:szCs w:val="21"/>
          <w:lang w:eastAsia="zh"/>
        </w:rPr>
        <w:t>，力求</w:t>
      </w:r>
      <w:r>
        <w:rPr>
          <w:rFonts w:cstheme="minorBidi"/>
          <w:kern w:val="2"/>
          <w:sz w:val="21"/>
          <w:szCs w:val="21"/>
        </w:rPr>
        <w:t>打造一个性能卓越、安全可靠且广泛适用的人脸识别系统。</w:t>
      </w:r>
    </w:p>
    <w:p w14:paraId="11DFD8E2" w14:textId="77777777" w:rsidR="00CF3108" w:rsidRDefault="00000000">
      <w:pPr>
        <w:pStyle w:val="2"/>
        <w:widowControl/>
        <w:numPr>
          <w:ilvl w:val="0"/>
          <w:numId w:val="1"/>
        </w:numPr>
      </w:pPr>
      <w:bookmarkStart w:id="59" w:name="_Toc1451772197"/>
      <w:bookmarkStart w:id="60" w:name="_Toc1690709978"/>
      <w:bookmarkStart w:id="61" w:name="_Toc1333760899"/>
      <w:bookmarkStart w:id="62" w:name="_Toc1699855317"/>
      <w:bookmarkStart w:id="63" w:name="_Toc1629285235"/>
      <w:bookmarkStart w:id="64" w:name="_Toc1661078598"/>
      <w:bookmarkStart w:id="65" w:name="_Toc1260396543"/>
      <w:bookmarkStart w:id="66" w:name="_Toc1935588531"/>
      <w:bookmarkStart w:id="67" w:name="_Toc1327645854"/>
      <w:r>
        <w:rPr>
          <w:lang w:eastAsia="zh"/>
        </w:rPr>
        <w:t>人脸识别</w:t>
      </w:r>
      <w:r>
        <w:t>技术原理</w:t>
      </w:r>
      <w:bookmarkEnd w:id="59"/>
      <w:bookmarkEnd w:id="60"/>
      <w:bookmarkEnd w:id="61"/>
      <w:bookmarkEnd w:id="62"/>
      <w:bookmarkEnd w:id="63"/>
      <w:bookmarkEnd w:id="64"/>
      <w:bookmarkEnd w:id="65"/>
      <w:bookmarkEnd w:id="66"/>
      <w:bookmarkEnd w:id="67"/>
    </w:p>
    <w:p w14:paraId="07AF2ED7" w14:textId="77777777" w:rsidR="00CF3108" w:rsidRDefault="00000000">
      <w:pPr>
        <w:pStyle w:val="3"/>
        <w:numPr>
          <w:ilvl w:val="0"/>
          <w:numId w:val="2"/>
        </w:numPr>
        <w:rPr>
          <w:rFonts w:eastAsiaTheme="minorEastAsia"/>
          <w:lang w:eastAsia="zh"/>
        </w:rPr>
      </w:pPr>
      <w:bookmarkStart w:id="68" w:name="_Toc1727100062"/>
      <w:bookmarkStart w:id="69" w:name="_Toc1389755815"/>
      <w:bookmarkStart w:id="70" w:name="_Toc1146649755"/>
      <w:bookmarkStart w:id="71" w:name="_Toc1895964616"/>
      <w:bookmarkStart w:id="72" w:name="_Toc985729966"/>
      <w:bookmarkStart w:id="73" w:name="_Toc872665415"/>
      <w:bookmarkStart w:id="74" w:name="_Toc1601914186"/>
      <w:bookmarkStart w:id="75" w:name="_Toc838639398"/>
      <w:bookmarkStart w:id="76" w:name="_Toc786542841"/>
      <w:r>
        <w:rPr>
          <w:lang w:eastAsia="zh"/>
        </w:rPr>
        <w:t>人脸识别简介</w:t>
      </w:r>
      <w:bookmarkEnd w:id="68"/>
      <w:bookmarkEnd w:id="69"/>
      <w:bookmarkEnd w:id="70"/>
      <w:bookmarkEnd w:id="71"/>
      <w:bookmarkEnd w:id="72"/>
      <w:bookmarkEnd w:id="73"/>
      <w:bookmarkEnd w:id="74"/>
      <w:bookmarkEnd w:id="75"/>
      <w:bookmarkEnd w:id="76"/>
    </w:p>
    <w:p w14:paraId="0314B916"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人脸识别技术作为生物识别领域的关键技术，是一种基于人的脸部特征信息进行身份识别的重要手段。在图像采集环节，它紧密</w:t>
      </w:r>
      <w:r>
        <w:rPr>
          <w:rFonts w:cstheme="minorBidi" w:hint="eastAsia"/>
          <w:kern w:val="2"/>
          <w:sz w:val="21"/>
          <w:szCs w:val="21"/>
          <w:lang w:eastAsia="zh"/>
        </w:rPr>
        <w:t>依托</w:t>
      </w:r>
      <w:r>
        <w:rPr>
          <w:rFonts w:cstheme="minorBidi"/>
          <w:kern w:val="2"/>
          <w:sz w:val="21"/>
          <w:szCs w:val="21"/>
        </w:rPr>
        <w:t>光学与电子成像原理。摄像头等图像采集设备利用光学镜头汇聚光线，将其聚焦在图像传感器上，传感器中的光敏元件会依据光线的强度产生相应的电信号。这些电信号经过模拟数字转换等一系列复杂处理后，最终生成可供后续处理的含有人脸的图像或视频流。而在实际应用中，为了获取高质量的图像，还需要考虑诸多因素，如镜头的焦距、光圈大小对景深和光线收集能力的影响，以及图像传感器的像素数量、感光度等参数对图像清晰度和</w:t>
      </w:r>
      <w:proofErr w:type="gramStart"/>
      <w:r>
        <w:rPr>
          <w:rFonts w:cstheme="minorBidi"/>
          <w:kern w:val="2"/>
          <w:sz w:val="21"/>
          <w:szCs w:val="21"/>
        </w:rPr>
        <w:t>噪点控制</w:t>
      </w:r>
      <w:proofErr w:type="gramEnd"/>
      <w:r>
        <w:rPr>
          <w:rFonts w:cstheme="minorBidi"/>
          <w:kern w:val="2"/>
          <w:sz w:val="21"/>
          <w:szCs w:val="21"/>
        </w:rPr>
        <w:t>的作用。随着算法的不断优化和计算能力的提升，人脸识别技术将在未来智能化发展中发挥更加重要的作用。</w:t>
      </w:r>
    </w:p>
    <w:p w14:paraId="4E15DC62" w14:textId="77777777" w:rsidR="00CF3108" w:rsidRDefault="00000000">
      <w:pPr>
        <w:pStyle w:val="3"/>
        <w:rPr>
          <w:rFonts w:cs="宋体"/>
          <w:lang w:eastAsia="zh"/>
        </w:rPr>
      </w:pPr>
      <w:bookmarkStart w:id="77" w:name="_Toc1841748069"/>
      <w:bookmarkStart w:id="78" w:name="_Toc502636504"/>
      <w:bookmarkStart w:id="79" w:name="_Toc1801454301"/>
      <w:bookmarkStart w:id="80" w:name="_Toc717157721"/>
      <w:bookmarkStart w:id="81" w:name="_Toc1987784964"/>
      <w:bookmarkStart w:id="82" w:name="_Toc1731022819"/>
      <w:bookmarkStart w:id="83" w:name="_Toc1765806439"/>
      <w:bookmarkStart w:id="84" w:name="_Toc1116104379"/>
      <w:bookmarkStart w:id="85" w:name="_Toc645228360"/>
      <w:r>
        <w:rPr>
          <w:rFonts w:cs="宋体"/>
          <w:lang w:eastAsia="zh"/>
        </w:rPr>
        <w:t>2.人脸检测</w:t>
      </w:r>
      <w:bookmarkEnd w:id="77"/>
      <w:bookmarkEnd w:id="78"/>
      <w:bookmarkEnd w:id="79"/>
      <w:bookmarkEnd w:id="80"/>
      <w:bookmarkEnd w:id="81"/>
      <w:bookmarkEnd w:id="82"/>
      <w:bookmarkEnd w:id="83"/>
      <w:bookmarkEnd w:id="84"/>
      <w:bookmarkEnd w:id="85"/>
    </w:p>
    <w:p w14:paraId="7AA6E9B2"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在人脸检测阶段，基于深度学习的多尺度卷积神经网络（</w:t>
      </w:r>
      <w:r>
        <w:rPr>
          <w:rFonts w:cstheme="minorBidi"/>
          <w:kern w:val="2"/>
          <w:sz w:val="21"/>
          <w:szCs w:val="21"/>
        </w:rPr>
        <w:t>Multi-Scale Convolutional Neural Network, MCNN</w:t>
      </w:r>
      <w:r>
        <w:rPr>
          <w:rFonts w:cstheme="minorBidi"/>
          <w:kern w:val="2"/>
          <w:sz w:val="21"/>
          <w:szCs w:val="21"/>
        </w:rPr>
        <w:t>）展现出显著的优势。</w:t>
      </w:r>
      <w:r>
        <w:rPr>
          <w:rFonts w:cstheme="minorBidi"/>
          <w:kern w:val="2"/>
          <w:sz w:val="21"/>
          <w:szCs w:val="21"/>
        </w:rPr>
        <w:t xml:space="preserve">MCNN </w:t>
      </w:r>
      <w:r>
        <w:rPr>
          <w:rFonts w:cstheme="minorBidi"/>
          <w:kern w:val="2"/>
          <w:sz w:val="21"/>
          <w:szCs w:val="21"/>
        </w:rPr>
        <w:t>通过构建多个不同尺度的卷积核，能够在同一</w:t>
      </w:r>
      <w:r>
        <w:rPr>
          <w:rFonts w:cstheme="minorBidi"/>
          <w:kern w:val="2"/>
          <w:sz w:val="21"/>
          <w:szCs w:val="21"/>
        </w:rPr>
        <w:lastRenderedPageBreak/>
        <w:t>网络中同时对图像中的多种尺寸区域进行特征提取，从而有效适应各种尺度的人脸检测需求。在复杂背景下，无论是背景中存在大量干扰物体，还是光照条件多变，如强光直射、阴影浓重或低光照环境，</w:t>
      </w:r>
      <w:r>
        <w:rPr>
          <w:rFonts w:cstheme="minorBidi"/>
          <w:kern w:val="2"/>
          <w:sz w:val="21"/>
          <w:szCs w:val="21"/>
        </w:rPr>
        <w:t xml:space="preserve">MCNN </w:t>
      </w:r>
      <w:r>
        <w:rPr>
          <w:rFonts w:cstheme="minorBidi"/>
          <w:kern w:val="2"/>
          <w:sz w:val="21"/>
          <w:szCs w:val="21"/>
        </w:rPr>
        <w:t>都能凭借其强大的特征学习能力，实现对人脸的快速且精准定位。</w:t>
      </w:r>
    </w:p>
    <w:p w14:paraId="4E57BA50"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随着大数据时代的到来，海量的人脸数据被用于训练</w:t>
      </w:r>
      <w:r>
        <w:rPr>
          <w:rFonts w:cstheme="minorBidi"/>
          <w:kern w:val="2"/>
          <w:sz w:val="21"/>
          <w:szCs w:val="21"/>
        </w:rPr>
        <w:t xml:space="preserve"> MCNN </w:t>
      </w:r>
      <w:r>
        <w:rPr>
          <w:rFonts w:cstheme="minorBidi"/>
          <w:kern w:val="2"/>
          <w:sz w:val="21"/>
          <w:szCs w:val="21"/>
        </w:rPr>
        <w:t>模型。通过不断学习包含多种姿态（如侧脸、仰视、俯视等）、丰富表情（如高兴、悲伤、愤怒等）以及不同程度遮挡（如部分面部被眼镜、口罩等遮挡）的人脸样本，</w:t>
      </w:r>
      <w:r>
        <w:rPr>
          <w:rFonts w:cstheme="minorBidi"/>
          <w:kern w:val="2"/>
          <w:sz w:val="21"/>
          <w:szCs w:val="21"/>
        </w:rPr>
        <w:t xml:space="preserve">MCNN </w:t>
      </w:r>
      <w:r>
        <w:rPr>
          <w:rFonts w:cstheme="minorBidi"/>
          <w:kern w:val="2"/>
          <w:sz w:val="21"/>
          <w:szCs w:val="21"/>
        </w:rPr>
        <w:t>不仅显著提升了对小尺寸人脸的检测能力，还增强了对部分被遮挡人脸的识别性能。这种持续优化的过程极大地拓展了</w:t>
      </w:r>
      <w:r>
        <w:rPr>
          <w:rFonts w:cstheme="minorBidi"/>
          <w:kern w:val="2"/>
          <w:sz w:val="21"/>
          <w:szCs w:val="21"/>
        </w:rPr>
        <w:t xml:space="preserve"> MCNN </w:t>
      </w:r>
      <w:r>
        <w:rPr>
          <w:rFonts w:cstheme="minorBidi"/>
          <w:kern w:val="2"/>
          <w:sz w:val="21"/>
          <w:szCs w:val="21"/>
        </w:rPr>
        <w:t>在实际应用场景中的适用范围，如监控摄像、智能安防系统和移动设备等。</w:t>
      </w:r>
    </w:p>
    <w:p w14:paraId="1B0D0DDD"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此外，</w:t>
      </w:r>
      <w:r>
        <w:rPr>
          <w:rFonts w:cstheme="minorBidi"/>
          <w:kern w:val="2"/>
          <w:sz w:val="21"/>
          <w:szCs w:val="21"/>
        </w:rPr>
        <w:t xml:space="preserve">MCNN </w:t>
      </w:r>
      <w:r>
        <w:rPr>
          <w:rFonts w:cstheme="minorBidi"/>
          <w:kern w:val="2"/>
          <w:sz w:val="21"/>
          <w:szCs w:val="21"/>
        </w:rPr>
        <w:t>的多尺度特性使其在处理不同分辨率和不同距离的人脸时表现尤为出色。通过在网络架构中引入多层次特征融合，</w:t>
      </w:r>
      <w:r>
        <w:rPr>
          <w:rFonts w:cstheme="minorBidi"/>
          <w:kern w:val="2"/>
          <w:sz w:val="21"/>
          <w:szCs w:val="21"/>
        </w:rPr>
        <w:t xml:space="preserve">MCNN </w:t>
      </w:r>
      <w:r>
        <w:rPr>
          <w:rFonts w:cstheme="minorBidi"/>
          <w:kern w:val="2"/>
          <w:sz w:val="21"/>
          <w:szCs w:val="21"/>
        </w:rPr>
        <w:t>能够有效整合来自不同尺度的信息，提升检测的鲁棒性和准确性。同时，</w:t>
      </w:r>
      <w:r>
        <w:rPr>
          <w:rFonts w:cstheme="minorBidi"/>
          <w:kern w:val="2"/>
          <w:sz w:val="21"/>
          <w:szCs w:val="21"/>
        </w:rPr>
        <w:t xml:space="preserve">MCNN </w:t>
      </w:r>
      <w:r>
        <w:rPr>
          <w:rFonts w:cstheme="minorBidi"/>
          <w:kern w:val="2"/>
          <w:sz w:val="21"/>
          <w:szCs w:val="21"/>
        </w:rPr>
        <w:t>的并行处理能力使其在实时性要求较高的应用中具备优势，能够在保证高精度的同时，实现快速的人脸检测。</w:t>
      </w:r>
    </w:p>
    <w:p w14:paraId="32A332CE" w14:textId="77777777" w:rsidR="00CF3108" w:rsidRDefault="00000000">
      <w:pPr>
        <w:pStyle w:val="a8"/>
        <w:widowControl/>
        <w:spacing w:line="360" w:lineRule="auto"/>
        <w:ind w:firstLine="420"/>
      </w:pPr>
      <w:r>
        <w:rPr>
          <w:rFonts w:cstheme="minorBidi"/>
          <w:kern w:val="2"/>
          <w:sz w:val="21"/>
          <w:szCs w:val="21"/>
        </w:rPr>
        <w:t>综上所述，基于深度学习的多尺度卷积神经网络（</w:t>
      </w:r>
      <w:r>
        <w:rPr>
          <w:rFonts w:cstheme="minorBidi"/>
          <w:kern w:val="2"/>
          <w:sz w:val="21"/>
          <w:szCs w:val="21"/>
        </w:rPr>
        <w:t>MCNN</w:t>
      </w:r>
      <w:r>
        <w:rPr>
          <w:rFonts w:cstheme="minorBidi"/>
          <w:kern w:val="2"/>
          <w:sz w:val="21"/>
          <w:szCs w:val="21"/>
        </w:rPr>
        <w:t>）在人脸检测领域中凭借其多尺度特征提取、强大的特征学习能力以及对复杂环境的适应性，成为当前最为有效的检测方法之一。随着算法和硬件技术的不断进步，</w:t>
      </w:r>
      <w:r>
        <w:rPr>
          <w:rFonts w:cstheme="minorBidi"/>
          <w:kern w:val="2"/>
          <w:sz w:val="21"/>
          <w:szCs w:val="21"/>
        </w:rPr>
        <w:t xml:space="preserve">MCNN </w:t>
      </w:r>
      <w:r>
        <w:rPr>
          <w:rFonts w:cstheme="minorBidi"/>
          <w:kern w:val="2"/>
          <w:sz w:val="21"/>
          <w:szCs w:val="21"/>
        </w:rPr>
        <w:t>在人脸检测中的应用前景将更加广阔，进一步推动智能化技术的发展和普及。</w:t>
      </w:r>
    </w:p>
    <w:p w14:paraId="70B12B5C" w14:textId="77777777" w:rsidR="00CF3108" w:rsidRDefault="00000000">
      <w:pPr>
        <w:pStyle w:val="3"/>
        <w:widowControl/>
        <w:spacing w:line="360" w:lineRule="auto"/>
        <w:rPr>
          <w:rFonts w:asciiTheme="minorHAnsi" w:eastAsiaTheme="minorEastAsia" w:hAnsiTheme="minorHAnsi" w:cstheme="minorBidi" w:hint="default"/>
          <w:kern w:val="2"/>
          <w:lang w:eastAsia="zh"/>
        </w:rPr>
      </w:pPr>
      <w:bookmarkStart w:id="86" w:name="_Toc1109817307"/>
      <w:bookmarkStart w:id="87" w:name="_Toc1698610349"/>
      <w:bookmarkStart w:id="88" w:name="_Toc338470136"/>
      <w:bookmarkStart w:id="89" w:name="_Toc570858230"/>
      <w:bookmarkStart w:id="90" w:name="_Toc281257458"/>
      <w:bookmarkStart w:id="91" w:name="_Toc163774522"/>
      <w:bookmarkStart w:id="92" w:name="_Toc1833048528"/>
      <w:bookmarkStart w:id="93" w:name="_Toc1310781174"/>
      <w:bookmarkStart w:id="94" w:name="_Toc313705051"/>
      <w:r>
        <w:rPr>
          <w:rFonts w:cstheme="minorBidi"/>
          <w:kern w:val="2"/>
          <w:lang w:eastAsia="zh"/>
        </w:rPr>
        <w:t>3.特征提取</w:t>
      </w:r>
      <w:bookmarkEnd w:id="86"/>
      <w:bookmarkEnd w:id="87"/>
      <w:bookmarkEnd w:id="88"/>
      <w:bookmarkEnd w:id="89"/>
      <w:bookmarkEnd w:id="90"/>
      <w:bookmarkEnd w:id="91"/>
      <w:bookmarkEnd w:id="92"/>
      <w:bookmarkEnd w:id="93"/>
      <w:bookmarkEnd w:id="94"/>
    </w:p>
    <w:p w14:paraId="7A0C8AD6"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特征提取环节堪称人脸识别的核心技术要点之一。除了传统的局部二值模式（</w:t>
      </w:r>
      <w:r>
        <w:rPr>
          <w:rFonts w:cstheme="minorBidi"/>
          <w:kern w:val="2"/>
          <w:sz w:val="21"/>
          <w:szCs w:val="21"/>
        </w:rPr>
        <w:t>Local Binary Pattern, LBP</w:t>
      </w:r>
      <w:r>
        <w:rPr>
          <w:rFonts w:cstheme="minorBidi"/>
          <w:kern w:val="2"/>
          <w:sz w:val="21"/>
          <w:szCs w:val="21"/>
        </w:rPr>
        <w:t>）和主成分分析（</w:t>
      </w:r>
      <w:r>
        <w:rPr>
          <w:rFonts w:cstheme="minorBidi"/>
          <w:kern w:val="2"/>
          <w:sz w:val="21"/>
          <w:szCs w:val="21"/>
        </w:rPr>
        <w:t>Principal Component Analysis, PCA</w:t>
      </w:r>
      <w:r>
        <w:rPr>
          <w:rFonts w:cstheme="minorBidi"/>
          <w:kern w:val="2"/>
          <w:sz w:val="21"/>
          <w:szCs w:val="21"/>
        </w:rPr>
        <w:t>）方法外，现代深度学习技术中的深度卷积神经网络（</w:t>
      </w:r>
      <w:r>
        <w:rPr>
          <w:rFonts w:cstheme="minorBidi"/>
          <w:kern w:val="2"/>
          <w:sz w:val="21"/>
          <w:szCs w:val="21"/>
        </w:rPr>
        <w:t>Deep Convolutional Neural Network, DCNN</w:t>
      </w:r>
      <w:r>
        <w:rPr>
          <w:rFonts w:cstheme="minorBidi"/>
          <w:kern w:val="2"/>
          <w:sz w:val="21"/>
          <w:szCs w:val="21"/>
        </w:rPr>
        <w:t>）占据了主导地位。以精心设计的残差网络（</w:t>
      </w:r>
      <w:r>
        <w:rPr>
          <w:rFonts w:cstheme="minorBidi"/>
          <w:kern w:val="2"/>
          <w:sz w:val="21"/>
          <w:szCs w:val="21"/>
        </w:rPr>
        <w:t xml:space="preserve">Residual Network, </w:t>
      </w:r>
      <w:proofErr w:type="spellStart"/>
      <w:r>
        <w:rPr>
          <w:rFonts w:cstheme="minorBidi"/>
          <w:kern w:val="2"/>
          <w:sz w:val="21"/>
          <w:szCs w:val="21"/>
        </w:rPr>
        <w:t>ResNet</w:t>
      </w:r>
      <w:proofErr w:type="spellEnd"/>
      <w:r>
        <w:rPr>
          <w:rFonts w:cstheme="minorBidi"/>
          <w:kern w:val="2"/>
          <w:sz w:val="21"/>
          <w:szCs w:val="21"/>
        </w:rPr>
        <w:t>）结构为例，在神经网络不断加深的过程中，会不可避免地出现梯度消失和梯度爆炸问题，这使得网络难以学习到有效的特征。</w:t>
      </w:r>
      <w:proofErr w:type="spellStart"/>
      <w:r>
        <w:rPr>
          <w:rFonts w:cstheme="minorBidi"/>
          <w:kern w:val="2"/>
          <w:sz w:val="21"/>
          <w:szCs w:val="21"/>
        </w:rPr>
        <w:t>ResNet</w:t>
      </w:r>
      <w:proofErr w:type="spellEnd"/>
      <w:r>
        <w:rPr>
          <w:rFonts w:cstheme="minorBidi"/>
          <w:kern w:val="2"/>
          <w:sz w:val="21"/>
          <w:szCs w:val="21"/>
        </w:rPr>
        <w:t>通过引入残差连接，允许网络跳过一些层直接传递信息，从而有效地解决了这一难题。其数学形式为：</w:t>
      </w:r>
      <w:r>
        <w:rPr>
          <w:rFonts w:cstheme="minorBidi" w:hint="eastAsia"/>
          <w:kern w:val="2"/>
          <w:sz w:val="21"/>
          <w:szCs w:val="21"/>
          <w:lang w:eastAsia="zh"/>
        </w:rPr>
        <w:t xml:space="preserve">y = F(x) + x </w:t>
      </w:r>
      <w:r>
        <w:rPr>
          <w:rFonts w:cstheme="minorBidi"/>
          <w:kern w:val="2"/>
          <w:sz w:val="21"/>
          <w:szCs w:val="21"/>
        </w:rPr>
        <w:t>其中，</w:t>
      </w:r>
      <w:r>
        <w:rPr>
          <w:rFonts w:cstheme="minorBidi"/>
          <w:kern w:val="2"/>
          <w:sz w:val="21"/>
          <w:szCs w:val="21"/>
        </w:rPr>
        <w:t xml:space="preserve">x </w:t>
      </w:r>
      <w:r>
        <w:rPr>
          <w:rFonts w:cstheme="minorBidi"/>
          <w:kern w:val="2"/>
          <w:sz w:val="21"/>
          <w:szCs w:val="21"/>
        </w:rPr>
        <w:t>是残差块的输入，</w:t>
      </w:r>
      <w:r>
        <w:rPr>
          <w:rFonts w:cstheme="minorBidi"/>
          <w:kern w:val="2"/>
          <w:sz w:val="21"/>
          <w:szCs w:val="21"/>
        </w:rPr>
        <w:t xml:space="preserve">F(x) </w:t>
      </w:r>
      <w:r>
        <w:rPr>
          <w:rFonts w:cstheme="minorBidi"/>
          <w:kern w:val="2"/>
          <w:sz w:val="21"/>
          <w:szCs w:val="21"/>
        </w:rPr>
        <w:t>是经过卷积、激活等变换后的输出，</w:t>
      </w:r>
      <w:r>
        <w:rPr>
          <w:rFonts w:cstheme="minorBidi"/>
          <w:kern w:val="2"/>
          <w:sz w:val="21"/>
          <w:szCs w:val="21"/>
        </w:rPr>
        <w:t xml:space="preserve">y </w:t>
      </w:r>
      <w:r>
        <w:rPr>
          <w:rFonts w:cstheme="minorBidi"/>
          <w:kern w:val="2"/>
          <w:sz w:val="21"/>
          <w:szCs w:val="21"/>
        </w:rPr>
        <w:t>是残差块的输出。残差连接使得信息可以绕过若干层直接传递，解决了深层网络中的梯度消失问题。</w:t>
      </w:r>
      <w:r>
        <w:rPr>
          <w:rFonts w:cstheme="minorBidi"/>
          <w:kern w:val="2"/>
          <w:sz w:val="21"/>
          <w:szCs w:val="21"/>
        </w:rPr>
        <w:t xml:space="preserve"> </w:t>
      </w:r>
    </w:p>
    <w:p w14:paraId="608E7B6B"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lastRenderedPageBreak/>
        <w:t>借助这种结构，研究人员可以构建更深层次的网络，例如具有上百层甚至更多层的网络结构。这样的深度网络能够对人脸图像进行更加细致和深入的特征挖掘，提取出更具判别性的人脸特征。经过多层卷积、池化和激活操作后，网络输出的</w:t>
      </w:r>
      <w:proofErr w:type="gramStart"/>
      <w:r>
        <w:rPr>
          <w:rFonts w:cstheme="minorBidi"/>
          <w:kern w:val="2"/>
          <w:sz w:val="21"/>
          <w:szCs w:val="21"/>
        </w:rPr>
        <w:t>特征图会经过</w:t>
      </w:r>
      <w:proofErr w:type="gramEnd"/>
      <w:r>
        <w:rPr>
          <w:rFonts w:cstheme="minorBidi"/>
          <w:kern w:val="2"/>
          <w:sz w:val="21"/>
          <w:szCs w:val="21"/>
        </w:rPr>
        <w:t>全局平均池化（</w:t>
      </w:r>
      <w:r>
        <w:rPr>
          <w:rFonts w:cstheme="minorBidi"/>
          <w:kern w:val="2"/>
          <w:sz w:val="21"/>
          <w:szCs w:val="21"/>
        </w:rPr>
        <w:t>Global Average Pooling, GAP</w:t>
      </w:r>
      <w:r>
        <w:rPr>
          <w:rFonts w:cstheme="minorBidi"/>
          <w:kern w:val="2"/>
          <w:sz w:val="21"/>
          <w:szCs w:val="21"/>
        </w:rPr>
        <w:t>）操作转化为固定长度的特征向量，数学表达式为：</w:t>
      </w:r>
      <w:r>
        <w:rPr>
          <w:rFonts w:cstheme="minorBidi" w:hint="eastAsia"/>
          <w:kern w:val="2"/>
          <w:sz w:val="21"/>
          <w:szCs w:val="21"/>
          <w:lang w:eastAsia="zh"/>
        </w:rPr>
        <w:t>f = GAP(F(x))</w:t>
      </w:r>
      <w:r>
        <w:rPr>
          <w:rFonts w:cstheme="minorBidi" w:hint="eastAsia"/>
          <w:kern w:val="2"/>
          <w:sz w:val="21"/>
          <w:szCs w:val="21"/>
          <w:lang w:eastAsia="zh"/>
        </w:rPr>
        <w:t>。</w:t>
      </w:r>
      <w:r>
        <w:rPr>
          <w:rFonts w:cstheme="minorBidi"/>
          <w:kern w:val="2"/>
          <w:sz w:val="21"/>
          <w:szCs w:val="21"/>
        </w:rPr>
        <w:t>这里，</w:t>
      </w:r>
      <w:r>
        <w:rPr>
          <w:rFonts w:cstheme="minorBidi"/>
          <w:kern w:val="2"/>
          <w:sz w:val="21"/>
          <w:szCs w:val="21"/>
        </w:rPr>
        <w:t xml:space="preserve">F(x) </w:t>
      </w:r>
      <w:r>
        <w:rPr>
          <w:rFonts w:cstheme="minorBidi"/>
          <w:kern w:val="2"/>
          <w:sz w:val="21"/>
          <w:szCs w:val="21"/>
        </w:rPr>
        <w:t>是网络输出的特征图，</w:t>
      </w:r>
      <w:r>
        <w:rPr>
          <w:rFonts w:cstheme="minorBidi"/>
          <w:kern w:val="2"/>
          <w:sz w:val="21"/>
          <w:szCs w:val="21"/>
        </w:rPr>
        <w:t>GAP</w:t>
      </w:r>
      <w:r>
        <w:rPr>
          <w:rFonts w:cstheme="minorBidi"/>
          <w:kern w:val="2"/>
          <w:sz w:val="21"/>
          <w:szCs w:val="21"/>
        </w:rPr>
        <w:t>操作将每个特征图的空间维</w:t>
      </w:r>
      <w:proofErr w:type="gramStart"/>
      <w:r>
        <w:rPr>
          <w:rFonts w:cstheme="minorBidi"/>
          <w:kern w:val="2"/>
          <w:sz w:val="21"/>
          <w:szCs w:val="21"/>
        </w:rPr>
        <w:t>度通过求平均</w:t>
      </w:r>
      <w:proofErr w:type="gramEnd"/>
      <w:r>
        <w:rPr>
          <w:rFonts w:cstheme="minorBidi"/>
          <w:kern w:val="2"/>
          <w:sz w:val="21"/>
          <w:szCs w:val="21"/>
        </w:rPr>
        <w:t>转化为一个标量，从而得到</w:t>
      </w:r>
      <w:proofErr w:type="gramStart"/>
      <w:r>
        <w:rPr>
          <w:rFonts w:cstheme="minorBidi"/>
          <w:kern w:val="2"/>
          <w:sz w:val="21"/>
          <w:szCs w:val="21"/>
        </w:rPr>
        <w:t>固定维</w:t>
      </w:r>
      <w:proofErr w:type="gramEnd"/>
      <w:r>
        <w:rPr>
          <w:rFonts w:cstheme="minorBidi"/>
          <w:kern w:val="2"/>
          <w:sz w:val="21"/>
          <w:szCs w:val="21"/>
        </w:rPr>
        <w:t>度的特征向量</w:t>
      </w:r>
      <w:r>
        <w:rPr>
          <w:rFonts w:cstheme="minorBidi"/>
          <w:kern w:val="2"/>
          <w:sz w:val="21"/>
          <w:szCs w:val="21"/>
        </w:rPr>
        <w:t xml:space="preserve"> f</w:t>
      </w:r>
      <w:r>
        <w:rPr>
          <w:rFonts w:cstheme="minorBidi"/>
          <w:kern w:val="2"/>
          <w:sz w:val="21"/>
          <w:szCs w:val="21"/>
        </w:rPr>
        <w:t>。</w:t>
      </w:r>
      <w:r>
        <w:rPr>
          <w:rFonts w:cstheme="minorBidi"/>
          <w:kern w:val="2"/>
          <w:sz w:val="21"/>
          <w:szCs w:val="21"/>
        </w:rPr>
        <w:t xml:space="preserve"> </w:t>
      </w:r>
    </w:p>
    <w:p w14:paraId="38A04D73"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这些特征数据并非简单的原始数据，而是经过复杂的数学变换和编码过程。通过一系列如线性变换、非线性激活函数等数学操作，将原始的人脸特征数据转化为一种紧凑且具有高度区分性的形式，形成每个人脸独一无二的</w:t>
      </w:r>
      <w:r>
        <w:rPr>
          <w:rFonts w:cstheme="minorBidi"/>
          <w:kern w:val="2"/>
          <w:sz w:val="21"/>
          <w:szCs w:val="21"/>
        </w:rPr>
        <w:t xml:space="preserve"> “</w:t>
      </w:r>
      <w:r>
        <w:rPr>
          <w:rFonts w:cstheme="minorBidi"/>
          <w:kern w:val="2"/>
          <w:sz w:val="21"/>
          <w:szCs w:val="21"/>
        </w:rPr>
        <w:t>数字密码</w:t>
      </w:r>
      <w:r>
        <w:rPr>
          <w:rFonts w:cstheme="minorBidi"/>
          <w:kern w:val="2"/>
          <w:sz w:val="21"/>
          <w:szCs w:val="21"/>
        </w:rPr>
        <w:t>”</w:t>
      </w:r>
      <w:r>
        <w:rPr>
          <w:rFonts w:cstheme="minorBidi"/>
          <w:kern w:val="2"/>
          <w:sz w:val="21"/>
          <w:szCs w:val="21"/>
        </w:rPr>
        <w:t>。例如，非线性激活函数</w:t>
      </w:r>
      <w:proofErr w:type="spellStart"/>
      <w:r>
        <w:rPr>
          <w:rFonts w:cstheme="minorBidi"/>
          <w:kern w:val="2"/>
          <w:sz w:val="21"/>
          <w:szCs w:val="21"/>
        </w:rPr>
        <w:t>ReLU</w:t>
      </w:r>
      <w:proofErr w:type="spellEnd"/>
      <w:r>
        <w:rPr>
          <w:rFonts w:cstheme="minorBidi"/>
          <w:kern w:val="2"/>
          <w:sz w:val="21"/>
          <w:szCs w:val="21"/>
        </w:rPr>
        <w:t>（</w:t>
      </w:r>
      <w:r>
        <w:rPr>
          <w:rFonts w:cstheme="minorBidi"/>
          <w:kern w:val="2"/>
          <w:sz w:val="21"/>
          <w:szCs w:val="21"/>
        </w:rPr>
        <w:t>Rectified Linear Unit</w:t>
      </w:r>
      <w:r>
        <w:rPr>
          <w:rFonts w:cstheme="minorBidi"/>
          <w:kern w:val="2"/>
          <w:sz w:val="21"/>
          <w:szCs w:val="21"/>
        </w:rPr>
        <w:t>）在网络中的应用，其数学表达为：</w:t>
      </w:r>
      <w:proofErr w:type="spellStart"/>
      <w:r>
        <w:rPr>
          <w:rFonts w:cstheme="minorBidi" w:hint="eastAsia"/>
          <w:kern w:val="2"/>
          <w:sz w:val="21"/>
          <w:szCs w:val="21"/>
          <w:lang w:eastAsia="zh"/>
        </w:rPr>
        <w:t>ReLU</w:t>
      </w:r>
      <w:proofErr w:type="spellEnd"/>
      <w:r>
        <w:rPr>
          <w:rFonts w:cstheme="minorBidi" w:hint="eastAsia"/>
          <w:kern w:val="2"/>
          <w:sz w:val="21"/>
          <w:szCs w:val="21"/>
          <w:lang w:eastAsia="zh"/>
        </w:rPr>
        <w:t>(x) = max(0, x)</w:t>
      </w:r>
      <w:r>
        <w:rPr>
          <w:rFonts w:cstheme="minorBidi"/>
          <w:kern w:val="2"/>
          <w:sz w:val="21"/>
          <w:szCs w:val="21"/>
        </w:rPr>
        <w:t>该激活函数能够引入非线性特征，使得网络能够学习复杂的模式。</w:t>
      </w:r>
    </w:p>
    <w:p w14:paraId="75A44541" w14:textId="77777777" w:rsidR="00CF3108" w:rsidRDefault="00000000">
      <w:pPr>
        <w:pStyle w:val="a8"/>
        <w:widowControl/>
        <w:spacing w:line="360" w:lineRule="auto"/>
        <w:ind w:firstLine="420"/>
        <w:rPr>
          <w:rFonts w:cstheme="minorBidi"/>
          <w:kern w:val="2"/>
          <w:sz w:val="21"/>
          <w:szCs w:val="21"/>
          <w:lang w:eastAsia="zh"/>
        </w:rPr>
      </w:pPr>
      <w:r>
        <w:rPr>
          <w:rFonts w:cstheme="minorBidi"/>
          <w:kern w:val="2"/>
          <w:sz w:val="21"/>
          <w:szCs w:val="21"/>
        </w:rPr>
        <w:t>通过这些层级的深度变换和学习过程，网络能够提取出人脸的判别性特征，并将其转化为高维特征向量。这个过程不仅提升了识别精度，还为后续的身份验证和特征匹配提供了可靠的基础</w:t>
      </w:r>
      <w:r>
        <w:rPr>
          <w:rFonts w:cstheme="minorBidi" w:hint="eastAsia"/>
          <w:kern w:val="2"/>
          <w:sz w:val="21"/>
          <w:szCs w:val="21"/>
          <w:lang w:eastAsia="zh"/>
        </w:rPr>
        <w:t>。</w:t>
      </w:r>
    </w:p>
    <w:p w14:paraId="1AF1A8CB" w14:textId="77777777" w:rsidR="00CF3108" w:rsidRDefault="00000000">
      <w:pPr>
        <w:pStyle w:val="3"/>
        <w:widowControl/>
        <w:spacing w:line="360" w:lineRule="auto"/>
        <w:rPr>
          <w:rFonts w:asciiTheme="minorHAnsi" w:eastAsiaTheme="minorEastAsia" w:hAnsiTheme="minorHAnsi" w:cstheme="minorBidi" w:hint="default"/>
          <w:kern w:val="2"/>
          <w:lang w:eastAsia="zh"/>
        </w:rPr>
      </w:pPr>
      <w:bookmarkStart w:id="95" w:name="_Toc1320648219"/>
      <w:bookmarkStart w:id="96" w:name="_Toc372291542"/>
      <w:bookmarkStart w:id="97" w:name="_Toc1973269152"/>
      <w:bookmarkStart w:id="98" w:name="_Toc2003948236"/>
      <w:bookmarkStart w:id="99" w:name="_Toc552489495"/>
      <w:bookmarkStart w:id="100" w:name="_Toc427422391"/>
      <w:bookmarkStart w:id="101" w:name="_Toc644491144"/>
      <w:bookmarkStart w:id="102" w:name="_Toc221621779"/>
      <w:bookmarkStart w:id="103" w:name="_Toc132647154"/>
      <w:r>
        <w:rPr>
          <w:rFonts w:cstheme="minorBidi"/>
          <w:kern w:val="2"/>
          <w:lang w:eastAsia="zh"/>
        </w:rPr>
        <w:t>4.特征匹配</w:t>
      </w:r>
      <w:bookmarkEnd w:id="95"/>
      <w:bookmarkEnd w:id="96"/>
      <w:bookmarkEnd w:id="97"/>
      <w:bookmarkEnd w:id="98"/>
      <w:bookmarkEnd w:id="99"/>
      <w:bookmarkEnd w:id="100"/>
      <w:bookmarkEnd w:id="101"/>
      <w:bookmarkEnd w:id="102"/>
      <w:bookmarkEnd w:id="103"/>
    </w:p>
    <w:p w14:paraId="76394CB7"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t>在特征匹配阶段，余弦相似度算法结合动态时间规整（</w:t>
      </w:r>
      <w:r>
        <w:rPr>
          <w:rFonts w:cstheme="minorBidi"/>
          <w:kern w:val="2"/>
          <w:sz w:val="21"/>
          <w:szCs w:val="21"/>
        </w:rPr>
        <w:t>DTW</w:t>
      </w:r>
      <w:r>
        <w:rPr>
          <w:rFonts w:cstheme="minorBidi"/>
          <w:kern w:val="2"/>
          <w:sz w:val="21"/>
          <w:szCs w:val="21"/>
        </w:rPr>
        <w:t>）技术发挥着关键作用。余弦相似度算法能够快速计算两个特征向量之间的夹角余弦值，以此衡量待识别特征与数据库中存储特征的相似度。然而，单纯的余弦相似度算法在面对表情变化、姿态差异导致的特征变形问题时存在一定局限性。这时，动态时间规整（</w:t>
      </w:r>
      <w:r>
        <w:rPr>
          <w:rFonts w:cstheme="minorBidi"/>
          <w:kern w:val="2"/>
          <w:sz w:val="21"/>
          <w:szCs w:val="21"/>
        </w:rPr>
        <w:t>DTW</w:t>
      </w:r>
      <w:r>
        <w:rPr>
          <w:rFonts w:cstheme="minorBidi"/>
          <w:kern w:val="2"/>
          <w:sz w:val="21"/>
          <w:szCs w:val="21"/>
        </w:rPr>
        <w:t>）技术发挥了重要补充作用。</w:t>
      </w:r>
      <w:r>
        <w:rPr>
          <w:rFonts w:cstheme="minorBidi"/>
          <w:kern w:val="2"/>
          <w:sz w:val="21"/>
          <w:szCs w:val="21"/>
        </w:rPr>
        <w:t xml:space="preserve">DTW </w:t>
      </w:r>
      <w:r>
        <w:rPr>
          <w:rFonts w:cstheme="minorBidi"/>
          <w:kern w:val="2"/>
          <w:sz w:val="21"/>
          <w:szCs w:val="21"/>
        </w:rPr>
        <w:t>技术能够在时间序列上对不同长度或速度的特征序列进行匹配和对齐，通过寻找最优的时间规整路径，使得即使存在特征变形的情况下，也能准确计算</w:t>
      </w:r>
      <w:proofErr w:type="gramStart"/>
      <w:r>
        <w:rPr>
          <w:rFonts w:cstheme="minorBidi"/>
          <w:kern w:val="2"/>
          <w:sz w:val="21"/>
          <w:szCs w:val="21"/>
        </w:rPr>
        <w:t>出特征</w:t>
      </w:r>
      <w:proofErr w:type="gramEnd"/>
      <w:r>
        <w:rPr>
          <w:rFonts w:cstheme="minorBidi"/>
          <w:kern w:val="2"/>
          <w:sz w:val="21"/>
          <w:szCs w:val="21"/>
        </w:rPr>
        <w:t>之间的相似度。两者的结合，不仅能够高效地计算相似度，还能在很大程度上克服因表情变化、姿态差异导致的特征变形问题，显著提高了人脸识别的准确性。</w:t>
      </w:r>
    </w:p>
    <w:p w14:paraId="35CDAE05" w14:textId="77777777" w:rsidR="00CF3108" w:rsidRDefault="00000000">
      <w:pPr>
        <w:pStyle w:val="3"/>
        <w:widowControl/>
        <w:spacing w:line="360" w:lineRule="auto"/>
        <w:rPr>
          <w:rFonts w:asciiTheme="minorHAnsi" w:eastAsiaTheme="minorEastAsia" w:hAnsiTheme="minorHAnsi" w:cstheme="minorBidi" w:hint="default"/>
          <w:kern w:val="2"/>
          <w:lang w:eastAsia="zh"/>
        </w:rPr>
      </w:pPr>
      <w:bookmarkStart w:id="104" w:name="_Toc243067251"/>
      <w:bookmarkStart w:id="105" w:name="_Toc1492845953"/>
      <w:bookmarkStart w:id="106" w:name="_Toc1854627780"/>
      <w:bookmarkStart w:id="107" w:name="_Toc941979966"/>
      <w:bookmarkStart w:id="108" w:name="_Toc1881059240"/>
      <w:bookmarkStart w:id="109" w:name="_Toc803371676"/>
      <w:bookmarkStart w:id="110" w:name="_Toc1466663607"/>
      <w:bookmarkStart w:id="111" w:name="_Toc852675834"/>
      <w:bookmarkStart w:id="112" w:name="_Toc151535087"/>
      <w:r>
        <w:rPr>
          <w:rFonts w:cstheme="minorBidi"/>
          <w:kern w:val="2"/>
          <w:lang w:eastAsia="zh"/>
        </w:rPr>
        <w:t>5.人脸识别的应用</w:t>
      </w:r>
      <w:bookmarkEnd w:id="104"/>
      <w:bookmarkEnd w:id="105"/>
      <w:bookmarkEnd w:id="106"/>
      <w:bookmarkEnd w:id="107"/>
      <w:bookmarkEnd w:id="108"/>
      <w:bookmarkEnd w:id="109"/>
      <w:bookmarkEnd w:id="110"/>
      <w:bookmarkEnd w:id="111"/>
      <w:bookmarkEnd w:id="112"/>
    </w:p>
    <w:p w14:paraId="414372E3" w14:textId="77777777" w:rsidR="00CF3108" w:rsidRDefault="00000000">
      <w:pPr>
        <w:pStyle w:val="a8"/>
        <w:widowControl/>
        <w:spacing w:line="360" w:lineRule="auto"/>
        <w:ind w:firstLine="420"/>
        <w:rPr>
          <w:rFonts w:cstheme="minorBidi"/>
          <w:kern w:val="2"/>
          <w:sz w:val="21"/>
          <w:szCs w:val="21"/>
        </w:rPr>
      </w:pPr>
      <w:r>
        <w:rPr>
          <w:rFonts w:cstheme="minorBidi"/>
          <w:kern w:val="2"/>
          <w:sz w:val="21"/>
          <w:szCs w:val="21"/>
        </w:rPr>
        <w:lastRenderedPageBreak/>
        <w:t>人脸识别技术凭借其自身诸多优势，在当今社会得到了广泛应用。其非接触性特点使得用户在使用过程中无需直接接触设备，避免了交叉感染等问题，同时也提升了使用的便捷性。在高效性方面，现代高性能的计算设备和优化后的算法，使得人脸识别系统能够在短时间内完成大量人脸的识别工作，满足了如机场、火车站等人员密集场所快速通行的需求。而且，随着技术的不断进步，人脸识别的准确性日益提高，误判率逐渐降低。此外，人脸识别技术还具备良好的扩展性，能够与其他系统如门禁系统、监控系统、身份认证系统等进行无缝集成，广泛应用于安防、金融、教育、交通等众多领域，为各行业的智能化发展提供了有力的技术支撑，推动着社会向更加智能、高效的方向迈进。</w:t>
      </w:r>
    </w:p>
    <w:p w14:paraId="201DB6C2" w14:textId="77777777" w:rsidR="00CF3108" w:rsidRDefault="00CF3108"/>
    <w:p w14:paraId="5A6A93C3" w14:textId="77777777" w:rsidR="00CF3108" w:rsidRDefault="00000000">
      <w:pPr>
        <w:pStyle w:val="2"/>
        <w:widowControl/>
        <w:spacing w:line="360" w:lineRule="auto"/>
        <w:jc w:val="both"/>
      </w:pPr>
      <w:bookmarkStart w:id="113" w:name="_Toc811154538"/>
      <w:bookmarkStart w:id="114" w:name="_Toc1493477668"/>
      <w:bookmarkStart w:id="115" w:name="_Toc1840620615"/>
      <w:bookmarkStart w:id="116" w:name="_Toc1533587131"/>
      <w:bookmarkStart w:id="117" w:name="_Toc249848496"/>
      <w:bookmarkStart w:id="118" w:name="_Toc1901045149"/>
      <w:bookmarkStart w:id="119" w:name="_Toc1679351414"/>
      <w:bookmarkStart w:id="120" w:name="_Toc822265426"/>
      <w:bookmarkStart w:id="121" w:name="_Toc1194787489"/>
      <w:r>
        <w:t>三、系统架构</w:t>
      </w:r>
      <w:bookmarkEnd w:id="113"/>
      <w:bookmarkEnd w:id="114"/>
      <w:bookmarkEnd w:id="115"/>
      <w:bookmarkEnd w:id="116"/>
      <w:bookmarkEnd w:id="117"/>
      <w:bookmarkEnd w:id="118"/>
      <w:bookmarkEnd w:id="119"/>
      <w:bookmarkEnd w:id="120"/>
      <w:bookmarkEnd w:id="121"/>
    </w:p>
    <w:p w14:paraId="51D06920" w14:textId="77777777" w:rsidR="00CF3108" w:rsidRDefault="00000000">
      <w:pPr>
        <w:pStyle w:val="3"/>
        <w:widowControl/>
        <w:spacing w:line="360" w:lineRule="auto"/>
        <w:ind w:left="-360" w:firstLineChars="200" w:firstLine="542"/>
        <w:jc w:val="both"/>
      </w:pPr>
      <w:bookmarkStart w:id="122" w:name="_Toc124014473"/>
      <w:bookmarkStart w:id="123" w:name="_Toc403331181"/>
      <w:bookmarkStart w:id="124" w:name="_Toc128310109"/>
      <w:bookmarkStart w:id="125" w:name="_Toc8236116"/>
      <w:bookmarkStart w:id="126" w:name="_Toc920247559"/>
      <w:bookmarkStart w:id="127" w:name="_Toc368719895"/>
      <w:bookmarkStart w:id="128" w:name="_Toc973382987"/>
      <w:bookmarkStart w:id="129" w:name="_Toc657349622"/>
      <w:bookmarkStart w:id="130" w:name="_Toc2105632222"/>
      <w:r>
        <w:rPr>
          <w:lang w:eastAsia="zh"/>
        </w:rPr>
        <w:t>1、</w:t>
      </w:r>
      <w:r>
        <w:t>数据采集层</w:t>
      </w:r>
      <w:bookmarkEnd w:id="122"/>
      <w:bookmarkEnd w:id="123"/>
      <w:bookmarkEnd w:id="124"/>
      <w:bookmarkEnd w:id="125"/>
      <w:bookmarkEnd w:id="126"/>
      <w:bookmarkEnd w:id="127"/>
      <w:bookmarkEnd w:id="128"/>
      <w:bookmarkEnd w:id="129"/>
      <w:bookmarkEnd w:id="130"/>
    </w:p>
    <w:p w14:paraId="59F4C241" w14:textId="77777777" w:rsidR="00CF3108" w:rsidRDefault="00000000">
      <w:pPr>
        <w:pStyle w:val="4"/>
        <w:widowControl/>
        <w:spacing w:line="360" w:lineRule="auto"/>
        <w:ind w:left="-360" w:firstLineChars="200" w:firstLine="482"/>
        <w:jc w:val="both"/>
      </w:pPr>
      <w:bookmarkStart w:id="131" w:name="_Toc697162859"/>
      <w:bookmarkStart w:id="132" w:name="_Toc2132831292"/>
      <w:bookmarkStart w:id="133" w:name="_Toc1282370478"/>
      <w:bookmarkStart w:id="134" w:name="_Toc991427261"/>
      <w:bookmarkStart w:id="135" w:name="_Toc1988591886"/>
      <w:bookmarkStart w:id="136" w:name="_Toc355196359"/>
      <w:bookmarkStart w:id="137" w:name="_Toc946388564"/>
      <w:bookmarkStart w:id="138" w:name="_Toc1643790410"/>
      <w:bookmarkStart w:id="139" w:name="_Toc78546577"/>
      <w:r>
        <w:rPr>
          <w:lang w:eastAsia="zh"/>
        </w:rPr>
        <w:t>1.1</w:t>
      </w:r>
      <w:r>
        <w:t>摄像头设备：</w:t>
      </w:r>
      <w:bookmarkEnd w:id="131"/>
      <w:bookmarkEnd w:id="132"/>
      <w:bookmarkEnd w:id="133"/>
      <w:bookmarkEnd w:id="134"/>
      <w:bookmarkEnd w:id="135"/>
      <w:bookmarkEnd w:id="136"/>
      <w:bookmarkEnd w:id="137"/>
      <w:bookmarkEnd w:id="138"/>
      <w:bookmarkEnd w:id="139"/>
    </w:p>
    <w:p w14:paraId="12981ECA" w14:textId="77777777" w:rsidR="00CF3108" w:rsidRDefault="00000000">
      <w:pPr>
        <w:widowControl/>
        <w:spacing w:line="360" w:lineRule="auto"/>
        <w:ind w:left="-360" w:firstLineChars="200" w:firstLine="420"/>
      </w:pPr>
      <w:r>
        <w:t>选用高清、低照度的摄像头，确保采集的人脸图像清晰、完整，满足不同环境下的图像采集需求。例如，在室内光线较暗的环境中，低照度摄像头能够捕捉到足够清晰的人脸图像，而在室外强光环境下，高清摄像头可保证图像的细节不丢失。</w:t>
      </w:r>
    </w:p>
    <w:p w14:paraId="3EF98CBF" w14:textId="77777777" w:rsidR="00CF3108" w:rsidRDefault="00000000">
      <w:pPr>
        <w:widowControl/>
        <w:spacing w:line="360" w:lineRule="auto"/>
        <w:ind w:left="-360" w:firstLineChars="200" w:firstLine="420"/>
        <w:rPr>
          <w:lang w:eastAsia="zh"/>
        </w:rPr>
      </w:pPr>
      <w:r>
        <w:rPr>
          <w:rFonts w:hint="eastAsia"/>
          <w:lang w:eastAsia="zh"/>
        </w:rPr>
        <w:t>代码实现（本技术报告仅展示部分代码，完整代码请在文末附录网址获取）</w:t>
      </w:r>
    </w:p>
    <w:p w14:paraId="4629A203" w14:textId="77777777" w:rsidR="00CF3108" w:rsidRDefault="00000000">
      <w:pPr>
        <w:widowControl/>
        <w:spacing w:line="360" w:lineRule="auto"/>
        <w:jc w:val="center"/>
        <w:rPr>
          <w:lang w:eastAsia="zh"/>
        </w:rPr>
      </w:pPr>
      <w:r>
        <w:rPr>
          <w:rFonts w:hint="eastAsia"/>
          <w:noProof/>
          <w:lang w:eastAsia="zh"/>
        </w:rPr>
        <w:drawing>
          <wp:inline distT="0" distB="0" distL="114300" distR="114300">
            <wp:extent cx="3939540" cy="2991485"/>
            <wp:effectExtent l="0" t="0" r="3810"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
                    <a:stretch>
                      <a:fillRect/>
                    </a:stretch>
                  </pic:blipFill>
                  <pic:spPr>
                    <a:xfrm>
                      <a:off x="0" y="0"/>
                      <a:ext cx="3939540" cy="2991485"/>
                    </a:xfrm>
                    <a:prstGeom prst="rect">
                      <a:avLst/>
                    </a:prstGeom>
                  </pic:spPr>
                </pic:pic>
              </a:graphicData>
            </a:graphic>
          </wp:inline>
        </w:drawing>
      </w:r>
    </w:p>
    <w:p w14:paraId="2A218DF3" w14:textId="77777777" w:rsidR="00CF3108" w:rsidRDefault="00000000">
      <w:pPr>
        <w:pStyle w:val="4"/>
        <w:widowControl/>
        <w:spacing w:line="360" w:lineRule="auto"/>
        <w:ind w:left="-360" w:firstLineChars="200" w:firstLine="482"/>
        <w:jc w:val="both"/>
        <w:rPr>
          <w:rFonts w:cs="宋体"/>
        </w:rPr>
      </w:pPr>
      <w:bookmarkStart w:id="140" w:name="_Toc110247845"/>
      <w:bookmarkStart w:id="141" w:name="_Toc826199454"/>
      <w:bookmarkStart w:id="142" w:name="_Toc1070487402"/>
      <w:bookmarkStart w:id="143" w:name="_Toc1704541296"/>
      <w:bookmarkStart w:id="144" w:name="_Toc63133498"/>
      <w:bookmarkStart w:id="145" w:name="_Toc1386179685"/>
      <w:bookmarkStart w:id="146" w:name="_Toc448167525"/>
      <w:bookmarkStart w:id="147" w:name="_Toc1222284332"/>
      <w:bookmarkStart w:id="148" w:name="_Toc617521139"/>
      <w:r>
        <w:rPr>
          <w:rFonts w:cs="宋体"/>
          <w:kern w:val="2"/>
          <w:lang w:eastAsia="zh"/>
        </w:rPr>
        <w:lastRenderedPageBreak/>
        <w:t>1.</w:t>
      </w:r>
      <w:r>
        <w:rPr>
          <w:rFonts w:cs="宋体"/>
          <w:kern w:val="2"/>
        </w:rPr>
        <w:t>2</w:t>
      </w:r>
      <w:r>
        <w:rPr>
          <w:rFonts w:cs="宋体"/>
        </w:rPr>
        <w:t>图像采集软件</w:t>
      </w:r>
      <w:bookmarkEnd w:id="140"/>
      <w:bookmarkEnd w:id="141"/>
      <w:bookmarkEnd w:id="142"/>
      <w:bookmarkEnd w:id="143"/>
      <w:bookmarkEnd w:id="144"/>
      <w:bookmarkEnd w:id="145"/>
      <w:bookmarkEnd w:id="146"/>
      <w:bookmarkEnd w:id="147"/>
      <w:bookmarkEnd w:id="148"/>
    </w:p>
    <w:p w14:paraId="25C84035"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开发专门的图像采集程序，能够实时从摄像头获取图像数据，并进行初步的图像预处理，如灰度转换、尺寸调整等，将采集到的图像数据按照规定格式存储到临时存储区域。同时，采集软件还具备图像质量检测功能，对于模糊、曝光过度或不足等质量不佳的图像，能够及时进行标记或重新采集。</w:t>
      </w:r>
    </w:p>
    <w:p w14:paraId="1D8D07E2"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70500" cy="3387090"/>
            <wp:effectExtent l="0" t="0" r="635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
                    <a:stretch>
                      <a:fillRect/>
                    </a:stretch>
                  </pic:blipFill>
                  <pic:spPr>
                    <a:xfrm>
                      <a:off x="0" y="0"/>
                      <a:ext cx="5270500" cy="3387090"/>
                    </a:xfrm>
                    <a:prstGeom prst="rect">
                      <a:avLst/>
                    </a:prstGeom>
                  </pic:spPr>
                </pic:pic>
              </a:graphicData>
            </a:graphic>
          </wp:inline>
        </w:drawing>
      </w:r>
    </w:p>
    <w:p w14:paraId="61B8CE6F" w14:textId="77777777" w:rsidR="00CF3108" w:rsidRDefault="00000000">
      <w:pPr>
        <w:pStyle w:val="3"/>
        <w:widowControl/>
        <w:spacing w:line="360" w:lineRule="auto"/>
        <w:ind w:left="-360" w:firstLineChars="200" w:firstLine="542"/>
        <w:jc w:val="both"/>
        <w:rPr>
          <w:rFonts w:cs="宋体"/>
        </w:rPr>
      </w:pPr>
      <w:bookmarkStart w:id="149" w:name="_Toc774643347"/>
      <w:bookmarkStart w:id="150" w:name="_Toc1282765187"/>
      <w:bookmarkStart w:id="151" w:name="_Toc892061801"/>
      <w:bookmarkStart w:id="152" w:name="_Toc1247934626"/>
      <w:bookmarkStart w:id="153" w:name="_Toc864501475"/>
      <w:bookmarkStart w:id="154" w:name="_Toc428530233"/>
      <w:bookmarkStart w:id="155" w:name="_Toc1081454626"/>
      <w:bookmarkStart w:id="156" w:name="_Toc859055105"/>
      <w:bookmarkStart w:id="157" w:name="_Toc2079271946"/>
      <w:r>
        <w:rPr>
          <w:rFonts w:cs="宋体"/>
          <w:lang w:eastAsia="zh"/>
        </w:rPr>
        <w:t>2.</w:t>
      </w:r>
      <w:r>
        <w:rPr>
          <w:rFonts w:cs="宋体"/>
        </w:rPr>
        <w:t>数据处理与分析层</w:t>
      </w:r>
      <w:bookmarkEnd w:id="149"/>
      <w:bookmarkEnd w:id="150"/>
      <w:bookmarkEnd w:id="151"/>
      <w:bookmarkEnd w:id="152"/>
      <w:bookmarkEnd w:id="153"/>
      <w:bookmarkEnd w:id="154"/>
      <w:bookmarkEnd w:id="155"/>
      <w:bookmarkEnd w:id="156"/>
      <w:bookmarkEnd w:id="157"/>
    </w:p>
    <w:p w14:paraId="6AF804C8" w14:textId="77777777" w:rsidR="00CF3108" w:rsidRDefault="00000000">
      <w:pPr>
        <w:pStyle w:val="4"/>
        <w:widowControl/>
        <w:spacing w:line="360" w:lineRule="auto"/>
        <w:ind w:left="-360" w:firstLineChars="200" w:firstLine="482"/>
        <w:jc w:val="both"/>
        <w:rPr>
          <w:rFonts w:cs="宋体"/>
        </w:rPr>
      </w:pPr>
      <w:bookmarkStart w:id="158" w:name="_Toc724358876"/>
      <w:bookmarkStart w:id="159" w:name="_Toc440516454"/>
      <w:bookmarkStart w:id="160" w:name="_Toc1296224720"/>
      <w:bookmarkStart w:id="161" w:name="_Toc325605918"/>
      <w:bookmarkStart w:id="162" w:name="_Toc1702458821"/>
      <w:bookmarkStart w:id="163" w:name="_Toc1387618618"/>
      <w:bookmarkStart w:id="164" w:name="_Toc451139941"/>
      <w:bookmarkStart w:id="165" w:name="_Toc2135899366"/>
      <w:bookmarkStart w:id="166" w:name="_Toc488162611"/>
      <w:r>
        <w:rPr>
          <w:rFonts w:cs="宋体"/>
          <w:lang w:eastAsia="zh"/>
        </w:rPr>
        <w:t>2.1</w:t>
      </w:r>
      <w:r>
        <w:rPr>
          <w:rFonts w:cs="宋体"/>
        </w:rPr>
        <w:t>图像预处理</w:t>
      </w:r>
      <w:bookmarkEnd w:id="158"/>
      <w:bookmarkEnd w:id="159"/>
      <w:bookmarkEnd w:id="160"/>
      <w:bookmarkEnd w:id="161"/>
      <w:bookmarkEnd w:id="162"/>
      <w:bookmarkEnd w:id="163"/>
      <w:bookmarkEnd w:id="164"/>
      <w:bookmarkEnd w:id="165"/>
      <w:bookmarkEnd w:id="166"/>
    </w:p>
    <w:p w14:paraId="1F47B0B1"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rPr>
        <w:t>对采集到的人脸图像</w:t>
      </w:r>
      <w:proofErr w:type="gramStart"/>
      <w:r>
        <w:rPr>
          <w:rFonts w:ascii="宋体" w:eastAsia="宋体" w:hAnsi="宋体" w:cs="宋体" w:hint="eastAsia"/>
        </w:rPr>
        <w:t>进行去噪处理</w:t>
      </w:r>
      <w:proofErr w:type="gramEnd"/>
      <w:r>
        <w:rPr>
          <w:rFonts w:ascii="宋体" w:eastAsia="宋体" w:hAnsi="宋体" w:cs="宋体" w:hint="eastAsia"/>
        </w:rPr>
        <w:t>，去除图像中的噪声干扰，如椒盐噪声、高斯噪声等，提高图像质量；进行归一化操作，将图像的亮度、对比度等参数调整到统一的标准范围，减少因拍摄环境差异导致的图像特征变化。此外，还会采用直方图均衡化等技术，增强图像的细节信息，使模型更容易提取到有效的特征</w:t>
      </w:r>
      <w:r>
        <w:rPr>
          <w:rFonts w:ascii="宋体" w:eastAsia="宋体" w:hAnsi="宋体" w:cs="宋体" w:hint="eastAsia"/>
          <w:lang w:eastAsia="zh"/>
        </w:rPr>
        <w:t>，提升系统的鲁棒性。</w:t>
      </w:r>
    </w:p>
    <w:p w14:paraId="51C7C4E8"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2245" cy="1741805"/>
            <wp:effectExtent l="0" t="0" r="14605" b="1079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5"/>
                    <a:stretch>
                      <a:fillRect/>
                    </a:stretch>
                  </pic:blipFill>
                  <pic:spPr>
                    <a:xfrm>
                      <a:off x="0" y="0"/>
                      <a:ext cx="5262245" cy="1741805"/>
                    </a:xfrm>
                    <a:prstGeom prst="rect">
                      <a:avLst/>
                    </a:prstGeom>
                  </pic:spPr>
                </pic:pic>
              </a:graphicData>
            </a:graphic>
          </wp:inline>
        </w:drawing>
      </w:r>
    </w:p>
    <w:p w14:paraId="3CFD8405" w14:textId="77777777" w:rsidR="00CF3108" w:rsidRDefault="00000000">
      <w:pPr>
        <w:pStyle w:val="4"/>
        <w:widowControl/>
        <w:spacing w:line="360" w:lineRule="auto"/>
        <w:ind w:left="-360" w:firstLineChars="200" w:firstLine="482"/>
        <w:jc w:val="both"/>
        <w:rPr>
          <w:rFonts w:cs="宋体"/>
        </w:rPr>
      </w:pPr>
      <w:bookmarkStart w:id="167" w:name="_Toc1632429035"/>
      <w:bookmarkStart w:id="168" w:name="_Toc688421439"/>
      <w:bookmarkStart w:id="169" w:name="_Toc1217163333"/>
      <w:bookmarkStart w:id="170" w:name="_Toc164040165"/>
      <w:bookmarkStart w:id="171" w:name="_Toc1927228189"/>
      <w:bookmarkStart w:id="172" w:name="_Toc944730178"/>
      <w:bookmarkStart w:id="173" w:name="_Toc2010464063"/>
      <w:bookmarkStart w:id="174" w:name="_Toc512882749"/>
      <w:bookmarkStart w:id="175" w:name="_Toc1481512479"/>
      <w:r>
        <w:rPr>
          <w:rFonts w:cs="宋体"/>
          <w:lang w:eastAsia="zh"/>
        </w:rPr>
        <w:t>2.2</w:t>
      </w:r>
      <w:r>
        <w:rPr>
          <w:rFonts w:cs="宋体"/>
        </w:rPr>
        <w:t>特征提取与比对</w:t>
      </w:r>
      <w:bookmarkEnd w:id="167"/>
      <w:bookmarkEnd w:id="168"/>
      <w:bookmarkEnd w:id="169"/>
      <w:bookmarkEnd w:id="170"/>
      <w:bookmarkEnd w:id="171"/>
      <w:bookmarkEnd w:id="172"/>
      <w:bookmarkEnd w:id="173"/>
      <w:bookmarkEnd w:id="174"/>
      <w:bookmarkEnd w:id="175"/>
    </w:p>
    <w:p w14:paraId="46CCB524"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rPr>
        <w:t>借助</w:t>
      </w:r>
      <w:proofErr w:type="gramStart"/>
      <w:r>
        <w:rPr>
          <w:rFonts w:ascii="宋体" w:eastAsia="宋体" w:hAnsi="宋体" w:cs="宋体" w:hint="eastAsia"/>
        </w:rPr>
        <w:t>通义千问在</w:t>
      </w:r>
      <w:proofErr w:type="gramEnd"/>
      <w:r>
        <w:rPr>
          <w:rFonts w:ascii="宋体" w:eastAsia="宋体" w:hAnsi="宋体" w:cs="宋体" w:hint="eastAsia"/>
        </w:rPr>
        <w:t>图像理解方面的技术能力提取人脸特征，生成具有代表性的人脸特征向量。将提取到的待识别特征向量与数据库中已存储的人脸特征向量进行比对。采用余弦相似度、欧式距离等算法计算两个特征向量之间的相似度，设定合适的相似度阈值，当相似度超过阈值时，判定为同一人。同时，为了提高比对效率，会采用一些快速比对算法，如 KD - Tree 算法，对特征向量进行快速搜索和比对。</w:t>
      </w:r>
      <w:r>
        <w:rPr>
          <w:rFonts w:ascii="宋体" w:eastAsia="宋体" w:hAnsi="宋体" w:cs="宋体" w:hint="eastAsia"/>
          <w:lang w:eastAsia="zh"/>
        </w:rPr>
        <w:t>以下为示例代码：</w:t>
      </w:r>
    </w:p>
    <w:p w14:paraId="59D81960"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7960" cy="3888740"/>
            <wp:effectExtent l="0" t="0" r="889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6"/>
                    <a:stretch>
                      <a:fillRect/>
                    </a:stretch>
                  </pic:blipFill>
                  <pic:spPr>
                    <a:xfrm>
                      <a:off x="0" y="0"/>
                      <a:ext cx="5267960" cy="3888740"/>
                    </a:xfrm>
                    <a:prstGeom prst="rect">
                      <a:avLst/>
                    </a:prstGeom>
                  </pic:spPr>
                </pic:pic>
              </a:graphicData>
            </a:graphic>
          </wp:inline>
        </w:drawing>
      </w:r>
    </w:p>
    <w:p w14:paraId="3D0A8C00" w14:textId="77777777" w:rsidR="00CF3108" w:rsidRDefault="00000000">
      <w:pPr>
        <w:pStyle w:val="3"/>
        <w:widowControl/>
        <w:spacing w:line="360" w:lineRule="auto"/>
        <w:ind w:left="-360" w:firstLineChars="200" w:firstLine="542"/>
        <w:jc w:val="both"/>
        <w:rPr>
          <w:rFonts w:cs="宋体"/>
        </w:rPr>
      </w:pPr>
      <w:bookmarkStart w:id="176" w:name="_Toc47504000"/>
      <w:bookmarkStart w:id="177" w:name="_Toc1094890121"/>
      <w:bookmarkStart w:id="178" w:name="_Toc470612582"/>
      <w:bookmarkStart w:id="179" w:name="_Toc878788540"/>
      <w:bookmarkStart w:id="180" w:name="_Toc2040561884"/>
      <w:bookmarkStart w:id="181" w:name="_Toc1770127702"/>
      <w:bookmarkStart w:id="182" w:name="_Toc974468538"/>
      <w:bookmarkStart w:id="183" w:name="_Toc1488913514"/>
      <w:bookmarkStart w:id="184" w:name="_Toc1735307029"/>
      <w:r>
        <w:rPr>
          <w:rFonts w:cs="宋体"/>
          <w:lang w:eastAsia="zh"/>
        </w:rPr>
        <w:t>3.</w:t>
      </w:r>
      <w:r>
        <w:rPr>
          <w:rFonts w:cs="宋体"/>
        </w:rPr>
        <w:t>数据存储层</w:t>
      </w:r>
      <w:bookmarkEnd w:id="176"/>
      <w:bookmarkEnd w:id="177"/>
      <w:bookmarkEnd w:id="178"/>
      <w:bookmarkEnd w:id="179"/>
      <w:bookmarkEnd w:id="180"/>
      <w:bookmarkEnd w:id="181"/>
      <w:bookmarkEnd w:id="182"/>
      <w:bookmarkEnd w:id="183"/>
      <w:bookmarkEnd w:id="184"/>
    </w:p>
    <w:p w14:paraId="65A39A1F" w14:textId="77777777" w:rsidR="00CF3108" w:rsidRDefault="00000000">
      <w:pPr>
        <w:pStyle w:val="4"/>
        <w:widowControl/>
        <w:spacing w:line="360" w:lineRule="auto"/>
        <w:ind w:left="-360" w:firstLineChars="200" w:firstLine="482"/>
        <w:jc w:val="both"/>
        <w:rPr>
          <w:rFonts w:cs="宋体"/>
        </w:rPr>
      </w:pPr>
      <w:bookmarkStart w:id="185" w:name="_Toc563862919"/>
      <w:bookmarkStart w:id="186" w:name="_Toc44326017"/>
      <w:bookmarkStart w:id="187" w:name="_Toc1480641034"/>
      <w:bookmarkStart w:id="188" w:name="_Toc973119070"/>
      <w:bookmarkStart w:id="189" w:name="_Toc1611489978"/>
      <w:bookmarkStart w:id="190" w:name="_Toc769770872"/>
      <w:bookmarkStart w:id="191" w:name="_Toc569023261"/>
      <w:bookmarkStart w:id="192" w:name="_Toc701101835"/>
      <w:bookmarkStart w:id="193" w:name="_Toc1168102427"/>
      <w:r>
        <w:rPr>
          <w:rFonts w:cs="宋体"/>
          <w:lang w:eastAsia="zh"/>
        </w:rPr>
        <w:lastRenderedPageBreak/>
        <w:t>3.1</w:t>
      </w:r>
      <w:r>
        <w:rPr>
          <w:rFonts w:cs="宋体"/>
        </w:rPr>
        <w:t>人脸数据库</w:t>
      </w:r>
      <w:bookmarkEnd w:id="185"/>
      <w:bookmarkEnd w:id="186"/>
      <w:bookmarkEnd w:id="187"/>
      <w:bookmarkEnd w:id="188"/>
      <w:bookmarkEnd w:id="189"/>
      <w:bookmarkEnd w:id="190"/>
      <w:bookmarkEnd w:id="191"/>
      <w:bookmarkEnd w:id="192"/>
      <w:bookmarkEnd w:id="193"/>
    </w:p>
    <w:p w14:paraId="517D973B"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采用关系型数据库（如 MySQL）或非关系型数据库（如 MongoDB）存储人脸图像数据及其对应的特征向量、身份信息等。关系型数据库具有良好的事务处理能力和数据一致性保障，适合存储结构化的身份信息以及与其他业务系统有紧密关联的数据。例如，在与企业的人力资源管理系统对接时，能方便地进行数据的关联查询和更新。而非关系型数据库 MongoDB 则具有高扩展性和灵活的数据存储结构，对于存储海量的人脸图像数据以及非结构化的图像特征向量较为合适。它可以轻松应对数据量的快速增长，并且在处理复杂的图像数据存储时更具优势。</w:t>
      </w:r>
    </w:p>
    <w:p w14:paraId="5204768A"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在关系型数据库中，会设计专门的表结构来存储人脸数据。例如，创建一个 “users” 表存储用户的基本身份信息，如姓名、身份证号、联系方式等；再创建一个 “</w:t>
      </w:r>
      <w:proofErr w:type="spellStart"/>
      <w:r>
        <w:rPr>
          <w:rFonts w:ascii="宋体" w:eastAsia="宋体" w:hAnsi="宋体" w:cs="宋体" w:hint="eastAsia"/>
        </w:rPr>
        <w:t>face_images</w:t>
      </w:r>
      <w:proofErr w:type="spellEnd"/>
      <w:r>
        <w:rPr>
          <w:rFonts w:ascii="宋体" w:eastAsia="宋体" w:hAnsi="宋体" w:cs="宋体" w:hint="eastAsia"/>
        </w:rPr>
        <w:t>” 表，用于存储人脸图像的路径、拍摄时间、图像质量标识等信息，同时</w:t>
      </w:r>
      <w:proofErr w:type="gramStart"/>
      <w:r>
        <w:rPr>
          <w:rFonts w:ascii="宋体" w:eastAsia="宋体" w:hAnsi="宋体" w:cs="宋体" w:hint="eastAsia"/>
        </w:rPr>
        <w:t>通过外键关联</w:t>
      </w:r>
      <w:proofErr w:type="gramEnd"/>
      <w:r>
        <w:rPr>
          <w:rFonts w:ascii="宋体" w:eastAsia="宋体" w:hAnsi="宋体" w:cs="宋体" w:hint="eastAsia"/>
        </w:rPr>
        <w:t xml:space="preserve"> “users” 表，建立图像与用户身份的对应关系。对于人脸特征向量，会单独创建一个 “</w:t>
      </w:r>
      <w:proofErr w:type="spellStart"/>
      <w:r>
        <w:rPr>
          <w:rFonts w:ascii="宋体" w:eastAsia="宋体" w:hAnsi="宋体" w:cs="宋体" w:hint="eastAsia"/>
        </w:rPr>
        <w:t>face_features</w:t>
      </w:r>
      <w:proofErr w:type="spellEnd"/>
      <w:r>
        <w:rPr>
          <w:rFonts w:ascii="宋体" w:eastAsia="宋体" w:hAnsi="宋体" w:cs="宋体" w:hint="eastAsia"/>
        </w:rPr>
        <w:t>” 表，将特征向量以二进制数据或特定的数值格式存储，并与 “</w:t>
      </w:r>
      <w:proofErr w:type="spellStart"/>
      <w:r>
        <w:rPr>
          <w:rFonts w:ascii="宋体" w:eastAsia="宋体" w:hAnsi="宋体" w:cs="宋体" w:hint="eastAsia"/>
        </w:rPr>
        <w:t>face_images</w:t>
      </w:r>
      <w:proofErr w:type="spellEnd"/>
      <w:r>
        <w:rPr>
          <w:rFonts w:ascii="宋体" w:eastAsia="宋体" w:hAnsi="宋体" w:cs="宋体" w:hint="eastAsia"/>
        </w:rPr>
        <w:t>” 表进行关联，方便在识别过程中快速查询和比对。在 MongoDB 中，会以文档的形式存储数据，每个文档包含人脸图像的相关元数据、特征向量以及对应的身份信息。这种灵活的存储方式可以方便地添加或修改字段，适应不同的业务需求变化。</w:t>
      </w:r>
    </w:p>
    <w:p w14:paraId="31EBF0DA"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为了确保数据库的高效运行，需要定期进行数据维护。对于关系型数据库，会定期执行数据库优化操作，如索引重建、碎片整理等，以提高数据查询和写入的效率。同时，会根据数据的使用频率和重要性，制定数据归档策略，将长时间未使用或历史数据迁移到归档存储中，减少主数据库的存储压力。对于 MongoDB，会监控数据库的存储容量和性能指标，当数据量增长到一定程度时，进行数据的分片存储，将数据分散到多个服务器节点上，以提升读写性能。并且会定期清理无效或重复的数据，保证数据库的整洁和高效。</w:t>
      </w:r>
    </w:p>
    <w:p w14:paraId="05C46284"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 xml:space="preserve">对于大规模的人脸数据库，还会采用分布式存储技术，如 </w:t>
      </w:r>
      <w:proofErr w:type="spellStart"/>
      <w:r>
        <w:rPr>
          <w:rFonts w:ascii="宋体" w:eastAsia="宋体" w:hAnsi="宋体" w:cs="宋体" w:hint="eastAsia"/>
        </w:rPr>
        <w:t>Ceph</w:t>
      </w:r>
      <w:proofErr w:type="spellEnd"/>
      <w:r>
        <w:rPr>
          <w:rFonts w:ascii="宋体" w:eastAsia="宋体" w:hAnsi="宋体" w:cs="宋体" w:hint="eastAsia"/>
        </w:rPr>
        <w:t xml:space="preserve"> 等，将数据分散存储在多个节点上，提高数据的存储和读取性能。</w:t>
      </w:r>
      <w:proofErr w:type="spellStart"/>
      <w:r>
        <w:rPr>
          <w:rFonts w:ascii="宋体" w:eastAsia="宋体" w:hAnsi="宋体" w:cs="宋体" w:hint="eastAsia"/>
        </w:rPr>
        <w:t>Ceph</w:t>
      </w:r>
      <w:proofErr w:type="spellEnd"/>
      <w:r>
        <w:rPr>
          <w:rFonts w:ascii="宋体" w:eastAsia="宋体" w:hAnsi="宋体" w:cs="宋体" w:hint="eastAsia"/>
        </w:rPr>
        <w:t xml:space="preserve"> 提供了统一的存储接口，可以将数据存储在不同类型的存储设备上，并且具备自动的副本管理和数据恢复功能。通过分布式存储，可以将人脸数据存储在多个地理位置的服务器上，不仅提高了数据的可用性，还能在一定程度上提升数据的安全性，防止因单点故障导致数据丢失。</w:t>
      </w:r>
    </w:p>
    <w:p w14:paraId="7EF9B17E"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索引机制：建立高效的索引机制，如基于特征向量的索引，提高人脸数据的查询和检索效率，确保在进行特征比对时能够快速定位到相关的人脸数据。除了常规的索引方式，还会考虑采用倒排索引等技术，进一步加速数据的查询速度。例如，在基于特征向量的索引中，会根据</w:t>
      </w:r>
      <w:r>
        <w:rPr>
          <w:rFonts w:ascii="宋体" w:eastAsia="宋体" w:hAnsi="宋体" w:cs="宋体" w:hint="eastAsia"/>
        </w:rPr>
        <w:lastRenderedPageBreak/>
        <w:t>特征向量的关键维</w:t>
      </w:r>
      <w:proofErr w:type="gramStart"/>
      <w:r>
        <w:rPr>
          <w:rFonts w:ascii="宋体" w:eastAsia="宋体" w:hAnsi="宋体" w:cs="宋体" w:hint="eastAsia"/>
        </w:rPr>
        <w:t>度建立</w:t>
      </w:r>
      <w:proofErr w:type="gramEnd"/>
      <w:r>
        <w:rPr>
          <w:rFonts w:ascii="宋体" w:eastAsia="宋体" w:hAnsi="宋体" w:cs="宋体" w:hint="eastAsia"/>
        </w:rPr>
        <w:t>索引，使得在比对时能够快速筛选出可能匹配的人脸数据。倒排索引则可以根据人脸的某些特征属性（如性别、年龄范围等）建立索引，方便在进行特定条件查询时快速定位到相关数据。</w:t>
      </w:r>
    </w:p>
    <w:p w14:paraId="16576135" w14:textId="77777777" w:rsidR="00CF3108" w:rsidRDefault="00000000">
      <w:pPr>
        <w:pStyle w:val="3"/>
        <w:widowControl/>
        <w:spacing w:line="360" w:lineRule="auto"/>
        <w:ind w:left="-360" w:firstLineChars="200" w:firstLine="542"/>
        <w:jc w:val="both"/>
        <w:rPr>
          <w:rFonts w:cs="宋体"/>
        </w:rPr>
      </w:pPr>
      <w:bookmarkStart w:id="194" w:name="_Toc959853503"/>
      <w:bookmarkStart w:id="195" w:name="_Toc96674673"/>
      <w:bookmarkStart w:id="196" w:name="_Toc1782838333"/>
      <w:bookmarkStart w:id="197" w:name="_Toc4489552"/>
      <w:bookmarkStart w:id="198" w:name="_Toc1147809420"/>
      <w:bookmarkStart w:id="199" w:name="_Toc895214928"/>
      <w:bookmarkStart w:id="200" w:name="_Toc1519888697"/>
      <w:bookmarkStart w:id="201" w:name="_Toc1614542190"/>
      <w:bookmarkStart w:id="202" w:name="_Toc120338498"/>
      <w:r>
        <w:rPr>
          <w:rFonts w:cs="宋体"/>
          <w:lang w:eastAsia="zh"/>
        </w:rPr>
        <w:t>4.</w:t>
      </w:r>
      <w:r>
        <w:rPr>
          <w:rFonts w:cs="宋体"/>
        </w:rPr>
        <w:t>应用层</w:t>
      </w:r>
      <w:bookmarkEnd w:id="194"/>
      <w:bookmarkEnd w:id="195"/>
      <w:bookmarkEnd w:id="196"/>
      <w:bookmarkEnd w:id="197"/>
      <w:bookmarkEnd w:id="198"/>
      <w:bookmarkEnd w:id="199"/>
      <w:bookmarkEnd w:id="200"/>
      <w:bookmarkEnd w:id="201"/>
      <w:bookmarkEnd w:id="202"/>
    </w:p>
    <w:p w14:paraId="3AE2E527" w14:textId="77777777" w:rsidR="00CF3108" w:rsidRDefault="00000000">
      <w:pPr>
        <w:pStyle w:val="4"/>
        <w:widowControl/>
        <w:spacing w:line="360" w:lineRule="auto"/>
        <w:ind w:left="-360" w:firstLineChars="200" w:firstLine="482"/>
        <w:jc w:val="both"/>
        <w:rPr>
          <w:rFonts w:cs="宋体"/>
        </w:rPr>
      </w:pPr>
      <w:bookmarkStart w:id="203" w:name="_Toc1425093044"/>
      <w:bookmarkStart w:id="204" w:name="_Toc1644557138"/>
      <w:bookmarkStart w:id="205" w:name="_Toc79976839"/>
      <w:bookmarkStart w:id="206" w:name="_Toc1384037703"/>
      <w:bookmarkStart w:id="207" w:name="_Toc173820697"/>
      <w:bookmarkStart w:id="208" w:name="_Toc2631556"/>
      <w:bookmarkStart w:id="209" w:name="_Toc629394348"/>
      <w:bookmarkStart w:id="210" w:name="_Toc1371744011"/>
      <w:bookmarkStart w:id="211" w:name="_Toc607875102"/>
      <w:r>
        <w:rPr>
          <w:rFonts w:cs="宋体"/>
          <w:lang w:eastAsia="zh"/>
        </w:rPr>
        <w:t>4.1</w:t>
      </w:r>
      <w:r>
        <w:rPr>
          <w:rFonts w:cs="宋体"/>
        </w:rPr>
        <w:t>门禁管理系统</w:t>
      </w:r>
      <w:bookmarkEnd w:id="203"/>
      <w:bookmarkEnd w:id="204"/>
      <w:bookmarkEnd w:id="205"/>
      <w:bookmarkEnd w:id="206"/>
      <w:bookmarkEnd w:id="207"/>
      <w:bookmarkEnd w:id="208"/>
      <w:bookmarkEnd w:id="209"/>
      <w:bookmarkEnd w:id="210"/>
      <w:bookmarkEnd w:id="211"/>
    </w:p>
    <w:p w14:paraId="39AD3D5F"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rPr>
        <w:t>与门禁设备集成，</w:t>
      </w:r>
      <w:proofErr w:type="gramStart"/>
      <w:r>
        <w:rPr>
          <w:rFonts w:ascii="宋体" w:eastAsia="宋体" w:hAnsi="宋体" w:cs="宋体" w:hint="eastAsia"/>
        </w:rPr>
        <w:t>当人员</w:t>
      </w:r>
      <w:proofErr w:type="gramEnd"/>
      <w:r>
        <w:rPr>
          <w:rFonts w:ascii="宋体" w:eastAsia="宋体" w:hAnsi="宋体" w:cs="宋体" w:hint="eastAsia"/>
        </w:rPr>
        <w:t>靠近门禁时，系统自动采集人脸图像进行识别，识别成功后自动开门，同时记录人员的进出时间和身份信息。门禁系统还具备权限管理功能，不同人员拥有不同的门禁权限，只有具备相应权限的人员才能通过</w:t>
      </w:r>
      <w:r>
        <w:rPr>
          <w:rFonts w:ascii="宋体" w:eastAsia="宋体" w:hAnsi="宋体" w:cs="宋体" w:hint="eastAsia"/>
          <w:lang w:eastAsia="zh"/>
        </w:rPr>
        <w:t>特定的</w:t>
      </w:r>
      <w:r>
        <w:rPr>
          <w:rFonts w:ascii="宋体" w:eastAsia="宋体" w:hAnsi="宋体" w:cs="宋体" w:hint="eastAsia"/>
        </w:rPr>
        <w:t>门禁。</w:t>
      </w:r>
      <w:r>
        <w:rPr>
          <w:rFonts w:ascii="宋体" w:eastAsia="宋体" w:hAnsi="宋体" w:cs="宋体" w:hint="eastAsia"/>
          <w:lang w:eastAsia="zh"/>
        </w:rPr>
        <w:t>管理人员可以在管理界面轻松授予人员不同的权限。</w:t>
      </w:r>
    </w:p>
    <w:p w14:paraId="6F9E685F" w14:textId="77777777" w:rsidR="00CF3108" w:rsidRDefault="00000000">
      <w:pPr>
        <w:pStyle w:val="4"/>
        <w:widowControl/>
        <w:spacing w:line="360" w:lineRule="auto"/>
        <w:ind w:left="-360" w:firstLineChars="200" w:firstLine="482"/>
        <w:jc w:val="both"/>
        <w:rPr>
          <w:rFonts w:cs="宋体"/>
        </w:rPr>
      </w:pPr>
      <w:bookmarkStart w:id="212" w:name="_Toc608006043"/>
      <w:bookmarkStart w:id="213" w:name="_Toc564255029"/>
      <w:bookmarkStart w:id="214" w:name="_Toc1751095738"/>
      <w:bookmarkStart w:id="215" w:name="_Toc1561172373"/>
      <w:bookmarkStart w:id="216" w:name="_Toc2049355636"/>
      <w:bookmarkStart w:id="217" w:name="_Toc111834409"/>
      <w:bookmarkStart w:id="218" w:name="_Toc2014954318"/>
      <w:bookmarkStart w:id="219" w:name="_Toc1312620553"/>
      <w:bookmarkStart w:id="220" w:name="_Toc1530048494"/>
      <w:r>
        <w:rPr>
          <w:rFonts w:cs="宋体"/>
          <w:lang w:eastAsia="zh"/>
        </w:rPr>
        <w:t>4.2</w:t>
      </w:r>
      <w:r>
        <w:rPr>
          <w:rFonts w:cs="宋体"/>
        </w:rPr>
        <w:t>考勤管理系统</w:t>
      </w:r>
      <w:bookmarkEnd w:id="212"/>
      <w:bookmarkEnd w:id="213"/>
      <w:bookmarkEnd w:id="214"/>
      <w:bookmarkEnd w:id="215"/>
      <w:bookmarkEnd w:id="216"/>
      <w:bookmarkEnd w:id="217"/>
      <w:bookmarkEnd w:id="218"/>
      <w:bookmarkEnd w:id="219"/>
      <w:bookmarkEnd w:id="220"/>
    </w:p>
    <w:p w14:paraId="274EE114" w14:textId="77777777" w:rsidR="00CF3108" w:rsidRDefault="00000000">
      <w:pPr>
        <w:widowControl/>
        <w:spacing w:line="360" w:lineRule="auto"/>
        <w:ind w:left="-360" w:firstLineChars="200" w:firstLine="420"/>
      </w:pPr>
      <w:r>
        <w:rPr>
          <w:rFonts w:ascii="宋体" w:eastAsia="宋体" w:hAnsi="宋体" w:cs="宋体" w:hint="eastAsia"/>
        </w:rPr>
        <w:t>在工作场所部署人脸识别设备，员工在上班、下班时通过人脸识别进行考勤，系统自动记录考勤数据，生成考勤报表。考勤管理系统还支持与企业的人力资源管理系统进行对接，将考勤数据直接同步到人力资源系统中，方便企业进行薪资计算和员工管理。</w:t>
      </w:r>
      <w:r>
        <w:rPr>
          <w:rFonts w:ascii="宋体" w:eastAsia="宋体" w:hAnsi="宋体" w:cs="宋体" w:hint="eastAsia"/>
          <w:lang w:eastAsia="zh"/>
        </w:rPr>
        <w:t>同时支持将</w:t>
      </w:r>
      <w:r>
        <w:rPr>
          <w:rFonts w:ascii="宋体" w:eastAsia="宋体" w:hAnsi="宋体" w:cs="宋体" w:hint="eastAsia"/>
        </w:rPr>
        <w:t>用不同样式的直线、折线、柱状图、饼图等将数据进行可视化</w:t>
      </w:r>
    </w:p>
    <w:p w14:paraId="00905AA1" w14:textId="77777777" w:rsidR="00CF3108" w:rsidRDefault="00000000">
      <w:pPr>
        <w:widowControl/>
        <w:spacing w:line="360" w:lineRule="auto"/>
        <w:ind w:left="-360" w:firstLineChars="200" w:firstLine="420"/>
        <w:rPr>
          <w:lang w:eastAsia="zh"/>
        </w:rPr>
      </w:pPr>
      <w:r>
        <w:rPr>
          <w:rFonts w:hint="eastAsia"/>
          <w:noProof/>
          <w:lang w:eastAsia="zh"/>
        </w:rPr>
        <w:drawing>
          <wp:inline distT="0" distB="0" distL="114300" distR="114300">
            <wp:extent cx="4224020" cy="3616325"/>
            <wp:effectExtent l="0" t="0" r="508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7"/>
                    <a:stretch>
                      <a:fillRect/>
                    </a:stretch>
                  </pic:blipFill>
                  <pic:spPr>
                    <a:xfrm>
                      <a:off x="0" y="0"/>
                      <a:ext cx="4224020" cy="3616325"/>
                    </a:xfrm>
                    <a:prstGeom prst="rect">
                      <a:avLst/>
                    </a:prstGeom>
                  </pic:spPr>
                </pic:pic>
              </a:graphicData>
            </a:graphic>
          </wp:inline>
        </w:drawing>
      </w:r>
    </w:p>
    <w:p w14:paraId="0C3B6797" w14:textId="77777777" w:rsidR="00CF3108" w:rsidRDefault="00CF3108">
      <w:pPr>
        <w:widowControl/>
        <w:spacing w:line="360" w:lineRule="auto"/>
        <w:ind w:left="-360" w:firstLineChars="200" w:firstLine="420"/>
        <w:rPr>
          <w:lang w:eastAsia="zh"/>
        </w:rPr>
      </w:pPr>
    </w:p>
    <w:p w14:paraId="42AC2D58" w14:textId="77777777" w:rsidR="00CF3108" w:rsidRDefault="00000000">
      <w:pPr>
        <w:pStyle w:val="4"/>
        <w:widowControl/>
        <w:spacing w:line="360" w:lineRule="auto"/>
        <w:ind w:left="-360" w:firstLineChars="200" w:firstLine="482"/>
        <w:jc w:val="both"/>
        <w:rPr>
          <w:rFonts w:cs="宋体"/>
        </w:rPr>
      </w:pPr>
      <w:bookmarkStart w:id="221" w:name="_Toc434634579"/>
      <w:bookmarkStart w:id="222" w:name="_Toc1034329316"/>
      <w:bookmarkStart w:id="223" w:name="_Toc2079133266"/>
      <w:bookmarkStart w:id="224" w:name="_Toc237351676"/>
      <w:bookmarkStart w:id="225" w:name="_Toc2145663620"/>
      <w:bookmarkStart w:id="226" w:name="_Toc992038099"/>
      <w:bookmarkStart w:id="227" w:name="_Toc1404258842"/>
      <w:bookmarkStart w:id="228" w:name="_Toc1172500823"/>
      <w:bookmarkStart w:id="229" w:name="_Toc161046215"/>
      <w:r>
        <w:rPr>
          <w:rFonts w:cs="宋体"/>
          <w:lang w:eastAsia="zh"/>
        </w:rPr>
        <w:t>4.3</w:t>
      </w:r>
      <w:r>
        <w:rPr>
          <w:rFonts w:cs="宋体"/>
        </w:rPr>
        <w:t>安防监控系统</w:t>
      </w:r>
      <w:bookmarkEnd w:id="221"/>
      <w:bookmarkEnd w:id="222"/>
      <w:bookmarkEnd w:id="223"/>
      <w:bookmarkEnd w:id="224"/>
      <w:bookmarkEnd w:id="225"/>
      <w:bookmarkEnd w:id="226"/>
      <w:bookmarkEnd w:id="227"/>
      <w:bookmarkEnd w:id="228"/>
      <w:bookmarkEnd w:id="229"/>
    </w:p>
    <w:p w14:paraId="70CB8403"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rPr>
        <w:t>人脸识别技术在安防监控系统中的应用，主要体现在身份验证与监控管理两个方面。通过高清摄像头捕捉人脸图像，系统将提取人脸特征，并与数据库中存储的已注册人脸数据进行比对，以实现对进出人员的实时监控与身份确认。此技术广泛应用于小区、商场、机场、银行等场所的安全防范中，能够有效防止身份盗用和非法入侵。</w:t>
      </w:r>
    </w:p>
    <w:p w14:paraId="331624BA"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rPr>
        <w:t>人脸识别技术还可与视频监控系统结合，通过对比人员活动轨迹、行为模式与数据库中记录的信息，识别潜在的安全威胁或异常行为。相比传统的密码、刷卡等方式，人脸识别具备无需接触、效率高、精度高的优势，能够提升系统的安全性和便捷性。此外，随着人工智能与深度学习的不断进步，人脸识别技术在安防监控领域的应用前景也日益广阔。</w:t>
      </w:r>
    </w:p>
    <w:p w14:paraId="2D9DF381" w14:textId="77777777" w:rsidR="00CF3108" w:rsidRDefault="00CF3108"/>
    <w:p w14:paraId="2CC29858" w14:textId="77777777" w:rsidR="00CF3108" w:rsidRDefault="00000000">
      <w:pPr>
        <w:pStyle w:val="2"/>
        <w:widowControl/>
        <w:spacing w:line="360" w:lineRule="auto"/>
        <w:ind w:left="-360" w:firstLineChars="200" w:firstLine="723"/>
        <w:jc w:val="both"/>
        <w:rPr>
          <w:rFonts w:cs="宋体"/>
        </w:rPr>
      </w:pPr>
      <w:bookmarkStart w:id="230" w:name="_Toc960493795"/>
      <w:bookmarkStart w:id="231" w:name="_Toc336345728"/>
      <w:bookmarkStart w:id="232" w:name="_Toc662375341"/>
      <w:bookmarkStart w:id="233" w:name="_Toc912592070"/>
      <w:bookmarkStart w:id="234" w:name="_Toc405397728"/>
      <w:bookmarkStart w:id="235" w:name="_Toc675407822"/>
      <w:bookmarkStart w:id="236" w:name="_Toc1035899257"/>
      <w:bookmarkStart w:id="237" w:name="_Toc1257773087"/>
      <w:bookmarkStart w:id="238" w:name="_Toc803474956"/>
      <w:r>
        <w:rPr>
          <w:rFonts w:cs="宋体"/>
        </w:rPr>
        <w:t>四</w:t>
      </w:r>
      <w:r>
        <w:rPr>
          <w:rFonts w:cs="宋体"/>
          <w:lang w:eastAsia="zh"/>
        </w:rPr>
        <w:t>、</w:t>
      </w:r>
      <w:r>
        <w:rPr>
          <w:rFonts w:cs="宋体"/>
        </w:rPr>
        <w:t>界面设计</w:t>
      </w:r>
      <w:bookmarkEnd w:id="230"/>
      <w:bookmarkEnd w:id="231"/>
      <w:bookmarkEnd w:id="232"/>
      <w:bookmarkEnd w:id="233"/>
      <w:bookmarkEnd w:id="234"/>
      <w:bookmarkEnd w:id="235"/>
      <w:bookmarkEnd w:id="236"/>
      <w:bookmarkEnd w:id="237"/>
      <w:bookmarkEnd w:id="238"/>
    </w:p>
    <w:p w14:paraId="362AF801" w14:textId="77777777" w:rsidR="00CF3108" w:rsidRDefault="00000000">
      <w:pPr>
        <w:pStyle w:val="3"/>
        <w:widowControl/>
        <w:spacing w:line="360" w:lineRule="auto"/>
        <w:ind w:left="-360" w:firstLineChars="200" w:firstLine="542"/>
        <w:jc w:val="both"/>
        <w:rPr>
          <w:rFonts w:cs="宋体"/>
        </w:rPr>
      </w:pPr>
      <w:bookmarkStart w:id="239" w:name="_Toc1159317306"/>
      <w:bookmarkStart w:id="240" w:name="_Toc2023615295"/>
      <w:bookmarkStart w:id="241" w:name="_Toc1769454113"/>
      <w:bookmarkStart w:id="242" w:name="_Toc1111026048"/>
      <w:bookmarkStart w:id="243" w:name="_Toc575436951"/>
      <w:bookmarkStart w:id="244" w:name="_Toc272066990"/>
      <w:bookmarkStart w:id="245" w:name="_Toc1602186659"/>
      <w:bookmarkStart w:id="246" w:name="_Toc501248115"/>
      <w:bookmarkStart w:id="247" w:name="_Toc1014691114"/>
      <w:r>
        <w:rPr>
          <w:rFonts w:cs="宋体"/>
          <w:lang w:eastAsia="zh"/>
        </w:rPr>
        <w:t>1.</w:t>
      </w:r>
      <w:r>
        <w:rPr>
          <w:rFonts w:cs="宋体"/>
        </w:rPr>
        <w:t>用户端界面</w:t>
      </w:r>
      <w:bookmarkEnd w:id="239"/>
      <w:bookmarkEnd w:id="240"/>
      <w:bookmarkEnd w:id="241"/>
      <w:bookmarkEnd w:id="242"/>
      <w:bookmarkEnd w:id="243"/>
      <w:bookmarkEnd w:id="244"/>
      <w:bookmarkEnd w:id="245"/>
      <w:bookmarkEnd w:id="246"/>
      <w:bookmarkEnd w:id="247"/>
    </w:p>
    <w:p w14:paraId="4732FA26" w14:textId="77777777" w:rsidR="00CF3108" w:rsidRDefault="00000000">
      <w:pPr>
        <w:pStyle w:val="4"/>
        <w:widowControl/>
        <w:spacing w:line="360" w:lineRule="auto"/>
        <w:ind w:left="-360" w:firstLineChars="200" w:firstLine="482"/>
        <w:jc w:val="both"/>
        <w:rPr>
          <w:rFonts w:cs="宋体"/>
        </w:rPr>
      </w:pPr>
      <w:bookmarkStart w:id="248" w:name="_Toc620572094"/>
      <w:bookmarkStart w:id="249" w:name="_Toc770284753"/>
      <w:bookmarkStart w:id="250" w:name="_Toc1172361776"/>
      <w:bookmarkStart w:id="251" w:name="_Toc97361384"/>
      <w:bookmarkStart w:id="252" w:name="_Toc292286312"/>
      <w:bookmarkStart w:id="253" w:name="_Toc705354518"/>
      <w:bookmarkStart w:id="254" w:name="_Toc1939857994"/>
      <w:bookmarkStart w:id="255" w:name="_Toc527336071"/>
      <w:bookmarkStart w:id="256" w:name="_Toc498039109"/>
      <w:r>
        <w:rPr>
          <w:rFonts w:cs="宋体"/>
          <w:lang w:eastAsia="zh"/>
        </w:rPr>
        <w:t>1.1</w:t>
      </w:r>
      <w:r>
        <w:rPr>
          <w:rFonts w:cs="宋体"/>
        </w:rPr>
        <w:t>门禁识别界面</w:t>
      </w:r>
      <w:bookmarkEnd w:id="248"/>
      <w:bookmarkEnd w:id="249"/>
      <w:bookmarkEnd w:id="250"/>
      <w:bookmarkEnd w:id="251"/>
      <w:bookmarkEnd w:id="252"/>
      <w:bookmarkEnd w:id="253"/>
      <w:bookmarkEnd w:id="254"/>
      <w:bookmarkEnd w:id="255"/>
      <w:bookmarkEnd w:id="256"/>
    </w:p>
    <w:p w14:paraId="6B221489" w14:textId="77777777" w:rsidR="00CF3108" w:rsidRDefault="00000000">
      <w:pPr>
        <w:widowControl/>
        <w:spacing w:line="360" w:lineRule="auto"/>
        <w:ind w:left="-360" w:firstLineChars="200" w:firstLine="420"/>
        <w:rPr>
          <w:rFonts w:ascii="宋体" w:eastAsia="宋体" w:hAnsi="宋体" w:cs="宋体" w:hint="eastAsia"/>
        </w:rPr>
      </w:pPr>
      <w:proofErr w:type="gramStart"/>
      <w:r>
        <w:rPr>
          <w:rFonts w:ascii="宋体" w:eastAsia="宋体" w:hAnsi="宋体" w:cs="宋体" w:hint="eastAsia"/>
        </w:rPr>
        <w:t>当人员</w:t>
      </w:r>
      <w:proofErr w:type="gramEnd"/>
      <w:r>
        <w:rPr>
          <w:rFonts w:ascii="宋体" w:eastAsia="宋体" w:hAnsi="宋体" w:cs="宋体" w:hint="eastAsia"/>
        </w:rPr>
        <w:t>靠近门禁设备时，屏幕自动亮起，显示简洁的欢迎界面，界面中央设置一个醒目的摄像头取景框，用于实时显示采集的人脸图像。在取景框周围，以清晰的图标和文字提示用户调整面部位置和姿态，确保人脸能够完整地进入取景框内。识别过程中，屏幕会显示 “正在识别，请稍候” 的提示信息。识别成功后，屏幕展示 “欢迎您，[用户姓名]” 的字样，并伴有绿色的对勾图标和开门音效；若识别失败，屏幕显示 “识别失败，请重新尝试” 的红色提示信息，同时伴有警示音效。</w:t>
      </w:r>
    </w:p>
    <w:p w14:paraId="285B516F"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4150" cy="1536065"/>
            <wp:effectExtent l="0" t="0" r="1270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8"/>
                    <a:stretch>
                      <a:fillRect/>
                    </a:stretch>
                  </pic:blipFill>
                  <pic:spPr>
                    <a:xfrm>
                      <a:off x="0" y="0"/>
                      <a:ext cx="5264150" cy="1536065"/>
                    </a:xfrm>
                    <a:prstGeom prst="rect">
                      <a:avLst/>
                    </a:prstGeom>
                  </pic:spPr>
                </pic:pic>
              </a:graphicData>
            </a:graphic>
          </wp:inline>
        </w:drawing>
      </w:r>
    </w:p>
    <w:p w14:paraId="059DA1FB" w14:textId="77777777" w:rsidR="00CF3108" w:rsidRDefault="00000000">
      <w:pPr>
        <w:pStyle w:val="4"/>
        <w:widowControl/>
        <w:spacing w:line="360" w:lineRule="auto"/>
        <w:jc w:val="both"/>
        <w:rPr>
          <w:rFonts w:cs="宋体"/>
        </w:rPr>
      </w:pPr>
      <w:bookmarkStart w:id="257" w:name="_Toc952383089"/>
      <w:bookmarkStart w:id="258" w:name="_Toc2008277209"/>
      <w:bookmarkStart w:id="259" w:name="_Toc1055935587"/>
      <w:bookmarkStart w:id="260" w:name="_Toc793759361"/>
      <w:bookmarkStart w:id="261" w:name="_Toc112583801"/>
      <w:bookmarkStart w:id="262" w:name="_Toc1066250537"/>
      <w:bookmarkStart w:id="263" w:name="_Toc1723119651"/>
      <w:bookmarkStart w:id="264" w:name="_Toc1358597907"/>
      <w:bookmarkStart w:id="265" w:name="_Toc1925257546"/>
      <w:r>
        <w:rPr>
          <w:rFonts w:cs="宋体"/>
          <w:lang w:eastAsia="zh"/>
        </w:rPr>
        <w:t>1.2</w:t>
      </w:r>
      <w:r>
        <w:rPr>
          <w:rFonts w:cs="宋体"/>
        </w:rPr>
        <w:t>考勤打卡界面</w:t>
      </w:r>
      <w:bookmarkEnd w:id="257"/>
      <w:bookmarkEnd w:id="258"/>
      <w:bookmarkEnd w:id="259"/>
      <w:bookmarkEnd w:id="260"/>
      <w:bookmarkEnd w:id="261"/>
      <w:bookmarkEnd w:id="262"/>
      <w:bookmarkEnd w:id="263"/>
      <w:bookmarkEnd w:id="264"/>
      <w:bookmarkEnd w:id="265"/>
    </w:p>
    <w:p w14:paraId="27AD9F56"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 xml:space="preserve">员工在工作场所的考勤设备上进行人脸识别时，界面呈现公司的 logo 和简洁的考勤提示语。同样设置一个较大的摄像头取景框，方便员工快速定位自己的面部。在取景框下方，实时显示当前的日期和时间。考勤成功后，屏幕弹出 “打卡成功，[员工姓名]，[打卡时间]” </w:t>
      </w:r>
      <w:proofErr w:type="gramStart"/>
      <w:r>
        <w:rPr>
          <w:rFonts w:ascii="宋体" w:eastAsia="宋体" w:hAnsi="宋体" w:cs="宋体" w:hint="eastAsia"/>
        </w:rPr>
        <w:t>的弹窗提示</w:t>
      </w:r>
      <w:proofErr w:type="gramEnd"/>
      <w:r>
        <w:rPr>
          <w:rFonts w:ascii="宋体" w:eastAsia="宋体" w:hAnsi="宋体" w:cs="宋体" w:hint="eastAsia"/>
        </w:rPr>
        <w:t>，并且可以显示当天的考勤状态（如正常出勤、迟到、早退等）。若识别失败，提供简单的操作指南，如 “请确保面部无遮挡，光线充足后重新尝试”。</w:t>
      </w:r>
    </w:p>
    <w:p w14:paraId="11B89E2A" w14:textId="77777777" w:rsidR="00CF3108" w:rsidRDefault="00000000">
      <w:pPr>
        <w:pStyle w:val="3"/>
        <w:widowControl/>
        <w:spacing w:line="360" w:lineRule="auto"/>
        <w:ind w:left="-360" w:firstLineChars="200" w:firstLine="542"/>
        <w:jc w:val="both"/>
        <w:rPr>
          <w:rFonts w:cs="宋体"/>
        </w:rPr>
      </w:pPr>
      <w:bookmarkStart w:id="266" w:name="_Toc689299533"/>
      <w:bookmarkStart w:id="267" w:name="_Toc831245976"/>
      <w:bookmarkStart w:id="268" w:name="_Toc434331693"/>
      <w:bookmarkStart w:id="269" w:name="_Toc1559858082"/>
      <w:bookmarkStart w:id="270" w:name="_Toc427122295"/>
      <w:bookmarkStart w:id="271" w:name="_Toc1272304888"/>
      <w:bookmarkStart w:id="272" w:name="_Toc1082440028"/>
      <w:bookmarkStart w:id="273" w:name="_Toc1548356524"/>
      <w:bookmarkStart w:id="274" w:name="_Toc1702113168"/>
      <w:r>
        <w:rPr>
          <w:rFonts w:cs="宋体"/>
          <w:lang w:eastAsia="zh"/>
        </w:rPr>
        <w:t>2.</w:t>
      </w:r>
      <w:r>
        <w:rPr>
          <w:rFonts w:cs="宋体"/>
        </w:rPr>
        <w:t>管理端界面</w:t>
      </w:r>
      <w:bookmarkEnd w:id="266"/>
      <w:bookmarkEnd w:id="267"/>
      <w:bookmarkEnd w:id="268"/>
      <w:bookmarkEnd w:id="269"/>
      <w:bookmarkEnd w:id="270"/>
      <w:bookmarkEnd w:id="271"/>
      <w:bookmarkEnd w:id="272"/>
      <w:bookmarkEnd w:id="273"/>
      <w:bookmarkEnd w:id="274"/>
    </w:p>
    <w:p w14:paraId="289A51CE" w14:textId="77777777" w:rsidR="00CF3108" w:rsidRDefault="00000000">
      <w:pPr>
        <w:pStyle w:val="4"/>
        <w:widowControl/>
        <w:spacing w:line="360" w:lineRule="auto"/>
        <w:ind w:left="-360" w:firstLineChars="200" w:firstLine="482"/>
        <w:jc w:val="both"/>
        <w:rPr>
          <w:rFonts w:cs="宋体"/>
          <w:lang w:eastAsia="zh"/>
        </w:rPr>
      </w:pPr>
      <w:bookmarkStart w:id="275" w:name="_Toc1793544174"/>
      <w:bookmarkStart w:id="276" w:name="_Toc107528036"/>
      <w:bookmarkStart w:id="277" w:name="_Toc1041142591"/>
      <w:bookmarkStart w:id="278" w:name="_Toc588499150"/>
      <w:bookmarkStart w:id="279" w:name="_Toc227111694"/>
      <w:bookmarkStart w:id="280" w:name="_Toc718321174"/>
      <w:bookmarkStart w:id="281" w:name="_Toc1270067674"/>
      <w:bookmarkStart w:id="282" w:name="_Toc537111686"/>
      <w:bookmarkStart w:id="283" w:name="_Toc1377856244"/>
      <w:r>
        <w:rPr>
          <w:rFonts w:cs="宋体"/>
          <w:lang w:eastAsia="zh"/>
        </w:rPr>
        <w:t>2.1</w:t>
      </w:r>
      <w:r>
        <w:rPr>
          <w:rFonts w:cs="宋体"/>
        </w:rPr>
        <w:t>人员管理界</w:t>
      </w:r>
      <w:r>
        <w:rPr>
          <w:rFonts w:cs="宋体"/>
          <w:lang w:eastAsia="zh"/>
        </w:rPr>
        <w:t>面</w:t>
      </w:r>
      <w:bookmarkEnd w:id="275"/>
      <w:bookmarkEnd w:id="276"/>
      <w:bookmarkEnd w:id="277"/>
      <w:bookmarkEnd w:id="278"/>
      <w:bookmarkEnd w:id="279"/>
      <w:bookmarkEnd w:id="280"/>
      <w:bookmarkEnd w:id="281"/>
      <w:bookmarkEnd w:id="282"/>
      <w:bookmarkEnd w:id="283"/>
    </w:p>
    <w:p w14:paraId="0D2470DD"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rPr>
        <w:t>以列表形式展示所有已录入系统的人员信息，包括姓名、照片、工号、部门、联系方式等。每一行数据都可以进行单独的编辑操作，</w:t>
      </w:r>
      <w:proofErr w:type="gramStart"/>
      <w:r>
        <w:rPr>
          <w:rFonts w:ascii="宋体" w:eastAsia="宋体" w:hAnsi="宋体" w:cs="宋体" w:hint="eastAsia"/>
        </w:rPr>
        <w:t>如修改</w:t>
      </w:r>
      <w:proofErr w:type="gramEnd"/>
      <w:r>
        <w:rPr>
          <w:rFonts w:ascii="宋体" w:eastAsia="宋体" w:hAnsi="宋体" w:cs="宋体" w:hint="eastAsia"/>
        </w:rPr>
        <w:t>人员信息、更新人脸图像、删除人员数据等。同时，提供搜索框和筛选功能，管理员可以根据关键词（如姓名、工号）或特定条件（如部门）快速查找和定位人员信息。在界面的右上角，设置 “添加人员” 按钮，点击后弹出添加人员的表单，管理员可以录入新人员的各项信息，并上传人脸图像进行录入。</w:t>
      </w:r>
      <w:r>
        <w:rPr>
          <w:rFonts w:ascii="宋体" w:eastAsia="宋体" w:hAnsi="宋体" w:cs="宋体" w:hint="eastAsia"/>
          <w:lang w:eastAsia="zh"/>
        </w:rPr>
        <w:t>以下为管理界面的简单示例，包含人脸上传，人脸比对，实时检测，人脸库管理，检测结果导出，设置检测参数等功能</w:t>
      </w:r>
    </w:p>
    <w:p w14:paraId="14FDF033"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6690" cy="2825750"/>
            <wp:effectExtent l="0" t="0" r="10160" b="1270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9"/>
                    <a:stretch>
                      <a:fillRect/>
                    </a:stretch>
                  </pic:blipFill>
                  <pic:spPr>
                    <a:xfrm>
                      <a:off x="0" y="0"/>
                      <a:ext cx="5266690" cy="2825750"/>
                    </a:xfrm>
                    <a:prstGeom prst="rect">
                      <a:avLst/>
                    </a:prstGeom>
                  </pic:spPr>
                </pic:pic>
              </a:graphicData>
            </a:graphic>
          </wp:inline>
        </w:drawing>
      </w:r>
    </w:p>
    <w:p w14:paraId="57672E34"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lang w:eastAsia="zh"/>
        </w:rPr>
        <w:t>代码示例（仅展示部分代码，完整代码请在附录成果网址获取）</w:t>
      </w:r>
    </w:p>
    <w:p w14:paraId="71750A4D" w14:textId="77777777" w:rsidR="00CF3108" w:rsidRDefault="00000000">
      <w:pPr>
        <w:widowControl/>
        <w:spacing w:line="360" w:lineRule="auto"/>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4785" cy="1918970"/>
            <wp:effectExtent l="0" t="0" r="12065"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5264785" cy="1918970"/>
                    </a:xfrm>
                    <a:prstGeom prst="rect">
                      <a:avLst/>
                    </a:prstGeom>
                  </pic:spPr>
                </pic:pic>
              </a:graphicData>
            </a:graphic>
          </wp:inline>
        </w:drawing>
      </w:r>
    </w:p>
    <w:p w14:paraId="11591499" w14:textId="77777777" w:rsidR="00CF3108" w:rsidRDefault="00000000">
      <w:pPr>
        <w:pStyle w:val="4"/>
        <w:widowControl/>
        <w:spacing w:line="360" w:lineRule="auto"/>
        <w:ind w:left="-360" w:firstLineChars="200" w:firstLine="482"/>
        <w:jc w:val="both"/>
        <w:rPr>
          <w:rFonts w:cs="宋体"/>
        </w:rPr>
      </w:pPr>
      <w:bookmarkStart w:id="284" w:name="_Toc1540414574"/>
      <w:bookmarkStart w:id="285" w:name="_Toc715057386"/>
      <w:bookmarkStart w:id="286" w:name="_Toc770552505"/>
      <w:bookmarkStart w:id="287" w:name="_Toc1250548966"/>
      <w:bookmarkStart w:id="288" w:name="_Toc1342790210"/>
      <w:bookmarkStart w:id="289" w:name="_Toc304451958"/>
      <w:bookmarkStart w:id="290" w:name="_Toc2031405106"/>
      <w:bookmarkStart w:id="291" w:name="_Toc1964395785"/>
      <w:bookmarkStart w:id="292" w:name="_Toc852012782"/>
      <w:r>
        <w:rPr>
          <w:rFonts w:cs="宋体"/>
          <w:lang w:eastAsia="zh"/>
        </w:rPr>
        <w:t>2.2</w:t>
      </w:r>
      <w:r>
        <w:rPr>
          <w:rFonts w:cs="宋体"/>
        </w:rPr>
        <w:t>数据统计界面</w:t>
      </w:r>
      <w:bookmarkEnd w:id="284"/>
      <w:bookmarkEnd w:id="285"/>
      <w:bookmarkEnd w:id="286"/>
      <w:bookmarkEnd w:id="287"/>
      <w:bookmarkEnd w:id="288"/>
      <w:bookmarkEnd w:id="289"/>
      <w:bookmarkEnd w:id="290"/>
      <w:bookmarkEnd w:id="291"/>
      <w:bookmarkEnd w:id="292"/>
    </w:p>
    <w:p w14:paraId="03D8CEE9"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对于考勤数据，以图表的形式直观展示员工的出勤情况，如日考勤统计柱状图（展示每天的出勤人数、缺勤人数）、月考勤统计折线图（展示每月的出勤天数变化趋势）等。对于门禁数据，统计不同时间段的门禁进出次数，以报表形式呈现，方便管理员了解人员的流动情况。在安防监控方面，统计黑名单人员的预警次数、分布区域等信息，为安</w:t>
      </w:r>
      <w:proofErr w:type="gramStart"/>
      <w:r>
        <w:rPr>
          <w:rFonts w:ascii="宋体" w:eastAsia="宋体" w:hAnsi="宋体" w:cs="宋体" w:hint="eastAsia"/>
        </w:rPr>
        <w:t>防决策</w:t>
      </w:r>
      <w:proofErr w:type="gramEnd"/>
      <w:r>
        <w:rPr>
          <w:rFonts w:ascii="宋体" w:eastAsia="宋体" w:hAnsi="宋体" w:cs="宋体" w:hint="eastAsia"/>
        </w:rPr>
        <w:t>提供数据支持。管理员还可以根据时间段、人员类型等条件对数据进行筛选和导出，便于进一步的分析和处理。</w:t>
      </w:r>
    </w:p>
    <w:p w14:paraId="412FD0DF" w14:textId="77777777" w:rsidR="00CF3108" w:rsidRDefault="00000000">
      <w:pPr>
        <w:pStyle w:val="4"/>
        <w:widowControl/>
        <w:spacing w:line="360" w:lineRule="auto"/>
        <w:ind w:left="-360" w:firstLineChars="200" w:firstLine="482"/>
        <w:jc w:val="both"/>
        <w:rPr>
          <w:rFonts w:cs="宋体"/>
        </w:rPr>
      </w:pPr>
      <w:bookmarkStart w:id="293" w:name="_Toc387373661"/>
      <w:bookmarkStart w:id="294" w:name="_Toc1494931611"/>
      <w:bookmarkStart w:id="295" w:name="_Toc1797062808"/>
      <w:bookmarkStart w:id="296" w:name="_Toc57984524"/>
      <w:bookmarkStart w:id="297" w:name="_Toc1855996621"/>
      <w:bookmarkStart w:id="298" w:name="_Toc1009242220"/>
      <w:bookmarkStart w:id="299" w:name="_Toc619510677"/>
      <w:bookmarkStart w:id="300" w:name="_Toc1979730143"/>
      <w:bookmarkStart w:id="301" w:name="_Toc1841305949"/>
      <w:r>
        <w:rPr>
          <w:rFonts w:cs="宋体"/>
          <w:lang w:eastAsia="zh"/>
        </w:rPr>
        <w:t>2.3</w:t>
      </w:r>
      <w:r>
        <w:rPr>
          <w:rFonts w:cs="宋体"/>
        </w:rPr>
        <w:t>系统设置界面</w:t>
      </w:r>
      <w:bookmarkEnd w:id="293"/>
      <w:bookmarkEnd w:id="294"/>
      <w:bookmarkEnd w:id="295"/>
      <w:bookmarkEnd w:id="296"/>
      <w:bookmarkEnd w:id="297"/>
      <w:bookmarkEnd w:id="298"/>
      <w:bookmarkEnd w:id="299"/>
      <w:bookmarkEnd w:id="300"/>
      <w:bookmarkEnd w:id="301"/>
    </w:p>
    <w:p w14:paraId="2BA604BF"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在系统设置界面，管理员可以对人脸识别系统的各项参数进行调整。例如，设置人脸识别的灵敏度（如相似度阈值的调整），以平衡识别准确率和误判率；配置与其他系统（如门禁设</w:t>
      </w:r>
      <w:r>
        <w:rPr>
          <w:rFonts w:ascii="宋体" w:eastAsia="宋体" w:hAnsi="宋体" w:cs="宋体" w:hint="eastAsia"/>
        </w:rPr>
        <w:lastRenderedPageBreak/>
        <w:t>备、考勤管理系统、安防监控系统）的接口参数，确保数据交互的顺畅。同时，还可以进行数据备份和恢复操作，设置系统的日志记录级别和存储路径，方便对系统的运行情况进行跟踪和排查问题。在安全设置方面，管理员可以修改登录密码、添加或删除管理员账号，设置不同管理员的权限范围，保障系统的安全管理。</w:t>
      </w:r>
    </w:p>
    <w:p w14:paraId="67D7F7BC" w14:textId="77777777" w:rsidR="00CF3108" w:rsidRDefault="00000000">
      <w:pPr>
        <w:widowControl/>
        <w:numPr>
          <w:ilvl w:val="0"/>
          <w:numId w:val="3"/>
        </w:numPr>
        <w:spacing w:line="360" w:lineRule="auto"/>
        <w:ind w:left="-360" w:firstLineChars="200" w:firstLine="420"/>
        <w:rPr>
          <w:rFonts w:ascii="宋体" w:eastAsia="宋体" w:hAnsi="宋体" w:cs="宋体" w:hint="eastAsia"/>
          <w:lang w:eastAsia="zh"/>
        </w:rPr>
      </w:pPr>
      <w:r>
        <w:rPr>
          <w:rFonts w:ascii="宋体" w:eastAsia="宋体" w:hAnsi="宋体" w:cs="宋体" w:hint="eastAsia"/>
          <w:lang w:eastAsia="zh"/>
        </w:rPr>
        <w:t>日志记录</w:t>
      </w:r>
    </w:p>
    <w:p w14:paraId="682E70F7" w14:textId="77777777" w:rsidR="00CF3108" w:rsidRDefault="00000000">
      <w:pPr>
        <w:widowControl/>
        <w:spacing w:line="360" w:lineRule="auto"/>
        <w:ind w:leftChars="200" w:left="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4785" cy="2346960"/>
            <wp:effectExtent l="0" t="0" r="12065"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tretch>
                      <a:fillRect/>
                    </a:stretch>
                  </pic:blipFill>
                  <pic:spPr>
                    <a:xfrm>
                      <a:off x="0" y="0"/>
                      <a:ext cx="5264785" cy="2346960"/>
                    </a:xfrm>
                    <a:prstGeom prst="rect">
                      <a:avLst/>
                    </a:prstGeom>
                  </pic:spPr>
                </pic:pic>
              </a:graphicData>
            </a:graphic>
          </wp:inline>
        </w:drawing>
      </w:r>
    </w:p>
    <w:p w14:paraId="3AEEAB8A" w14:textId="77777777" w:rsidR="00CF3108" w:rsidRDefault="00000000">
      <w:pPr>
        <w:widowControl/>
        <w:spacing w:line="360" w:lineRule="auto"/>
        <w:ind w:leftChars="200" w:left="420"/>
        <w:rPr>
          <w:rFonts w:ascii="宋体" w:eastAsia="宋体" w:hAnsi="宋体" w:cs="宋体" w:hint="eastAsia"/>
          <w:lang w:eastAsia="zh"/>
        </w:rPr>
      </w:pPr>
      <w:r>
        <w:rPr>
          <w:rFonts w:ascii="宋体" w:eastAsia="宋体" w:hAnsi="宋体" w:cs="宋体" w:hint="eastAsia"/>
          <w:lang w:eastAsia="zh"/>
        </w:rPr>
        <w:t>导出日志，并转化为csv。</w:t>
      </w:r>
    </w:p>
    <w:p w14:paraId="0C684757" w14:textId="77777777" w:rsidR="00CF3108" w:rsidRDefault="00000000">
      <w:pPr>
        <w:widowControl/>
        <w:spacing w:line="360" w:lineRule="auto"/>
        <w:ind w:leftChars="200" w:left="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8595" cy="2463165"/>
            <wp:effectExtent l="0" t="0" r="8255" b="133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2"/>
                    <a:stretch>
                      <a:fillRect/>
                    </a:stretch>
                  </pic:blipFill>
                  <pic:spPr>
                    <a:xfrm>
                      <a:off x="0" y="0"/>
                      <a:ext cx="5268595" cy="2463165"/>
                    </a:xfrm>
                    <a:prstGeom prst="rect">
                      <a:avLst/>
                    </a:prstGeom>
                  </pic:spPr>
                </pic:pic>
              </a:graphicData>
            </a:graphic>
          </wp:inline>
        </w:drawing>
      </w:r>
    </w:p>
    <w:p w14:paraId="5C578E73" w14:textId="77777777" w:rsidR="00CF3108" w:rsidRDefault="00000000">
      <w:pPr>
        <w:widowControl/>
        <w:numPr>
          <w:ilvl w:val="0"/>
          <w:numId w:val="3"/>
        </w:numPr>
        <w:spacing w:line="360" w:lineRule="auto"/>
        <w:ind w:left="-360" w:firstLineChars="200" w:firstLine="420"/>
        <w:rPr>
          <w:rFonts w:ascii="宋体" w:eastAsia="宋体" w:hAnsi="宋体" w:cs="宋体" w:hint="eastAsia"/>
          <w:lang w:eastAsia="zh"/>
        </w:rPr>
      </w:pPr>
      <w:r>
        <w:rPr>
          <w:rFonts w:ascii="宋体" w:eastAsia="宋体" w:hAnsi="宋体" w:cs="宋体" w:hint="eastAsia"/>
          <w:lang w:eastAsia="zh"/>
        </w:rPr>
        <w:t>语言设置与切换(使用</w:t>
      </w:r>
      <w:proofErr w:type="spellStart"/>
      <w:r>
        <w:rPr>
          <w:rFonts w:ascii="宋体" w:eastAsia="宋体" w:hAnsi="宋体" w:cs="宋体" w:hint="eastAsia"/>
          <w:lang w:eastAsia="zh"/>
        </w:rPr>
        <w:t>language.json</w:t>
      </w:r>
      <w:proofErr w:type="spellEnd"/>
      <w:r>
        <w:rPr>
          <w:rFonts w:ascii="宋体" w:eastAsia="宋体" w:hAnsi="宋体" w:cs="宋体" w:hint="eastAsia"/>
          <w:lang w:eastAsia="zh"/>
        </w:rPr>
        <w:t>文件保存多语言支持信息）</w:t>
      </w:r>
    </w:p>
    <w:p w14:paraId="3168C063" w14:textId="77777777" w:rsidR="00CF3108" w:rsidRDefault="00000000">
      <w:pPr>
        <w:widowControl/>
        <w:spacing w:line="360" w:lineRule="auto"/>
        <w:ind w:leftChars="200" w:left="420"/>
        <w:jc w:val="center"/>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4785" cy="3500120"/>
            <wp:effectExtent l="0" t="0" r="12065"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a:stretch>
                      <a:fillRect/>
                    </a:stretch>
                  </pic:blipFill>
                  <pic:spPr>
                    <a:xfrm>
                      <a:off x="0" y="0"/>
                      <a:ext cx="5264785" cy="3500120"/>
                    </a:xfrm>
                    <a:prstGeom prst="rect">
                      <a:avLst/>
                    </a:prstGeom>
                  </pic:spPr>
                </pic:pic>
              </a:graphicData>
            </a:graphic>
          </wp:inline>
        </w:drawing>
      </w:r>
    </w:p>
    <w:p w14:paraId="06019143" w14:textId="77777777" w:rsidR="00CF3108" w:rsidRDefault="00000000">
      <w:pPr>
        <w:widowControl/>
        <w:spacing w:line="360" w:lineRule="auto"/>
        <w:ind w:leftChars="200" w:left="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4150" cy="3169920"/>
            <wp:effectExtent l="0" t="0" r="1270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4"/>
                    <a:stretch>
                      <a:fillRect/>
                    </a:stretch>
                  </pic:blipFill>
                  <pic:spPr>
                    <a:xfrm>
                      <a:off x="0" y="0"/>
                      <a:ext cx="5264150" cy="3169920"/>
                    </a:xfrm>
                    <a:prstGeom prst="rect">
                      <a:avLst/>
                    </a:prstGeom>
                  </pic:spPr>
                </pic:pic>
              </a:graphicData>
            </a:graphic>
          </wp:inline>
        </w:drawing>
      </w:r>
    </w:p>
    <w:p w14:paraId="0920836A" w14:textId="77777777" w:rsidR="00CF3108" w:rsidRDefault="00000000">
      <w:pPr>
        <w:widowControl/>
        <w:numPr>
          <w:ilvl w:val="0"/>
          <w:numId w:val="4"/>
        </w:numPr>
        <w:spacing w:line="360" w:lineRule="auto"/>
        <w:rPr>
          <w:rFonts w:ascii="宋体" w:eastAsia="宋体" w:hAnsi="宋体" w:cs="宋体" w:hint="eastAsia"/>
          <w:lang w:eastAsia="zh"/>
        </w:rPr>
      </w:pPr>
      <w:r>
        <w:rPr>
          <w:rFonts w:ascii="宋体" w:eastAsia="宋体" w:hAnsi="宋体" w:cs="宋体" w:hint="eastAsia"/>
          <w:lang w:eastAsia="zh"/>
        </w:rPr>
        <w:t>界面控件设置</w:t>
      </w:r>
    </w:p>
    <w:p w14:paraId="24166542" w14:textId="77777777" w:rsidR="00CF3108" w:rsidRDefault="00000000">
      <w:pPr>
        <w:widowControl/>
        <w:spacing w:line="360" w:lineRule="auto"/>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4150" cy="2458720"/>
            <wp:effectExtent l="0" t="0" r="12700" b="177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5"/>
                    <a:stretch>
                      <a:fillRect/>
                    </a:stretch>
                  </pic:blipFill>
                  <pic:spPr>
                    <a:xfrm>
                      <a:off x="0" y="0"/>
                      <a:ext cx="5264150" cy="2458720"/>
                    </a:xfrm>
                    <a:prstGeom prst="rect">
                      <a:avLst/>
                    </a:prstGeom>
                  </pic:spPr>
                </pic:pic>
              </a:graphicData>
            </a:graphic>
          </wp:inline>
        </w:drawing>
      </w:r>
    </w:p>
    <w:p w14:paraId="724964EA" w14:textId="77777777" w:rsidR="00CF3108" w:rsidRDefault="00000000">
      <w:pPr>
        <w:pStyle w:val="2"/>
        <w:widowControl/>
        <w:spacing w:line="360" w:lineRule="auto"/>
        <w:ind w:left="-360" w:firstLineChars="200" w:firstLine="723"/>
        <w:jc w:val="both"/>
        <w:rPr>
          <w:rFonts w:cs="宋体"/>
        </w:rPr>
      </w:pPr>
      <w:bookmarkStart w:id="302" w:name="_Toc1027534366"/>
      <w:bookmarkStart w:id="303" w:name="_Toc1493116654"/>
      <w:bookmarkStart w:id="304" w:name="_Toc1883961167"/>
      <w:bookmarkStart w:id="305" w:name="_Toc2077912475"/>
      <w:bookmarkStart w:id="306" w:name="_Toc1098578436"/>
      <w:bookmarkStart w:id="307" w:name="_Toc1105471906"/>
      <w:bookmarkStart w:id="308" w:name="_Toc1549644286"/>
      <w:bookmarkStart w:id="309" w:name="_Toc1448016432"/>
      <w:bookmarkStart w:id="310" w:name="_Toc1510097045"/>
      <w:r>
        <w:rPr>
          <w:rFonts w:cs="宋体"/>
        </w:rPr>
        <w:t>五、实施步骤</w:t>
      </w:r>
      <w:bookmarkEnd w:id="302"/>
      <w:bookmarkEnd w:id="303"/>
      <w:bookmarkEnd w:id="304"/>
      <w:bookmarkEnd w:id="305"/>
      <w:bookmarkEnd w:id="306"/>
      <w:bookmarkEnd w:id="307"/>
      <w:bookmarkEnd w:id="308"/>
      <w:bookmarkEnd w:id="309"/>
      <w:bookmarkEnd w:id="310"/>
    </w:p>
    <w:p w14:paraId="142841B0" w14:textId="77777777" w:rsidR="00CF3108" w:rsidRDefault="00000000">
      <w:pPr>
        <w:pStyle w:val="3"/>
        <w:widowControl/>
        <w:spacing w:line="360" w:lineRule="auto"/>
        <w:ind w:left="-360" w:firstLineChars="200" w:firstLine="542"/>
        <w:jc w:val="both"/>
        <w:rPr>
          <w:rFonts w:cs="宋体"/>
        </w:rPr>
      </w:pPr>
      <w:bookmarkStart w:id="311" w:name="_Toc2029657223"/>
      <w:bookmarkStart w:id="312" w:name="_Toc1823733258"/>
      <w:bookmarkStart w:id="313" w:name="_Toc2045194235"/>
      <w:bookmarkStart w:id="314" w:name="_Toc1895431210"/>
      <w:bookmarkStart w:id="315" w:name="_Toc1082025530"/>
      <w:bookmarkStart w:id="316" w:name="_Toc1723997373"/>
      <w:bookmarkStart w:id="317" w:name="_Toc685032886"/>
      <w:bookmarkStart w:id="318" w:name="_Toc177192364"/>
      <w:bookmarkStart w:id="319" w:name="_Toc660424538"/>
      <w:r>
        <w:rPr>
          <w:rFonts w:cs="宋体"/>
          <w:lang w:eastAsia="zh"/>
        </w:rPr>
        <w:t xml:space="preserve">1. </w:t>
      </w:r>
      <w:r>
        <w:rPr>
          <w:rFonts w:cs="宋体"/>
        </w:rPr>
        <w:t>数据准备</w:t>
      </w:r>
      <w:bookmarkEnd w:id="311"/>
      <w:bookmarkEnd w:id="312"/>
      <w:bookmarkEnd w:id="313"/>
      <w:bookmarkEnd w:id="314"/>
      <w:bookmarkEnd w:id="315"/>
      <w:bookmarkEnd w:id="316"/>
      <w:bookmarkEnd w:id="317"/>
      <w:bookmarkEnd w:id="318"/>
      <w:bookmarkEnd w:id="319"/>
    </w:p>
    <w:p w14:paraId="79A6A27A" w14:textId="77777777" w:rsidR="00CF3108" w:rsidRDefault="00000000">
      <w:pPr>
        <w:pStyle w:val="4"/>
        <w:widowControl/>
        <w:spacing w:line="360" w:lineRule="auto"/>
        <w:ind w:left="-360" w:firstLineChars="200" w:firstLine="482"/>
        <w:jc w:val="both"/>
        <w:rPr>
          <w:rFonts w:cs="宋体"/>
        </w:rPr>
      </w:pPr>
      <w:bookmarkStart w:id="320" w:name="_Toc659565798"/>
      <w:bookmarkStart w:id="321" w:name="_Toc1868460888"/>
      <w:bookmarkStart w:id="322" w:name="_Toc1718582905"/>
      <w:bookmarkStart w:id="323" w:name="_Toc1797339731"/>
      <w:bookmarkStart w:id="324" w:name="_Toc356367778"/>
      <w:bookmarkStart w:id="325" w:name="_Toc1536328907"/>
      <w:bookmarkStart w:id="326" w:name="_Toc1030921135"/>
      <w:bookmarkStart w:id="327" w:name="_Toc144516183"/>
      <w:bookmarkStart w:id="328" w:name="_Toc1484688846"/>
      <w:r>
        <w:rPr>
          <w:rFonts w:cs="宋体"/>
          <w:lang w:eastAsia="zh"/>
        </w:rPr>
        <w:t xml:space="preserve">1.1 </w:t>
      </w:r>
      <w:r>
        <w:rPr>
          <w:rFonts w:cs="宋体"/>
        </w:rPr>
        <w:t>数据收集</w:t>
      </w:r>
      <w:bookmarkEnd w:id="320"/>
      <w:bookmarkEnd w:id="321"/>
      <w:bookmarkEnd w:id="322"/>
      <w:bookmarkEnd w:id="323"/>
      <w:bookmarkEnd w:id="324"/>
      <w:bookmarkEnd w:id="325"/>
      <w:bookmarkEnd w:id="326"/>
      <w:bookmarkEnd w:id="327"/>
      <w:bookmarkEnd w:id="328"/>
    </w:p>
    <w:p w14:paraId="3C69B456"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收集大量不同个体的人脸图像数据，涵盖不同角度、表情、光照条件下的图像，确保数据的多样性和代表性。数据来源包括公开的人脸数据集、自行拍摄等。同时，还会收集一些特殊场景下的人脸图像数据，如戴口罩、戴眼镜等情况下的图像，以提高模型的泛化能力。</w:t>
      </w:r>
    </w:p>
    <w:p w14:paraId="5572B5CA" w14:textId="77777777" w:rsidR="00CF3108" w:rsidRDefault="00000000">
      <w:pPr>
        <w:pStyle w:val="4"/>
        <w:widowControl/>
        <w:spacing w:line="360" w:lineRule="auto"/>
        <w:ind w:left="-360" w:firstLineChars="200" w:firstLine="482"/>
        <w:jc w:val="both"/>
        <w:rPr>
          <w:rFonts w:cs="宋体"/>
        </w:rPr>
      </w:pPr>
      <w:bookmarkStart w:id="329" w:name="_Toc111793453"/>
      <w:bookmarkStart w:id="330" w:name="_Toc1053757877"/>
      <w:bookmarkStart w:id="331" w:name="_Toc2018662137"/>
      <w:bookmarkStart w:id="332" w:name="_Toc2124876956"/>
      <w:bookmarkStart w:id="333" w:name="_Toc932149311"/>
      <w:bookmarkStart w:id="334" w:name="_Toc1278808697"/>
      <w:bookmarkStart w:id="335" w:name="_Toc2110202226"/>
      <w:bookmarkStart w:id="336" w:name="_Toc2067242233"/>
      <w:bookmarkStart w:id="337" w:name="_Toc998085407"/>
      <w:r>
        <w:rPr>
          <w:rFonts w:cs="宋体"/>
          <w:lang w:eastAsia="zh"/>
        </w:rPr>
        <w:t xml:space="preserve">1.2 </w:t>
      </w:r>
      <w:r>
        <w:rPr>
          <w:rFonts w:cs="宋体"/>
        </w:rPr>
        <w:t>数据标注</w:t>
      </w:r>
      <w:bookmarkEnd w:id="329"/>
      <w:bookmarkEnd w:id="330"/>
      <w:bookmarkEnd w:id="331"/>
      <w:bookmarkEnd w:id="332"/>
      <w:bookmarkEnd w:id="333"/>
      <w:bookmarkEnd w:id="334"/>
      <w:bookmarkEnd w:id="335"/>
      <w:bookmarkEnd w:id="336"/>
      <w:bookmarkEnd w:id="337"/>
    </w:p>
    <w:p w14:paraId="52B82D5D"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对收集到的人脸图像进行标注，标注内容包括人脸的位置、身份信息等。标注工作可通过人工标注或使用半自动标注工具来完成。为提高标注的准确性和效率，会采用多人标注、交叉验证等方式，对标注结果进行审核和修正。</w:t>
      </w:r>
    </w:p>
    <w:p w14:paraId="5036096D"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lastRenderedPageBreak/>
        <w:drawing>
          <wp:inline distT="0" distB="0" distL="114300" distR="114300">
            <wp:extent cx="5269865" cy="2567305"/>
            <wp:effectExtent l="0" t="0" r="6985"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6"/>
                    <a:stretch>
                      <a:fillRect/>
                    </a:stretch>
                  </pic:blipFill>
                  <pic:spPr>
                    <a:xfrm>
                      <a:off x="0" y="0"/>
                      <a:ext cx="5269865" cy="2567305"/>
                    </a:xfrm>
                    <a:prstGeom prst="rect">
                      <a:avLst/>
                    </a:prstGeom>
                  </pic:spPr>
                </pic:pic>
              </a:graphicData>
            </a:graphic>
          </wp:inline>
        </w:drawing>
      </w:r>
    </w:p>
    <w:p w14:paraId="1E790449" w14:textId="77777777" w:rsidR="00CF3108" w:rsidRDefault="00000000">
      <w:pPr>
        <w:pStyle w:val="3"/>
        <w:widowControl/>
        <w:numPr>
          <w:ilvl w:val="0"/>
          <w:numId w:val="5"/>
        </w:numPr>
        <w:spacing w:line="360" w:lineRule="auto"/>
        <w:ind w:left="-360" w:firstLineChars="200" w:firstLine="542"/>
        <w:jc w:val="both"/>
        <w:rPr>
          <w:rFonts w:cs="宋体"/>
        </w:rPr>
      </w:pPr>
      <w:bookmarkStart w:id="338" w:name="_Toc1333945772"/>
      <w:bookmarkStart w:id="339" w:name="_Toc1366959589"/>
      <w:bookmarkStart w:id="340" w:name="_Toc1231471486"/>
      <w:bookmarkStart w:id="341" w:name="_Toc1447802879"/>
      <w:bookmarkStart w:id="342" w:name="_Toc563827117"/>
      <w:bookmarkStart w:id="343" w:name="_Toc1237592324"/>
      <w:bookmarkStart w:id="344" w:name="_Toc1945429429"/>
      <w:bookmarkStart w:id="345" w:name="_Toc2112780895"/>
      <w:bookmarkStart w:id="346" w:name="_Toc1988070393"/>
      <w:r>
        <w:rPr>
          <w:rFonts w:cs="宋体"/>
        </w:rPr>
        <w:t>系统集成与部署</w:t>
      </w:r>
      <w:bookmarkEnd w:id="338"/>
      <w:bookmarkEnd w:id="339"/>
      <w:bookmarkEnd w:id="340"/>
      <w:bookmarkEnd w:id="341"/>
      <w:bookmarkEnd w:id="342"/>
      <w:bookmarkEnd w:id="343"/>
      <w:bookmarkEnd w:id="344"/>
      <w:bookmarkEnd w:id="345"/>
      <w:bookmarkEnd w:id="346"/>
    </w:p>
    <w:p w14:paraId="7DF76A9D" w14:textId="77777777" w:rsidR="00CF3108" w:rsidRDefault="00000000">
      <w:pPr>
        <w:pStyle w:val="4"/>
        <w:widowControl/>
        <w:spacing w:line="360" w:lineRule="auto"/>
        <w:ind w:left="-360" w:firstLineChars="200" w:firstLine="482"/>
        <w:jc w:val="both"/>
        <w:rPr>
          <w:rFonts w:cs="宋体"/>
          <w:lang w:eastAsia="zh"/>
        </w:rPr>
      </w:pPr>
      <w:bookmarkStart w:id="347" w:name="_Toc239182212"/>
      <w:bookmarkStart w:id="348" w:name="_Toc1110733055"/>
      <w:bookmarkStart w:id="349" w:name="_Toc717749012"/>
      <w:bookmarkStart w:id="350" w:name="_Toc1545820700"/>
      <w:bookmarkStart w:id="351" w:name="_Toc1342097744"/>
      <w:bookmarkStart w:id="352" w:name="_Toc261510675"/>
      <w:bookmarkStart w:id="353" w:name="_Toc485351674"/>
      <w:bookmarkStart w:id="354" w:name="_Toc983155581"/>
      <w:bookmarkStart w:id="355" w:name="_Toc123748039"/>
      <w:r>
        <w:rPr>
          <w:rFonts w:cs="宋体"/>
          <w:lang w:eastAsia="zh"/>
        </w:rPr>
        <w:t>2.1</w:t>
      </w:r>
      <w:r>
        <w:rPr>
          <w:rFonts w:cs="宋体"/>
        </w:rPr>
        <w:t>开发接</w:t>
      </w:r>
      <w:r>
        <w:rPr>
          <w:rFonts w:cs="宋体"/>
          <w:lang w:eastAsia="zh"/>
        </w:rPr>
        <w:t>口</w:t>
      </w:r>
      <w:bookmarkEnd w:id="347"/>
      <w:bookmarkEnd w:id="348"/>
      <w:bookmarkEnd w:id="349"/>
      <w:bookmarkEnd w:id="350"/>
      <w:bookmarkEnd w:id="351"/>
      <w:bookmarkEnd w:id="352"/>
      <w:bookmarkEnd w:id="353"/>
      <w:bookmarkEnd w:id="354"/>
      <w:bookmarkEnd w:id="355"/>
    </w:p>
    <w:p w14:paraId="25A28A06"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开发与通义</w:t>
      </w:r>
      <w:proofErr w:type="gramStart"/>
      <w:r>
        <w:rPr>
          <w:rFonts w:ascii="宋体" w:eastAsia="宋体" w:hAnsi="宋体" w:cs="宋体" w:hint="eastAsia"/>
        </w:rPr>
        <w:t>千问进行</w:t>
      </w:r>
      <w:proofErr w:type="gramEnd"/>
      <w:r>
        <w:rPr>
          <w:rFonts w:ascii="宋体" w:eastAsia="宋体" w:hAnsi="宋体" w:cs="宋体" w:hint="eastAsia"/>
        </w:rPr>
        <w:t>交互的接口，将图像预处理、特征提取、特征比对等功能模块进行封装，提供统一的调用接口给应用层。接口的开发遵循 RESTful 等标准规范，确保接口的易用性和</w:t>
      </w:r>
      <w:proofErr w:type="gramStart"/>
      <w:r>
        <w:rPr>
          <w:rFonts w:ascii="宋体" w:eastAsia="宋体" w:hAnsi="宋体" w:cs="宋体" w:hint="eastAsia"/>
        </w:rPr>
        <w:t>可</w:t>
      </w:r>
      <w:proofErr w:type="gramEnd"/>
      <w:r>
        <w:rPr>
          <w:rFonts w:ascii="宋体" w:eastAsia="宋体" w:hAnsi="宋体" w:cs="宋体" w:hint="eastAsia"/>
        </w:rPr>
        <w:t>扩展性。在接口开发过程中，会详细定义接口的输入参数、输出格式以及错误码等信息，方便其他系统进行对接。例如，对于图像上传接口，明确规定图像的格式（如 JPEG、PNG）、大小限制（如不超过 2MB），以及返回的识别结果包含的字段（如识别的身份 ID、相似度得分等）。</w:t>
      </w:r>
    </w:p>
    <w:p w14:paraId="1E3B65E0" w14:textId="77777777" w:rsidR="00CF3108" w:rsidRDefault="00000000">
      <w:pPr>
        <w:widowControl/>
        <w:spacing w:line="360" w:lineRule="auto"/>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64785" cy="2747010"/>
            <wp:effectExtent l="0" t="0" r="12065" b="152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264785" cy="2747010"/>
                    </a:xfrm>
                    <a:prstGeom prst="rect">
                      <a:avLst/>
                    </a:prstGeom>
                  </pic:spPr>
                </pic:pic>
              </a:graphicData>
            </a:graphic>
          </wp:inline>
        </w:drawing>
      </w:r>
    </w:p>
    <w:p w14:paraId="64BFCE23" w14:textId="77777777" w:rsidR="00CF3108" w:rsidRDefault="00000000">
      <w:pPr>
        <w:pStyle w:val="4"/>
        <w:widowControl/>
        <w:spacing w:line="360" w:lineRule="auto"/>
        <w:ind w:left="-360" w:firstLineChars="200" w:firstLine="482"/>
        <w:jc w:val="both"/>
        <w:rPr>
          <w:rFonts w:cs="宋体"/>
        </w:rPr>
      </w:pPr>
      <w:bookmarkStart w:id="356" w:name="_Toc1953541522"/>
      <w:bookmarkStart w:id="357" w:name="_Toc1556394381"/>
      <w:bookmarkStart w:id="358" w:name="_Toc1672632791"/>
      <w:bookmarkStart w:id="359" w:name="_Toc694551029"/>
      <w:bookmarkStart w:id="360" w:name="_Toc772450627"/>
      <w:bookmarkStart w:id="361" w:name="_Toc862347868"/>
      <w:bookmarkStart w:id="362" w:name="_Toc1728525017"/>
      <w:bookmarkStart w:id="363" w:name="_Toc1035862964"/>
      <w:bookmarkStart w:id="364" w:name="_Toc1643313768"/>
      <w:r>
        <w:rPr>
          <w:rFonts w:cs="宋体"/>
          <w:lang w:eastAsia="zh"/>
        </w:rPr>
        <w:t>2.2</w:t>
      </w:r>
      <w:r>
        <w:rPr>
          <w:rFonts w:cs="宋体"/>
        </w:rPr>
        <w:t>系统集成</w:t>
      </w:r>
      <w:bookmarkEnd w:id="356"/>
      <w:bookmarkEnd w:id="357"/>
      <w:bookmarkEnd w:id="358"/>
      <w:bookmarkEnd w:id="359"/>
      <w:bookmarkEnd w:id="360"/>
      <w:bookmarkEnd w:id="361"/>
      <w:bookmarkEnd w:id="362"/>
      <w:bookmarkEnd w:id="363"/>
      <w:bookmarkEnd w:id="364"/>
    </w:p>
    <w:p w14:paraId="1B4F2248"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lastRenderedPageBreak/>
        <w:t>针对不同品牌和型号的门禁设备，采用对应的通信协议（如 RS485、TCP/IP 等）进行连接。通过编写适配程序，将人脸识别系统的识别结果转化为门禁设备能够识别的控制信号。例如，当识别成功时，发送开门信号给门禁设备；识别失败时，发送拒绝访问信号，并可在门禁设备上显示相应的提示信息（如 “身份验证失败”）。同时，还会集成门禁设备的日志功能，将每次的门禁操作记录（包括人员进出时间、身份信息、操作结果等）同步到人脸识别系统中，方便后续的查询和统计分析。</w:t>
      </w:r>
    </w:p>
    <w:p w14:paraId="48451B62"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利用企业现有考勤管理系统提供的 API 接口，将人脸识别系统采集到的考勤数据进行格式转换后推送过去。如果考勤管理系统没有现成的 API，可能需要与系统供应商协商，进行定制开发。在集成过程中，要确保考勤数据的准确性和完整性，避免数据丢失或重复记录。例如，每天定时将前一天的考勤数据进行汇总整理，按照考勤管理系统要求的格式（如 CSV 文件、JSON 数据）发送过去，并在发送后进行数据对账，确认数据是否成功接收。</w:t>
      </w:r>
    </w:p>
    <w:p w14:paraId="13885C3D"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通过视频流接入技术，将安防监控摄像头的视频画面实时传输到人脸识别系统中。采用视频分析算法对视频流</w:t>
      </w:r>
      <w:proofErr w:type="gramStart"/>
      <w:r>
        <w:rPr>
          <w:rFonts w:ascii="宋体" w:eastAsia="宋体" w:hAnsi="宋体" w:cs="宋体" w:hint="eastAsia"/>
        </w:rPr>
        <w:t>进行逐帧处理</w:t>
      </w:r>
      <w:proofErr w:type="gramEnd"/>
      <w:r>
        <w:rPr>
          <w:rFonts w:ascii="宋体" w:eastAsia="宋体" w:hAnsi="宋体" w:cs="宋体" w:hint="eastAsia"/>
        </w:rPr>
        <w:t>，提取人脸图像进行识别。同时，将人脸识别系统的识别结果与安防监控系统的报警功能进行联动。当发现黑名单人员时，立即向安防监控系统发送报警信息，安防监控系统接收到报警后，可在监控画面上进行标识（如用红色框框住人脸），并触发声光报警设备，同时将相关信息记录到报警日志中，</w:t>
      </w:r>
      <w:proofErr w:type="gramStart"/>
      <w:r>
        <w:rPr>
          <w:rFonts w:ascii="宋体" w:eastAsia="宋体" w:hAnsi="宋体" w:cs="宋体" w:hint="eastAsia"/>
        </w:rPr>
        <w:t>方便安</w:t>
      </w:r>
      <w:proofErr w:type="gramEnd"/>
      <w:r>
        <w:rPr>
          <w:rFonts w:ascii="宋体" w:eastAsia="宋体" w:hAnsi="宋体" w:cs="宋体" w:hint="eastAsia"/>
        </w:rPr>
        <w:t>保人员及时处理。</w:t>
      </w:r>
    </w:p>
    <w:p w14:paraId="3E7A7C44"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noProof/>
          <w:lang w:eastAsia="zh"/>
        </w:rPr>
        <w:drawing>
          <wp:inline distT="0" distB="0" distL="114300" distR="114300">
            <wp:extent cx="5271770" cy="3775710"/>
            <wp:effectExtent l="0" t="0" r="5080" b="152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8"/>
                    <a:stretch>
                      <a:fillRect/>
                    </a:stretch>
                  </pic:blipFill>
                  <pic:spPr>
                    <a:xfrm>
                      <a:off x="0" y="0"/>
                      <a:ext cx="5271770" cy="3775710"/>
                    </a:xfrm>
                    <a:prstGeom prst="rect">
                      <a:avLst/>
                    </a:prstGeom>
                  </pic:spPr>
                </pic:pic>
              </a:graphicData>
            </a:graphic>
          </wp:inline>
        </w:drawing>
      </w:r>
    </w:p>
    <w:p w14:paraId="71865C9B"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lastRenderedPageBreak/>
        <w:t>在集成过程中，会进行多次的联调测试，解决可能出现的数据格式不匹配、接口调用失败等问题。每次联调测试都会详细记录测试过程和结果，对于发现的问题，及时与相关技术人员沟通协调，制定解决方案，并进行再次测试，直到系统集成稳定可靠。</w:t>
      </w:r>
    </w:p>
    <w:p w14:paraId="447F41D8" w14:textId="77777777" w:rsidR="00CF3108" w:rsidRDefault="00000000">
      <w:pPr>
        <w:pStyle w:val="3"/>
        <w:widowControl/>
        <w:numPr>
          <w:ilvl w:val="0"/>
          <w:numId w:val="5"/>
        </w:numPr>
        <w:spacing w:line="360" w:lineRule="auto"/>
        <w:ind w:left="-360" w:firstLineChars="200" w:firstLine="542"/>
        <w:jc w:val="both"/>
        <w:rPr>
          <w:rFonts w:cs="宋体"/>
        </w:rPr>
      </w:pPr>
      <w:bookmarkStart w:id="365" w:name="_Toc296279431"/>
      <w:bookmarkStart w:id="366" w:name="_Toc918086290"/>
      <w:bookmarkStart w:id="367" w:name="_Toc1569941622"/>
      <w:bookmarkStart w:id="368" w:name="_Toc2018661109"/>
      <w:bookmarkStart w:id="369" w:name="_Toc845084575"/>
      <w:bookmarkStart w:id="370" w:name="_Toc1401366846"/>
      <w:bookmarkStart w:id="371" w:name="_Toc1630994309"/>
      <w:bookmarkStart w:id="372" w:name="_Toc1276078422"/>
      <w:bookmarkStart w:id="373" w:name="_Toc154291796"/>
      <w:r>
        <w:rPr>
          <w:rFonts w:cs="宋体"/>
        </w:rPr>
        <w:t>部署上线</w:t>
      </w:r>
      <w:bookmarkEnd w:id="365"/>
      <w:bookmarkEnd w:id="366"/>
      <w:bookmarkEnd w:id="367"/>
      <w:bookmarkEnd w:id="368"/>
      <w:bookmarkEnd w:id="369"/>
      <w:bookmarkEnd w:id="370"/>
      <w:bookmarkEnd w:id="371"/>
      <w:bookmarkEnd w:id="372"/>
      <w:bookmarkEnd w:id="373"/>
    </w:p>
    <w:p w14:paraId="14F78D43" w14:textId="77777777" w:rsidR="00CF3108" w:rsidRDefault="00000000">
      <w:pPr>
        <w:pStyle w:val="4"/>
        <w:widowControl/>
        <w:spacing w:line="360" w:lineRule="auto"/>
        <w:ind w:left="-360" w:firstLineChars="200" w:firstLine="482"/>
        <w:jc w:val="both"/>
        <w:rPr>
          <w:rFonts w:cs="宋体"/>
        </w:rPr>
      </w:pPr>
      <w:bookmarkStart w:id="374" w:name="_Toc1559830431"/>
      <w:bookmarkStart w:id="375" w:name="_Toc1483024597"/>
      <w:bookmarkStart w:id="376" w:name="_Toc543534517"/>
      <w:bookmarkStart w:id="377" w:name="_Toc1402285288"/>
      <w:bookmarkStart w:id="378" w:name="_Toc1894587239"/>
      <w:bookmarkStart w:id="379" w:name="_Toc688933066"/>
      <w:bookmarkStart w:id="380" w:name="_Toc1129842818"/>
      <w:bookmarkStart w:id="381" w:name="_Toc1204777360"/>
      <w:bookmarkStart w:id="382" w:name="_Toc256395193"/>
      <w:r>
        <w:rPr>
          <w:lang w:eastAsia="zh"/>
        </w:rPr>
        <w:t>3.1</w:t>
      </w:r>
      <w:r>
        <w:t>服</w:t>
      </w:r>
      <w:r>
        <w:rPr>
          <w:rFonts w:cs="宋体"/>
        </w:rPr>
        <w:t>务器选型</w:t>
      </w:r>
      <w:bookmarkEnd w:id="374"/>
      <w:bookmarkEnd w:id="375"/>
      <w:bookmarkEnd w:id="376"/>
      <w:bookmarkEnd w:id="377"/>
      <w:bookmarkEnd w:id="378"/>
      <w:bookmarkEnd w:id="379"/>
      <w:bookmarkEnd w:id="380"/>
      <w:bookmarkEnd w:id="381"/>
      <w:bookmarkEnd w:id="382"/>
    </w:p>
    <w:p w14:paraId="51CC3A41"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根据实际应用场景和用户规模，选择合适的阿里云服务器规格。对于小型企业或应用场景，可选用配置较低的通用型实例，如 ecs.t6-c1m1.large，具有 2 核 CPU 和 4GB 内存，能够满足基本的人脸识别计算需求。对于中大型企业或高并发的应用场景，如大型商场的安防监控系统，可能需要选用计算性能更强的实例，如 ecs.g7.2xlarge，具备 8 核 CPU 和 32GB 内存，同时配备高性能的 GPU（如 NVIDIA Tesla T4），以加速深度学习模型的推理过程。</w:t>
      </w:r>
    </w:p>
    <w:p w14:paraId="787AE4A9" w14:textId="77777777" w:rsidR="00CF3108" w:rsidRDefault="00000000">
      <w:pPr>
        <w:pStyle w:val="4"/>
        <w:widowControl/>
        <w:spacing w:line="360" w:lineRule="auto"/>
        <w:ind w:left="-360" w:firstLineChars="200" w:firstLine="482"/>
        <w:jc w:val="both"/>
        <w:rPr>
          <w:rFonts w:cs="宋体"/>
        </w:rPr>
      </w:pPr>
      <w:bookmarkStart w:id="383" w:name="_Toc49125125"/>
      <w:bookmarkStart w:id="384" w:name="_Toc901756686"/>
      <w:bookmarkStart w:id="385" w:name="_Toc1379776923"/>
      <w:bookmarkStart w:id="386" w:name="_Toc1636530995"/>
      <w:bookmarkStart w:id="387" w:name="_Toc506026220"/>
      <w:bookmarkStart w:id="388" w:name="_Toc1665719545"/>
      <w:bookmarkStart w:id="389" w:name="_Toc1047704976"/>
      <w:bookmarkStart w:id="390" w:name="_Toc1888538798"/>
      <w:bookmarkStart w:id="391" w:name="_Toc1794848855"/>
      <w:r>
        <w:rPr>
          <w:rFonts w:cs="宋体"/>
          <w:lang w:eastAsia="zh"/>
        </w:rPr>
        <w:t>3.2</w:t>
      </w:r>
      <w:r>
        <w:rPr>
          <w:rFonts w:cs="宋体"/>
        </w:rPr>
        <w:t>资源配置</w:t>
      </w:r>
      <w:bookmarkEnd w:id="383"/>
      <w:bookmarkEnd w:id="384"/>
      <w:bookmarkEnd w:id="385"/>
      <w:bookmarkEnd w:id="386"/>
      <w:bookmarkEnd w:id="387"/>
      <w:bookmarkEnd w:id="388"/>
      <w:bookmarkEnd w:id="389"/>
      <w:bookmarkEnd w:id="390"/>
      <w:bookmarkEnd w:id="391"/>
    </w:p>
    <w:p w14:paraId="67051385"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合理配置服务器的计算资源、存储资源等。根据预估的人脸图像数据量和并发访问量，确定所需的存储容量。例如，如果预计存储 10 万张人脸图像，每张图像平均大小为 1MB，再考虑一定的冗余空间，可能需要配置 120GB 以上的存储容量。对于计算资源，根据模型的复杂程度和并发请求数，调整 CPU 和内存的分配比例。同时，还会配置负载均衡器（如阿里云的 SLB），将并发请求均匀分配到多个服务器实例上，提高系统的可用性和并发处理能力。</w:t>
      </w:r>
    </w:p>
    <w:p w14:paraId="78EA40EF" w14:textId="77777777" w:rsidR="00CF3108" w:rsidRDefault="00000000">
      <w:pPr>
        <w:pStyle w:val="4"/>
        <w:widowControl/>
        <w:spacing w:line="360" w:lineRule="auto"/>
        <w:ind w:firstLineChars="100" w:firstLine="241"/>
        <w:jc w:val="both"/>
        <w:rPr>
          <w:rFonts w:cs="宋体"/>
        </w:rPr>
      </w:pPr>
      <w:bookmarkStart w:id="392" w:name="_Toc1107433969"/>
      <w:bookmarkStart w:id="393" w:name="_Toc264080310"/>
      <w:bookmarkStart w:id="394" w:name="_Toc1263078589"/>
      <w:bookmarkStart w:id="395" w:name="_Toc1404764592"/>
      <w:bookmarkStart w:id="396" w:name="_Toc1094933071"/>
      <w:bookmarkStart w:id="397" w:name="_Toc1154928348"/>
      <w:bookmarkStart w:id="398" w:name="_Toc1162862076"/>
      <w:bookmarkStart w:id="399" w:name="_Toc2098343848"/>
      <w:bookmarkStart w:id="400" w:name="_Toc1349079285"/>
      <w:r>
        <w:rPr>
          <w:rFonts w:cs="宋体"/>
          <w:lang w:eastAsia="zh"/>
        </w:rPr>
        <w:t>3.3</w:t>
      </w:r>
      <w:r>
        <w:rPr>
          <w:rFonts w:cs="宋体"/>
        </w:rPr>
        <w:t>容器化部署</w:t>
      </w:r>
      <w:bookmarkEnd w:id="392"/>
      <w:bookmarkEnd w:id="393"/>
      <w:bookmarkEnd w:id="394"/>
      <w:bookmarkEnd w:id="395"/>
      <w:bookmarkEnd w:id="396"/>
      <w:bookmarkEnd w:id="397"/>
      <w:bookmarkEnd w:id="398"/>
      <w:bookmarkEnd w:id="399"/>
      <w:bookmarkEnd w:id="400"/>
    </w:p>
    <w:p w14:paraId="11F67BD0"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采用容器化技术，如 Docker，将系统打包成容器镜像。这样可以实现环境的一致性，避免因不同服务器环境差异导致的部署问题。在部署时，通过容器编排工具（如 Kubernetes）对容器进行管理和调度。可以根据业务需求动态调整容器的数量，实现资源的弹性伸缩。例如，在上班高峰期，自动增加人脸识别服务的容器数量，以应对大量的考勤识别请求；在业务低谷期，减少容器数量，节省资源成本。</w:t>
      </w:r>
    </w:p>
    <w:p w14:paraId="0E24A9B0" w14:textId="77777777" w:rsidR="00CF3108" w:rsidRDefault="00000000">
      <w:pPr>
        <w:pStyle w:val="4"/>
        <w:widowControl/>
        <w:spacing w:line="360" w:lineRule="auto"/>
        <w:ind w:left="-360" w:firstLineChars="200" w:firstLine="482"/>
        <w:jc w:val="both"/>
        <w:rPr>
          <w:rFonts w:cs="宋体"/>
        </w:rPr>
      </w:pPr>
      <w:bookmarkStart w:id="401" w:name="_Toc1683844905"/>
      <w:bookmarkStart w:id="402" w:name="_Toc1886355779"/>
      <w:bookmarkStart w:id="403" w:name="_Toc671844626"/>
      <w:bookmarkStart w:id="404" w:name="_Toc1410521404"/>
      <w:bookmarkStart w:id="405" w:name="_Toc667351150"/>
      <w:bookmarkStart w:id="406" w:name="_Toc1057652961"/>
      <w:bookmarkStart w:id="407" w:name="_Toc2103225806"/>
      <w:bookmarkStart w:id="408" w:name="_Toc1862126982"/>
      <w:bookmarkStart w:id="409" w:name="_Toc214543767"/>
      <w:r>
        <w:rPr>
          <w:rFonts w:cs="宋体"/>
          <w:lang w:eastAsia="zh"/>
        </w:rPr>
        <w:t>3.4</w:t>
      </w:r>
      <w:r>
        <w:rPr>
          <w:rFonts w:cs="宋体"/>
        </w:rPr>
        <w:t>系统监控与运维</w:t>
      </w:r>
      <w:bookmarkEnd w:id="401"/>
      <w:bookmarkEnd w:id="402"/>
      <w:bookmarkEnd w:id="403"/>
      <w:bookmarkEnd w:id="404"/>
      <w:bookmarkEnd w:id="405"/>
      <w:bookmarkEnd w:id="406"/>
      <w:bookmarkEnd w:id="407"/>
      <w:bookmarkEnd w:id="408"/>
      <w:bookmarkEnd w:id="409"/>
    </w:p>
    <w:p w14:paraId="03F1AAF3"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lastRenderedPageBreak/>
        <w:t>部署完成后，会建立一套完善的系统监控体系，利用阿里云的云监控服务（如 Prometheus + Grafana）对服务器的性能指标（如 CPU 使用率、内存使用率、磁盘 I/O 等）、系统的运行状态（如接口响应时间、吞吐量、错误率等）进行实时监控。设置合理的报警阈值，当指标超出阈值时，及时通过短信、邮件等方式通知运维人员。同时，定期对系统进行维护和更新，包括软件升级、数据备份等。例如，每周对人脸数据库进行一次全量备份，每月对系统软件进行一次安全漏洞扫描和修复，确保系统的稳定运行和数据安全。</w:t>
      </w:r>
    </w:p>
    <w:p w14:paraId="09DB4557" w14:textId="77777777" w:rsidR="00CF3108" w:rsidRDefault="00000000">
      <w:pPr>
        <w:pStyle w:val="3"/>
        <w:widowControl/>
        <w:numPr>
          <w:ilvl w:val="0"/>
          <w:numId w:val="5"/>
        </w:numPr>
        <w:spacing w:line="360" w:lineRule="auto"/>
        <w:ind w:left="-360" w:firstLineChars="200" w:firstLine="542"/>
        <w:jc w:val="both"/>
        <w:rPr>
          <w:rFonts w:cs="宋体"/>
        </w:rPr>
      </w:pPr>
      <w:bookmarkStart w:id="410" w:name="_Toc746287985"/>
      <w:bookmarkStart w:id="411" w:name="_Toc887104330"/>
      <w:bookmarkStart w:id="412" w:name="_Toc514663754"/>
      <w:bookmarkStart w:id="413" w:name="_Toc480474609"/>
      <w:bookmarkStart w:id="414" w:name="_Toc347134458"/>
      <w:bookmarkStart w:id="415" w:name="_Toc2020915904"/>
      <w:bookmarkStart w:id="416" w:name="_Toc1994093540"/>
      <w:bookmarkStart w:id="417" w:name="_Toc1384845560"/>
      <w:bookmarkStart w:id="418" w:name="_Toc1873395432"/>
      <w:r>
        <w:rPr>
          <w:rFonts w:cs="宋体"/>
        </w:rPr>
        <w:t>测试与评估</w:t>
      </w:r>
      <w:bookmarkEnd w:id="410"/>
      <w:bookmarkEnd w:id="411"/>
      <w:bookmarkEnd w:id="412"/>
      <w:bookmarkEnd w:id="413"/>
      <w:bookmarkEnd w:id="414"/>
      <w:bookmarkEnd w:id="415"/>
      <w:bookmarkEnd w:id="416"/>
      <w:bookmarkEnd w:id="417"/>
      <w:bookmarkEnd w:id="418"/>
    </w:p>
    <w:p w14:paraId="2433C43C" w14:textId="77777777" w:rsidR="00CF3108" w:rsidRDefault="00000000">
      <w:pPr>
        <w:pStyle w:val="4"/>
        <w:widowControl/>
        <w:spacing w:line="360" w:lineRule="auto"/>
        <w:ind w:left="-360" w:firstLineChars="200" w:firstLine="482"/>
        <w:jc w:val="both"/>
        <w:rPr>
          <w:rFonts w:cs="宋体"/>
        </w:rPr>
      </w:pPr>
      <w:bookmarkStart w:id="419" w:name="_Toc1217681815"/>
      <w:bookmarkStart w:id="420" w:name="_Toc1090279765"/>
      <w:bookmarkStart w:id="421" w:name="_Toc186082343"/>
      <w:bookmarkStart w:id="422" w:name="_Toc961822240"/>
      <w:bookmarkStart w:id="423" w:name="_Toc1158066569"/>
      <w:bookmarkStart w:id="424" w:name="_Toc393624385"/>
      <w:bookmarkStart w:id="425" w:name="_Toc1611029601"/>
      <w:bookmarkStart w:id="426" w:name="_Toc1173144532"/>
      <w:bookmarkStart w:id="427" w:name="_Toc1966600424"/>
      <w:r>
        <w:rPr>
          <w:rFonts w:cs="宋体"/>
          <w:lang w:eastAsia="zh"/>
        </w:rPr>
        <w:t xml:space="preserve">4.1 </w:t>
      </w:r>
      <w:r>
        <w:rPr>
          <w:rFonts w:cs="宋体"/>
        </w:rPr>
        <w:t>功能测试</w:t>
      </w:r>
      <w:bookmarkEnd w:id="419"/>
      <w:bookmarkEnd w:id="420"/>
      <w:bookmarkEnd w:id="421"/>
      <w:bookmarkEnd w:id="422"/>
      <w:bookmarkEnd w:id="423"/>
      <w:bookmarkEnd w:id="424"/>
      <w:bookmarkEnd w:id="425"/>
      <w:bookmarkEnd w:id="426"/>
      <w:bookmarkEnd w:id="427"/>
    </w:p>
    <w:p w14:paraId="4AE6DEEB" w14:textId="77777777" w:rsidR="00CF3108" w:rsidRDefault="00000000">
      <w:pPr>
        <w:widowControl/>
        <w:spacing w:line="360" w:lineRule="auto"/>
        <w:ind w:left="-360" w:firstLineChars="200" w:firstLine="420"/>
        <w:rPr>
          <w:rFonts w:ascii="宋体" w:eastAsia="宋体" w:hAnsi="宋体" w:cs="宋体" w:hint="eastAsia"/>
        </w:rPr>
      </w:pPr>
      <w:r>
        <w:rPr>
          <w:rFonts w:hint="eastAsia"/>
        </w:rPr>
        <w:t>对人脸识别系统的各项功能进行测试，如人</w:t>
      </w:r>
      <w:r>
        <w:rPr>
          <w:rFonts w:ascii="宋体" w:eastAsia="宋体" w:hAnsi="宋体" w:cs="宋体" w:hint="eastAsia"/>
        </w:rPr>
        <w:t>脸图像采集、识别、身份验证等功能是否正常运行，检查系统是否存在漏洞和错误。功能测试会采用黑盒测试、</w:t>
      </w:r>
      <w:proofErr w:type="gramStart"/>
      <w:r>
        <w:rPr>
          <w:rFonts w:ascii="宋体" w:eastAsia="宋体" w:hAnsi="宋体" w:cs="宋体" w:hint="eastAsia"/>
        </w:rPr>
        <w:t>白盒测试</w:t>
      </w:r>
      <w:proofErr w:type="gramEnd"/>
      <w:r>
        <w:rPr>
          <w:rFonts w:ascii="宋体" w:eastAsia="宋体" w:hAnsi="宋体" w:cs="宋体" w:hint="eastAsia"/>
        </w:rPr>
        <w:t>等多种测试方法，确保系统的功能完整性。</w:t>
      </w:r>
    </w:p>
    <w:p w14:paraId="0D871056" w14:textId="77777777" w:rsidR="00CF3108" w:rsidRDefault="00000000">
      <w:pPr>
        <w:pStyle w:val="4"/>
        <w:widowControl/>
        <w:spacing w:line="360" w:lineRule="auto"/>
        <w:ind w:left="-360" w:firstLineChars="200" w:firstLine="482"/>
        <w:jc w:val="both"/>
        <w:rPr>
          <w:rFonts w:cs="宋体"/>
          <w:lang w:eastAsia="zh"/>
        </w:rPr>
      </w:pPr>
      <w:bookmarkStart w:id="428" w:name="_Toc311004604"/>
      <w:bookmarkStart w:id="429" w:name="_Toc1021637318"/>
      <w:bookmarkStart w:id="430" w:name="_Toc1563906427"/>
      <w:bookmarkStart w:id="431" w:name="_Toc510972382"/>
      <w:bookmarkStart w:id="432" w:name="_Toc1531852625"/>
      <w:bookmarkStart w:id="433" w:name="_Toc1486183195"/>
      <w:bookmarkStart w:id="434" w:name="_Toc1037196784"/>
      <w:bookmarkStart w:id="435" w:name="_Toc573698439"/>
      <w:bookmarkStart w:id="436" w:name="_Toc146332066"/>
      <w:r>
        <w:rPr>
          <w:rFonts w:cs="宋体"/>
          <w:lang w:eastAsia="zh"/>
        </w:rPr>
        <w:t xml:space="preserve">4.2 </w:t>
      </w:r>
      <w:r>
        <w:rPr>
          <w:rFonts w:cs="宋体"/>
        </w:rPr>
        <w:t>性能测</w:t>
      </w:r>
      <w:r>
        <w:rPr>
          <w:rFonts w:cs="宋体"/>
          <w:lang w:eastAsia="zh"/>
        </w:rPr>
        <w:t>式</w:t>
      </w:r>
      <w:bookmarkEnd w:id="428"/>
      <w:bookmarkEnd w:id="429"/>
      <w:bookmarkEnd w:id="430"/>
      <w:bookmarkEnd w:id="431"/>
      <w:bookmarkEnd w:id="432"/>
      <w:bookmarkEnd w:id="433"/>
      <w:bookmarkEnd w:id="434"/>
      <w:bookmarkEnd w:id="435"/>
      <w:bookmarkEnd w:id="436"/>
    </w:p>
    <w:p w14:paraId="4FF5F8FF"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测试系统的识别准确率、响应时间、吞吐量等性能指标，评估系统在不同负载情况下的性能表现。性能测试会使用专业的测试工具，如 JMeter 等，模拟大量的并发请求，对系统的性能进行全面的评估。</w:t>
      </w:r>
    </w:p>
    <w:p w14:paraId="256FB08E" w14:textId="77777777" w:rsidR="00CF3108" w:rsidRDefault="00000000">
      <w:pPr>
        <w:pStyle w:val="4"/>
        <w:widowControl/>
        <w:spacing w:line="360" w:lineRule="auto"/>
        <w:ind w:left="-360" w:firstLineChars="200" w:firstLine="482"/>
        <w:jc w:val="both"/>
        <w:rPr>
          <w:rFonts w:cs="宋体"/>
        </w:rPr>
      </w:pPr>
      <w:bookmarkStart w:id="437" w:name="_Toc1470646861"/>
      <w:bookmarkStart w:id="438" w:name="_Toc1327620784"/>
      <w:bookmarkStart w:id="439" w:name="_Toc1810888474"/>
      <w:bookmarkStart w:id="440" w:name="_Toc806080527"/>
      <w:bookmarkStart w:id="441" w:name="_Toc2049593279"/>
      <w:bookmarkStart w:id="442" w:name="_Toc1261050874"/>
      <w:bookmarkStart w:id="443" w:name="_Toc297749833"/>
      <w:bookmarkStart w:id="444" w:name="_Toc1373261279"/>
      <w:bookmarkStart w:id="445" w:name="_Toc214074395"/>
      <w:r>
        <w:rPr>
          <w:rFonts w:cs="宋体"/>
          <w:lang w:eastAsia="zh"/>
        </w:rPr>
        <w:t>4.3</w:t>
      </w:r>
      <w:r>
        <w:rPr>
          <w:rFonts w:cs="宋体"/>
        </w:rPr>
        <w:t>优化改进</w:t>
      </w:r>
      <w:bookmarkEnd w:id="437"/>
      <w:bookmarkEnd w:id="438"/>
      <w:bookmarkEnd w:id="439"/>
      <w:bookmarkEnd w:id="440"/>
      <w:bookmarkEnd w:id="441"/>
      <w:bookmarkEnd w:id="442"/>
      <w:bookmarkEnd w:id="443"/>
      <w:bookmarkEnd w:id="444"/>
      <w:bookmarkEnd w:id="445"/>
    </w:p>
    <w:p w14:paraId="246E817C" w14:textId="77777777" w:rsidR="00CF3108" w:rsidRDefault="00000000">
      <w:pPr>
        <w:widowControl/>
        <w:spacing w:line="360" w:lineRule="auto"/>
        <w:ind w:left="-360" w:firstLineChars="200" w:firstLine="420"/>
        <w:rPr>
          <w:rFonts w:ascii="宋体" w:eastAsia="宋体" w:hAnsi="宋体" w:cs="宋体" w:hint="eastAsia"/>
        </w:rPr>
      </w:pPr>
      <w:r>
        <w:rPr>
          <w:rFonts w:ascii="宋体" w:eastAsia="宋体" w:hAnsi="宋体" w:cs="宋体" w:hint="eastAsia"/>
        </w:rPr>
        <w:t>根据测试结果，对系统进行优化和改进。如果识别准确率不高，进一步优化模型或调整参数；如果响应时间过长，优化系统架构或算法，提高系统的运行效率。同时，还会定期对系统进行性能监测和优化，确保系统始终保持良好的运行状态。</w:t>
      </w:r>
    </w:p>
    <w:p w14:paraId="2F69F0A9" w14:textId="77777777" w:rsidR="00CF3108" w:rsidRDefault="00000000">
      <w:pPr>
        <w:pStyle w:val="2"/>
        <w:widowControl/>
        <w:spacing w:line="360" w:lineRule="auto"/>
        <w:jc w:val="both"/>
        <w:rPr>
          <w:rFonts w:cs="宋体"/>
        </w:rPr>
      </w:pPr>
      <w:bookmarkStart w:id="446" w:name="_Toc702627202"/>
      <w:bookmarkStart w:id="447" w:name="_Toc1778701204"/>
      <w:bookmarkStart w:id="448" w:name="_Toc1403245677"/>
      <w:bookmarkStart w:id="449" w:name="_Toc1125862406"/>
      <w:bookmarkStart w:id="450" w:name="_Toc937811110"/>
      <w:bookmarkStart w:id="451" w:name="_Toc1338354563"/>
      <w:bookmarkStart w:id="452" w:name="_Toc1474010016"/>
      <w:bookmarkStart w:id="453" w:name="_Toc1686027281"/>
      <w:bookmarkStart w:id="454" w:name="_Toc1300629255"/>
      <w:r>
        <w:rPr>
          <w:rFonts w:cs="宋体"/>
        </w:rPr>
        <w:t>六、安全与隐私保护</w:t>
      </w:r>
      <w:bookmarkEnd w:id="446"/>
      <w:bookmarkEnd w:id="447"/>
      <w:bookmarkEnd w:id="448"/>
      <w:bookmarkEnd w:id="449"/>
      <w:bookmarkEnd w:id="450"/>
      <w:bookmarkEnd w:id="451"/>
      <w:bookmarkEnd w:id="452"/>
      <w:bookmarkEnd w:id="453"/>
      <w:bookmarkEnd w:id="454"/>
    </w:p>
    <w:p w14:paraId="3359F40D" w14:textId="77777777" w:rsidR="00CF3108" w:rsidRDefault="00000000">
      <w:pPr>
        <w:pStyle w:val="3"/>
        <w:widowControl/>
        <w:spacing w:line="360" w:lineRule="auto"/>
        <w:jc w:val="both"/>
        <w:rPr>
          <w:rFonts w:cs="宋体"/>
        </w:rPr>
      </w:pPr>
      <w:bookmarkStart w:id="455" w:name="_Toc358508604"/>
      <w:bookmarkStart w:id="456" w:name="_Toc2116527439"/>
      <w:bookmarkStart w:id="457" w:name="_Toc2034519009"/>
      <w:bookmarkStart w:id="458" w:name="_Toc1389760922"/>
      <w:bookmarkStart w:id="459" w:name="_Toc1424930861"/>
      <w:bookmarkStart w:id="460" w:name="_Toc1108827249"/>
      <w:bookmarkStart w:id="461" w:name="_Toc2011665322"/>
      <w:bookmarkStart w:id="462" w:name="_Toc2062611954"/>
      <w:bookmarkStart w:id="463" w:name="_Toc1881639095"/>
      <w:r>
        <w:rPr>
          <w:rFonts w:cs="宋体"/>
          <w:lang w:eastAsia="zh"/>
        </w:rPr>
        <w:t>1.</w:t>
      </w:r>
      <w:r>
        <w:rPr>
          <w:rFonts w:cs="宋体"/>
        </w:rPr>
        <w:t>数据加密</w:t>
      </w:r>
      <w:bookmarkEnd w:id="455"/>
      <w:bookmarkEnd w:id="456"/>
      <w:bookmarkEnd w:id="457"/>
      <w:bookmarkEnd w:id="458"/>
      <w:bookmarkEnd w:id="459"/>
      <w:bookmarkEnd w:id="460"/>
      <w:bookmarkEnd w:id="461"/>
      <w:bookmarkEnd w:id="462"/>
      <w:bookmarkEnd w:id="463"/>
    </w:p>
    <w:p w14:paraId="41F968FD" w14:textId="77777777" w:rsidR="00CF3108" w:rsidRDefault="00000000">
      <w:pPr>
        <w:pStyle w:val="4"/>
        <w:rPr>
          <w:rFonts w:eastAsiaTheme="minorEastAsia"/>
          <w:lang w:eastAsia="zh"/>
        </w:rPr>
      </w:pPr>
      <w:bookmarkStart w:id="464" w:name="_Toc2034509781"/>
      <w:bookmarkStart w:id="465" w:name="_Toc1371946802"/>
      <w:bookmarkStart w:id="466" w:name="_Toc1144045861"/>
      <w:bookmarkStart w:id="467" w:name="_Toc1779199597"/>
      <w:bookmarkStart w:id="468" w:name="_Toc1513599609"/>
      <w:bookmarkStart w:id="469" w:name="_Toc2030821746"/>
      <w:bookmarkStart w:id="470" w:name="_Toc866773095"/>
      <w:bookmarkStart w:id="471" w:name="_Toc2074363114"/>
      <w:bookmarkStart w:id="472" w:name="_Toc1382176822"/>
      <w:r>
        <w:rPr>
          <w:lang w:eastAsia="zh"/>
        </w:rPr>
        <w:t>1.1 传输加密</w:t>
      </w:r>
      <w:bookmarkEnd w:id="464"/>
      <w:bookmarkEnd w:id="465"/>
      <w:bookmarkEnd w:id="466"/>
      <w:bookmarkEnd w:id="467"/>
      <w:bookmarkEnd w:id="468"/>
      <w:bookmarkEnd w:id="469"/>
      <w:bookmarkEnd w:id="470"/>
      <w:bookmarkEnd w:id="471"/>
      <w:bookmarkEnd w:id="472"/>
    </w:p>
    <w:p w14:paraId="4B872D23" w14:textId="77777777" w:rsidR="00CF3108" w:rsidRDefault="00000000">
      <w:pPr>
        <w:pStyle w:val="a8"/>
        <w:widowControl/>
        <w:spacing w:line="360" w:lineRule="auto"/>
        <w:ind w:firstLine="420"/>
        <w:rPr>
          <w:rFonts w:ascii="宋体" w:eastAsia="宋体" w:hAnsi="宋体" w:cs="宋体" w:hint="eastAsia"/>
          <w:kern w:val="2"/>
          <w:sz w:val="21"/>
          <w:lang w:eastAsia="zh"/>
        </w:rPr>
      </w:pPr>
      <w:r>
        <w:rPr>
          <w:rFonts w:ascii="宋体" w:eastAsia="宋体" w:hAnsi="宋体" w:cs="宋体" w:hint="eastAsia"/>
          <w:kern w:val="2"/>
          <w:sz w:val="21"/>
        </w:rPr>
        <w:lastRenderedPageBreak/>
        <w:t>在数据传输过程中，采用 SSL/TLS 协议进行加密。SSL/TLS 协议通过握手过程协商加密算法和密钥，常见的加密算法包括 AES - 256、ChaCha20 等。例如，在人脸识别系统与门禁设备、考勤管理系统以及安防监控系统进行数据交互时，所有的数据传输都通过 SSL/TLS 加密通道进行，防止数据在传输过程中被窃取或篡改。即使数据被第三方截获，由于数据已加密，攻击者也无法获取到有价值的信息。在建立 SSL/TLS 加密连接时，客户端和服务器通过握手过程协商出加密算法和密钥，以保证后续通信的安全性。具体过程如下</w:t>
      </w:r>
      <w:r>
        <w:rPr>
          <w:rFonts w:ascii="宋体" w:eastAsia="宋体" w:hAnsi="宋体" w:cs="宋体" w:hint="eastAsia"/>
          <w:kern w:val="2"/>
          <w:sz w:val="21"/>
          <w:lang w:eastAsia="zh"/>
        </w:rPr>
        <w:t>：</w:t>
      </w:r>
      <w:r>
        <w:rPr>
          <w:rFonts w:ascii="宋体" w:eastAsia="宋体" w:hAnsi="宋体" w:cs="宋体" w:hint="eastAsia"/>
          <w:kern w:val="2"/>
          <w:sz w:val="21"/>
          <w:lang w:eastAsia="zh"/>
        </w:rPr>
        <w:tab/>
        <w:t>1</w:t>
      </w:r>
      <w:r>
        <w:rPr>
          <w:rFonts w:ascii="宋体" w:eastAsia="宋体" w:hAnsi="宋体" w:cs="宋体" w:hint="eastAsia"/>
          <w:kern w:val="2"/>
          <w:sz w:val="21"/>
        </w:rPr>
        <w:t>客户端Hello：客户端向服务器发送一个请求，包含以下信息：客户端支持的 SSL/TLS 版本</w:t>
      </w:r>
      <w:r>
        <w:rPr>
          <w:rFonts w:ascii="宋体" w:eastAsia="宋体" w:hAnsi="宋体" w:cs="宋体" w:hint="eastAsia"/>
          <w:kern w:val="2"/>
          <w:sz w:val="21"/>
          <w:lang w:eastAsia="zh"/>
        </w:rPr>
        <w:t>，</w:t>
      </w:r>
      <w:r>
        <w:rPr>
          <w:rFonts w:ascii="宋体" w:eastAsia="宋体" w:hAnsi="宋体" w:cs="宋体" w:hint="eastAsia"/>
          <w:kern w:val="2"/>
          <w:sz w:val="21"/>
        </w:rPr>
        <w:t>支持的加密算法（如 AES、ChaCha20 等</w:t>
      </w:r>
      <w:r>
        <w:rPr>
          <w:rFonts w:ascii="宋体" w:eastAsia="宋体" w:hAnsi="宋体" w:cs="宋体" w:hint="eastAsia"/>
          <w:kern w:val="2"/>
          <w:sz w:val="21"/>
          <w:lang w:eastAsia="zh"/>
        </w:rPr>
        <w:t>），</w:t>
      </w:r>
      <w:r>
        <w:rPr>
          <w:rFonts w:ascii="宋体" w:eastAsia="宋体" w:hAnsi="宋体" w:cs="宋体" w:hint="eastAsia"/>
          <w:kern w:val="2"/>
          <w:sz w:val="21"/>
        </w:rPr>
        <w:t>客户端随机数（用于生成密钥）</w:t>
      </w:r>
      <w:r>
        <w:rPr>
          <w:rFonts w:ascii="宋体" w:eastAsia="宋体" w:hAnsi="宋体" w:cs="宋体" w:hint="eastAsia"/>
          <w:kern w:val="2"/>
          <w:sz w:val="21"/>
          <w:lang w:eastAsia="zh"/>
        </w:rPr>
        <w:t>，</w:t>
      </w:r>
      <w:r>
        <w:rPr>
          <w:rFonts w:ascii="宋体" w:eastAsia="宋体" w:hAnsi="宋体" w:cs="宋体" w:hint="eastAsia"/>
          <w:kern w:val="2"/>
          <w:sz w:val="21"/>
        </w:rPr>
        <w:t>压缩方法</w:t>
      </w:r>
      <w:r>
        <w:rPr>
          <w:rFonts w:ascii="宋体" w:eastAsia="宋体" w:hAnsi="宋体" w:cs="宋体" w:hint="eastAsia"/>
          <w:kern w:val="2"/>
          <w:sz w:val="21"/>
          <w:lang w:eastAsia="zh"/>
        </w:rPr>
        <w:t>。</w:t>
      </w:r>
    </w:p>
    <w:p w14:paraId="178B3E31"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lang w:eastAsia="zh"/>
        </w:rPr>
        <w:t>2</w:t>
      </w:r>
      <w:r>
        <w:rPr>
          <w:rFonts w:ascii="宋体" w:eastAsia="宋体" w:hAnsi="宋体" w:cs="宋体" w:hint="eastAsia"/>
          <w:kern w:val="2"/>
          <w:sz w:val="21"/>
        </w:rPr>
        <w:t>服务器Hello：服务器响应客户端，包含以下信息：选择的 SSL/TLS 版本</w:t>
      </w:r>
      <w:r>
        <w:rPr>
          <w:rFonts w:ascii="宋体" w:eastAsia="宋体" w:hAnsi="宋体" w:cs="宋体" w:hint="eastAsia"/>
          <w:kern w:val="2"/>
          <w:sz w:val="21"/>
          <w:lang w:eastAsia="zh"/>
        </w:rPr>
        <w:t>，</w:t>
      </w:r>
      <w:r>
        <w:rPr>
          <w:rFonts w:ascii="宋体" w:eastAsia="宋体" w:hAnsi="宋体" w:cs="宋体" w:hint="eastAsia"/>
          <w:kern w:val="2"/>
          <w:sz w:val="21"/>
        </w:rPr>
        <w:t>选择的加密算法</w:t>
      </w:r>
      <w:r>
        <w:rPr>
          <w:rFonts w:ascii="宋体" w:eastAsia="宋体" w:hAnsi="宋体" w:cs="宋体" w:hint="eastAsia"/>
          <w:kern w:val="2"/>
          <w:sz w:val="21"/>
          <w:lang w:eastAsia="zh"/>
        </w:rPr>
        <w:t>，</w:t>
      </w:r>
      <w:r>
        <w:rPr>
          <w:rFonts w:ascii="宋体" w:eastAsia="宋体" w:hAnsi="宋体" w:cs="宋体" w:hint="eastAsia"/>
          <w:kern w:val="2"/>
          <w:sz w:val="21"/>
        </w:rPr>
        <w:t>服务器随机数</w:t>
      </w:r>
      <w:r>
        <w:rPr>
          <w:rFonts w:ascii="宋体" w:eastAsia="宋体" w:hAnsi="宋体" w:cs="宋体" w:hint="eastAsia"/>
          <w:kern w:val="2"/>
          <w:sz w:val="21"/>
          <w:lang w:eastAsia="zh"/>
        </w:rPr>
        <w:t>，</w:t>
      </w:r>
      <w:r>
        <w:rPr>
          <w:rFonts w:ascii="宋体" w:eastAsia="宋体" w:hAnsi="宋体" w:cs="宋体" w:hint="eastAsia"/>
          <w:kern w:val="2"/>
          <w:sz w:val="21"/>
        </w:rPr>
        <w:t>服务器证书（用来验证服务器身份）</w:t>
      </w:r>
      <w:r>
        <w:rPr>
          <w:rFonts w:ascii="宋体" w:eastAsia="宋体" w:hAnsi="宋体" w:cs="宋体" w:hint="eastAsia"/>
          <w:kern w:val="2"/>
          <w:sz w:val="21"/>
          <w:lang w:eastAsia="zh"/>
        </w:rPr>
        <w:t>，</w:t>
      </w:r>
      <w:r>
        <w:rPr>
          <w:rFonts w:ascii="宋体" w:eastAsia="宋体" w:hAnsi="宋体" w:cs="宋体" w:hint="eastAsia"/>
          <w:kern w:val="2"/>
          <w:sz w:val="21"/>
        </w:rPr>
        <w:t>如果使用的是证书验证，还会生成一个预主密钥（Pre-Master Secret）</w:t>
      </w:r>
    </w:p>
    <w:p w14:paraId="61093A30"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lang w:eastAsia="zh"/>
        </w:rPr>
        <w:t>3</w:t>
      </w:r>
      <w:r>
        <w:rPr>
          <w:rFonts w:ascii="宋体" w:eastAsia="宋体" w:hAnsi="宋体" w:cs="宋体" w:hint="eastAsia"/>
          <w:kern w:val="2"/>
          <w:sz w:val="21"/>
        </w:rPr>
        <w:t>密钥交换与证书验证：服务器证书验证：服务器通过公</w:t>
      </w:r>
      <w:proofErr w:type="gramStart"/>
      <w:r>
        <w:rPr>
          <w:rFonts w:ascii="宋体" w:eastAsia="宋体" w:hAnsi="宋体" w:cs="宋体" w:hint="eastAsia"/>
          <w:kern w:val="2"/>
          <w:sz w:val="21"/>
        </w:rPr>
        <w:t>钥</w:t>
      </w:r>
      <w:proofErr w:type="gramEnd"/>
      <w:r>
        <w:rPr>
          <w:rFonts w:ascii="宋体" w:eastAsia="宋体" w:hAnsi="宋体" w:cs="宋体" w:hint="eastAsia"/>
          <w:kern w:val="2"/>
          <w:sz w:val="21"/>
        </w:rPr>
        <w:t>证书来证明其身份，客户端会验证服务器的证书是否可信。密钥交换：如果使用的是公</w:t>
      </w:r>
      <w:proofErr w:type="gramStart"/>
      <w:r>
        <w:rPr>
          <w:rFonts w:ascii="宋体" w:eastAsia="宋体" w:hAnsi="宋体" w:cs="宋体" w:hint="eastAsia"/>
          <w:kern w:val="2"/>
          <w:sz w:val="21"/>
        </w:rPr>
        <w:t>钥</w:t>
      </w:r>
      <w:proofErr w:type="gramEnd"/>
      <w:r>
        <w:rPr>
          <w:rFonts w:ascii="宋体" w:eastAsia="宋体" w:hAnsi="宋体" w:cs="宋体" w:hint="eastAsia"/>
          <w:kern w:val="2"/>
          <w:sz w:val="21"/>
        </w:rPr>
        <w:t>加密算法（如 RSA 或 ECDSA），客户端将预主密钥通过服务器公</w:t>
      </w:r>
      <w:proofErr w:type="gramStart"/>
      <w:r>
        <w:rPr>
          <w:rFonts w:ascii="宋体" w:eastAsia="宋体" w:hAnsi="宋体" w:cs="宋体" w:hint="eastAsia"/>
          <w:kern w:val="2"/>
          <w:sz w:val="21"/>
        </w:rPr>
        <w:t>钥</w:t>
      </w:r>
      <w:proofErr w:type="gramEnd"/>
      <w:r>
        <w:rPr>
          <w:rFonts w:ascii="宋体" w:eastAsia="宋体" w:hAnsi="宋体" w:cs="宋体" w:hint="eastAsia"/>
          <w:kern w:val="2"/>
          <w:sz w:val="21"/>
        </w:rPr>
        <w:t>加密后发送给服务器。服务器通过其私</w:t>
      </w:r>
      <w:proofErr w:type="gramStart"/>
      <w:r>
        <w:rPr>
          <w:rFonts w:ascii="宋体" w:eastAsia="宋体" w:hAnsi="宋体" w:cs="宋体" w:hint="eastAsia"/>
          <w:kern w:val="2"/>
          <w:sz w:val="21"/>
        </w:rPr>
        <w:t>钥</w:t>
      </w:r>
      <w:proofErr w:type="gramEnd"/>
      <w:r>
        <w:rPr>
          <w:rFonts w:ascii="宋体" w:eastAsia="宋体" w:hAnsi="宋体" w:cs="宋体" w:hint="eastAsia"/>
          <w:kern w:val="2"/>
          <w:sz w:val="21"/>
        </w:rPr>
        <w:t>解密得到预主密钥。</w:t>
      </w:r>
    </w:p>
    <w:p w14:paraId="496F5158"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lang w:eastAsia="zh"/>
        </w:rPr>
        <w:t>4</w:t>
      </w:r>
      <w:r>
        <w:rPr>
          <w:rFonts w:ascii="宋体" w:eastAsia="宋体" w:hAnsi="宋体" w:cs="宋体" w:hint="eastAsia"/>
          <w:kern w:val="2"/>
          <w:sz w:val="21"/>
        </w:rPr>
        <w:t>生成会话密钥：客户端和服务器使用预主密钥以及各自生成的随机数来通过对称加密算法（如 AES）生成会话密钥。会话密钥用于后续的数据加密与解密。</w:t>
      </w:r>
    </w:p>
    <w:p w14:paraId="547F2320"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lang w:eastAsia="zh"/>
        </w:rPr>
        <w:t>5</w:t>
      </w:r>
      <w:r>
        <w:rPr>
          <w:rFonts w:ascii="宋体" w:eastAsia="宋体" w:hAnsi="宋体" w:cs="宋体" w:hint="eastAsia"/>
          <w:kern w:val="2"/>
          <w:sz w:val="21"/>
        </w:rPr>
        <w:t>客户端和服务器确认：客户端和服务器交换一个 “Finished” 消息，确认密钥交换完成，开始加密数据的传输。</w:t>
      </w:r>
    </w:p>
    <w:p w14:paraId="169C3B7C"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rPr>
        <w:t>在 SSL/TLS 握手完成并生成会话密钥后，数据传输过程中会使用对称加密算法进行加密。常见的加密算法包括 AES（对称加密算法）和 ChaCha20（用于移动设备的加密算法）。加密后的数据在传输过程中不可被篡改或窃取。AES-256：AES 是一种常用的块加密算法，AES-256 使用 256 位密钥，提供较高的安全性。通过会话密钥加密传输的数据，确保传输内容的机密性</w:t>
      </w:r>
      <w:r>
        <w:rPr>
          <w:rFonts w:ascii="宋体" w:eastAsia="宋体" w:hAnsi="宋体" w:cs="宋体" w:hint="eastAsia"/>
          <w:kern w:val="2"/>
          <w:sz w:val="21"/>
          <w:lang w:eastAsia="zh"/>
        </w:rPr>
        <w:t>。</w:t>
      </w:r>
      <w:r>
        <w:rPr>
          <w:rFonts w:ascii="宋体" w:eastAsia="宋体" w:hAnsi="宋体" w:cs="宋体" w:hint="eastAsia"/>
          <w:kern w:val="2"/>
          <w:sz w:val="21"/>
        </w:rPr>
        <w:t>ChaCha20：ChaCha20 是一种基于对称加密的流加密算法，具有较好的抗破解能力，特别适用于资源受限的设备，广泛用于移动设备与低功耗设备的加密传输。</w:t>
      </w:r>
    </w:p>
    <w:p w14:paraId="03E295E2"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rPr>
        <w:lastRenderedPageBreak/>
        <w:t>防止中间人攻击</w:t>
      </w:r>
      <w:r>
        <w:rPr>
          <w:rFonts w:ascii="宋体" w:eastAsia="宋体" w:hAnsi="宋体" w:cs="宋体" w:hint="eastAsia"/>
          <w:kern w:val="2"/>
          <w:sz w:val="21"/>
          <w:lang w:eastAsia="zh"/>
        </w:rPr>
        <w:t>：</w:t>
      </w:r>
      <w:r>
        <w:rPr>
          <w:rFonts w:ascii="宋体" w:eastAsia="宋体" w:hAnsi="宋体" w:cs="宋体" w:hint="eastAsia"/>
          <w:kern w:val="2"/>
          <w:sz w:val="21"/>
        </w:rPr>
        <w:t>SSL/TLS 协议的使用有效防止了中间人攻击（MITM）。即使恶意第三方尝试拦截通信数据，由于数据传输是加密的，攻击者无法解密获取其中的有效信息。通过握手过程中的证书验证和公</w:t>
      </w:r>
      <w:proofErr w:type="gramStart"/>
      <w:r>
        <w:rPr>
          <w:rFonts w:ascii="宋体" w:eastAsia="宋体" w:hAnsi="宋体" w:cs="宋体" w:hint="eastAsia"/>
          <w:kern w:val="2"/>
          <w:sz w:val="21"/>
        </w:rPr>
        <w:t>钥</w:t>
      </w:r>
      <w:proofErr w:type="gramEnd"/>
      <w:r>
        <w:rPr>
          <w:rFonts w:ascii="宋体" w:eastAsia="宋体" w:hAnsi="宋体" w:cs="宋体" w:hint="eastAsia"/>
          <w:kern w:val="2"/>
          <w:sz w:val="21"/>
        </w:rPr>
        <w:t>加密，确保了数据传输的安全性和双方身份的真实性。</w:t>
      </w:r>
    </w:p>
    <w:p w14:paraId="271995BE" w14:textId="77777777" w:rsidR="00CF3108" w:rsidRDefault="00000000">
      <w:pPr>
        <w:pStyle w:val="a8"/>
        <w:widowControl/>
        <w:spacing w:line="360" w:lineRule="auto"/>
        <w:ind w:firstLine="420"/>
        <w:rPr>
          <w:rFonts w:ascii="宋体" w:eastAsia="宋体" w:hAnsi="宋体" w:cs="宋体" w:hint="eastAsia"/>
          <w:kern w:val="2"/>
          <w:sz w:val="21"/>
        </w:rPr>
      </w:pPr>
      <w:r>
        <w:rPr>
          <w:rFonts w:ascii="宋体" w:eastAsia="宋体" w:hAnsi="宋体" w:cs="宋体" w:hint="eastAsia"/>
          <w:kern w:val="2"/>
          <w:sz w:val="21"/>
        </w:rPr>
        <w:t xml:space="preserve">在实际应用中，SSL/TLS 协议的实现可以通过常见的编程语言和库进行。以下是 Python 使用 </w:t>
      </w:r>
      <w:proofErr w:type="spellStart"/>
      <w:r>
        <w:rPr>
          <w:rFonts w:ascii="宋体" w:eastAsia="宋体" w:hAnsi="宋体" w:cs="宋体" w:hint="eastAsia"/>
          <w:kern w:val="2"/>
          <w:sz w:val="21"/>
        </w:rPr>
        <w:t>ssl</w:t>
      </w:r>
      <w:proofErr w:type="spellEnd"/>
      <w:r>
        <w:rPr>
          <w:rFonts w:ascii="宋体" w:eastAsia="宋体" w:hAnsi="宋体" w:cs="宋体" w:hint="eastAsia"/>
          <w:kern w:val="2"/>
          <w:sz w:val="21"/>
        </w:rPr>
        <w:t xml:space="preserve"> 库的简单示例：</w:t>
      </w:r>
    </w:p>
    <w:p w14:paraId="37B51523" w14:textId="77777777" w:rsidR="00CF3108" w:rsidRDefault="00000000">
      <w:pPr>
        <w:pStyle w:val="a8"/>
        <w:widowControl/>
        <w:ind w:firstLine="420"/>
        <w:rPr>
          <w:rFonts w:ascii="宋体" w:eastAsia="宋体" w:hAnsi="宋体" w:cs="宋体" w:hint="eastAsia"/>
          <w:kern w:val="2"/>
          <w:sz w:val="21"/>
          <w:lang w:eastAsia="zh"/>
        </w:rPr>
      </w:pPr>
      <w:r>
        <w:rPr>
          <w:rFonts w:ascii="宋体" w:eastAsia="宋体" w:hAnsi="宋体" w:cs="宋体" w:hint="eastAsia"/>
          <w:noProof/>
          <w:kern w:val="2"/>
          <w:sz w:val="21"/>
          <w:lang w:eastAsia="zh"/>
        </w:rPr>
        <w:drawing>
          <wp:inline distT="0" distB="0" distL="114300" distR="114300">
            <wp:extent cx="5266055" cy="2354580"/>
            <wp:effectExtent l="0" t="0" r="10795"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9"/>
                    <a:stretch>
                      <a:fillRect/>
                    </a:stretch>
                  </pic:blipFill>
                  <pic:spPr>
                    <a:xfrm>
                      <a:off x="0" y="0"/>
                      <a:ext cx="5266055" cy="2354580"/>
                    </a:xfrm>
                    <a:prstGeom prst="rect">
                      <a:avLst/>
                    </a:prstGeom>
                  </pic:spPr>
                </pic:pic>
              </a:graphicData>
            </a:graphic>
          </wp:inline>
        </w:drawing>
      </w:r>
    </w:p>
    <w:p w14:paraId="17D2D037" w14:textId="77777777" w:rsidR="00CF3108" w:rsidRDefault="00000000">
      <w:pPr>
        <w:pStyle w:val="4"/>
        <w:widowControl/>
        <w:spacing w:line="360" w:lineRule="auto"/>
        <w:jc w:val="both"/>
        <w:rPr>
          <w:rFonts w:cs="宋体"/>
          <w:lang w:eastAsia="zh"/>
        </w:rPr>
      </w:pPr>
      <w:bookmarkStart w:id="473" w:name="_Toc1662480705"/>
      <w:bookmarkStart w:id="474" w:name="_Toc1875375877"/>
      <w:bookmarkStart w:id="475" w:name="_Toc1038600362"/>
      <w:bookmarkStart w:id="476" w:name="_Toc1130351958"/>
      <w:bookmarkStart w:id="477" w:name="_Toc2085620531"/>
      <w:bookmarkStart w:id="478" w:name="_Toc86085844"/>
      <w:bookmarkStart w:id="479" w:name="_Toc846415065"/>
      <w:bookmarkStart w:id="480" w:name="_Toc1153085823"/>
      <w:bookmarkStart w:id="481" w:name="_Toc1420967754"/>
      <w:r>
        <w:rPr>
          <w:rFonts w:cs="宋体"/>
          <w:lang w:eastAsia="zh"/>
        </w:rPr>
        <w:t>1.2 储存加密</w:t>
      </w:r>
      <w:bookmarkEnd w:id="473"/>
      <w:bookmarkEnd w:id="474"/>
      <w:bookmarkEnd w:id="475"/>
      <w:bookmarkEnd w:id="476"/>
      <w:bookmarkEnd w:id="477"/>
      <w:bookmarkEnd w:id="478"/>
      <w:bookmarkEnd w:id="479"/>
      <w:bookmarkEnd w:id="480"/>
      <w:bookmarkEnd w:id="481"/>
    </w:p>
    <w:p w14:paraId="706F6FE4" w14:textId="77777777" w:rsidR="00CF3108" w:rsidRDefault="00000000">
      <w:pPr>
        <w:widowControl/>
        <w:spacing w:line="360" w:lineRule="auto"/>
        <w:ind w:left="-360" w:firstLineChars="200" w:firstLine="420"/>
        <w:rPr>
          <w:rFonts w:ascii="宋体" w:eastAsia="宋体" w:hAnsi="宋体" w:cs="宋体" w:hint="eastAsia"/>
          <w:lang w:eastAsia="zh"/>
        </w:rPr>
      </w:pPr>
      <w:r>
        <w:rPr>
          <w:rFonts w:ascii="宋体" w:eastAsia="宋体" w:hAnsi="宋体" w:cs="宋体" w:hint="eastAsia"/>
        </w:rPr>
        <w:t>对于存储在数据库中的人脸图像数据和特征向量，使用 AES 加密算法进行加密。在 MySQL 数据库中，可以通过插件或内置的加密功能对特定的表或字段进行加密。在 MongoDB 中，也有相应的加密机制来保障数据的存储安全。加密密钥会采用高强度的随机数生成，并通过密钥管理系统（KMS）进行严格管理</w:t>
      </w:r>
      <w:r>
        <w:rPr>
          <w:rFonts w:ascii="宋体" w:eastAsia="宋体" w:hAnsi="宋体" w:cs="宋体" w:hint="eastAsia"/>
          <w:lang w:eastAsia="zh"/>
        </w:rPr>
        <w:t>。</w:t>
      </w:r>
    </w:p>
    <w:p w14:paraId="03AACF8D" w14:textId="77777777" w:rsidR="00CF3108" w:rsidRDefault="00000000">
      <w:pPr>
        <w:pStyle w:val="2"/>
        <w:widowControl/>
        <w:rPr>
          <w:rFonts w:cs="宋体"/>
          <w:lang w:bidi="ar"/>
        </w:rPr>
      </w:pPr>
      <w:bookmarkStart w:id="482" w:name="_Toc1783601648"/>
      <w:bookmarkStart w:id="483" w:name="_Toc1613600929"/>
      <w:bookmarkStart w:id="484" w:name="_Toc2114495848"/>
      <w:bookmarkStart w:id="485" w:name="_Toc626314978"/>
      <w:bookmarkStart w:id="486" w:name="_Toc1598751559"/>
      <w:bookmarkStart w:id="487" w:name="_Toc1111458805"/>
      <w:bookmarkStart w:id="488" w:name="_Toc493576022"/>
      <w:bookmarkStart w:id="489" w:name="_Toc1286872317"/>
      <w:bookmarkStart w:id="490" w:name="_Toc342030549"/>
      <w:r>
        <w:rPr>
          <w:rFonts w:cs="宋体"/>
          <w:lang w:bidi="ar"/>
        </w:rPr>
        <w:t>七、研究创新点</w:t>
      </w:r>
      <w:bookmarkEnd w:id="482"/>
      <w:bookmarkEnd w:id="483"/>
      <w:bookmarkEnd w:id="484"/>
      <w:bookmarkEnd w:id="485"/>
      <w:bookmarkEnd w:id="486"/>
      <w:bookmarkEnd w:id="487"/>
      <w:bookmarkEnd w:id="488"/>
      <w:bookmarkEnd w:id="489"/>
      <w:bookmarkEnd w:id="490"/>
    </w:p>
    <w:p w14:paraId="5D348693" w14:textId="77777777" w:rsidR="00CF3108" w:rsidRDefault="00000000">
      <w:pPr>
        <w:pStyle w:val="3"/>
        <w:widowControl/>
      </w:pPr>
      <w:bookmarkStart w:id="491" w:name="_Toc495032176"/>
      <w:bookmarkStart w:id="492" w:name="_Toc1936201831"/>
      <w:bookmarkStart w:id="493" w:name="_Toc747657951"/>
      <w:bookmarkStart w:id="494" w:name="_Toc1192888322"/>
      <w:bookmarkStart w:id="495" w:name="_Toc1415471597"/>
      <w:bookmarkStart w:id="496" w:name="_Toc2142656156"/>
      <w:bookmarkStart w:id="497" w:name="_Toc734243765"/>
      <w:bookmarkStart w:id="498" w:name="_Toc1239500019"/>
      <w:bookmarkStart w:id="499" w:name="_Toc764741668"/>
      <w:r>
        <w:rPr>
          <w:rFonts w:cs="宋体"/>
          <w:lang w:eastAsia="zh" w:bidi="ar"/>
        </w:rPr>
        <w:t>1.本项目的研究创新点</w:t>
      </w:r>
      <w:bookmarkEnd w:id="491"/>
      <w:bookmarkEnd w:id="492"/>
      <w:bookmarkEnd w:id="493"/>
      <w:bookmarkEnd w:id="494"/>
      <w:bookmarkEnd w:id="495"/>
      <w:bookmarkEnd w:id="496"/>
      <w:bookmarkEnd w:id="497"/>
      <w:bookmarkEnd w:id="498"/>
      <w:bookmarkEnd w:id="499"/>
    </w:p>
    <w:p w14:paraId="2227A3B5" w14:textId="77777777" w:rsidR="00CF3108" w:rsidRDefault="00000000">
      <w:pPr>
        <w:pStyle w:val="4"/>
        <w:widowControl/>
        <w:spacing w:line="360" w:lineRule="auto"/>
      </w:pPr>
      <w:bookmarkStart w:id="500" w:name="_Toc2097115285"/>
      <w:bookmarkStart w:id="501" w:name="_Toc762221545"/>
      <w:bookmarkStart w:id="502" w:name="_Toc970249981"/>
      <w:bookmarkStart w:id="503" w:name="_Toc1367703634"/>
      <w:bookmarkStart w:id="504" w:name="_Toc2083800503"/>
      <w:bookmarkStart w:id="505" w:name="_Toc1078123943"/>
      <w:bookmarkStart w:id="506" w:name="_Toc103190260"/>
      <w:bookmarkStart w:id="507" w:name="_Toc178102998"/>
      <w:bookmarkStart w:id="508" w:name="_Toc1582013969"/>
      <w:r>
        <w:t>1.</w:t>
      </w:r>
      <w:r>
        <w:rPr>
          <w:lang w:eastAsia="zh"/>
        </w:rPr>
        <w:t>1</w:t>
      </w:r>
      <w:r>
        <w:t>多模态与多系统融合</w:t>
      </w:r>
      <w:bookmarkEnd w:id="500"/>
      <w:bookmarkEnd w:id="501"/>
      <w:bookmarkEnd w:id="502"/>
      <w:bookmarkEnd w:id="503"/>
      <w:bookmarkEnd w:id="504"/>
      <w:bookmarkEnd w:id="505"/>
      <w:bookmarkEnd w:id="506"/>
      <w:bookmarkEnd w:id="507"/>
      <w:bookmarkEnd w:id="508"/>
    </w:p>
    <w:p w14:paraId="1E19F1C7" w14:textId="77777777" w:rsidR="00CF3108" w:rsidRDefault="00000000">
      <w:pPr>
        <w:widowControl/>
        <w:spacing w:line="360" w:lineRule="auto"/>
        <w:ind w:firstLineChars="200" w:firstLine="420"/>
        <w:jc w:val="left"/>
        <w:rPr>
          <w:kern w:val="0"/>
          <w:lang w:eastAsia="zh" w:bidi="ar"/>
        </w:rPr>
      </w:pPr>
      <w:r>
        <w:rPr>
          <w:kern w:val="0"/>
          <w:lang w:bidi="ar"/>
        </w:rPr>
        <w:t>本项目将门禁系统、考勤管理系统和安防监控系统有机结合，并通过统一的人脸识别核心模块提供各自所需的身份验证与数据管理功能。在门禁场景中，实现了从人脸检测到开门信号输出的自动化流程。在考勤场景中，支持与人力资源系统对接，自动完成员工考勤数据</w:t>
      </w:r>
      <w:r>
        <w:rPr>
          <w:kern w:val="0"/>
          <w:lang w:bidi="ar"/>
        </w:rPr>
        <w:lastRenderedPageBreak/>
        <w:t>的收集、统计与同步。在安防监控中，通过与黑名单库联动，能够实时发现可疑人物并触发告警。创新之处：通过一个通用的人脸识别核心服务，满足了多系统、多场景的需求，极大提高了系统的可扩展性与维护效率</w:t>
      </w:r>
      <w:r>
        <w:rPr>
          <w:rFonts w:hint="eastAsia"/>
          <w:kern w:val="0"/>
          <w:lang w:eastAsia="zh" w:bidi="ar"/>
        </w:rPr>
        <w:t>。</w:t>
      </w:r>
    </w:p>
    <w:p w14:paraId="59E1BA26" w14:textId="77777777" w:rsidR="00CF3108" w:rsidRDefault="00000000">
      <w:pPr>
        <w:pStyle w:val="4"/>
        <w:widowControl/>
        <w:rPr>
          <w:rFonts w:cs="宋体"/>
        </w:rPr>
      </w:pPr>
      <w:bookmarkStart w:id="509" w:name="_Toc596611795"/>
      <w:bookmarkStart w:id="510" w:name="_Toc1949946657"/>
      <w:bookmarkStart w:id="511" w:name="_Toc629387541"/>
      <w:bookmarkStart w:id="512" w:name="_Toc1538907048"/>
      <w:bookmarkStart w:id="513" w:name="_Toc2004149287"/>
      <w:bookmarkStart w:id="514" w:name="_Toc1786866627"/>
      <w:bookmarkStart w:id="515" w:name="_Toc1529475279"/>
      <w:bookmarkStart w:id="516" w:name="_Toc397161757"/>
      <w:bookmarkStart w:id="517" w:name="_Toc1145505505"/>
      <w:r>
        <w:rPr>
          <w:rFonts w:cs="宋体"/>
          <w:lang w:eastAsia="zh"/>
        </w:rPr>
        <w:t>1.2</w:t>
      </w:r>
      <w:r>
        <w:rPr>
          <w:rFonts w:cs="宋体" w:hint="default"/>
        </w:rPr>
        <w:t>灵活的数据管理与高效检索</w:t>
      </w:r>
      <w:bookmarkEnd w:id="509"/>
      <w:bookmarkEnd w:id="510"/>
      <w:bookmarkEnd w:id="511"/>
      <w:bookmarkEnd w:id="512"/>
      <w:bookmarkEnd w:id="513"/>
      <w:bookmarkEnd w:id="514"/>
      <w:bookmarkEnd w:id="515"/>
      <w:bookmarkEnd w:id="516"/>
      <w:bookmarkEnd w:id="517"/>
    </w:p>
    <w:p w14:paraId="359BD9D8" w14:textId="77777777" w:rsidR="00CF3108" w:rsidRDefault="00000000">
      <w:pPr>
        <w:pStyle w:val="a8"/>
        <w:widowControl/>
        <w:spacing w:line="360" w:lineRule="auto"/>
        <w:rPr>
          <w:rFonts w:ascii="宋体" w:eastAsia="宋体" w:hAnsi="宋体" w:cs="宋体" w:hint="eastAsia"/>
          <w:sz w:val="21"/>
          <w:lang w:bidi="ar"/>
        </w:rPr>
      </w:pPr>
      <w:r>
        <w:rPr>
          <w:rFonts w:ascii="宋体" w:eastAsia="宋体" w:hAnsi="宋体" w:cs="宋体" w:hint="eastAsia"/>
          <w:sz w:val="21"/>
          <w:lang w:eastAsia="zh" w:bidi="ar"/>
        </w:rPr>
        <w:t>（1）</w:t>
      </w:r>
      <w:r>
        <w:rPr>
          <w:rFonts w:ascii="宋体" w:eastAsia="宋体" w:hAnsi="宋体" w:cs="宋体" w:hint="eastAsia"/>
          <w:sz w:val="21"/>
          <w:lang w:bidi="ar"/>
        </w:rPr>
        <w:t>混合式数据库</w:t>
      </w:r>
    </w:p>
    <w:p w14:paraId="1DDE4BD3" w14:textId="77777777" w:rsidR="00CF3108" w:rsidRDefault="00000000">
      <w:pPr>
        <w:pStyle w:val="a8"/>
        <w:widowControl/>
        <w:spacing w:line="360" w:lineRule="auto"/>
        <w:ind w:firstLineChars="200" w:firstLine="420"/>
        <w:rPr>
          <w:rFonts w:ascii="宋体" w:eastAsia="宋体" w:hAnsi="宋体" w:cs="宋体" w:hint="eastAsia"/>
          <w:sz w:val="21"/>
          <w:lang w:bidi="ar"/>
        </w:rPr>
      </w:pPr>
      <w:r>
        <w:rPr>
          <w:rFonts w:ascii="宋体" w:eastAsia="宋体" w:hAnsi="宋体" w:cs="宋体" w:hint="eastAsia"/>
          <w:sz w:val="21"/>
          <w:lang w:bidi="ar"/>
        </w:rPr>
        <w:t>存储同时兼容关系型数据库（MySQL）和非关系型数据库（MongoDB），并可根据业务需求选择合适的数据存储方式：针对结构化身份数据，使用 MySQL 便于与其他业务系统（如人力资源、门禁管理）的关联。针对大规模人脸图像或特征向量，则可使用 MongoDB 进行弹性扩展与快速检索。</w:t>
      </w:r>
    </w:p>
    <w:p w14:paraId="3A306205" w14:textId="77777777" w:rsidR="00CF3108" w:rsidRDefault="00000000">
      <w:pPr>
        <w:pStyle w:val="a8"/>
        <w:widowControl/>
        <w:spacing w:line="360" w:lineRule="auto"/>
        <w:rPr>
          <w:rFonts w:ascii="宋体" w:eastAsia="宋体" w:hAnsi="宋体" w:cs="宋体" w:hint="eastAsia"/>
          <w:sz w:val="21"/>
          <w:lang w:bidi="ar"/>
        </w:rPr>
      </w:pPr>
      <w:r>
        <w:rPr>
          <w:rFonts w:ascii="宋体" w:eastAsia="宋体" w:hAnsi="宋体" w:cs="宋体" w:hint="eastAsia"/>
          <w:sz w:val="21"/>
          <w:lang w:eastAsia="zh" w:bidi="ar"/>
        </w:rPr>
        <w:t>（2）</w:t>
      </w:r>
      <w:r>
        <w:rPr>
          <w:rFonts w:ascii="宋体" w:eastAsia="宋体" w:hAnsi="宋体" w:cs="宋体" w:hint="eastAsia"/>
          <w:sz w:val="21"/>
          <w:lang w:bidi="ar"/>
        </w:rPr>
        <w:t>创新之处</w:t>
      </w:r>
    </w:p>
    <w:p w14:paraId="221BAF46" w14:textId="77777777" w:rsidR="00CF3108" w:rsidRDefault="00000000">
      <w:pPr>
        <w:pStyle w:val="a8"/>
        <w:widowControl/>
        <w:spacing w:line="360" w:lineRule="auto"/>
        <w:ind w:firstLineChars="200" w:firstLine="420"/>
        <w:rPr>
          <w:rFonts w:ascii="宋体" w:eastAsia="宋体" w:hAnsi="宋体" w:cs="宋体" w:hint="eastAsia"/>
          <w:sz w:val="21"/>
          <w:lang w:bidi="ar"/>
        </w:rPr>
      </w:pPr>
      <w:r>
        <w:rPr>
          <w:rFonts w:ascii="宋体" w:eastAsia="宋体" w:hAnsi="宋体" w:cs="宋体" w:hint="eastAsia"/>
          <w:sz w:val="21"/>
          <w:lang w:bidi="ar"/>
        </w:rPr>
        <w:t>通过面向多种数据库的灵活配置及对索引和分布式存储的优化，系统能同时满足多场景下的大规模人脸数据管理需求，为后续功能扩展（如智能分析、深度数据挖掘）提供高可用、高扩展的底层支撑。</w:t>
      </w:r>
    </w:p>
    <w:p w14:paraId="39771F85" w14:textId="77777777" w:rsidR="00CF3108" w:rsidRDefault="00000000">
      <w:pPr>
        <w:pStyle w:val="4"/>
        <w:widowControl/>
        <w:rPr>
          <w:lang w:eastAsia="zh"/>
        </w:rPr>
      </w:pPr>
      <w:bookmarkStart w:id="518" w:name="_Toc1654349483"/>
      <w:bookmarkStart w:id="519" w:name="_Toc1812333479"/>
      <w:bookmarkStart w:id="520" w:name="_Toc369628416"/>
      <w:bookmarkStart w:id="521" w:name="_Toc156430722"/>
      <w:bookmarkStart w:id="522" w:name="_Toc1990908548"/>
      <w:bookmarkStart w:id="523" w:name="_Toc267239498"/>
      <w:bookmarkStart w:id="524" w:name="_Toc188946776"/>
      <w:bookmarkStart w:id="525" w:name="_Toc1740748135"/>
      <w:bookmarkStart w:id="526" w:name="_Toc1779432783"/>
      <w:r>
        <w:rPr>
          <w:lang w:eastAsia="zh"/>
        </w:rPr>
        <w:t>1.3. 模块化的应用与界面设计</w:t>
      </w:r>
      <w:bookmarkEnd w:id="518"/>
      <w:bookmarkEnd w:id="519"/>
      <w:bookmarkEnd w:id="520"/>
      <w:bookmarkEnd w:id="521"/>
      <w:bookmarkEnd w:id="522"/>
      <w:bookmarkEnd w:id="523"/>
      <w:bookmarkEnd w:id="524"/>
      <w:bookmarkEnd w:id="525"/>
      <w:bookmarkEnd w:id="526"/>
    </w:p>
    <w:p w14:paraId="6E94A662"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1</w:t>
      </w:r>
      <w:r>
        <w:rPr>
          <w:rFonts w:cstheme="minorBidi" w:hint="eastAsia"/>
          <w:sz w:val="21"/>
          <w:lang w:eastAsia="zh" w:bidi="ar"/>
        </w:rPr>
        <w:t>）用户端与管理端的分层设计</w:t>
      </w:r>
    </w:p>
    <w:p w14:paraId="3CB4891A"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用户端界面聚焦门禁打卡、考勤识别等场景，采用简洁直观的</w:t>
      </w:r>
      <w:r>
        <w:rPr>
          <w:rFonts w:cstheme="minorBidi" w:hint="eastAsia"/>
          <w:sz w:val="21"/>
          <w:lang w:eastAsia="zh" w:bidi="ar"/>
        </w:rPr>
        <w:t xml:space="preserve"> UI </w:t>
      </w:r>
      <w:r>
        <w:rPr>
          <w:rFonts w:cstheme="minorBidi" w:hint="eastAsia"/>
          <w:sz w:val="21"/>
          <w:lang w:eastAsia="zh" w:bidi="ar"/>
        </w:rPr>
        <w:t>设计，并提供实时图像取景及指导提示。管理端界面以人员管理、数据统计和系统设置为核心，便于管理员进行批量操作和可视化数据分析。</w:t>
      </w:r>
    </w:p>
    <w:p w14:paraId="672539E1"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2</w:t>
      </w:r>
      <w:r>
        <w:rPr>
          <w:rFonts w:cstheme="minorBidi" w:hint="eastAsia"/>
          <w:sz w:val="21"/>
          <w:lang w:eastAsia="zh" w:bidi="ar"/>
        </w:rPr>
        <w:t>）</w:t>
      </w:r>
      <w:r>
        <w:rPr>
          <w:rFonts w:cstheme="minorBidi" w:hint="eastAsia"/>
          <w:sz w:val="21"/>
          <w:lang w:eastAsia="zh" w:bidi="ar"/>
        </w:rPr>
        <w:t xml:space="preserve">Python </w:t>
      </w:r>
      <w:proofErr w:type="spellStart"/>
      <w:r>
        <w:rPr>
          <w:rFonts w:cstheme="minorBidi" w:hint="eastAsia"/>
          <w:sz w:val="21"/>
          <w:lang w:eastAsia="zh" w:bidi="ar"/>
        </w:rPr>
        <w:t>Tkinter</w:t>
      </w:r>
      <w:proofErr w:type="spellEnd"/>
      <w:r>
        <w:rPr>
          <w:rFonts w:cstheme="minorBidi" w:hint="eastAsia"/>
          <w:sz w:val="21"/>
          <w:lang w:eastAsia="zh" w:bidi="ar"/>
        </w:rPr>
        <w:t xml:space="preserve"> + </w:t>
      </w:r>
      <w:r>
        <w:rPr>
          <w:rFonts w:cstheme="minorBidi" w:hint="eastAsia"/>
          <w:sz w:val="21"/>
          <w:lang w:eastAsia="zh" w:bidi="ar"/>
        </w:rPr>
        <w:t>二次开发扩展</w:t>
      </w:r>
    </w:p>
    <w:p w14:paraId="3D183041"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项目采用</w:t>
      </w:r>
      <w:r>
        <w:rPr>
          <w:rFonts w:cstheme="minorBidi" w:hint="eastAsia"/>
          <w:sz w:val="21"/>
          <w:lang w:eastAsia="zh" w:bidi="ar"/>
        </w:rPr>
        <w:t xml:space="preserve"> Python </w:t>
      </w:r>
      <w:proofErr w:type="spellStart"/>
      <w:r>
        <w:rPr>
          <w:rFonts w:cstheme="minorBidi" w:hint="eastAsia"/>
          <w:sz w:val="21"/>
          <w:lang w:eastAsia="zh" w:bidi="ar"/>
        </w:rPr>
        <w:t>Tkinter</w:t>
      </w:r>
      <w:proofErr w:type="spellEnd"/>
      <w:r>
        <w:rPr>
          <w:rFonts w:cstheme="minorBidi" w:hint="eastAsia"/>
          <w:sz w:val="21"/>
          <w:lang w:eastAsia="zh" w:bidi="ar"/>
        </w:rPr>
        <w:t xml:space="preserve"> </w:t>
      </w:r>
      <w:r>
        <w:rPr>
          <w:rFonts w:cstheme="minorBidi" w:hint="eastAsia"/>
          <w:sz w:val="21"/>
          <w:lang w:eastAsia="zh" w:bidi="ar"/>
        </w:rPr>
        <w:t>等</w:t>
      </w:r>
      <w:r>
        <w:rPr>
          <w:rFonts w:cstheme="minorBidi" w:hint="eastAsia"/>
          <w:sz w:val="21"/>
          <w:lang w:eastAsia="zh" w:bidi="ar"/>
        </w:rPr>
        <w:t xml:space="preserve"> GUI </w:t>
      </w:r>
      <w:r>
        <w:rPr>
          <w:rFonts w:cstheme="minorBidi" w:hint="eastAsia"/>
          <w:sz w:val="21"/>
          <w:lang w:eastAsia="zh" w:bidi="ar"/>
        </w:rPr>
        <w:t>框架，通过模块化的方式将界面与核心算法分离，方便未来对界面进行定制或与其他应用组件集成。具备多语言切换、分批数据导出等可配置化特性，满足不同规模或国际化场景的需求。</w:t>
      </w:r>
    </w:p>
    <w:p w14:paraId="0F62E873"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3</w:t>
      </w:r>
      <w:r>
        <w:rPr>
          <w:rFonts w:cstheme="minorBidi" w:hint="eastAsia"/>
          <w:sz w:val="21"/>
          <w:lang w:eastAsia="zh" w:bidi="ar"/>
        </w:rPr>
        <w:t>）创新之处</w:t>
      </w:r>
    </w:p>
    <w:p w14:paraId="0A10057A"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在界面与业务逻辑层面采用了松耦合设计，使得系统在功能扩展和移植时更加便捷，亦能快速对接新型硬件或应用场景（如移动端、</w:t>
      </w:r>
      <w:r>
        <w:rPr>
          <w:rFonts w:cstheme="minorBidi" w:hint="eastAsia"/>
          <w:sz w:val="21"/>
          <w:lang w:eastAsia="zh" w:bidi="ar"/>
        </w:rPr>
        <w:t xml:space="preserve">Pad </w:t>
      </w:r>
      <w:r>
        <w:rPr>
          <w:rFonts w:cstheme="minorBidi" w:hint="eastAsia"/>
          <w:sz w:val="21"/>
          <w:lang w:eastAsia="zh" w:bidi="ar"/>
        </w:rPr>
        <w:t>端）。</w:t>
      </w:r>
    </w:p>
    <w:p w14:paraId="6B105EC6" w14:textId="77777777" w:rsidR="00CF3108" w:rsidRDefault="00000000">
      <w:pPr>
        <w:pStyle w:val="4"/>
        <w:widowControl/>
      </w:pPr>
      <w:bookmarkStart w:id="527" w:name="_Toc570203731"/>
      <w:bookmarkStart w:id="528" w:name="_Toc1532506298"/>
      <w:bookmarkStart w:id="529" w:name="_Toc2142611757"/>
      <w:bookmarkStart w:id="530" w:name="_Toc1465065019"/>
      <w:bookmarkStart w:id="531" w:name="_Toc228603167"/>
      <w:bookmarkStart w:id="532" w:name="_Toc1783478462"/>
      <w:bookmarkStart w:id="533" w:name="_Toc2043048254"/>
      <w:bookmarkStart w:id="534" w:name="_Toc705439070"/>
      <w:bookmarkStart w:id="535" w:name="_Toc2080053078"/>
      <w:r>
        <w:rPr>
          <w:lang w:eastAsia="zh"/>
        </w:rPr>
        <w:t>1.4</w:t>
      </w:r>
      <w:r>
        <w:t xml:space="preserve"> 安全与隐私保护的多重策略</w:t>
      </w:r>
      <w:bookmarkEnd w:id="527"/>
      <w:bookmarkEnd w:id="528"/>
      <w:bookmarkEnd w:id="529"/>
      <w:bookmarkEnd w:id="530"/>
      <w:bookmarkEnd w:id="531"/>
      <w:bookmarkEnd w:id="532"/>
      <w:bookmarkEnd w:id="533"/>
      <w:bookmarkEnd w:id="534"/>
      <w:bookmarkEnd w:id="535"/>
    </w:p>
    <w:p w14:paraId="2CAD18A8" w14:textId="77777777" w:rsidR="00CF3108" w:rsidRDefault="00000000">
      <w:pPr>
        <w:pStyle w:val="a8"/>
        <w:widowControl/>
        <w:rPr>
          <w:rFonts w:cstheme="minorBidi"/>
          <w:sz w:val="21"/>
          <w:lang w:eastAsia="zh" w:bidi="ar"/>
        </w:rPr>
      </w:pPr>
      <w:r>
        <w:rPr>
          <w:rFonts w:cstheme="minorBidi" w:hint="eastAsia"/>
          <w:sz w:val="21"/>
          <w:lang w:eastAsia="zh" w:bidi="ar"/>
        </w:rPr>
        <w:lastRenderedPageBreak/>
        <w:t>（</w:t>
      </w:r>
      <w:r>
        <w:rPr>
          <w:rFonts w:cstheme="minorBidi" w:hint="eastAsia"/>
          <w:sz w:val="21"/>
          <w:lang w:eastAsia="zh" w:bidi="ar"/>
        </w:rPr>
        <w:t>1</w:t>
      </w:r>
      <w:r>
        <w:rPr>
          <w:rFonts w:cstheme="minorBidi" w:hint="eastAsia"/>
          <w:sz w:val="21"/>
          <w:lang w:eastAsia="zh" w:bidi="ar"/>
        </w:rPr>
        <w:t>）端到端传输加密</w:t>
      </w:r>
    </w:p>
    <w:p w14:paraId="0F671AC9"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全面采用</w:t>
      </w:r>
      <w:r>
        <w:rPr>
          <w:rFonts w:cstheme="minorBidi" w:hint="eastAsia"/>
          <w:sz w:val="21"/>
          <w:lang w:eastAsia="zh" w:bidi="ar"/>
        </w:rPr>
        <w:t xml:space="preserve"> SSL/TLS </w:t>
      </w:r>
      <w:r>
        <w:rPr>
          <w:rFonts w:cstheme="minorBidi" w:hint="eastAsia"/>
          <w:sz w:val="21"/>
          <w:lang w:eastAsia="zh" w:bidi="ar"/>
        </w:rPr>
        <w:t>协议（</w:t>
      </w:r>
      <w:r>
        <w:rPr>
          <w:rFonts w:cstheme="minorBidi" w:hint="eastAsia"/>
          <w:sz w:val="21"/>
          <w:lang w:eastAsia="zh" w:bidi="ar"/>
        </w:rPr>
        <w:t xml:space="preserve">AES-256 / ChaCha20 </w:t>
      </w:r>
      <w:r>
        <w:rPr>
          <w:rFonts w:cstheme="minorBidi" w:hint="eastAsia"/>
          <w:sz w:val="21"/>
          <w:lang w:eastAsia="zh" w:bidi="ar"/>
        </w:rPr>
        <w:t>等）进行数据传输，加以证书认证，杜绝中间人攻击与窃听风险。</w:t>
      </w:r>
    </w:p>
    <w:p w14:paraId="1F4A3D3D"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2</w:t>
      </w:r>
      <w:r>
        <w:rPr>
          <w:rFonts w:cstheme="minorBidi" w:hint="eastAsia"/>
          <w:sz w:val="21"/>
          <w:lang w:eastAsia="zh" w:bidi="ar"/>
        </w:rPr>
        <w:t>）存储层</w:t>
      </w:r>
      <w:r>
        <w:rPr>
          <w:rFonts w:cstheme="minorBidi" w:hint="eastAsia"/>
          <w:sz w:val="21"/>
          <w:lang w:eastAsia="zh" w:bidi="ar"/>
        </w:rPr>
        <w:t xml:space="preserve"> AES </w:t>
      </w:r>
      <w:r>
        <w:rPr>
          <w:rFonts w:cstheme="minorBidi" w:hint="eastAsia"/>
          <w:sz w:val="21"/>
          <w:lang w:eastAsia="zh" w:bidi="ar"/>
        </w:rPr>
        <w:t>加密</w:t>
      </w:r>
    </w:p>
    <w:p w14:paraId="792BD236"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在数据库中使用高级加密算法（如</w:t>
      </w:r>
      <w:r>
        <w:rPr>
          <w:rFonts w:cstheme="minorBidi" w:hint="eastAsia"/>
          <w:sz w:val="21"/>
          <w:lang w:eastAsia="zh" w:bidi="ar"/>
        </w:rPr>
        <w:t xml:space="preserve"> AES-256</w:t>
      </w:r>
      <w:r>
        <w:rPr>
          <w:rFonts w:cstheme="minorBidi" w:hint="eastAsia"/>
          <w:sz w:val="21"/>
          <w:lang w:eastAsia="zh" w:bidi="ar"/>
        </w:rPr>
        <w:t>），并结合密钥管理系统（</w:t>
      </w:r>
      <w:r>
        <w:rPr>
          <w:rFonts w:cstheme="minorBidi" w:hint="eastAsia"/>
          <w:sz w:val="21"/>
          <w:lang w:eastAsia="zh" w:bidi="ar"/>
        </w:rPr>
        <w:t>KMS</w:t>
      </w:r>
      <w:r>
        <w:rPr>
          <w:rFonts w:cstheme="minorBidi" w:hint="eastAsia"/>
          <w:sz w:val="21"/>
          <w:lang w:eastAsia="zh" w:bidi="ar"/>
        </w:rPr>
        <w:t>）进行密钥管控，确保人脸数据即使在数据库层被截获也无法复原明文信息。</w:t>
      </w:r>
    </w:p>
    <w:p w14:paraId="46B259AF"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3</w:t>
      </w:r>
      <w:r>
        <w:rPr>
          <w:rFonts w:cstheme="minorBidi" w:hint="eastAsia"/>
          <w:sz w:val="21"/>
          <w:lang w:eastAsia="zh" w:bidi="ar"/>
        </w:rPr>
        <w:t>）匿名化</w:t>
      </w:r>
      <w:r>
        <w:rPr>
          <w:rFonts w:cstheme="minorBidi" w:hint="eastAsia"/>
          <w:sz w:val="21"/>
          <w:lang w:eastAsia="zh" w:bidi="ar"/>
        </w:rPr>
        <w:t xml:space="preserve"> / </w:t>
      </w:r>
      <w:r>
        <w:rPr>
          <w:rFonts w:cstheme="minorBidi" w:hint="eastAsia"/>
          <w:sz w:val="21"/>
          <w:lang w:eastAsia="zh" w:bidi="ar"/>
        </w:rPr>
        <w:t>脱敏机制</w:t>
      </w:r>
    </w:p>
    <w:p w14:paraId="7FF7896B"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在统计分析或对外展示时，仅保留必要元数据，剔除能反向推断个人身份的关键字段，以减少隐私泄露风险。</w:t>
      </w:r>
    </w:p>
    <w:p w14:paraId="13D1B9FD"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4</w:t>
      </w:r>
      <w:r>
        <w:rPr>
          <w:rFonts w:cstheme="minorBidi" w:hint="eastAsia"/>
          <w:sz w:val="21"/>
          <w:lang w:eastAsia="zh" w:bidi="ar"/>
        </w:rPr>
        <w:t>）分级权限管理</w:t>
      </w:r>
    </w:p>
    <w:p w14:paraId="5A649AC9" w14:textId="77777777" w:rsidR="00CF3108" w:rsidRDefault="00000000">
      <w:pPr>
        <w:pStyle w:val="a8"/>
        <w:widowControl/>
        <w:rPr>
          <w:rFonts w:cstheme="minorBidi"/>
          <w:sz w:val="21"/>
          <w:lang w:eastAsia="zh" w:bidi="ar"/>
        </w:rPr>
      </w:pPr>
      <w:r>
        <w:rPr>
          <w:rFonts w:cstheme="minorBidi" w:hint="eastAsia"/>
          <w:sz w:val="21"/>
          <w:lang w:eastAsia="zh" w:bidi="ar"/>
        </w:rPr>
        <w:t>基于角色与权限策略，管理端可定义普通操作员、管理员、审计员等不同角色权限，避免越权操作或泄漏敏感数据。</w:t>
      </w:r>
    </w:p>
    <w:p w14:paraId="3414042A" w14:textId="77777777" w:rsidR="00CF3108" w:rsidRDefault="00000000">
      <w:pPr>
        <w:pStyle w:val="a8"/>
        <w:widowControl/>
        <w:rPr>
          <w:rFonts w:cstheme="minorBidi"/>
          <w:sz w:val="21"/>
          <w:lang w:eastAsia="zh" w:bidi="ar"/>
        </w:rPr>
      </w:pPr>
      <w:r>
        <w:rPr>
          <w:rFonts w:cstheme="minorBidi" w:hint="eastAsia"/>
          <w:noProof/>
          <w:sz w:val="21"/>
          <w:lang w:eastAsia="zh" w:bidi="ar"/>
        </w:rPr>
        <w:drawing>
          <wp:inline distT="0" distB="0" distL="114300" distR="114300">
            <wp:extent cx="5271770" cy="4873625"/>
            <wp:effectExtent l="0" t="0" r="508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0"/>
                    <a:stretch>
                      <a:fillRect/>
                    </a:stretch>
                  </pic:blipFill>
                  <pic:spPr>
                    <a:xfrm>
                      <a:off x="0" y="0"/>
                      <a:ext cx="5271770" cy="4873625"/>
                    </a:xfrm>
                    <a:prstGeom prst="rect">
                      <a:avLst/>
                    </a:prstGeom>
                  </pic:spPr>
                </pic:pic>
              </a:graphicData>
            </a:graphic>
          </wp:inline>
        </w:drawing>
      </w:r>
    </w:p>
    <w:p w14:paraId="673B21D5" w14:textId="77777777" w:rsidR="00CF3108" w:rsidRDefault="00000000">
      <w:pPr>
        <w:pStyle w:val="a8"/>
        <w:widowControl/>
        <w:rPr>
          <w:rFonts w:cstheme="minorBidi"/>
          <w:sz w:val="21"/>
          <w:lang w:eastAsia="zh" w:bidi="ar"/>
        </w:rPr>
      </w:pPr>
      <w:r>
        <w:rPr>
          <w:rFonts w:cstheme="minorBidi" w:hint="eastAsia"/>
          <w:sz w:val="21"/>
          <w:lang w:eastAsia="zh" w:bidi="ar"/>
        </w:rPr>
        <w:lastRenderedPageBreak/>
        <w:t>（</w:t>
      </w:r>
      <w:r>
        <w:rPr>
          <w:rFonts w:cstheme="minorBidi" w:hint="eastAsia"/>
          <w:sz w:val="21"/>
          <w:lang w:eastAsia="zh" w:bidi="ar"/>
        </w:rPr>
        <w:t>5</w:t>
      </w:r>
      <w:r>
        <w:rPr>
          <w:rFonts w:cstheme="minorBidi" w:hint="eastAsia"/>
          <w:sz w:val="21"/>
          <w:lang w:eastAsia="zh" w:bidi="ar"/>
        </w:rPr>
        <w:t>）创新之处</w:t>
      </w:r>
    </w:p>
    <w:p w14:paraId="29BAD32A" w14:textId="77777777" w:rsidR="00CF3108" w:rsidRDefault="00000000">
      <w:pPr>
        <w:pStyle w:val="a8"/>
        <w:widowControl/>
        <w:rPr>
          <w:rFonts w:cstheme="minorBidi"/>
          <w:sz w:val="21"/>
          <w:lang w:eastAsia="zh" w:bidi="ar"/>
        </w:rPr>
      </w:pPr>
      <w:r>
        <w:rPr>
          <w:rFonts w:cstheme="minorBidi" w:hint="eastAsia"/>
          <w:sz w:val="21"/>
          <w:lang w:eastAsia="zh" w:bidi="ar"/>
        </w:rPr>
        <w:t>不止于单纯的通信加密或存储加密，还整合了对数据脱敏、权限管控及日志审计等多层防护措施，构建了完善的“隐私保护生态”，全面提升系统的安全与合规水平。</w:t>
      </w:r>
    </w:p>
    <w:p w14:paraId="164DF4EE" w14:textId="77777777" w:rsidR="00CF3108" w:rsidRDefault="00000000">
      <w:pPr>
        <w:pStyle w:val="4"/>
        <w:widowControl/>
        <w:rPr>
          <w:rFonts w:cstheme="minorBidi"/>
          <w:lang w:eastAsia="zh" w:bidi="ar"/>
        </w:rPr>
      </w:pPr>
      <w:bookmarkStart w:id="536" w:name="_Toc1548994884"/>
      <w:bookmarkStart w:id="537" w:name="_Toc1810740219"/>
      <w:bookmarkStart w:id="538" w:name="_Toc1685323129"/>
      <w:bookmarkStart w:id="539" w:name="_Toc185182762"/>
      <w:bookmarkStart w:id="540" w:name="_Toc2116733088"/>
      <w:bookmarkStart w:id="541" w:name="_Toc705633516"/>
      <w:bookmarkStart w:id="542" w:name="_Toc1105111282"/>
      <w:bookmarkStart w:id="543" w:name="_Toc1755759664"/>
      <w:bookmarkStart w:id="544" w:name="_Toc923279403"/>
      <w:r>
        <w:rPr>
          <w:rFonts w:cstheme="minorBidi"/>
          <w:lang w:eastAsia="zh" w:bidi="ar"/>
        </w:rPr>
        <w:t>1.5面向业务的高效部署与运维</w:t>
      </w:r>
      <w:bookmarkEnd w:id="536"/>
      <w:bookmarkEnd w:id="537"/>
      <w:bookmarkEnd w:id="538"/>
      <w:bookmarkEnd w:id="539"/>
      <w:bookmarkEnd w:id="540"/>
      <w:bookmarkEnd w:id="541"/>
      <w:bookmarkEnd w:id="542"/>
      <w:bookmarkEnd w:id="543"/>
      <w:bookmarkEnd w:id="544"/>
    </w:p>
    <w:p w14:paraId="3710A433"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1</w:t>
      </w:r>
      <w:r>
        <w:rPr>
          <w:rFonts w:cstheme="minorBidi" w:hint="eastAsia"/>
          <w:sz w:val="21"/>
          <w:lang w:eastAsia="zh" w:bidi="ar"/>
        </w:rPr>
        <w:t>）容器化与弹性伸缩</w:t>
      </w:r>
    </w:p>
    <w:p w14:paraId="148D095C"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通过</w:t>
      </w:r>
      <w:r>
        <w:rPr>
          <w:rFonts w:cstheme="minorBidi" w:hint="eastAsia"/>
          <w:sz w:val="21"/>
          <w:lang w:eastAsia="zh" w:bidi="ar"/>
        </w:rPr>
        <w:t xml:space="preserve"> Docker / Kubernetes </w:t>
      </w:r>
      <w:r>
        <w:rPr>
          <w:rFonts w:cstheme="minorBidi" w:hint="eastAsia"/>
          <w:sz w:val="21"/>
          <w:lang w:eastAsia="zh" w:bidi="ar"/>
        </w:rPr>
        <w:t>进行容器打包和编排，支持对人脸识别服务的自动扩容与负载均衡，适应企业工作高峰与低谷的弹性需求。</w:t>
      </w:r>
    </w:p>
    <w:p w14:paraId="6FA7E313"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2</w:t>
      </w:r>
      <w:r>
        <w:rPr>
          <w:rFonts w:cstheme="minorBidi" w:hint="eastAsia"/>
          <w:sz w:val="21"/>
          <w:lang w:eastAsia="zh" w:bidi="ar"/>
        </w:rPr>
        <w:t>）监控与日志体系</w:t>
      </w:r>
    </w:p>
    <w:p w14:paraId="5EA67A99"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整合</w:t>
      </w:r>
      <w:r>
        <w:rPr>
          <w:rFonts w:cstheme="minorBidi" w:hint="eastAsia"/>
          <w:sz w:val="21"/>
          <w:lang w:eastAsia="zh" w:bidi="ar"/>
        </w:rPr>
        <w:t xml:space="preserve"> Prometheus + Grafana </w:t>
      </w:r>
      <w:r>
        <w:rPr>
          <w:rFonts w:cstheme="minorBidi" w:hint="eastAsia"/>
          <w:sz w:val="21"/>
          <w:lang w:eastAsia="zh" w:bidi="ar"/>
        </w:rPr>
        <w:t>等工具对服务器性能、接口响应时间、错误率等指标进行实时监控，并在指标异常时及时告警。</w:t>
      </w:r>
    </w:p>
    <w:p w14:paraId="5FC09A92"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3</w:t>
      </w:r>
      <w:r>
        <w:rPr>
          <w:rFonts w:cstheme="minorBidi" w:hint="eastAsia"/>
          <w:sz w:val="21"/>
          <w:lang w:eastAsia="zh" w:bidi="ar"/>
        </w:rPr>
        <w:t>）与第三方系统的易集成</w:t>
      </w:r>
    </w:p>
    <w:p w14:paraId="6C84FE41" w14:textId="77777777" w:rsidR="00CF3108" w:rsidRDefault="00000000">
      <w:pPr>
        <w:pStyle w:val="a8"/>
        <w:widowControl/>
        <w:ind w:firstLineChars="200" w:firstLine="420"/>
        <w:rPr>
          <w:rFonts w:cstheme="minorBidi"/>
          <w:sz w:val="21"/>
          <w:lang w:eastAsia="zh" w:bidi="ar"/>
        </w:rPr>
      </w:pPr>
      <w:r>
        <w:rPr>
          <w:rFonts w:cstheme="minorBidi" w:hint="eastAsia"/>
          <w:sz w:val="21"/>
          <w:lang w:eastAsia="zh" w:bidi="ar"/>
        </w:rPr>
        <w:t>采用标准化的</w:t>
      </w:r>
      <w:r>
        <w:rPr>
          <w:rFonts w:cstheme="minorBidi" w:hint="eastAsia"/>
          <w:sz w:val="21"/>
          <w:lang w:eastAsia="zh" w:bidi="ar"/>
        </w:rPr>
        <w:t xml:space="preserve"> RESTful </w:t>
      </w:r>
      <w:r>
        <w:rPr>
          <w:rFonts w:cstheme="minorBidi" w:hint="eastAsia"/>
          <w:sz w:val="21"/>
          <w:lang w:eastAsia="zh" w:bidi="ar"/>
        </w:rPr>
        <w:t>接口、明确的输入输出规范，为门禁硬件、考勤管理系统、安防平台提供统一的对接方式。</w:t>
      </w:r>
    </w:p>
    <w:p w14:paraId="75182CCF" w14:textId="77777777" w:rsidR="00CF3108" w:rsidRDefault="00000000">
      <w:pPr>
        <w:pStyle w:val="a8"/>
        <w:widowControl/>
        <w:rPr>
          <w:rFonts w:cstheme="minorBidi"/>
          <w:sz w:val="21"/>
          <w:lang w:eastAsia="zh" w:bidi="ar"/>
        </w:rPr>
      </w:pPr>
      <w:r>
        <w:rPr>
          <w:rFonts w:cstheme="minorBidi" w:hint="eastAsia"/>
          <w:sz w:val="21"/>
          <w:lang w:eastAsia="zh" w:bidi="ar"/>
        </w:rPr>
        <w:t>（</w:t>
      </w:r>
      <w:r>
        <w:rPr>
          <w:rFonts w:cstheme="minorBidi" w:hint="eastAsia"/>
          <w:sz w:val="21"/>
          <w:lang w:eastAsia="zh" w:bidi="ar"/>
        </w:rPr>
        <w:t>4</w:t>
      </w:r>
      <w:r>
        <w:rPr>
          <w:rFonts w:cstheme="minorBidi" w:hint="eastAsia"/>
          <w:sz w:val="21"/>
          <w:lang w:eastAsia="zh" w:bidi="ar"/>
        </w:rPr>
        <w:t>）创新之处</w:t>
      </w:r>
    </w:p>
    <w:p w14:paraId="4A7A8912" w14:textId="77777777" w:rsidR="00CF3108" w:rsidRDefault="00000000">
      <w:pPr>
        <w:pStyle w:val="a8"/>
        <w:widowControl/>
        <w:ind w:firstLineChars="200" w:firstLine="420"/>
      </w:pPr>
      <w:r>
        <w:rPr>
          <w:rFonts w:cstheme="minorBidi" w:hint="eastAsia"/>
          <w:sz w:val="21"/>
          <w:lang w:eastAsia="zh" w:bidi="ar"/>
        </w:rPr>
        <w:t>将人脸识别流程以容器化方式交付，辅以完善的监控与自动伸缩策略，使系统不仅易于管理和维护，更可灵活应对业务规模增长或需求变化。</w:t>
      </w:r>
    </w:p>
    <w:p w14:paraId="3A528704" w14:textId="77777777" w:rsidR="00CF3108" w:rsidRDefault="00000000">
      <w:pPr>
        <w:pStyle w:val="2"/>
        <w:widowControl/>
        <w:rPr>
          <w:lang w:eastAsia="zh"/>
        </w:rPr>
      </w:pPr>
      <w:bookmarkStart w:id="545" w:name="_Toc196165368"/>
      <w:bookmarkStart w:id="546" w:name="_Toc496095807"/>
      <w:bookmarkStart w:id="547" w:name="_Toc803960109"/>
      <w:bookmarkStart w:id="548" w:name="_Toc1716288804"/>
      <w:bookmarkStart w:id="549" w:name="_Toc270547195"/>
      <w:bookmarkStart w:id="550" w:name="_Toc1539544386"/>
      <w:bookmarkStart w:id="551" w:name="_Toc1271386804"/>
      <w:bookmarkStart w:id="552" w:name="_Toc1141621011"/>
      <w:bookmarkStart w:id="553" w:name="_Toc1334062303"/>
      <w:r>
        <w:rPr>
          <w:rFonts w:cs="宋体"/>
          <w:lang w:eastAsia="zh" w:bidi="ar"/>
        </w:rPr>
        <w:t>八、</w:t>
      </w:r>
      <w:r>
        <w:rPr>
          <w:lang w:eastAsia="zh"/>
        </w:rPr>
        <w:t>总结</w:t>
      </w:r>
      <w:bookmarkEnd w:id="545"/>
      <w:bookmarkEnd w:id="546"/>
      <w:bookmarkEnd w:id="547"/>
      <w:bookmarkEnd w:id="548"/>
      <w:bookmarkEnd w:id="549"/>
      <w:bookmarkEnd w:id="550"/>
      <w:bookmarkEnd w:id="551"/>
      <w:bookmarkEnd w:id="552"/>
      <w:bookmarkEnd w:id="553"/>
    </w:p>
    <w:p w14:paraId="4BCBC275" w14:textId="77777777" w:rsidR="00CF3108" w:rsidRDefault="00000000">
      <w:pPr>
        <w:pStyle w:val="a8"/>
        <w:widowControl/>
        <w:spacing w:line="360" w:lineRule="auto"/>
        <w:ind w:firstLineChars="200" w:firstLine="420"/>
        <w:rPr>
          <w:rFonts w:eastAsia="宋体"/>
          <w:lang w:eastAsia="zh"/>
        </w:rPr>
      </w:pPr>
      <w:r>
        <w:rPr>
          <w:rFonts w:ascii="宋体" w:eastAsia="宋体" w:hAnsi="宋体" w:cs="宋体" w:hint="eastAsia"/>
          <w:sz w:val="21"/>
          <w:szCs w:val="21"/>
        </w:rPr>
        <w:t>总体而言，本项目以“高精度</w:t>
      </w:r>
      <w:r>
        <w:rPr>
          <w:rFonts w:ascii="宋体" w:eastAsia="宋体" w:hAnsi="宋体" w:cs="宋体" w:hint="eastAsia"/>
          <w:sz w:val="21"/>
          <w:szCs w:val="21"/>
          <w:lang w:eastAsia="zh"/>
        </w:rPr>
        <w:t>快速易用</w:t>
      </w:r>
      <w:r>
        <w:rPr>
          <w:rFonts w:ascii="宋体" w:eastAsia="宋体" w:hAnsi="宋体" w:cs="宋体" w:hint="eastAsia"/>
          <w:sz w:val="21"/>
          <w:szCs w:val="21"/>
        </w:rPr>
        <w:t>人脸识别”和“多重安全合</w:t>
      </w:r>
      <w:proofErr w:type="gramStart"/>
      <w:r>
        <w:rPr>
          <w:rFonts w:ascii="宋体" w:eastAsia="宋体" w:hAnsi="宋体" w:cs="宋体" w:hint="eastAsia"/>
          <w:sz w:val="21"/>
          <w:szCs w:val="21"/>
        </w:rPr>
        <w:t>规</w:t>
      </w:r>
      <w:proofErr w:type="gramEnd"/>
      <w:r>
        <w:rPr>
          <w:rFonts w:ascii="宋体" w:eastAsia="宋体" w:hAnsi="宋体" w:cs="宋体" w:hint="eastAsia"/>
          <w:sz w:val="21"/>
          <w:szCs w:val="21"/>
        </w:rPr>
        <w:t>”为核心诉求，</w:t>
      </w:r>
      <w:r>
        <w:rPr>
          <w:rFonts w:ascii="宋体" w:eastAsia="宋体" w:hAnsi="宋体" w:cs="宋体" w:hint="eastAsia"/>
          <w:sz w:val="21"/>
          <w:szCs w:val="21"/>
          <w:lang w:eastAsia="zh"/>
        </w:rPr>
        <w:t>以阿里云</w:t>
      </w:r>
      <w:proofErr w:type="gramStart"/>
      <w:r>
        <w:rPr>
          <w:rFonts w:ascii="宋体" w:eastAsia="宋体" w:hAnsi="宋体" w:cs="宋体" w:hint="eastAsia"/>
          <w:sz w:val="21"/>
          <w:szCs w:val="21"/>
          <w:lang w:eastAsia="zh"/>
        </w:rPr>
        <w:t>通义千问为</w:t>
      </w:r>
      <w:proofErr w:type="gramEnd"/>
      <w:r>
        <w:rPr>
          <w:rFonts w:ascii="宋体" w:eastAsia="宋体" w:hAnsi="宋体" w:cs="宋体" w:hint="eastAsia"/>
          <w:sz w:val="21"/>
          <w:szCs w:val="21"/>
          <w:lang w:eastAsia="zh"/>
        </w:rPr>
        <w:t>基础，</w:t>
      </w:r>
      <w:r>
        <w:rPr>
          <w:rFonts w:ascii="宋体" w:eastAsia="宋体" w:hAnsi="宋体" w:cs="宋体" w:hint="eastAsia"/>
          <w:sz w:val="21"/>
          <w:szCs w:val="21"/>
        </w:rPr>
        <w:t>整合了深度学习检测与特征提取、多数据库混合存储与索引、容器</w:t>
      </w:r>
      <w:proofErr w:type="gramStart"/>
      <w:r>
        <w:rPr>
          <w:rFonts w:ascii="宋体" w:eastAsia="宋体" w:hAnsi="宋体" w:cs="宋体" w:hint="eastAsia"/>
          <w:sz w:val="21"/>
          <w:szCs w:val="21"/>
        </w:rPr>
        <w:t>化部署</w:t>
      </w:r>
      <w:proofErr w:type="gramEnd"/>
      <w:r>
        <w:rPr>
          <w:rFonts w:ascii="宋体" w:eastAsia="宋体" w:hAnsi="宋体" w:cs="宋体" w:hint="eastAsia"/>
          <w:sz w:val="21"/>
          <w:szCs w:val="21"/>
        </w:rPr>
        <w:t>与端到端加密等关键技术。通过面向门禁、考勤、安防监控等多场景的系统集成，以及可扩展的 UI 设计和细粒度的权限管理，为企业或行业客户在智能化升级、数据安全、用户体验及业务效率等方面提供了极具价值的创新型解决方案。</w:t>
      </w:r>
    </w:p>
    <w:p w14:paraId="587E27F2" w14:textId="77777777" w:rsidR="00CF3108" w:rsidRDefault="00000000">
      <w:pPr>
        <w:pStyle w:val="2"/>
        <w:widowControl/>
        <w:jc w:val="center"/>
        <w:rPr>
          <w:lang w:eastAsia="zh"/>
        </w:rPr>
      </w:pPr>
      <w:bookmarkStart w:id="554" w:name="_Toc216264257"/>
      <w:bookmarkStart w:id="555" w:name="_Toc1640034335"/>
      <w:bookmarkStart w:id="556" w:name="_Toc1036270700"/>
      <w:bookmarkStart w:id="557" w:name="_Toc2053564169"/>
      <w:bookmarkStart w:id="558" w:name="_Toc455714862"/>
      <w:bookmarkStart w:id="559" w:name="_Toc354315988"/>
      <w:bookmarkStart w:id="560" w:name="_Toc1165632280"/>
      <w:bookmarkStart w:id="561" w:name="_Toc1242550756"/>
      <w:bookmarkStart w:id="562" w:name="_Toc1310425674"/>
      <w:r>
        <w:rPr>
          <w:noProof/>
          <w:lang w:eastAsia="zh"/>
        </w:rPr>
        <w:drawing>
          <wp:inline distT="0" distB="0" distL="114300" distR="114300">
            <wp:extent cx="2731135" cy="132143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1"/>
                    <a:stretch>
                      <a:fillRect/>
                    </a:stretch>
                  </pic:blipFill>
                  <pic:spPr>
                    <a:xfrm>
                      <a:off x="0" y="0"/>
                      <a:ext cx="2731135" cy="1321435"/>
                    </a:xfrm>
                    <a:prstGeom prst="rect">
                      <a:avLst/>
                    </a:prstGeom>
                  </pic:spPr>
                </pic:pic>
              </a:graphicData>
            </a:graphic>
          </wp:inline>
        </w:drawing>
      </w:r>
      <w:bookmarkEnd w:id="554"/>
      <w:bookmarkEnd w:id="555"/>
      <w:bookmarkEnd w:id="556"/>
      <w:bookmarkEnd w:id="557"/>
      <w:bookmarkEnd w:id="558"/>
      <w:bookmarkEnd w:id="559"/>
      <w:bookmarkEnd w:id="560"/>
      <w:bookmarkEnd w:id="561"/>
      <w:bookmarkEnd w:id="562"/>
    </w:p>
    <w:p w14:paraId="3E1CD843" w14:textId="77777777" w:rsidR="00CF3108" w:rsidRDefault="00CF3108">
      <w:pPr>
        <w:pStyle w:val="2"/>
        <w:widowControl/>
        <w:rPr>
          <w:lang w:eastAsia="zh"/>
        </w:rPr>
      </w:pPr>
    </w:p>
    <w:p w14:paraId="482AD46D" w14:textId="77777777" w:rsidR="00CF3108" w:rsidRDefault="00000000">
      <w:pPr>
        <w:pStyle w:val="2"/>
        <w:widowControl/>
      </w:pPr>
      <w:bookmarkStart w:id="563" w:name="_Toc941925811"/>
      <w:bookmarkStart w:id="564" w:name="_Toc378313957"/>
      <w:bookmarkStart w:id="565" w:name="_Toc308391986"/>
      <w:bookmarkStart w:id="566" w:name="_Toc1435731728"/>
      <w:bookmarkStart w:id="567" w:name="_Toc1312039651"/>
      <w:bookmarkStart w:id="568" w:name="_Toc1010085474"/>
      <w:bookmarkStart w:id="569" w:name="_Toc989032740"/>
      <w:bookmarkStart w:id="570" w:name="_Toc1572671802"/>
      <w:bookmarkStart w:id="571" w:name="_Toc1775292185"/>
      <w:r>
        <w:rPr>
          <w:lang w:eastAsia="zh"/>
        </w:rPr>
        <w:t>九</w:t>
      </w:r>
      <w:r>
        <w:rPr>
          <w:rFonts w:cs="宋体"/>
        </w:rPr>
        <w:t>、</w:t>
      </w:r>
      <w:r>
        <w:t>参考文献</w:t>
      </w:r>
      <w:bookmarkEnd w:id="563"/>
      <w:bookmarkEnd w:id="564"/>
      <w:bookmarkEnd w:id="565"/>
      <w:bookmarkEnd w:id="566"/>
      <w:bookmarkEnd w:id="567"/>
      <w:bookmarkEnd w:id="568"/>
      <w:bookmarkEnd w:id="569"/>
      <w:bookmarkEnd w:id="570"/>
      <w:bookmarkEnd w:id="571"/>
    </w:p>
    <w:p w14:paraId="5328CE1E"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[1]</w:t>
      </w:r>
      <w:r>
        <w:rPr>
          <w:rFonts w:ascii="宋体" w:eastAsia="宋体" w:hAnsi="宋体" w:cs="宋体" w:hint="eastAsia"/>
          <w:sz w:val="21"/>
          <w:szCs w:val="21"/>
        </w:rPr>
        <w:t xml:space="preserve"> MySQL Developer Reference. Data-at-Rest Encryption and Transparent Data </w:t>
      </w:r>
      <w:proofErr w:type="spellStart"/>
      <w:r>
        <w:rPr>
          <w:rFonts w:ascii="宋体" w:eastAsia="宋体" w:hAnsi="宋体" w:cs="宋体" w:hint="eastAsia"/>
          <w:sz w:val="21"/>
          <w:szCs w:val="21"/>
        </w:rPr>
        <w:t>EncryptionOLOL</w:t>
      </w:r>
      <w:proofErr w:type="spellEnd"/>
      <w:r>
        <w:rPr>
          <w:rFonts w:ascii="宋体" w:eastAsia="宋体" w:hAnsi="宋体" w:cs="宋体" w:hint="eastAsia"/>
          <w:sz w:val="21"/>
          <w:szCs w:val="21"/>
        </w:rPr>
        <w:t xml:space="preserve">. </w:t>
      </w:r>
      <w:hyperlink r:id="rId32" w:history="1">
        <w:r>
          <w:rPr>
            <w:rFonts w:ascii="宋体" w:eastAsia="宋体" w:hAnsi="宋体" w:cs="宋体" w:hint="eastAsia"/>
            <w:sz w:val="21"/>
            <w:szCs w:val="21"/>
          </w:rPr>
          <w:t>https://dev.mysql.com/doc/refman/8.0/en/data-encryption.html</w:t>
        </w:r>
      </w:hyperlink>
      <w:r>
        <w:rPr>
          <w:rFonts w:ascii="宋体" w:eastAsia="宋体" w:hAnsi="宋体" w:cs="宋体" w:hint="eastAsia"/>
          <w:sz w:val="21"/>
          <w:szCs w:val="21"/>
        </w:rPr>
        <w:t>, 2023-05-01.</w:t>
      </w:r>
      <w:r>
        <w:rPr>
          <w:rFonts w:ascii="宋体" w:eastAsia="宋体" w:hAnsi="宋体" w:cs="宋体" w:hint="eastAsia"/>
          <w:sz w:val="21"/>
          <w:szCs w:val="21"/>
        </w:rPr>
        <w:br/>
        <w:t>（注：项目在MySQL数据库中对人脸图像、特征向量等信息进行AES加密，或利用MySQL内置TDE功能。）</w:t>
      </w:r>
    </w:p>
    <w:p w14:paraId="31C2E7EC"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w:t>
      </w:r>
      <w:proofErr w:type="gramStart"/>
      <w:r>
        <w:rPr>
          <w:rFonts w:ascii="宋体" w:eastAsia="宋体" w:hAnsi="宋体" w:cs="宋体" w:hint="eastAsia"/>
          <w:sz w:val="21"/>
          <w:szCs w:val="21"/>
          <w:lang w:eastAsia="zh"/>
        </w:rPr>
        <w:t>2]</w:t>
      </w:r>
      <w:r>
        <w:rPr>
          <w:rFonts w:ascii="宋体" w:eastAsia="宋体" w:hAnsi="宋体" w:cs="宋体" w:hint="eastAsia"/>
          <w:sz w:val="21"/>
          <w:szCs w:val="21"/>
        </w:rPr>
        <w:t>MongoDB</w:t>
      </w:r>
      <w:proofErr w:type="gramEnd"/>
      <w:r>
        <w:rPr>
          <w:rFonts w:ascii="宋体" w:eastAsia="宋体" w:hAnsi="宋体" w:cs="宋体" w:hint="eastAsia"/>
          <w:sz w:val="21"/>
          <w:szCs w:val="21"/>
        </w:rPr>
        <w:t xml:space="preserve"> Documentation. Security, Authentication, and </w:t>
      </w:r>
      <w:proofErr w:type="spellStart"/>
      <w:r>
        <w:rPr>
          <w:rFonts w:ascii="宋体" w:eastAsia="宋体" w:hAnsi="宋体" w:cs="宋体" w:hint="eastAsia"/>
          <w:sz w:val="21"/>
          <w:szCs w:val="21"/>
        </w:rPr>
        <w:t>EncryptionOLOL</w:t>
      </w:r>
      <w:proofErr w:type="spellEnd"/>
      <w:r>
        <w:rPr>
          <w:rFonts w:ascii="宋体" w:eastAsia="宋体" w:hAnsi="宋体" w:cs="宋体" w:hint="eastAsia"/>
          <w:sz w:val="21"/>
          <w:szCs w:val="21"/>
        </w:rPr>
        <w:t xml:space="preserve">. </w:t>
      </w:r>
      <w:hyperlink r:id="rId33" w:history="1">
        <w:r>
          <w:rPr>
            <w:rFonts w:ascii="宋体" w:eastAsia="宋体" w:hAnsi="宋体" w:cs="宋体" w:hint="eastAsia"/>
            <w:sz w:val="21"/>
            <w:szCs w:val="21"/>
          </w:rPr>
          <w:t>https://www.mongodb.com/docs/manual/security/</w:t>
        </w:r>
      </w:hyperlink>
      <w:r>
        <w:rPr>
          <w:rFonts w:ascii="宋体" w:eastAsia="宋体" w:hAnsi="宋体" w:cs="宋体" w:hint="eastAsia"/>
          <w:sz w:val="21"/>
          <w:szCs w:val="21"/>
        </w:rPr>
        <w:t>, 2023-05-01.</w:t>
      </w:r>
      <w:r>
        <w:rPr>
          <w:rFonts w:ascii="宋体" w:eastAsia="宋体" w:hAnsi="宋体" w:cs="宋体" w:hint="eastAsia"/>
          <w:sz w:val="21"/>
          <w:szCs w:val="21"/>
        </w:rPr>
        <w:br/>
        <w:t>（注：当项目采用MongoDB存储人脸特征、图像等大规模非结构化数据时，可启用原生加密与用户权限管控。）</w:t>
      </w:r>
    </w:p>
    <w:p w14:paraId="3A6311F2"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w:t>
      </w:r>
      <w:proofErr w:type="gramStart"/>
      <w:r>
        <w:rPr>
          <w:rFonts w:ascii="宋体" w:eastAsia="宋体" w:hAnsi="宋体" w:cs="宋体" w:hint="eastAsia"/>
          <w:sz w:val="21"/>
          <w:szCs w:val="21"/>
          <w:lang w:eastAsia="zh"/>
        </w:rPr>
        <w:t>3]</w:t>
      </w:r>
      <w:r>
        <w:rPr>
          <w:rFonts w:ascii="宋体" w:eastAsia="宋体" w:hAnsi="宋体" w:cs="宋体" w:hint="eastAsia"/>
          <w:sz w:val="21"/>
          <w:szCs w:val="21"/>
        </w:rPr>
        <w:t>Rescorla</w:t>
      </w:r>
      <w:proofErr w:type="gramEnd"/>
      <w:r>
        <w:rPr>
          <w:rFonts w:ascii="宋体" w:eastAsia="宋体" w:hAnsi="宋体" w:cs="宋体" w:hint="eastAsia"/>
          <w:sz w:val="21"/>
          <w:szCs w:val="21"/>
        </w:rPr>
        <w:t xml:space="preserve"> E. RFC 8446: The Transport Layer Security (TLS) Protocol Version 1.3RR. Internet Engineering Task Force (IETF), 2018.</w:t>
      </w:r>
      <w:r>
        <w:rPr>
          <w:rFonts w:ascii="宋体" w:eastAsia="宋体" w:hAnsi="宋体" w:cs="宋体" w:hint="eastAsia"/>
          <w:sz w:val="21"/>
          <w:szCs w:val="21"/>
        </w:rPr>
        <w:br/>
        <w:t>（注：项目在门禁设备、考勤管理系统以及安防监控系统与服务器交互时，使用TLS协议进行端到端加密，防止数据在传输过程中被窃取或篡改。）</w:t>
      </w:r>
    </w:p>
    <w:p w14:paraId="79A3703B"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[4]</w:t>
      </w:r>
      <w:r>
        <w:rPr>
          <w:rFonts w:ascii="宋体" w:eastAsia="宋体" w:hAnsi="宋体" w:cs="宋体" w:hint="eastAsia"/>
          <w:sz w:val="21"/>
          <w:szCs w:val="21"/>
        </w:rPr>
        <w:t xml:space="preserve"> NIST. FIPS PUB 197: Advanced Encryption Standard (AES)SS. National Institute of Standards and Technology, U.S. Department of Commerce, 2001.</w:t>
      </w:r>
      <w:r>
        <w:rPr>
          <w:rFonts w:ascii="宋体" w:eastAsia="宋体" w:hAnsi="宋体" w:cs="宋体" w:hint="eastAsia"/>
          <w:sz w:val="21"/>
          <w:szCs w:val="21"/>
        </w:rPr>
        <w:br/>
        <w:t>（注：AES-256强加密标准，为项目中人脸数据和日志信息的存储加密提供安全保障。）</w:t>
      </w:r>
    </w:p>
    <w:p w14:paraId="5524BE10"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[5]</w:t>
      </w:r>
      <w:r>
        <w:rPr>
          <w:rFonts w:ascii="宋体" w:eastAsia="宋体" w:hAnsi="宋体" w:cs="宋体" w:hint="eastAsia"/>
          <w:sz w:val="21"/>
          <w:szCs w:val="21"/>
        </w:rPr>
        <w:t xml:space="preserve"> Kubernetes Documentation. Production-Grade Container </w:t>
      </w:r>
      <w:proofErr w:type="spellStart"/>
      <w:r>
        <w:rPr>
          <w:rFonts w:ascii="宋体" w:eastAsia="宋体" w:hAnsi="宋体" w:cs="宋体" w:hint="eastAsia"/>
          <w:sz w:val="21"/>
          <w:szCs w:val="21"/>
        </w:rPr>
        <w:t>OrchestrationOLOL</w:t>
      </w:r>
      <w:proofErr w:type="spellEnd"/>
      <w:r>
        <w:rPr>
          <w:rFonts w:ascii="宋体" w:eastAsia="宋体" w:hAnsi="宋体" w:cs="宋体" w:hint="eastAsia"/>
          <w:sz w:val="21"/>
          <w:szCs w:val="21"/>
        </w:rPr>
        <w:t xml:space="preserve">. </w:t>
      </w:r>
      <w:hyperlink r:id="rId34" w:history="1">
        <w:r>
          <w:rPr>
            <w:rFonts w:ascii="宋体" w:eastAsia="宋体" w:hAnsi="宋体" w:cs="宋体" w:hint="eastAsia"/>
            <w:sz w:val="21"/>
            <w:szCs w:val="21"/>
          </w:rPr>
          <w:t>https://kubernetes.io/docs/</w:t>
        </w:r>
      </w:hyperlink>
      <w:r>
        <w:rPr>
          <w:rFonts w:ascii="宋体" w:eastAsia="宋体" w:hAnsi="宋体" w:cs="宋体" w:hint="eastAsia"/>
          <w:sz w:val="21"/>
          <w:szCs w:val="21"/>
        </w:rPr>
        <w:t>, 2023-05-01.</w:t>
      </w:r>
      <w:r>
        <w:rPr>
          <w:rFonts w:ascii="宋体" w:eastAsia="宋体" w:hAnsi="宋体" w:cs="宋体" w:hint="eastAsia"/>
          <w:sz w:val="21"/>
          <w:szCs w:val="21"/>
        </w:rPr>
        <w:br/>
        <w:t>（注：本项目在部署阶段可采用容器化技术，如Docker与Kubernetes进行弹性伸缩与负载均衡，满足考勤高峰与安防高并发场景需求。）</w:t>
      </w:r>
    </w:p>
    <w:p w14:paraId="1864A84E"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[6]</w:t>
      </w:r>
      <w:r>
        <w:rPr>
          <w:rFonts w:ascii="宋体" w:eastAsia="宋体" w:hAnsi="宋体" w:cs="宋体" w:hint="eastAsia"/>
          <w:sz w:val="21"/>
          <w:szCs w:val="21"/>
        </w:rPr>
        <w:t xml:space="preserve"> Prometheus &amp; Grafana Official Documentation. Observability and Monitoring </w:t>
      </w:r>
      <w:proofErr w:type="spellStart"/>
      <w:r>
        <w:rPr>
          <w:rFonts w:ascii="宋体" w:eastAsia="宋体" w:hAnsi="宋体" w:cs="宋体" w:hint="eastAsia"/>
          <w:sz w:val="21"/>
          <w:szCs w:val="21"/>
        </w:rPr>
        <w:t>SolutionsOLOL</w:t>
      </w:r>
      <w:proofErr w:type="spellEnd"/>
      <w:r>
        <w:rPr>
          <w:rFonts w:ascii="宋体" w:eastAsia="宋体" w:hAnsi="宋体" w:cs="宋体" w:hint="eastAsia"/>
          <w:sz w:val="21"/>
          <w:szCs w:val="21"/>
        </w:rPr>
        <w:t xml:space="preserve">. </w:t>
      </w:r>
      <w:hyperlink r:id="rId35" w:history="1">
        <w:r>
          <w:rPr>
            <w:rFonts w:ascii="宋体" w:eastAsia="宋体" w:hAnsi="宋体" w:cs="宋体" w:hint="eastAsia"/>
            <w:sz w:val="21"/>
            <w:szCs w:val="21"/>
          </w:rPr>
          <w:t>https://prometheus.io/docs/</w:t>
        </w:r>
      </w:hyperlink>
      <w:r>
        <w:rPr>
          <w:rFonts w:ascii="宋体" w:eastAsia="宋体" w:hAnsi="宋体" w:cs="宋体" w:hint="eastAsia"/>
          <w:sz w:val="21"/>
          <w:szCs w:val="21"/>
        </w:rPr>
        <w:t xml:space="preserve"> and </w:t>
      </w:r>
      <w:hyperlink r:id="rId36" w:history="1">
        <w:r>
          <w:rPr>
            <w:rFonts w:ascii="宋体" w:eastAsia="宋体" w:hAnsi="宋体" w:cs="宋体" w:hint="eastAsia"/>
            <w:sz w:val="21"/>
            <w:szCs w:val="21"/>
          </w:rPr>
          <w:t>https://grafana.com/docs/</w:t>
        </w:r>
      </w:hyperlink>
      <w:r>
        <w:rPr>
          <w:rFonts w:ascii="宋体" w:eastAsia="宋体" w:hAnsi="宋体" w:cs="宋体" w:hint="eastAsia"/>
          <w:sz w:val="21"/>
          <w:szCs w:val="21"/>
        </w:rPr>
        <w:t>, 2023-05-01.</w:t>
      </w:r>
      <w:r>
        <w:rPr>
          <w:rFonts w:ascii="宋体" w:eastAsia="宋体" w:hAnsi="宋体" w:cs="宋体" w:hint="eastAsia"/>
          <w:sz w:val="21"/>
          <w:szCs w:val="21"/>
        </w:rPr>
        <w:br/>
      </w:r>
      <w:r>
        <w:rPr>
          <w:rFonts w:ascii="宋体" w:eastAsia="宋体" w:hAnsi="宋体" w:cs="宋体" w:hint="eastAsia"/>
          <w:sz w:val="21"/>
          <w:szCs w:val="21"/>
        </w:rPr>
        <w:lastRenderedPageBreak/>
        <w:t>（注：用于项目</w:t>
      </w:r>
      <w:proofErr w:type="gramStart"/>
      <w:r>
        <w:rPr>
          <w:rFonts w:ascii="宋体" w:eastAsia="宋体" w:hAnsi="宋体" w:cs="宋体" w:hint="eastAsia"/>
          <w:sz w:val="21"/>
          <w:szCs w:val="21"/>
        </w:rPr>
        <w:t>运维时的</w:t>
      </w:r>
      <w:proofErr w:type="gramEnd"/>
      <w:r>
        <w:rPr>
          <w:rFonts w:ascii="宋体" w:eastAsia="宋体" w:hAnsi="宋体" w:cs="宋体" w:hint="eastAsia"/>
          <w:sz w:val="21"/>
          <w:szCs w:val="21"/>
        </w:rPr>
        <w:t>性能监测与可视化，结合报警阈值可实现7×24小时的系统健康监控。）</w:t>
      </w:r>
    </w:p>
    <w:p w14:paraId="60FE167A"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[7]</w:t>
      </w:r>
      <w:r>
        <w:rPr>
          <w:rFonts w:ascii="宋体" w:eastAsia="宋体" w:hAnsi="宋体" w:cs="宋体" w:hint="eastAsia"/>
          <w:sz w:val="21"/>
          <w:szCs w:val="21"/>
        </w:rPr>
        <w:t xml:space="preserve"> 阿里云官方文档. 阿里云弹性计算服务（ECS）与容器服务（ACK）OLOL. </w:t>
      </w:r>
      <w:hyperlink r:id="rId37" w:history="1">
        <w:r>
          <w:rPr>
            <w:rFonts w:ascii="宋体" w:eastAsia="宋体" w:hAnsi="宋体" w:cs="宋体" w:hint="eastAsia"/>
            <w:sz w:val="21"/>
            <w:szCs w:val="21"/>
          </w:rPr>
          <w:t>https://help.aliyun.com/</w:t>
        </w:r>
      </w:hyperlink>
      <w:r>
        <w:rPr>
          <w:rFonts w:ascii="宋体" w:eastAsia="宋体" w:hAnsi="宋体" w:cs="宋体" w:hint="eastAsia"/>
          <w:sz w:val="21"/>
          <w:szCs w:val="21"/>
        </w:rPr>
        <w:t>, 2023-05-01.</w:t>
      </w:r>
      <w:r>
        <w:rPr>
          <w:rFonts w:ascii="宋体" w:eastAsia="宋体" w:hAnsi="宋体" w:cs="宋体" w:hint="eastAsia"/>
          <w:sz w:val="21"/>
          <w:szCs w:val="21"/>
        </w:rPr>
        <w:br/>
        <w:t>（注：项目中门禁、考勤及安防监控后端服务均可托管于阿里云ECS或ACK集群，实现弹性调度与高可用部署。）</w:t>
      </w:r>
    </w:p>
    <w:p w14:paraId="3AE85CDC"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[8]</w:t>
      </w:r>
      <w:r>
        <w:rPr>
          <w:rFonts w:ascii="宋体" w:eastAsia="宋体" w:hAnsi="宋体" w:cs="宋体" w:hint="eastAsia"/>
          <w:sz w:val="21"/>
          <w:szCs w:val="21"/>
        </w:rPr>
        <w:t xml:space="preserve"> IEEE. IEEE Standard for Biometric </w:t>
      </w:r>
      <w:proofErr w:type="spellStart"/>
      <w:r>
        <w:rPr>
          <w:rFonts w:ascii="宋体" w:eastAsia="宋体" w:hAnsi="宋体" w:cs="宋体" w:hint="eastAsia"/>
          <w:sz w:val="21"/>
          <w:szCs w:val="21"/>
        </w:rPr>
        <w:t>PrivacySS</w:t>
      </w:r>
      <w:proofErr w:type="spellEnd"/>
      <w:r>
        <w:rPr>
          <w:rFonts w:ascii="宋体" w:eastAsia="宋体" w:hAnsi="宋体" w:cs="宋体" w:hint="eastAsia"/>
          <w:sz w:val="21"/>
          <w:szCs w:val="21"/>
        </w:rPr>
        <w:t>. IEEE Press, 2022.</w:t>
      </w:r>
      <w:r>
        <w:rPr>
          <w:rFonts w:ascii="宋体" w:eastAsia="宋体" w:hAnsi="宋体" w:cs="宋体" w:hint="eastAsia"/>
          <w:sz w:val="21"/>
          <w:szCs w:val="21"/>
        </w:rPr>
        <w:br/>
        <w:t>（注：人脸识别项目中的个人隐私保护需遵循相关行业标准，可参考IEEE颁布的生物识别及个人信息安全规范。）</w:t>
      </w:r>
    </w:p>
    <w:p w14:paraId="0FEB102F" w14:textId="77777777" w:rsidR="00CF3108" w:rsidRDefault="00000000">
      <w:pPr>
        <w:pStyle w:val="a8"/>
        <w:widowControl/>
        <w:spacing w:line="360" w:lineRule="auto"/>
        <w:rPr>
          <w:rFonts w:ascii="宋体" w:eastAsia="宋体" w:hAnsi="宋体" w:cs="宋体" w:hint="eastAsia"/>
          <w:sz w:val="21"/>
          <w:szCs w:val="21"/>
        </w:rPr>
      </w:pPr>
      <w:r>
        <w:rPr>
          <w:rFonts w:ascii="宋体" w:eastAsia="宋体" w:hAnsi="宋体" w:cs="宋体" w:hint="eastAsia"/>
          <w:sz w:val="21"/>
          <w:szCs w:val="21"/>
          <w:lang w:eastAsia="zh"/>
        </w:rPr>
        <w:t>[10]</w:t>
      </w:r>
      <w:r>
        <w:rPr>
          <w:rFonts w:ascii="宋体" w:eastAsia="宋体" w:hAnsi="宋体" w:cs="宋体" w:hint="eastAsia"/>
          <w:sz w:val="21"/>
          <w:szCs w:val="21"/>
        </w:rPr>
        <w:t xml:space="preserve"> Otsu N. A threshold selection method from gray-level </w:t>
      </w:r>
      <w:proofErr w:type="spellStart"/>
      <w:r>
        <w:rPr>
          <w:rFonts w:ascii="宋体" w:eastAsia="宋体" w:hAnsi="宋体" w:cs="宋体" w:hint="eastAsia"/>
          <w:sz w:val="21"/>
          <w:szCs w:val="21"/>
        </w:rPr>
        <w:t>histogramsJJ</w:t>
      </w:r>
      <w:proofErr w:type="spellEnd"/>
      <w:r>
        <w:rPr>
          <w:rFonts w:ascii="宋体" w:eastAsia="宋体" w:hAnsi="宋体" w:cs="宋体" w:hint="eastAsia"/>
          <w:sz w:val="21"/>
          <w:szCs w:val="21"/>
        </w:rPr>
        <w:t>. IEEE Transactions on Systems, Man, and Cybernetics, 1979, 9(1): 62–66.</w:t>
      </w:r>
      <w:r>
        <w:rPr>
          <w:rFonts w:ascii="宋体" w:eastAsia="宋体" w:hAnsi="宋体" w:cs="宋体" w:hint="eastAsia"/>
          <w:sz w:val="21"/>
          <w:szCs w:val="21"/>
        </w:rPr>
        <w:br/>
      </w:r>
      <w:r>
        <w:rPr>
          <w:rFonts w:hint="eastAsia"/>
        </w:rPr>
        <w:t>（注：在项目图像预处理</w:t>
      </w:r>
      <w:r>
        <w:rPr>
          <w:rFonts w:ascii="宋体" w:eastAsia="宋体" w:hAnsi="宋体" w:cs="宋体" w:hint="eastAsia"/>
          <w:sz w:val="21"/>
          <w:szCs w:val="21"/>
        </w:rPr>
        <w:t>如阈值分割、</w:t>
      </w:r>
      <w:proofErr w:type="gramStart"/>
      <w:r>
        <w:rPr>
          <w:rFonts w:ascii="宋体" w:eastAsia="宋体" w:hAnsi="宋体" w:cs="宋体" w:hint="eastAsia"/>
          <w:sz w:val="21"/>
          <w:szCs w:val="21"/>
        </w:rPr>
        <w:t>去噪等</w:t>
      </w:r>
      <w:proofErr w:type="gramEnd"/>
      <w:r>
        <w:rPr>
          <w:rFonts w:ascii="宋体" w:eastAsia="宋体" w:hAnsi="宋体" w:cs="宋体" w:hint="eastAsia"/>
          <w:sz w:val="21"/>
          <w:szCs w:val="21"/>
        </w:rPr>
        <w:t>环节可能参考该经典方法，提升图像质量。）</w:t>
      </w:r>
    </w:p>
    <w:p w14:paraId="0B50F40C" w14:textId="77777777" w:rsidR="00CF3108" w:rsidRDefault="00000000">
      <w:pPr>
        <w:widowControl/>
        <w:rPr>
          <w:rFonts w:ascii="宋体" w:eastAsia="宋体" w:hAnsi="宋体" w:cs="宋体" w:hint="eastAsia"/>
          <w:b/>
          <w:bCs/>
          <w:kern w:val="0"/>
          <w:sz w:val="36"/>
          <w:szCs w:val="36"/>
          <w:lang w:eastAsia="zh" w:bidi="ar"/>
        </w:rPr>
      </w:pPr>
      <w:r>
        <w:rPr>
          <w:rFonts w:ascii="宋体" w:eastAsia="宋体" w:hAnsi="宋体" w:cs="宋体" w:hint="eastAsia"/>
          <w:b/>
          <w:bCs/>
          <w:kern w:val="0"/>
          <w:sz w:val="36"/>
          <w:szCs w:val="36"/>
          <w:lang w:eastAsia="zh" w:bidi="ar"/>
        </w:rPr>
        <w:t>十、附录</w:t>
      </w:r>
    </w:p>
    <w:p w14:paraId="5CF142BE" w14:textId="77777777" w:rsidR="00CF3108" w:rsidRDefault="00000000">
      <w:pPr>
        <w:pStyle w:val="a8"/>
        <w:widowControl/>
        <w:spacing w:line="360" w:lineRule="auto"/>
        <w:ind w:firstLineChars="200" w:firstLine="420"/>
        <w:rPr>
          <w:rFonts w:ascii="宋体" w:eastAsia="宋体" w:hAnsi="宋体" w:cs="宋体" w:hint="eastAsia"/>
          <w:sz w:val="21"/>
          <w:szCs w:val="21"/>
          <w:lang w:eastAsia="zh"/>
        </w:rPr>
      </w:pPr>
      <w:r>
        <w:rPr>
          <w:rFonts w:ascii="宋体" w:eastAsia="宋体" w:hAnsi="宋体" w:cs="宋体" w:hint="eastAsia"/>
          <w:sz w:val="21"/>
          <w:szCs w:val="21"/>
          <w:lang w:eastAsia="zh"/>
        </w:rPr>
        <w:t>本项目成果网址：</w:t>
      </w:r>
      <w:hyperlink r:id="rId38" w:history="1">
        <w:r>
          <w:rPr>
            <w:rStyle w:val="ab"/>
            <w:rFonts w:ascii="宋体" w:eastAsia="宋体" w:hAnsi="宋体" w:cs="宋体" w:hint="eastAsia"/>
            <w:sz w:val="21"/>
            <w:szCs w:val="21"/>
            <w:lang w:eastAsia="zh"/>
          </w:rPr>
          <w:t>https://github.com/yuxianhao-shu/FaceRecognitionSystemBasedOnQianwen</w:t>
        </w:r>
      </w:hyperlink>
    </w:p>
    <w:p w14:paraId="7BD63117" w14:textId="77777777" w:rsidR="00CF3108" w:rsidRDefault="00000000">
      <w:pPr>
        <w:pStyle w:val="a8"/>
        <w:widowControl/>
        <w:spacing w:line="360" w:lineRule="auto"/>
        <w:ind w:firstLineChars="200" w:firstLine="420"/>
        <w:rPr>
          <w:rFonts w:ascii="宋体" w:eastAsia="宋体" w:hAnsi="宋体" w:cs="宋体" w:hint="eastAsia"/>
          <w:sz w:val="21"/>
          <w:szCs w:val="21"/>
          <w:lang w:eastAsia="zh"/>
        </w:rPr>
      </w:pPr>
      <w:r>
        <w:rPr>
          <w:rFonts w:ascii="宋体" w:eastAsia="宋体" w:hAnsi="宋体" w:cs="宋体" w:hint="eastAsia"/>
          <w:noProof/>
          <w:sz w:val="21"/>
          <w:szCs w:val="21"/>
          <w:lang w:eastAsia="zh"/>
        </w:rPr>
        <w:drawing>
          <wp:inline distT="0" distB="0" distL="114300" distR="114300">
            <wp:extent cx="4723130" cy="2242820"/>
            <wp:effectExtent l="0" t="0" r="127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9"/>
                    <a:stretch>
                      <a:fillRect/>
                    </a:stretch>
                  </pic:blipFill>
                  <pic:spPr>
                    <a:xfrm>
                      <a:off x="0" y="0"/>
                      <a:ext cx="4723130" cy="2242820"/>
                    </a:xfrm>
                    <a:prstGeom prst="rect">
                      <a:avLst/>
                    </a:prstGeom>
                  </pic:spPr>
                </pic:pic>
              </a:graphicData>
            </a:graphic>
          </wp:inline>
        </w:drawing>
      </w:r>
    </w:p>
    <w:sectPr w:rsidR="00CF3108">
      <w:foot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F2A1C" w14:textId="77777777" w:rsidR="007B6CC5" w:rsidRDefault="007B6CC5">
      <w:r>
        <w:separator/>
      </w:r>
    </w:p>
  </w:endnote>
  <w:endnote w:type="continuationSeparator" w:id="0">
    <w:p w14:paraId="574EDF28" w14:textId="77777777" w:rsidR="007B6CC5" w:rsidRDefault="007B6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altName w:val="Times New Roman"/>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0A0A" w14:textId="77777777" w:rsidR="00CF3108" w:rsidRDefault="00000000">
    <w:pPr>
      <w:pStyle w:val="a6"/>
    </w:pPr>
    <w:r>
      <w:rPr>
        <w:noProof/>
      </w:rPr>
      <mc:AlternateContent>
        <mc:Choice Requires="wps">
          <w:drawing>
            <wp:anchor distT="0" distB="0" distL="114300" distR="114300" simplePos="0" relativeHeight="251661824" behindDoc="0" locked="0" layoutInCell="1" allowOverlap="1">
              <wp:simplePos x="0" y="0"/>
              <wp:positionH relativeFrom="margin">
                <wp:posOffset>2621280</wp:posOffset>
              </wp:positionH>
              <wp:positionV relativeFrom="paragraph">
                <wp:posOffset>0</wp:posOffset>
              </wp:positionV>
              <wp:extent cx="76200" cy="139065"/>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76200" cy="139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7F07DF" w14:textId="77777777" w:rsidR="00CF3108" w:rsidRDefault="00CF3108">
                          <w:pPr>
                            <w:pStyle w:val="a6"/>
                            <w:rPr>
                              <w:lang w:eastAsia="zh"/>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48" o:spid="_x0000_s1026" type="#_x0000_t202" style="position:absolute;margin-left:206.4pt;margin-top:0;width:6pt;height:10.95pt;z-index:251661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" filled="f" stroked="f" strokeweight=".5pt">
              <v:textbox inset="0,0,0,0">
                <w:txbxContent>
                  <w:p w14:paraId="5B7F07DF" w14:textId="77777777" w:rsidR="00CF3108" w:rsidRDefault="00CF3108">
                    <w:pPr>
                      <w:pStyle w:val="a6"/>
                      <w:rPr>
                        <w:lang w:eastAsia="zh"/>
                      </w:rPr>
                    </w:pP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95250" cy="234315"/>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95250" cy="23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E45C95" w14:textId="77777777" w:rsidR="00CF3108" w:rsidRDefault="00CF3108">
                          <w:pPr>
                            <w:pStyle w:val="a6"/>
                            <w:rPr>
                              <w:lang w:eastAsia="zh"/>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50" o:spid="_x0000_s1027" type="#_x0000_t202" style="position:absolute;margin-left:0;margin-top:0;width:7.5pt;height:18.45pt;z-index:251656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" filled="f" stroked="f" strokeweight=".5pt">
              <v:textbox inset="0,0,0,0">
                <w:txbxContent>
                  <w:p w14:paraId="01E45C95" w14:textId="77777777" w:rsidR="00CF3108" w:rsidRDefault="00CF3108">
                    <w:pPr>
                      <w:pStyle w:val="a6"/>
                      <w:rPr>
                        <w:lang w:eastAsia="zh"/>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634D6" w14:textId="77777777" w:rsidR="00CF3108" w:rsidRDefault="00000000">
    <w:pPr>
      <w:pStyle w:val="a6"/>
    </w:pPr>
    <w:r>
      <w:rPr>
        <w:noProof/>
      </w:rPr>
      <mc:AlternateContent>
        <mc:Choice Requires="wps">
          <w:drawing>
            <wp:anchor distT="0" distB="0" distL="114300" distR="114300" simplePos="0" relativeHeight="251663872" behindDoc="0" locked="0" layoutInCell="1" allowOverlap="1">
              <wp:simplePos x="0" y="0"/>
              <wp:positionH relativeFrom="margin">
                <wp:align>center</wp:align>
              </wp:positionH>
              <wp:positionV relativeFrom="paragraph">
                <wp:posOffset>0</wp:posOffset>
              </wp:positionV>
              <wp:extent cx="9525" cy="139065"/>
              <wp:effectExtent l="0" t="0" r="0" b="0"/>
              <wp:wrapNone/>
              <wp:docPr id="112" name="文本框 112"/>
              <wp:cNvGraphicFramePr/>
              <a:graphic xmlns:a="http://schemas.openxmlformats.org/drawingml/2006/main">
                <a:graphicData uri="http://schemas.microsoft.com/office/word/2010/wordprocessingShape">
                  <wps:wsp>
                    <wps:cNvSpPr txBox="1"/>
                    <wps:spPr>
                      <a:xfrm flipH="1">
                        <a:off x="0" y="0"/>
                        <a:ext cx="9525" cy="139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434236" w14:textId="77777777" w:rsidR="00CF3108" w:rsidRDefault="00000000">
                          <w:pPr>
                            <w:pStyle w:val="a6"/>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2" o:spid="_x0000_s1028" type="#_x0000_t202" style="position:absolute;margin-left:0;margin-top:0;width:.75pt;height:10.95pt;flip:x;z-index:251663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" filled="f" stroked="f" strokeweight=".5pt">
              <v:textbox inset="0,0,0,0">
                <w:txbxContent>
                  <w:p w14:paraId="05434236" w14:textId="77777777" w:rsidR="00CF3108" w:rsidRDefault="00000000">
                    <w:pPr>
                      <w:pStyle w:val="a6"/>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1</w:t>
                    </w:r>
                    <w:r>
                      <w:rPr>
                        <w:rFonts w:hint="eastAsia"/>
                        <w:lang w:eastAsia="zh"/>
                      </w:rPr>
                      <w:fldChar w:fldCharType="end"/>
                    </w:r>
                  </w:p>
                </w:txbxContent>
              </v:textbox>
              <w10:wrap anchorx="margin"/>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margin">
                <wp:posOffset>2621280</wp:posOffset>
              </wp:positionH>
              <wp:positionV relativeFrom="paragraph">
                <wp:posOffset>0</wp:posOffset>
              </wp:positionV>
              <wp:extent cx="76200" cy="139065"/>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76200" cy="139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F2169F" w14:textId="77777777" w:rsidR="00CF3108" w:rsidRDefault="00CF3108">
                          <w:pPr>
                            <w:pStyle w:val="a6"/>
                            <w:rPr>
                              <w:lang w:eastAsia="zh"/>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16" o:spid="_x0000_s1029" type="#_x0000_t202" style="position:absolute;margin-left:206.4pt;margin-top:0;width:6pt;height:10.95pt;z-index:251659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" filled="f" stroked="f" strokeweight=".5pt">
              <v:textbox inset="0,0,0,0">
                <w:txbxContent>
                  <w:p w14:paraId="53F2169F" w14:textId="77777777" w:rsidR="00CF3108" w:rsidRDefault="00CF3108">
                    <w:pPr>
                      <w:pStyle w:val="a6"/>
                      <w:rPr>
                        <w:lang w:eastAsia="zh"/>
                      </w:rPr>
                    </w:pPr>
                  </w:p>
                </w:txbxContent>
              </v:textbox>
              <w10:wrap anchorx="margin"/>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95250" cy="234315"/>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95250" cy="23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628C0" w14:textId="77777777" w:rsidR="00CF3108" w:rsidRDefault="00CF3108">
                          <w:pPr>
                            <w:pStyle w:val="a6"/>
                            <w:rPr>
                              <w:lang w:eastAsia="zh"/>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18" o:spid="_x0000_s1030" type="#_x0000_t202" style="position:absolute;margin-left:0;margin-top:0;width:7.5pt;height:18.45pt;z-index:251655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" filled="f" stroked="f" strokeweight=".5pt">
              <v:textbox inset="0,0,0,0">
                <w:txbxContent>
                  <w:p w14:paraId="031628C0" w14:textId="77777777" w:rsidR="00CF3108" w:rsidRDefault="00CF3108">
                    <w:pPr>
                      <w:pStyle w:val="a6"/>
                      <w:rPr>
                        <w:lang w:eastAsia="zh"/>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F12A5" w14:textId="77777777" w:rsidR="00CF3108" w:rsidRDefault="00000000">
    <w:pPr>
      <w:pStyle w:val="a6"/>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A72864" w14:textId="77777777" w:rsidR="00CF3108" w:rsidRDefault="00CF3108">
                          <w:pPr>
                            <w:pStyle w:val="a6"/>
                            <w:rPr>
                              <w:lang w:eastAsia="zh"/>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4" o:spid="_x0000_s1031" type="#_x0000_t202" style="position:absolute;margin-left:0;margin-top:0;width:2in;height:2in;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74A72864" w14:textId="77777777" w:rsidR="00CF3108" w:rsidRDefault="00CF3108">
                    <w:pPr>
                      <w:pStyle w:val="a6"/>
                      <w:rPr>
                        <w:lang w:eastAsia="zh"/>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90585" w14:textId="77777777" w:rsidR="00CF3108" w:rsidRDefault="00000000">
    <w:pPr>
      <w:pStyle w:val="a6"/>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C8D9F1" w14:textId="77777777" w:rsidR="00CF3108" w:rsidRDefault="00CF3108">
                          <w:pPr>
                            <w:pStyle w:val="a6"/>
                            <w:rPr>
                              <w:lang w:eastAsia="zh"/>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8" o:spid="_x0000_s1032" type="#_x0000_t202" style="position:absolute;margin-left:0;margin-top:0;width:2in;height:2in;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21C8D9F1" w14:textId="77777777" w:rsidR="00CF3108" w:rsidRDefault="00CF3108">
                    <w:pPr>
                      <w:pStyle w:val="a6"/>
                      <w:rPr>
                        <w:lang w:eastAsia="zh"/>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C2846" w14:textId="77777777" w:rsidR="00CF3108" w:rsidRDefault="00000000">
    <w:pPr>
      <w:pStyle w:val="a6"/>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9F2126" w14:textId="77777777" w:rsidR="00CF3108" w:rsidRDefault="00000000">
                          <w:pPr>
                            <w:pStyle w:val="a6"/>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2</w:t>
                          </w:r>
                          <w:r>
                            <w:rPr>
                              <w:rFonts w:hint="eastAsia"/>
                              <w:lang w:eastAsia="zh"/>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4" o:spid="_x0000_s1033" type="#_x0000_t202" style="position:absolute;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289F2126" w14:textId="77777777" w:rsidR="00CF3108" w:rsidRDefault="00000000">
                    <w:pPr>
                      <w:pStyle w:val="a6"/>
                      <w:rPr>
                        <w:lang w:eastAsia="zh"/>
                      </w:rPr>
                    </w:pPr>
                    <w:r>
                      <w:rPr>
                        <w:rFonts w:hint="eastAsia"/>
                        <w:lang w:eastAsia="zh"/>
                      </w:rPr>
                      <w:fldChar w:fldCharType="begin"/>
                    </w:r>
                    <w:r>
                      <w:rPr>
                        <w:rFonts w:hint="eastAsia"/>
                        <w:lang w:eastAsia="zh"/>
                      </w:rPr>
                      <w:instrText xml:space="preserve"> PAGE  \* MERGEFORMAT </w:instrText>
                    </w:r>
                    <w:r>
                      <w:rPr>
                        <w:rFonts w:hint="eastAsia"/>
                        <w:lang w:eastAsia="zh"/>
                      </w:rPr>
                      <w:fldChar w:fldCharType="separate"/>
                    </w:r>
                    <w:r>
                      <w:rPr>
                        <w:rFonts w:hint="eastAsia"/>
                        <w:lang w:eastAsia="zh"/>
                      </w:rPr>
                      <w:t>2</w:t>
                    </w:r>
                    <w:r>
                      <w:rPr>
                        <w:rFonts w:hint="eastAsia"/>
                        <w:lang w:eastAsia="zh"/>
                      </w:rPr>
                      <w:fldChar w:fldCharType="end"/>
                    </w:r>
                  </w:p>
                </w:txbxContent>
              </v:textbox>
              <w10:wrap anchorx="margin"/>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7170B" w14:textId="77777777" w:rsidR="00CF3108" w:rsidRDefault="00CF3108">
                          <w:pPr>
                            <w:pStyle w:val="a6"/>
                            <w:rPr>
                              <w:lang w:eastAsia="zh"/>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36" o:spid="_x0000_s1034" type="#_x0000_t202" style="position:absolute;margin-left:0;margin-top:0;width:2in;height:2in;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7F57170B" w14:textId="77777777" w:rsidR="00CF3108" w:rsidRDefault="00CF3108">
                    <w:pPr>
                      <w:pStyle w:val="a6"/>
                      <w:rPr>
                        <w:lang w:eastAsia="zh"/>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7B28C" w14:textId="77777777" w:rsidR="007B6CC5" w:rsidRDefault="007B6CC5">
      <w:r>
        <w:separator/>
      </w:r>
    </w:p>
  </w:footnote>
  <w:footnote w:type="continuationSeparator" w:id="0">
    <w:p w14:paraId="618D7E3E" w14:textId="77777777" w:rsidR="007B6CC5" w:rsidRDefault="007B6C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338FAC"/>
    <w:multiLevelType w:val="singleLevel"/>
    <w:tmpl w:val="B5338FAC"/>
    <w:lvl w:ilvl="0">
      <w:start w:val="1"/>
      <w:numFmt w:val="decimal"/>
      <w:suff w:val="nothing"/>
      <w:lvlText w:val="（%1）"/>
      <w:lvlJc w:val="left"/>
    </w:lvl>
  </w:abstractNum>
  <w:abstractNum w:abstractNumId="1" w15:restartNumberingAfterBreak="0">
    <w:nsid w:val="CDFE5D4A"/>
    <w:multiLevelType w:val="singleLevel"/>
    <w:tmpl w:val="CDFE5D4A"/>
    <w:lvl w:ilvl="0">
      <w:start w:val="3"/>
      <w:numFmt w:val="decimal"/>
      <w:lvlText w:val="(%1)"/>
      <w:lvlJc w:val="left"/>
      <w:pPr>
        <w:tabs>
          <w:tab w:val="left" w:pos="312"/>
        </w:tabs>
      </w:pPr>
    </w:lvl>
  </w:abstractNum>
  <w:abstractNum w:abstractNumId="2" w15:restartNumberingAfterBreak="0">
    <w:nsid w:val="F7E2C623"/>
    <w:multiLevelType w:val="multilevel"/>
    <w:tmpl w:val="F7E2C62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7C7E85A2"/>
    <w:multiLevelType w:val="singleLevel"/>
    <w:tmpl w:val="7C7E85A2"/>
    <w:lvl w:ilvl="0">
      <w:start w:val="2"/>
      <w:numFmt w:val="decimal"/>
      <w:suff w:val="space"/>
      <w:lvlText w:val="%1."/>
      <w:lvlJc w:val="left"/>
    </w:lvl>
  </w:abstractNum>
  <w:abstractNum w:abstractNumId="4" w15:restartNumberingAfterBreak="0">
    <w:nsid w:val="7FF48AE7"/>
    <w:multiLevelType w:val="singleLevel"/>
    <w:tmpl w:val="7FF48AE7"/>
    <w:lvl w:ilvl="0">
      <w:start w:val="1"/>
      <w:numFmt w:val="chineseCounting"/>
      <w:suff w:val="nothing"/>
      <w:lvlText w:val="%1、"/>
      <w:lvlJc w:val="left"/>
      <w:rPr>
        <w:rFonts w:hint="eastAsia"/>
      </w:rPr>
    </w:lvl>
  </w:abstractNum>
  <w:num w:numId="1" w16cid:durableId="566185869">
    <w:abstractNumId w:val="4"/>
  </w:num>
  <w:num w:numId="2" w16cid:durableId="1862207800">
    <w:abstractNumId w:val="2"/>
  </w:num>
  <w:num w:numId="3" w16cid:durableId="1859419613">
    <w:abstractNumId w:val="0"/>
  </w:num>
  <w:num w:numId="4" w16cid:durableId="494806370">
    <w:abstractNumId w:val="1"/>
  </w:num>
  <w:num w:numId="5" w16cid:durableId="1915822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trackRevision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784965"/>
    <w:rsid w:val="FFDF463C"/>
    <w:rsid w:val="FFEAEA1C"/>
    <w:rsid w:val="FFF99AF7"/>
    <w:rsid w:val="00344D66"/>
    <w:rsid w:val="007B6CC5"/>
    <w:rsid w:val="00A9169F"/>
    <w:rsid w:val="00CF3108"/>
    <w:rsid w:val="17637378"/>
    <w:rsid w:val="1A784965"/>
    <w:rsid w:val="33BFDD87"/>
    <w:rsid w:val="3BCF4E57"/>
    <w:rsid w:val="4C7BB8B1"/>
    <w:rsid w:val="525F9E2F"/>
    <w:rsid w:val="5EFFBDCA"/>
    <w:rsid w:val="5FA94018"/>
    <w:rsid w:val="5FD32B78"/>
    <w:rsid w:val="5FDAE683"/>
    <w:rsid w:val="5FF237FA"/>
    <w:rsid w:val="65B6D589"/>
    <w:rsid w:val="67ADD52D"/>
    <w:rsid w:val="6DB7E633"/>
    <w:rsid w:val="75BFD607"/>
    <w:rsid w:val="777D6F29"/>
    <w:rsid w:val="7D7F5C90"/>
    <w:rsid w:val="7DDFBA63"/>
    <w:rsid w:val="7DF5ED82"/>
    <w:rsid w:val="7DFD5245"/>
    <w:rsid w:val="7EFBF31A"/>
    <w:rsid w:val="7EFF6807"/>
    <w:rsid w:val="7F7F9ECD"/>
    <w:rsid w:val="7F9DA0C4"/>
    <w:rsid w:val="7FDFD865"/>
    <w:rsid w:val="8F7AA722"/>
    <w:rsid w:val="AF7BA1E2"/>
    <w:rsid w:val="B7FFD884"/>
    <w:rsid w:val="BB7DDA41"/>
    <w:rsid w:val="BDF5110D"/>
    <w:rsid w:val="BFDD984F"/>
    <w:rsid w:val="BFFBE5D1"/>
    <w:rsid w:val="DBFBF159"/>
    <w:rsid w:val="DFD94FC1"/>
    <w:rsid w:val="DFFD982A"/>
    <w:rsid w:val="E9FC9E53"/>
    <w:rsid w:val="F5F762C6"/>
    <w:rsid w:val="F7D70FA8"/>
    <w:rsid w:val="F8CD3671"/>
    <w:rsid w:val="F9E7FF53"/>
    <w:rsid w:val="F9FDB88F"/>
    <w:rsid w:val="FB1CA5FD"/>
    <w:rsid w:val="FB9C463C"/>
    <w:rsid w:val="FBD7E8AF"/>
    <w:rsid w:val="FBFFCEB0"/>
    <w:rsid w:val="FE75013D"/>
    <w:rsid w:val="FEFC1E93"/>
    <w:rsid w:val="FF655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5:docId w15:val="{5CF91442-06F2-461D-9F1F-2FD8D998E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bCs/>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bCs/>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w:basedOn w:val="a"/>
    <w:pPr>
      <w:kinsoku w:val="0"/>
      <w:autoSpaceDE w:val="0"/>
      <w:autoSpaceDN w:val="0"/>
      <w:adjustRightInd w:val="0"/>
      <w:snapToGrid w:val="0"/>
      <w:jc w:val="left"/>
      <w:textAlignment w:val="baseline"/>
    </w:pPr>
    <w:rPr>
      <w:rFonts w:ascii="宋体" w:eastAsia="宋体" w:hAnsi="宋体" w:cs="Times New Roman" w:hint="eastAsia"/>
      <w:color w:val="000000"/>
      <w:kern w:val="0"/>
      <w:sz w:val="28"/>
      <w:szCs w:val="28"/>
    </w:rPr>
  </w:style>
  <w:style w:type="paragraph" w:styleId="TOC3">
    <w:name w:val="toc 3"/>
    <w:basedOn w:val="a"/>
    <w:next w:val="a"/>
    <w:pPr>
      <w:ind w:leftChars="400" w:left="840"/>
    </w:pPr>
  </w:style>
  <w:style w:type="paragraph" w:styleId="a6">
    <w:name w:val="footer"/>
    <w:basedOn w:val="a"/>
    <w:pPr>
      <w:tabs>
        <w:tab w:val="center" w:pos="4153"/>
        <w:tab w:val="right" w:pos="8306"/>
      </w:tabs>
      <w:snapToGrid w:val="0"/>
      <w:jc w:val="left"/>
    </w:pPr>
    <w:rPr>
      <w:sz w:val="18"/>
    </w:r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4">
    <w:name w:val="toc 4"/>
    <w:basedOn w:val="a"/>
    <w:next w:val="a"/>
    <w:pPr>
      <w:ind w:leftChars="600" w:left="1260"/>
    </w:pPr>
  </w:style>
  <w:style w:type="paragraph" w:styleId="TOC2">
    <w:name w:val="toc 2"/>
    <w:basedOn w:val="a"/>
    <w:next w:val="a"/>
    <w:pPr>
      <w:ind w:leftChars="200" w:left="420"/>
    </w:pPr>
  </w:style>
  <w:style w:type="paragraph" w:styleId="a8">
    <w:name w:val="Normal (Web)"/>
    <w:basedOn w:val="a"/>
    <w:pPr>
      <w:spacing w:beforeAutospacing="1" w:afterAutospacing="1"/>
      <w:jc w:val="left"/>
    </w:pPr>
    <w:rPr>
      <w:rFonts w:cs="Times New Roman"/>
      <w:kern w:val="0"/>
      <w:sz w:val="24"/>
    </w:rPr>
  </w:style>
  <w:style w:type="character" w:styleId="a9">
    <w:name w:val="Strong"/>
    <w:basedOn w:val="a0"/>
    <w:qFormat/>
    <w:rPr>
      <w:b/>
    </w:rPr>
  </w:style>
  <w:style w:type="character" w:styleId="aa">
    <w:name w:val="Emphasis"/>
    <w:basedOn w:val="a0"/>
    <w:qFormat/>
    <w:rPr>
      <w:i/>
    </w:rPr>
  </w:style>
  <w:style w:type="character" w:styleId="ab">
    <w:name w:val="Hyperlink"/>
    <w:basedOn w:val="a0"/>
    <w:rPr>
      <w:color w:val="0000FF"/>
      <w:u w:val="single"/>
    </w:rPr>
  </w:style>
  <w:style w:type="character" w:styleId="HTML">
    <w:name w:val="HTML Code"/>
    <w:basedOn w:val="a0"/>
    <w:rPr>
      <w:rFonts w:ascii="Courier New" w:hAnsi="Courier New"/>
      <w:sz w:val="20"/>
    </w:rPr>
  </w:style>
  <w:style w:type="character" w:customStyle="1" w:styleId="40">
    <w:name w:val="标题 4 字符"/>
    <w:link w:val="4"/>
    <w:rPr>
      <w:rFonts w:ascii="宋体" w:eastAsia="宋体" w:hAnsi="宋体" w:cs="宋体" w:hint="eastAsia"/>
      <w:b/>
      <w:bCs/>
      <w:kern w:val="0"/>
      <w:sz w:val="24"/>
      <w:szCs w:val="24"/>
      <w:lang w:val="en-US" w:eastAsia="zh-CN" w:bidi="ar"/>
    </w:rPr>
  </w:style>
  <w:style w:type="character" w:styleId="ac">
    <w:name w:val="annotation reference"/>
    <w:basedOn w:val="a0"/>
    <w:rPr>
      <w:sz w:val="21"/>
      <w:szCs w:val="21"/>
    </w:rPr>
  </w:style>
  <w:style w:type="paragraph" w:styleId="ad">
    <w:name w:val="annotation subject"/>
    <w:basedOn w:val="a3"/>
    <w:next w:val="a3"/>
    <w:link w:val="ae"/>
    <w:rsid w:val="00344D66"/>
    <w:rPr>
      <w:b/>
      <w:bCs/>
    </w:rPr>
  </w:style>
  <w:style w:type="character" w:customStyle="1" w:styleId="a4">
    <w:name w:val="批注文字 字符"/>
    <w:basedOn w:val="a0"/>
    <w:link w:val="a3"/>
    <w:rsid w:val="00344D66"/>
    <w:rPr>
      <w:rFonts w:asciiTheme="minorHAnsi" w:eastAsiaTheme="minorEastAsia" w:hAnsiTheme="minorHAnsi" w:cstheme="minorBidi"/>
      <w:kern w:val="2"/>
      <w:sz w:val="21"/>
      <w:szCs w:val="24"/>
    </w:rPr>
  </w:style>
  <w:style w:type="character" w:customStyle="1" w:styleId="ae">
    <w:name w:val="批注主题 字符"/>
    <w:basedOn w:val="a4"/>
    <w:link w:val="ad"/>
    <w:rsid w:val="00344D66"/>
    <w:rPr>
      <w:rFonts w:asciiTheme="minorHAnsi" w:eastAsiaTheme="minorEastAsia" w:hAnsiTheme="minorHAnsi" w:cstheme="minorBidi"/>
      <w:b/>
      <w:bCs/>
      <w:kern w:val="2"/>
      <w:sz w:val="21"/>
      <w:szCs w:val="24"/>
    </w:rPr>
  </w:style>
  <w:style w:type="paragraph" w:styleId="af">
    <w:name w:val="Revision"/>
    <w:hidden/>
    <w:uiPriority w:val="99"/>
    <w:unhideWhenUsed/>
    <w:rsid w:val="00344D66"/>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kubernetes.io/doc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dev.mysql.com/doc/refman/8.0/en/data-encryption.html" TargetMode="External"/><Relationship Id="rId37" Type="http://schemas.openxmlformats.org/officeDocument/2006/relationships/hyperlink" Target="https://help.aliyun.com/"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rafana.com/doc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rometheus.io/doc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ongodb.com/docs/manual/security/" TargetMode="External"/><Relationship Id="rId38" Type="http://schemas.openxmlformats.org/officeDocument/2006/relationships/hyperlink" Target="https://github.com/yuxianhao-shu/FaceRecognitionSystemBasedOnQianwen"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3475</Words>
  <Characters>19814</Characters>
  <Application>Microsoft Office Word</Application>
  <DocSecurity>0</DocSecurity>
  <Lines>165</Lines>
  <Paragraphs>46</Paragraphs>
  <ScaleCrop>false</ScaleCrop>
  <Company/>
  <LinksUpToDate>false</LinksUpToDate>
  <CharactersWithSpaces>23243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Schlange</dc:creator>
  <cp:lastModifiedBy>贤豪 郁</cp:lastModifiedBy>
  <cp:revision>2</cp:revision>
  <dcterms:created xsi:type="dcterms:W3CDTF">2025-01-12T17:31:00Z</dcterms:created>
  <dcterms:modified xsi:type="dcterms:W3CDTF">2025-01-12T15:40:00Z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2052-12.9.0.19810</vt:lpwstr>
  </property>
  <property fmtid="{D5CDD505-2E9C-101B-9397-08002B2CF9AE}" pid="3" name="ICV">
    <vt:lpwstr>5C8DAEB235DF227C3BE18367DCD6BF35_43</vt:lpwstr>
  </property>
  <property fmtid="{D5CDD505-2E9C-101B-9397-08002B2CF9AE}" pid="4" name="KSOTemplateDocerSaveRecord">
    <vt:lpwstr>eyJoZGlkIjoiZmNlNDk2YmI0MTVmNjhhMjM5ZTVhMDhjYzY4ZDJkZmYiLCJ1c2VySWQiOiIxNjEzMjkzMDI3In0=</vt:lpwstr>
  </property>
</Properties>
</file>