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4" w:lineRule="atLeast"/>
        <w:ind w:left="0" w:right="0"/>
        <w:textAlignment w:val="baseline"/>
        <w:rPr>
          <w:rFonts w:ascii="Microsoft JhengHei" w:hAnsi="Microsoft JhengHei" w:eastAsia="Microsoft JhengHei" w:cs="Microsoft JhengHei"/>
          <w:color w:val="3B3B3B"/>
          <w:sz w:val="34"/>
          <w:szCs w:val="34"/>
        </w:rPr>
      </w:pPr>
      <w:bookmarkStart w:id="0" w:name="_GoBack"/>
      <w:r>
        <w:rPr>
          <w:rFonts w:hint="eastAsia" w:ascii="Microsoft JhengHei" w:hAnsi="Microsoft JhengHei" w:cs="Microsoft JhengHei"/>
          <w:color w:val="3B3B3B"/>
          <w:sz w:val="34"/>
          <w:szCs w:val="34"/>
          <w:bdr w:val="none" w:color="auto" w:sz="0" w:space="0"/>
          <w:vertAlign w:val="baseline"/>
          <w:lang w:eastAsia="zh-CN"/>
        </w:rPr>
        <w:t>萨德</w:t>
      </w:r>
      <w:r>
        <w:rPr>
          <w:rFonts w:hint="eastAsia" w:ascii="Microsoft JhengHei" w:hAnsi="Microsoft JhengHei" w:eastAsia="宋体" w:cs="Microsoft JhengHei"/>
          <w:color w:val="3B3B3B"/>
          <w:sz w:val="34"/>
          <w:szCs w:val="34"/>
          <w:bdr w:val="none" w:color="auto" w:sz="0" w:space="0"/>
          <w:vertAlign w:val="baseline"/>
        </w:rPr>
        <w:t>控制</w:t>
      </w:r>
      <w:r>
        <w:rPr>
          <w:rFonts w:hint="eastAsia" w:ascii="Microsoft JhengHei" w:hAnsi="Microsoft JhengHei" w:cs="Microsoft JhengHei"/>
          <w:color w:val="3B3B3B"/>
          <w:sz w:val="34"/>
          <w:szCs w:val="34"/>
          <w:bdr w:val="none" w:color="auto" w:sz="0" w:space="0"/>
          <w:vertAlign w:val="baseline"/>
          <w:lang w:eastAsia="zh-CN"/>
        </w:rPr>
        <w:t>韩国</w:t>
      </w:r>
      <w:r>
        <w:rPr>
          <w:rFonts w:hint="eastAsia" w:ascii="Microsoft JhengHei" w:hAnsi="Microsoft JhengHei" w:eastAsia="宋体" w:cs="Microsoft JhengHei"/>
          <w:color w:val="3B3B3B"/>
          <w:sz w:val="34"/>
          <w:szCs w:val="34"/>
          <w:bdr w:val="none" w:color="auto" w:sz="0" w:space="0"/>
          <w:vertAlign w:val="baseline"/>
        </w:rPr>
        <w:t>, 谁操纵</w:t>
      </w:r>
      <w:r>
        <w:rPr>
          <w:rFonts w:hint="eastAsia" w:ascii="Microsoft JhengHei" w:hAnsi="Microsoft JhengHei" w:cs="Microsoft JhengHei"/>
          <w:color w:val="3B3B3B"/>
          <w:sz w:val="34"/>
          <w:szCs w:val="34"/>
          <w:bdr w:val="none" w:color="auto" w:sz="0" w:space="0"/>
          <w:vertAlign w:val="baseline"/>
          <w:lang w:eastAsia="zh-CN"/>
        </w:rPr>
        <w:t>米国</w:t>
      </w:r>
      <w:r>
        <w:rPr>
          <w:rFonts w:hint="eastAsia" w:ascii="Microsoft JhengHei" w:hAnsi="Microsoft JhengHei" w:eastAsia="宋体" w:cs="Microsoft JhengHei"/>
          <w:color w:val="3B3B3B"/>
          <w:sz w:val="34"/>
          <w:szCs w:val="34"/>
          <w:bdr w:val="none" w:color="auto" w:sz="0" w:space="0"/>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eastAsia" w:ascii="Microsoft JhengHei" w:hAnsi="Microsoft JhengHei" w:eastAsia="Microsoft JhengHei" w:cs="Microsoft JhengHei"/>
          <w:color w:val="8F8F8F"/>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center"/>
        <w:textAlignment w:val="baseline"/>
        <w:rPr>
          <w:rFonts w:hint="eastAsia" w:ascii="Microsoft JhengHei" w:hAnsi="Microsoft JhengHei" w:eastAsia="Microsoft JhengHei" w:cs="Microsoft JhengHei"/>
          <w:b w:val="0"/>
          <w:i w:val="0"/>
          <w:caps w:val="0"/>
          <w:color w:val="666666"/>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rPr>
          <w:rFonts w:hint="eastAsia"/>
          <w:sz w:val="28"/>
          <w:szCs w:val="28"/>
          <w:lang w:val="en-US" w:eastAsia="zh-CN"/>
        </w:rPr>
      </w:pPr>
      <w:r>
        <w:rPr>
          <w:rFonts w:hint="eastAsia"/>
          <w:sz w:val="28"/>
          <w:szCs w:val="28"/>
          <w:lang w:val="en-US" w:eastAsia="zh-CN"/>
        </w:rPr>
        <w:t>米国真的是一个令人生畏的巨无霸，无论是做为战略对手或者合作伙伴你都不得不小心翼翼地看待它，五十年、一百年的差距，不是在缩短，而是在不断的扩大。因为一般国家根本不具备与他们对抗的层次和条件。打牌要看对手，羸钱要靠水平，跟这样的对手玩，根本就没有羸的机会，常识告诉我们，美国在地缘政治扮演着独霸的角色，韩国的国家是美国扶持的，日本的宪法也是美国起草的，所以不管是朴槿惠上台，还是韩国哪位高参上台，都很难改变这样一个残酷的现实，也就是说这些国家只有相对话语权，没有绝对话语权，像部署萨德什么的，都必须在关键时候掉链子。</w:t>
      </w:r>
    </w:p>
    <w:p>
      <w:pPr>
        <w:rPr>
          <w:rFonts w:hint="eastAsia"/>
          <w:sz w:val="28"/>
          <w:szCs w:val="28"/>
        </w:rPr>
      </w:pPr>
      <w:r>
        <w:rPr>
          <w:rFonts w:hint="eastAsia"/>
          <w:sz w:val="28"/>
          <w:szCs w:val="28"/>
          <w:lang w:val="en-US" w:eastAsia="zh-CN"/>
        </w:rPr>
        <w:t>因为他们才是游戏规则的制定者，输或能买个平定，羸只会赔了性命。从这几十年来的中美博弈与较量中不难发现，一切尽在米国佬的掌控之中。国内从政界到商界无一不都是有美国的利益代言人活跃在中国，玩或者不玩都已经属于身不由己的事！</w:t>
      </w:r>
    </w:p>
    <w:p>
      <w:pPr>
        <w:rPr>
          <w:rFonts w:hint="eastAsia"/>
          <w:sz w:val="28"/>
          <w:szCs w:val="28"/>
        </w:rPr>
      </w:pPr>
      <w:r>
        <w:rPr>
          <w:rFonts w:hint="eastAsia"/>
          <w:sz w:val="28"/>
          <w:szCs w:val="28"/>
          <w:lang w:val="en-US" w:eastAsia="zh-CN"/>
        </w:rPr>
        <w:t> 当索罗斯代表金融集团制造亚洲经济危机的时候，我们记住了他，但是或许大家并不知道，他直接参与了解体苏联的行动，因为他早期的头衔是“慈善家”，专门在东欧和前苏联发表关于“极端个人自由主义”“经济自由主义”的演说，得到了米国国会和当地人们的赞赏。</w:t>
      </w:r>
    </w:p>
    <w:p>
      <w:pPr>
        <w:rPr>
          <w:rFonts w:hint="eastAsia"/>
          <w:sz w:val="28"/>
          <w:szCs w:val="28"/>
          <w:lang w:eastAsia="zh-CN"/>
        </w:rPr>
      </w:pPr>
      <w:r>
        <w:rPr>
          <w:rFonts w:hint="eastAsia"/>
          <w:sz w:val="28"/>
          <w:szCs w:val="28"/>
        </w:rPr>
        <w:t>1997年，亚洲金融风暴使韩国经济陷入严重危机，当时韩国的外汇储备只剩下可怜的39亿美元。为渡难关，政府不得不在当年11月向IMF</w:t>
      </w:r>
      <w:r>
        <w:rPr>
          <w:rFonts w:hint="eastAsia"/>
          <w:sz w:val="28"/>
          <w:szCs w:val="28"/>
          <w:lang w:eastAsia="zh-CN"/>
        </w:rPr>
        <w:t>（</w:t>
      </w:r>
      <w:r>
        <w:rPr>
          <w:sz w:val="28"/>
          <w:szCs w:val="28"/>
        </w:rPr>
        <w:t>国际货币基金组织</w:t>
      </w:r>
      <w:r>
        <w:rPr>
          <w:rFonts w:hint="eastAsia"/>
          <w:sz w:val="28"/>
          <w:szCs w:val="28"/>
          <w:lang w:eastAsia="zh-CN"/>
        </w:rPr>
        <w:t>）</w:t>
      </w:r>
      <w:r>
        <w:rPr>
          <w:rFonts w:hint="eastAsia"/>
          <w:sz w:val="28"/>
          <w:szCs w:val="28"/>
        </w:rPr>
        <w:t>申请了紧急救助贷款，代价是韩国的经济政策必须接受IMF的干预和监督。从此，韩国进入了一个“IMF时代”。接下来的岁月里，货币贬值、企业破产、公司裁员都给韩国人留下了惨痛的记忆。</w:t>
      </w:r>
      <w:r>
        <w:rPr>
          <w:rFonts w:hint="eastAsia"/>
          <w:sz w:val="28"/>
          <w:szCs w:val="28"/>
          <w:lang w:eastAsia="zh-CN"/>
        </w:rPr>
        <w:t>如今的韩国银行业以及金融支付系统，都被</w:t>
      </w:r>
      <w:r>
        <w:rPr>
          <w:sz w:val="28"/>
          <w:szCs w:val="28"/>
        </w:rPr>
        <w:t>国际货币基金组织</w:t>
      </w:r>
      <w:r>
        <w:rPr>
          <w:rFonts w:hint="eastAsia"/>
          <w:sz w:val="28"/>
          <w:szCs w:val="28"/>
          <w:lang w:eastAsia="zh-CN"/>
        </w:rPr>
        <w:t>所控制，一个国家的货币自由权利居然被外部控制，你说韩国的总统那个不是傀儡？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r>
        <w:rPr>
          <w:rStyle w:val="4"/>
          <w:rFonts w:hint="eastAsia" w:ascii="Microsoft JhengHei" w:hAnsi="Microsoft JhengHei" w:eastAsia="宋体" w:cs="Microsoft JhengHei"/>
          <w:b/>
          <w:i w:val="0"/>
          <w:caps w:val="0"/>
          <w:color w:val="666666"/>
          <w:spacing w:val="0"/>
          <w:kern w:val="0"/>
          <w:sz w:val="27"/>
          <w:szCs w:val="27"/>
          <w:bdr w:val="none" w:color="auto" w:sz="0" w:space="0"/>
          <w:shd w:val="clear" w:fill="FCFCFC"/>
          <w:vertAlign w:val="baseline"/>
          <w:lang w:val="en-US" w:eastAsia="zh-CN" w:bidi="ar"/>
        </w:rPr>
        <w:t>米国目前的现状: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1、米国联邦储备委员会简称美联储（Federal Reserve System简称Fed）相当于米国的中央银行，职能是制定和实施货币政策，提供金融服务，维护金融体系，“联邦”多好听的名词，但是它却是一个</w:t>
      </w:r>
      <w:r>
        <w:rPr>
          <w:rStyle w:val="4"/>
          <w:rFonts w:hint="eastAsia" w:ascii="Microsoft JhengHei" w:hAnsi="Microsoft JhengHei" w:eastAsia="宋体" w:cs="Microsoft JhengHei"/>
          <w:b/>
          <w:i w:val="0"/>
          <w:caps w:val="0"/>
          <w:color w:val="666666"/>
          <w:spacing w:val="0"/>
          <w:kern w:val="0"/>
          <w:sz w:val="27"/>
          <w:szCs w:val="27"/>
          <w:bdr w:val="none" w:color="auto" w:sz="0" w:space="0"/>
          <w:shd w:val="clear" w:fill="FCFCFC"/>
          <w:vertAlign w:val="baseline"/>
          <w:lang w:val="en-US" w:eastAsia="zh-CN" w:bidi="ar"/>
        </w:rPr>
        <w:t>私人银行家和大企业集团的组织</w:t>
      </w: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，它是纯粹的私人组织，不受政府控制。美联储所有的高层都是这些集团的首脑，然后米国政府从这些首脑中“任命”主席。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2、我们所说的美元，每一张都是出自美联储之手，而不是米国政府，米国政府没有发行货币的权利，只有发行国债的权利。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美元的流通是由于米国政府向美联储“贷款”所有的美元让他作为货币在米国和世界范围内流通，而以米国国债作为抵押。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4、米国人民每年交纳的数量最多的税是个人所得税，而这些钱没有进政府的口袋作为财政预算，而是直接进入美联储的账户，作为米国政府“贷款”美元使用的利息。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一、米国的本质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“只要我能控制一个国家的货币发行，我不在乎谁制定法律。”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——梅耶，罗斯柴尔德（银行家）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林肯同志的光辉事迹早已不用多说，他废除奴隶制度，但是恐怕不为人所知的是他所提倡发行的“绿币”大概是打破米国银行家发行货币的第一次尝试，为了防止内战让米国人民再次被加上一屁股的债，林肯以国家信用为基本发行了“绿币”，企图银行家对米国的经济控制，于是他挂了，而绿币随即被废除。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1963年11月22日，同样的历史一幕又重演，约翰.肯尼迪总统在自己的车上连中3枪，当场毙命，对于约翰.肯尼迪总统的贡献，大多数人恐怕并不了解其签署的总统令11110号，发行白银券，以米国的白银储备为基础以白银券来结束银行家们操纵的美元体系，当然，他显然没有意识到谁才是真正的老大，于是也挂了。而总统令11110号和白银券之后也被废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翻开米国历史，在米国历史上先后有7位总统在任上挂了，还没计算死掉的参议员，人们不禁要问为什么？于是翻开米国金融史我们就不难发现，这些挂掉的总统有一个共同点，那就是都准备在货币上下点文章。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1835年1月30日，米国第7任总统安德鲁.杰克逊在国会山参加一位议员的葬礼，一个英国的油漆匠昂首阔步走到总统面前两米的地方，从容的拿出手枪开火，但是不幸的是子弹炸膛，没能射出，于是他从口袋里拿出第2把手枪，再次开枪，结果却是哑弹，依然没能射出，周围的人“惊呆了”都在等凶手拿出第3把枪，但是军人出身的安德鲁总统急忙拿起手杖自卫，和凶手打在一起，这时周围的人才上去“制伏”凶手，接下来的审判中，该凶手被判明有“精神病”于是逃脱了法律的严惩，至此以后每当刺杀总统失败，刺客就变成了“精神病”而没有得到任何审判（比如里根被刺），天知道米国怎么那么多疯子，天知道怎么只有米国的疯子可以完成无数恐怖组织费劲心机都无法完成的任务——刺杀米国总统，只是人们知道一点，安德鲁.杰克逊总统企图建立独立的米国财政体系，彻底摆脱银行家的经济控制，他死后墓志铭上只有一句话，“我杀死了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如果米国人民最终让私有银行控制了国家的货币发行，那么这些银行先是透过通货膨胀，然后是通货紧缩，来剥夺人民的财产，直到有一天早晨当他们的孩子一觉醒来时，他们已经失去了自己的家园和父辈曾经开拓过的土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——托马斯，杰斐逊（《独立宣言》作者）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于是，米国总统英勇的和金融银行巨鳄进行了200年的殊死搏斗，伤亡率超过了诺曼底一线的米国士兵，但是始终无法把货币发行权夺回来，所谓的自由和民主，没有了货币的支持也就成了一纸空文，今天，米国人民欠下的国债中在外国购买的国债不足2点5万亿美元（主要是中国和日本购买的），不要为这个数字惊讶，因为他并不大，米国人民欠美联储的债务为44万亿美元，而这笔债务只会越积越多，永远没有还清的那天。</w:t>
      </w:r>
    </w:p>
    <w:bookmarkEnd w:id="0"/>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当然在米国你可尝不到欠债当大爷的滋味，在那里，欠债的话就老老实实的当孙子好了，由于经济完全被这些银行家的资本控制，所以他们让谁上台就让谁上台，想让谁担任什么职务就可以让谁担任什么职务，米国的政治，外交，军事，经济完全被控制，也就是我们所说的“影子政府”，但是他毕竟不是一个政府，他是一个庞大的营利性组织，所有的目的都是获得更多的利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再让我们翻开米国历史上著名的政府高层的人员名单，看看他们的履历：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我们首先介绍的是有“米国中情局之父”之称的艾伦.杜勒斯，于1953年担任中情局局长，任职11年，彻底让中央情报局成为世界最大的恐怖组织，不，是情报组织，其丰功伟业让人赞叹，让我们看看他的履历：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1916-1926，担任外交工作。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1926-1943，进入米国垄断水果公司——联合水果公司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1943-1953，担任瑞士情报站负责人。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1953年担任中情报局局长。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此人最大的功劳莫过于在上任1年后也就是1954年，危地马拉政府总统阿本斯和联合水果公司在土地和财产上产生纠纷，于是1954年中情局策划了危地马拉政变，这位民选总统被中情局推翻了，当然这位总统既不是共产主义者也不打算投靠苏联或者对米国不利，这场政变也对打击苏联和维护米国国家利益无关，只是为了联合水果公司的利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然后是著名的布什父子，这父子天生跟伊拉克过不去，老子打完了换儿子继续打。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先说说老布什，我们省略掉那些过场直接看精彩的地方：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二战结束后退伍，进入耶鲁大学攻读经济学，1948年获经济学学士学位。毕业后到得克萨斯州经营石油业。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1951年与人创办布什－奥弗比石油开发公司。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1953年至1959年是扎帕塔石油公司的创办人和董事。 1956年至1964年是休斯敦扎帕塔近海石油公司总经理。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1976年至1977年任中央情报局局长。后任赖斯大学副教授，并在得克萨斯州经商。还是达拉斯、伦敦、休斯敦等地第一国际银行和一些公司的董事，也是哈特基金会会长。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接着是小布什：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1975年获得了MBA学位，（使他成为第一个有MBA学位的总统），毕业后布什开始从事德州的石油产业。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1978年竞选议员失败后继续经营石油产业，成为了好几间企业的合伙人或总裁，包括了他自行创立的布什能源公司。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发现了什么没有？在米国无论是是当中央情报局局长还是总统，他们的履历上必然有在经济界浓厚的一笔，当然，他们的政策也大多跟经济上的履历挂钩，只不过他们最共同的地方就是他们都不过是米国巨大经济集团手中的棋子，为了经济集团的利益不惜不断的颠覆别人的国家，甚至发动战争武装侵略。当然冲锋在第一线，并且最后吃下这个恶果来承受受害国仇恨的则是那些米国平民——谁叫你欠人家那么多钱呢，充当炮灰也是应该的。为什么米国人在国际上那么遭人恨，谁导致的？他们又是在为谁挡子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在中国，我们最讨厌的就是官商勾结，而在米国，人们不必担心这点，因为官就是商，商就是官，只是一个头衔不同而已。这些大财团的总裁合伙人摇身一变就可以掌管CIA甚至整个国家，当然他们在自己公司的股份从来没有动过，是为了那年仅30万美元的总统年薪为米国人民效力还是为了从经济集团那里获得取之不尽的金钱为他们效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曾经有过一篇《死于贫困的米国总统》但是可惜，自从第十八任总统尤利西斯.格兰特之后，后来的米国总统却再也没有贫困的威胁，那么是谁把他们从贫困中拯救出来的呢？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米国的经济集团控制了整个国家，正如马克思所预言的，经济集团的唯一目的就是聚敛财富，而资本主义的手段就是掠夺，掠夺，不断的掠夺。于是，米国这个庞然大物就成了他们掠夺世界的巨大战车，既可以为他们挡风遮雨也能挡子弹，又可以打着国家的旗号去做那些见不得人的勾当和赤裸裸的武装侵略，而米国的政府不过是他们的傀儡，人民不过是邪教信徒般可以肆意驱使和牺牲的廉价低值易耗品。只要有利益，他们可以毫不犹豫的牺牲米国和米国人民哪怕世界人民的利益，即使是同胞也不例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“金钱没有祖国，金融家不知何为爱国和高尚，他们唯一的目的就是获利”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——波拿马，拿破仑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阿道夫，希特勒并不是个反犹主义者，起码在他的前半生是这样的，他是中立主义者，但是当他走上德国政治舞台后，发现在德国经济萧条的时候，每7个德国人中有6个失业，生活在贫困和飢饿中，而犹太人的银行家和金融家却依然在大发横财，并且控制了整个德国的经济，包括货币发行，他们可以收买议员，让他们为自己的集团继续敛财，于是他发誓要把这些犹太人的“既得利益集团”铲除，当然后来这种心理的扩大导致他成为一个种族清洗主义者，但是他夺回了德国的经济权利和国家权利，并且在华尔街的支持下仅6年就完成了战争准备，而支持他的是国际清算银行，米国银行家和大企业共同组建的庞大银行组织，甚至在二战进行到最激烈的时候，大量来自米国的货款依然通过瑞士的国际清算银行进入德国的账户，帮助他们继续把战争维持下去（因为米国还没准备好，而德国不能在米国准备好前就被打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“纳粹政府有8500万瑞士金法郎存在国际清算银行，该银行大部分董事都是纳粹官员，而米国人的金钱却一直流向那里。”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——众议员约瀚，靠斐（1944年1月）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二、米国对世界的经济掠夺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很多米国人很奇怪，是啊，他们本身心地善良，喜欢帮助别人，同时还“热心援助”其他国家，为什么他们还被全世界人民所憎恨？但是他们并没有意识到，正是他们充当了金融集团的打手的角色才被世界所厌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同建立巨大的殖民地国家不同，米国的幕后是银行金融经济王朝统治，所以他们的手段也有别于一般的老牌殖民帝国，尤其是在21世纪的今天，他们敛财的手段可谓与时俱进，日新月异。尤其是面对寻求发展的第三世界国家，米国人张开了他们的血盆大口。当然不会再是单一的战舰大砲，他们有个好听的名字“国际货币基金组织”“世界银行”“亚洲发展银行”，接下来就像星球大战3部曲一样完美无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1、派遣“经济刺客”，这些经济刺客无论是哪个街头招募来的，履历上一律都是米国名牌大学经济学的教授专家，这些人打着帮助经济规划的旗号，让这些国家的政府听信他们的花言巧语，相信自己国家需要建设大量的项目，接着他再游说该国主要决策者从美联储，世界银行等他们控制的组织里大量贷款，去建造那些可能用的上或者根本用不上的大型建筑，并且许诺可以给这些决策者巨额的贿赂和回扣。 （最有意思的例子，当他们计划给印尼政府贷款修建大型水电站的时候，所有的工程师都质疑印尼在未来100年里是否需要用到这么大功率的水电站，也反对其对环境的破坏，于是为了说服印尼政府他们找来“经济学家”预测印尼未来经济发展的速度，其中预测只有8%的被抄了，预测每年达到19%的提升了，于是他们得到“结论”——由于印尼发展速度过快，电力需求也会越来越高所以这样的大水电站是必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2、对方一旦同意贷款，则要求他们用贷款的钱聘请“米国公司”（实际是他们旗下的相关公司）来承接这些工程。 “实际上只是把自己的钱从左口袋里拿出，经别人的手放回右口袋。”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3、工程完工，皆大欢喜，当然，那个国家需要把几十年国民收入统统用来换债务，包括巨额的利息，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如果你还不起，那对不起了，你所抵押的大型国企，银行，甚至土地都会被他们一点不剩的拿走。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完美的空手套白狼，当然，他们最害怕的就是那些“无赖国家”“流氓国家”，比如这些国家死心塌地就是不贷款，或者拒绝偿还高额利息，然后就该“米国人民民主专政”了，否则养活那么多米国人有什么用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行动1.以CIA为主体，散播谣言，支持反对派，发动颜色革命，强行将“无赖”“流氓”的领导人赶下台，接着再由CIA秘密支持的这些洋奴来找他们贷款，出卖国家利益。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行动2.当行动1.失败后，派杀手直接干掉该国领导人，敲山震虎，给他的继任者提个醒。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行动3.当行动2.失败后，那么所有的媒体突然发现该国领导人犯有“种族屠杀”“压迫民主”等等一系列反人类罪行，然后“正义”的米国大兵会把这个国家先炸平，然后上去活捉该国总统，抓回去关起来或干掉，扶植一个言听计从的傀儡政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于是第三世界国家从西方殖民者手中刚刚独立，就接着被“经济殖民”背上了需要偿还几十年甚至百年的巨额债务，为此，他们必须拿出本应用于国内发展，教育，医疗，经济，军事的钱来偿还这些债务，当他们偿还不上的时候，只有拿自己抵押的东西来送给这些米国银行家，包括当地银行，企业，土地等。为什么战火后一片瓦砾的中国在封锁中能够迅速崛起，而同样没有经受战火的很多第三世界国家无论怎么发展却始终无法摆脱贫困，你可以看看他们全国上下努力创造的财富都到了谁的口袋里，他们的经济被谁操纵着，他们可以看见无数大型的工程在建造，但是富了的永远是那少数人，大多数人依然贫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2003年，泰国总理他信庄严的站在泰国国旗下，此时，他们已经提前还完了欠下国际货币基金组织的贷款120亿美元，同时为了偿还这些钱主动让泰株贬值造成的损失还无法估量。他宣誓绝对不会再向这些国际银行家们要一分“援助”，甚至鼓励泰国企业拒绝偿还他们欠这些银行家的债务，2006年，泰国政变，他信被推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当然这只是手段之一，还有就是众所周知的经济泡沫，最著名的例子就是日本，日本的金融市场被大量外资推到顶点，外汇储备庞大，然后先操纵日圆升值，导致其外汇缩水，接着发现依然无法撼动日本金融市场的时候，他们要求日本政府在金融市场上开通“任沽”，“做空”“股指期货”等业务（之前日本根本没此项业务），接着将自己的证券在最高位抛出，全部做空（就是预计指数会大跌，跌的话就大赚）直接把日本金融市场砸到最底端，让日本经济崩溃后大量从最底端收购股票包括日本支柱产业，从而可以永久的在日本玩这种“剪羊毛”的游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当然，他们在韩国遭受了失败，尽管我不喜欢韩国人，但是当韩国的经济和大企业即将被他们全面收购，而韩国的货币被同时贬得一文不值的时候，每一个韩国人从自己的家里拿出所有的金银首饰，全部上缴政府，用黄金偿还债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当然，以上这种方法，最关键的前提就是你要掠夺的对象的制度符合你的要求，假如你的金融制度还不符合，那么他们的说客又会来推销“米国完美的经济制度”，当然，或许人们忘记了1929年米国经济大萧条的时候，他们实行的也是这种制度，只不过那次受害的是米国人，发财的依然是银行家们，甚至罗斯福新政，以“蓝鹰”计划，打着重恢复金融信心的口号帮助这些大银行家彻底垄断了米国的银行金融领域，将所有的中小型银行一网打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米国人喜欢独裁者，假如这个独裁者是可以找他们贷款然后拿国民利益去偿还的话，无论他是喜欢种族灭绝还是吃人肉，他都会被米国的媒体称为“民主国家的典范”。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当然米国人更喜欢民主制度，因为国家权利的分散，僵化的法律体系，为了上台不择手段甚至私下里可以向任何人摇尾乞怜的政党，以及为了保护本党派的利益不惜牺牲国家利益的特性，都方便米国庞大的金融帝国进行实际上的控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米国人反对独裁，因为不管独裁者如何，作为国家的统治者，他有可能为了本国国家利益，拒绝米国的“援助”和好意（独裁和爱国是两个概念），于是这位独裁者铁定要死在米国人的手里，无论是刺客还是米国大兵的坦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米国人也反对民主，因为有的民主选举出来的政府，可以排除一切党派的概念，全心为国家利益而努力，于是也就注定了这样的“民主”是不可能长久的，不是被“更民主”的人推翻就是被山姆大叔的陆战队做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为什么会造成这种精神分裂的结果呢？看看米国媒体背后用金钱支持的他们的集团就明白了，即使他们向戈陪尔发誓“我们的新闻是自由的。”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在米国，究竟还有没有人是清白无辜的？我们国家绝大多数的人，都是靠剥削发展中国家来维持我们美好的生活——当然，获得最多好处的是处于社会经济体制金字塔最顶端的人……这些国家不得不让米国公司肆意开采他们的自然资源，也不得不忍痛把国内的教育，医疗和其他社会建设计划放在一边，而是首先偿还我们的债务，但是实际上，我们已经从建设工程中回笼了大部分资金，尽管计算贷款的公式上并没有算上这些钱，难道'大部分米国人不知道'的借口就意味着我们是无罪的吗？也许有人会说'不知情'，也许因为有人故意误导，总之有很多借口，但是你能说你是无辜的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—约翰，帕金斯（做出印尼发展速度将达到19%的'经济学家'）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三、金融帝国的目的和最大威胁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建立一个世界政府，世界新秩序，这恐怕是国际金融集团，银行集团的最终目的。当然你不要指望这是一个可以团结世界人民的政府，他依然是一个方便银行家可以随意掠夺任何国家任何地区财富进自己口袋的，他不是政治性的，只是经济性的，因为金融只有一个目的，那就是敛财。而在他们的体系里，实际上只有两种人，一是他们这些极少数精英的有钱人作为世界的主人，而广大的普通人只能为他们做奴隶，不断的为他们提供财富，他们要打破一切人类固有的道德，信仰，以金钱来作为世界唯一的标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当然，他们用自己的“基地”米国给人们展示了好的一面，让人们产生对那个体系的向往，但是正如米国的约翰，帕金斯在《一个经济杀手的自白中》所说的: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我怀疑，地球上有限的资源能否让世界人民都过上米国人那样富裕的生活，实际上，在米国境内也有千千万万的居民生活在贫困中。另外，我不十分清楚其他国家的人是否真心想要过上和我们一样的生活。米国国内关于暴力，经济衰退，滥用毒品，离婚和犯罪的数据也说明了：尽管我们是历史上最富有的国家之一，但是我们也许是最不快乐的国家之一。那么我们为什么要强迫别人模仿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但是他们有一个纯天然的敌人，当卡尔.马克思揭露出这些“资本主义本性”的时候，他已经在历史上写下了浓重的一笔。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没有什么比银行家们和金融家们更加害怕这种理论，国家控制经济，国家控制金融，防止银行业和金融业左右国家，世界金融帝国的梦想在瞬间崩塌。于是我们可以看到，当共产主义理论出现的时候，世界对他的恐慌远大于君主立宪制的复辟。所有企图尝试这种制度的国家都遭到了一切手段的打击，或许在今天这些理论已经被大部分普通人所淡忘，即使是生活在社会主义国家的我们，但是在大洋彼岸，有那么一群人却没有忘记，而且决心付出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4"/>
          <w:szCs w:val="24"/>
          <w:bdr w:val="none" w:color="auto" w:sz="0" w:space="0"/>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在合法性和人道主义者的面纱背后，人们总可以看到一帮'亿万富翁'的'慈善家'，以及他们所资助的各种组织，比如，开放社会协会，福特基金会，米国和平协会，国家民主捐助基金，人权观察，大赦国际，世界危机组织等……在这些组织的配合下，不仅可以塑造而且可以制造新闻，公共议程和公众观点，以控制世界和资源，推动米国制造的完美世界统一的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336" w:lineRule="atLeast"/>
        <w:ind w:left="0" w:right="0" w:firstLine="0"/>
        <w:jc w:val="left"/>
        <w:textAlignment w:val="baseline"/>
        <w:rPr>
          <w:rFonts w:hint="eastAsia" w:ascii="Microsoft JhengHei" w:hAnsi="Microsoft JhengHei" w:eastAsia="Microsoft JhengHei" w:cs="Microsoft JhengHei"/>
          <w:b w:val="0"/>
          <w:i w:val="0"/>
          <w:caps w:val="0"/>
          <w:color w:val="666666"/>
          <w:spacing w:val="0"/>
          <w:sz w:val="24"/>
          <w:szCs w:val="24"/>
        </w:rPr>
      </w:pPr>
      <w:r>
        <w:rPr>
          <w:rFonts w:hint="eastAsia" w:ascii="Microsoft JhengHei" w:hAnsi="Microsoft JhengHei" w:eastAsia="宋体" w:cs="Microsoft JhengHei"/>
          <w:b w:val="0"/>
          <w:i w:val="0"/>
          <w:caps w:val="0"/>
          <w:color w:val="666666"/>
          <w:spacing w:val="0"/>
          <w:kern w:val="0"/>
          <w:sz w:val="27"/>
          <w:szCs w:val="27"/>
          <w:bdr w:val="none" w:color="auto" w:sz="0" w:space="0"/>
          <w:shd w:val="clear" w:fill="FCFCFC"/>
          <w:vertAlign w:val="baseline"/>
          <w:lang w:val="en-US" w:eastAsia="zh-CN" w:bidi="ar"/>
        </w:rPr>
        <w:t>——吉列斯，埃马瑞（米国评论家）</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icrosoft JhengHei">
    <w:panose1 w:val="020B0604030504040204"/>
    <w:charset w:val="88"/>
    <w:family w:val="auto"/>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A2121E"/>
    <w:rsid w:val="6FA212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2017-01-06T05:32:00Z</dcterms:created>
  <dc:creator>Administrator</dc:creator>
  <cp:lastModifiedBy>Administrator</cp:lastModifiedBy>
  <dcterms:modified xsi:type="dcterms:W3CDTF">2017-01-06T07:51:54Z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