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1988年，蒋经国病逝，李登辉爬上了台湾最高政治宝座，蒋经国生前有许多政策需要去落实，起初李登辉会蒋家还是表示慰挽，一度受到国民党内部的好评，然而很快他的真实面目就暴露了。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他先是争取获得国民党主席，利用少壮派封杀宋美龄的信函，接下来的日子里排挤掉了蒋孝勇，迫使蒋孝勇远走高飞加拿大，还一度和蒋经国的弟弟蒋韦国进行党争，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结果李登辉又利用少壮派的力量和国民党的“八大老”，瓦解了对手的攻势，并上演了一处大义灭亲的闹剧，最终蒋家王朝正式被赶出了政治圈。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李登辉在位时期，大肆指示陈水扁不惜一切代价消除老蒋和小蒋在台时期的影响力，并且修改教科书，大肆的推广去中国化的历史教育。把流亡美国的彭明敏迎接了回来，彭明敏是国际著名的台独分子，两人一唱一和，李登辉更是对彭明敏的谋略赞赏有加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李登辉身为党主席却暗中支持民进党，公然违背国民党的利益去支持它党，晚年凄凉的蒋经国曾经在临终之前说过：我看错人了。这是蒋孝勇的遗孀方智怡透露的。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  <w:t>蒋经国逝世二十周年的时候功过是非众人皆说，国民党等泛蓝大佬互相拜谒，马英九曾经有一次在清明节上这样说道：有一种别样的父子情。而陈水扁在位期间，两蒋陵寝都处于封闭状态。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  <w:t>不过值得注意的事情是，历史上李登辉还是有过拜谒蒋经国的一些传闻，例如在</w:t>
      </w: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val="en-US" w:eastAsia="zh-CN"/>
        </w:rPr>
        <w:t>08年的时候，也就是蒋经国先生逝世二十周年，</w:t>
      </w:r>
      <w: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  <w:t>李登辉夫妇也致送大盆白色兰花，并写着</w:t>
      </w: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  <w:t>经国先生逝世二十周年，李登辉、李曾文惠的字样</w:t>
      </w:r>
      <w:r>
        <w:rPr>
          <w:rFonts w:hint="eastAsia"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  <w:lang w:eastAsia="zh-CN"/>
        </w:rPr>
        <w:t>，至于是否亲自到场笔者未经证实</w:t>
      </w:r>
      <w: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  <w:t>。</w:t>
      </w:r>
    </w:p>
    <w:p>
      <w:pP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5F5E5E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806F0"/>
    <w:rsid w:val="530806F0"/>
    <w:rsid w:val="702C7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2017-01-15T04:56:00Z</dcterms:created>
  <dc:creator>Administrator</dc:creator>
  <cp:lastModifiedBy>Administrator</cp:lastModifiedBy>
  <dcterms:modified xsi:type="dcterms:W3CDTF">2017-01-15T06:20:28Z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