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yuxi mao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id: 16254545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60090"/>
            <wp:effectExtent l="0" t="0" r="6985" b="6985"/>
            <wp:docPr id="4" name="图片 4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d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task2: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13025"/>
            <wp:effectExtent l="0" t="0" r="8890" b="635"/>
            <wp:docPr id="3" name="图片 3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d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task3: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30070"/>
            <wp:effectExtent l="0" t="0" r="7620" b="10160"/>
            <wp:docPr id="2" name="图片 2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d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of task1: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23440"/>
            <wp:effectExtent l="0" t="0" r="11430" b="10160"/>
            <wp:docPr id="5" name="图片 5" descr="code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de1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of task2: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494405"/>
            <wp:effectExtent l="0" t="0" r="6350" b="1270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 of task3: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780405"/>
            <wp:effectExtent l="0" t="0" r="6985" b="698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Code1: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collections;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file =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open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"1.txt"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'r'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str = file.readline()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format=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'abcdefghijklmnopqrstuvwxyz '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s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str: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not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s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format: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str=str.replace(s,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''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list=str.split(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sum=collections.Counter(list);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file=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open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'output.txt'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'w+'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file.write(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repr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(sum))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file.close()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Code2: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str=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"lksfhs jkbvasl   kghiz sfhsakha123123!!"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list=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list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(str)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list2=[];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j=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(list)):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list[i].isalpha():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list[i]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list2: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list2.append(list[i]);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j=j+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"Your str include:"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,list2)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len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(list2)==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26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"Your str include all the lstters!"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"Your str NOT-include all the lstters!"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Code3: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color w:val="000000"/>
          <w:sz w:val="18"/>
          <w:szCs w:val="18"/>
        </w:rPr>
      </w:pP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b/>
          <w:color w:val="008080"/>
          <w:sz w:val="18"/>
          <w:szCs w:val="18"/>
          <w:shd w:val="clear" w:fill="FFFFFF"/>
        </w:rPr>
        <w:t>"The number that divisi by 2 and 5 is:"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i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700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1700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):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i%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i%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ascii="宋体" w:hAnsi="宋体" w:eastAsia="宋体" w:cs="宋体"/>
          <w:color w:val="000080"/>
          <w:sz w:val="18"/>
          <w:szCs w:val="18"/>
          <w:shd w:val="clear" w:fill="FFFFFF"/>
        </w:rPr>
        <w:t xml:space="preserve">print </w:t>
      </w:r>
      <w:r>
        <w:rPr>
          <w:rFonts w:ascii="宋体" w:hAnsi="宋体" w:eastAsia="宋体" w:cs="宋体"/>
          <w:color w:val="000000"/>
          <w:sz w:val="18"/>
          <w:szCs w:val="18"/>
          <w:shd w:val="clear" w:fill="FFFFFF"/>
        </w:rPr>
        <w:t>(i);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2B6F"/>
    <w:rsid w:val="77BF50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Liszt.Si</dc:creator>
  <cp:lastModifiedBy>Liszt.Si</cp:lastModifiedBy>
  <dcterms:modified xsi:type="dcterms:W3CDTF">2017-09-07T22:32:08Z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