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2401E">
      <w:pPr>
        <w:rPr>
          <w:rFonts w:hint="eastAsia"/>
        </w:rPr>
      </w:pPr>
      <w:r>
        <w:rPr>
          <w:rFonts w:hint="eastAsia"/>
        </w:rPr>
        <w:t>#本地模型(Ollama)集成</w:t>
      </w:r>
    </w:p>
    <w:p w14:paraId="705A7015">
      <w:pPr>
        <w:rPr>
          <w:rFonts w:hint="eastAsia"/>
        </w:rPr>
      </w:pPr>
    </w:p>
    <w:p w14:paraId="49CDFF0A">
      <w:pPr>
        <w:rPr>
          <w:rFonts w:hint="eastAsia"/>
        </w:rPr>
      </w:pPr>
      <w:r>
        <w:rPr>
          <w:rFonts w:hint="eastAsia"/>
        </w:rPr>
        <w:t>目前我们在本地部署模型方面已经完成了以下工作：操作系统是Windows，硬件配置为笔记本电脑（RTX30606GB显存、16GB内存）。已安装Ollama0.24.0并通过`ollama--version`验证成功。Ollama的默认安装路径在`C:\Users\guoyuxin\AppData\Local\Programs\Ollama`，同时我们在Ollama设置中将模型存储位置改为了`D:\Ollama`。</w:t>
      </w:r>
    </w:p>
    <w:p w14:paraId="79CAC61C">
      <w:pPr>
        <w:rPr>
          <w:rFonts w:hint="eastAsia"/>
        </w:rPr>
      </w:pPr>
    </w:p>
    <w:p w14:paraId="32735097">
      <w:pPr>
        <w:rPr>
          <w:rFonts w:hint="eastAsia"/>
        </w:rPr>
      </w:pPr>
      <w:r>
        <w:rPr>
          <w:rFonts w:hint="eastAsia"/>
        </w:rPr>
        <w:t>我们手动下载了两个GGUF格式的模型文件，均放在`D:\Ollama\models`目录下：第一个是`DeepSeek-R1-Distill-Qwen-1.5B.IQ4_XS.gguf`（约1GB），第二个是`qwen2-1_5b-instruct-q4_k_m.gguf`（约986MB）。在相同目录下，我们分别创建了`Modelfile`和`Modelfile-qwen`，并通过`ollamacreate`命令成功导入了两个模型，模型名称分别定为`my-deepseek`和`my-qwen`，导入过程均显示`success`。</w:t>
      </w:r>
    </w:p>
    <w:p w14:paraId="2A893FF6">
      <w:pPr>
        <w:rPr>
          <w:rFonts w:hint="eastAsia"/>
        </w:rPr>
      </w:pPr>
    </w:p>
    <w:p w14:paraId="18208EA2">
      <w:pPr>
        <w:rPr>
          <w:rFonts w:hint="eastAsia"/>
        </w:rPr>
      </w:pPr>
      <w:r>
        <w:rPr>
          <w:rFonts w:hint="eastAsia"/>
        </w:rPr>
        <w:t>为了验证模型是否可以正常调用，我们使用`curl`命令测试了Ollama的本地API服务：`curlhttp://localhost:11434/api/generate-d"{\"model\":\"my-deepseek\",\"prompt\":\"你好\"}"`，收到了流式的JSON响应，说明Ollama服务运行正常，模型可被调用。</w:t>
      </w:r>
    </w:p>
    <w:p w14:paraId="1F47C8F1">
      <w:pPr>
        <w:rPr>
          <w:rFonts w:hint="eastAsia"/>
        </w:rPr>
      </w:pPr>
    </w:p>
    <w:p w14:paraId="43358239">
      <w:pPr>
        <w:rPr>
          <w:rFonts w:hint="eastAsia"/>
        </w:rPr>
      </w:pPr>
      <w:r>
        <w:rPr>
          <w:rFonts w:hint="eastAsia"/>
        </w:rPr>
        <w:t>下一步需要你在莲心代码中完成集成，使得莲心可以一键切换使用本地模型。具体要求是：修改`config.py`，在DeepSeek配置段中增加`use_local`、`local_base_url`、`local_model_name`等字段；修改`brain/agent.py`，让`Agen</w:t>
      </w:r>
      <w:bookmarkStart w:id="0" w:name="_GoBack"/>
      <w:bookmarkEnd w:id="0"/>
      <w:r>
        <w:rPr>
          <w:rFonts w:hint="eastAsia"/>
        </w:rPr>
        <w:t>tCore`根据`use_local`标志切换后端——若为本地模式，将OpenAI客户端的`base_url`设为`http://localhost:11434/v1`，`api_key`任意（如`ollama`），`model`名称设为`my-deepseek`（或`my-qwen`）。注意本地模型不支持FunctionCalling（工具调用），因此API调用时应移除`tools`参数。保留原有云端逻辑作为备选。最终用户只需修改`~/.lianxin/user_config.json`中的`deepseek.use_local`开关，重启莲心即可实现云端与本地模型的无缝切换。</w:t>
      </w:r>
    </w:p>
    <w:p w14:paraId="6A33D84A">
      <w:pPr>
        <w:rPr>
          <w:rFonts w:hint="eastAsia"/>
        </w:rPr>
      </w:pPr>
    </w:p>
    <w:p w14:paraId="3930C4BD">
      <w:pPr>
        <w:rPr>
          <w:rFonts w:hint="eastAsia"/>
        </w:rPr>
      </w:pPr>
      <w:r>
        <w:rPr>
          <w:rFonts w:hint="eastAsia"/>
        </w:rPr>
        <w:t>相关文件路径汇总：Ollama配置目录`D:\Ollama`，莲心项目根目录`E:\Desktop\莲心AI\`，需要修改的配置文件`config.py`和核心模块`brain/agent.py`，用户配置文件位于`C:\Users\guoyuxin\.lianxin\user_config.json`。</w:t>
      </w:r>
    </w:p>
    <w:p w14:paraId="6561F257">
      <w:pPr>
        <w:rPr>
          <w:rFonts w:hint="eastAsia"/>
        </w:rPr>
      </w:pPr>
    </w:p>
    <w:p w14:paraId="00D186FD">
      <w:pPr>
        <w:rPr>
          <w:rFonts w:hint="eastAsia"/>
        </w:rPr>
      </w:pPr>
      <w:r>
        <w:rPr>
          <w:rFonts w:hint="eastAsia"/>
        </w:rPr>
        <w:t>---</w:t>
      </w:r>
    </w:p>
    <w:p w14:paraId="7C5FC7AA">
      <w:pPr>
        <w:rPr>
          <w:rFonts w:hint="eastAsia"/>
        </w:rPr>
      </w:pPr>
    </w:p>
    <w:p w14:paraId="3BBCF05C">
      <w:pPr>
        <w:rPr>
          <w:rFonts w:hint="eastAsia"/>
        </w:rPr>
      </w:pPr>
      <w:r>
        <w:rPr>
          <w:rFonts w:hint="eastAsia"/>
        </w:rPr>
        <w:t>你的电脑（RTX30606GB+16GBRAM）上已经装好了Ollama0.24.0，导入了两个GGUF模型，API验证通过。需要在莲心中实现云端/本地一键切换。</w:t>
      </w:r>
    </w:p>
    <w:p w14:paraId="35E582B9">
      <w:pPr>
        <w:rPr>
          <w:rFonts w:hint="eastAsia"/>
        </w:rPr>
      </w:pPr>
    </w:p>
    <w:p w14:paraId="79F182C5">
      <w:pPr>
        <w:rPr>
          <w:rFonts w:hint="eastAsia"/>
        </w:rPr>
      </w:pPr>
      <w:r>
        <w:rPr>
          <w:rFonts w:hint="eastAsia"/>
        </w:rPr>
        <w:t>##四个文件的改动</w:t>
      </w:r>
    </w:p>
    <w:p w14:paraId="1A5BA936">
      <w:pPr>
        <w:rPr>
          <w:rFonts w:hint="eastAsia"/>
        </w:rPr>
      </w:pPr>
    </w:p>
    <w:p w14:paraId="2EF468B6">
      <w:pPr>
        <w:rPr>
          <w:rFonts w:hint="eastAsia"/>
        </w:rPr>
      </w:pPr>
      <w:r>
        <w:rPr>
          <w:rFonts w:hint="eastAsia"/>
        </w:rPr>
        <w:t>1.**`config.py`**—配置层增加`use_local`、`local_base_url`、`local_model_name`；新增精简版人格提示词`_LOCAL_BASE_PROMPT`（15行，去除了500+行完整prompt中所有工具规则和复杂指令）</w:t>
      </w:r>
    </w:p>
    <w:p w14:paraId="492212BE">
      <w:pPr>
        <w:rPr>
          <w:rFonts w:hint="eastAsia"/>
        </w:rPr>
      </w:pPr>
      <w:r>
        <w:rPr>
          <w:rFonts w:hint="eastAsia"/>
        </w:rPr>
        <w:t>2.**`brain/agent.py`**—`AgentCore`适配双模式。本地模式：客户端连`http://localhost:11434/v1`、强制`disable_tools`、用精简prompt、跳过情绪标签/外设/跨端上下文/技能知识注入、历史截断为10轮、`max_tokens`上限2048。云端模式走原有逻辑，完全不变</w:t>
      </w:r>
    </w:p>
    <w:p w14:paraId="5CF5EDA1">
      <w:pPr>
        <w:rPr>
          <w:rFonts w:hint="eastAsia"/>
        </w:rPr>
      </w:pPr>
      <w:r>
        <w:rPr>
          <w:rFonts w:hint="eastAsia"/>
        </w:rPr>
        <w:t>3.**`gui/api_config_dialog.py`**—API配置对话框DeepSeekTab新增“使用本地模型(Ollama)”复选框，勾选后云端字段隐藏、本地字段显示；测试连接按钮自动适配本地/云端；本地模式保存时不要求填写APIKey</w:t>
      </w:r>
    </w:p>
    <w:p w14:paraId="7208DB9A">
      <w:pPr>
        <w:rPr>
          <w:rFonts w:hint="eastAsia"/>
        </w:rPr>
      </w:pPr>
      <w:r>
        <w:rPr>
          <w:rFonts w:hint="eastAsia"/>
        </w:rPr>
        <w:t>4.**`user_config.json`**—`deepseek`段新增`use_local:false`和本地模型相关字段</w:t>
      </w:r>
    </w:p>
    <w:p w14:paraId="62EEE1BA">
      <w:pPr>
        <w:rPr>
          <w:rFonts w:hint="eastAsia"/>
        </w:rPr>
      </w:pPr>
    </w:p>
    <w:p w14:paraId="0899F2D9">
      <w:pPr>
        <w:rPr>
          <w:rFonts w:hint="eastAsia"/>
        </w:rPr>
      </w:pPr>
      <w:r>
        <w:rPr>
          <w:rFonts w:hint="eastAsia"/>
        </w:rPr>
        <w:t>##本地模型信息</w:t>
      </w:r>
    </w:p>
    <w:p w14:paraId="21F451F6">
      <w:pPr>
        <w:rPr>
          <w:rFonts w:hint="eastAsia"/>
        </w:rPr>
      </w:pPr>
    </w:p>
    <w:p w14:paraId="27DC82C1">
      <w:pPr>
        <w:rPr>
          <w:rFonts w:hint="eastAsia"/>
        </w:rPr>
      </w:pPr>
      <w:r>
        <w:rPr>
          <w:rFonts w:hint="eastAsia"/>
        </w:rPr>
        <w:t>-`my-deepseek`—DeepSeek-R1-Distill-Qwen-1.5B，推理模型，有``思考链</w:t>
      </w:r>
    </w:p>
    <w:p w14:paraId="1CE0BC4F">
      <w:pPr>
        <w:rPr>
          <w:rFonts w:hint="eastAsia"/>
        </w:rPr>
      </w:pPr>
      <w:r>
        <w:rPr>
          <w:rFonts w:hint="eastAsia"/>
        </w:rPr>
        <w:t>-`my-qwen`—Qwen2-1.5B-Instruct，指令模型，输出更直接</w:t>
      </w:r>
    </w:p>
    <w:p w14:paraId="69B55E33">
      <w:pPr>
        <w:rPr>
          <w:rFonts w:hint="eastAsia"/>
        </w:rPr>
      </w:pPr>
    </w:p>
    <w:p w14:paraId="0A084DFA">
      <w:pPr>
        <w:rPr>
          <w:rFonts w:hint="eastAsia"/>
        </w:rPr>
      </w:pPr>
      <w:r>
        <w:rPr>
          <w:rFonts w:hint="eastAsia"/>
        </w:rPr>
        <w:t>##操作方式</w:t>
      </w:r>
    </w:p>
    <w:p w14:paraId="22EC1AFB">
      <w:pPr>
        <w:rPr>
          <w:rFonts w:hint="eastAsia"/>
        </w:rPr>
      </w:pPr>
    </w:p>
    <w:p w14:paraId="48DD92F9">
      <w:pPr>
        <w:rPr>
          <w:rFonts w:hint="eastAsia"/>
        </w:rPr>
      </w:pPr>
      <w:r>
        <w:rPr>
          <w:rFonts w:hint="eastAsia"/>
        </w:rPr>
        <w:t>勾选复选框→测试连接→保存，即刻生效。取消勾选即回云端。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88045C"/>
    <w:rsid w:val="5DAF3CAC"/>
    <w:rsid w:val="616D55C9"/>
    <w:rsid w:val="7E9A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2026-05-20T10:47:01Z</dcterms:created>
  <dc:creator>guoyuxin</dc:creator>
  <cp:lastModifiedBy>于心</cp:lastModifiedBy>
  <dcterms:modified xsi:type="dcterms:W3CDTF">2026-05-20T10:51:49Z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eyJoZGlkIjoiNzg3ODg3ZTljNDE4YzRhZjJkZGMwZGJhODZmMTAyNDIiLCJ1c2VySWQiOiI5MjI1ODc3NjIifQ==</vt:lpwstr>
  </property>
  <property fmtid="{D5CDD505-2E9C-101B-9397-08002B2CF9AE}" pid="4" name="ICV">
    <vt:lpwstr>5FD7CFCDB0FA4B2392AD889DA6444FD2_12</vt:lpwstr>
  </property>
</Properties>
</file>