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711E9" w14:textId="77777777" w:rsidR="00BB152F" w:rsidRDefault="00BB152F" w:rsidP="00A55129">
      <w:pPr>
        <w:pStyle w:val="Titel"/>
      </w:pPr>
    </w:p>
    <w:p w14:paraId="3816E652" w14:textId="79B0D173" w:rsidR="00A55129" w:rsidRPr="00BB152F" w:rsidRDefault="00FF7035" w:rsidP="00BB152F">
      <w:pPr>
        <w:pStyle w:val="Titel"/>
      </w:pPr>
      <w:r>
        <w:t>3</w:t>
      </w:r>
      <w:r w:rsidR="00A55129" w:rsidRPr="00BB152F">
        <w:t>. Praxistransfer-Bericht</w:t>
      </w:r>
    </w:p>
    <w:p w14:paraId="618EA6FD" w14:textId="77777777" w:rsidR="00A55129" w:rsidRPr="00BB152F" w:rsidRDefault="00A55129" w:rsidP="00BB152F">
      <w:pPr>
        <w:pStyle w:val="Titel"/>
      </w:pPr>
    </w:p>
    <w:p w14:paraId="38A91186" w14:textId="2D0791CD" w:rsidR="00A55129" w:rsidRDefault="00FF7035" w:rsidP="00BB152F">
      <w:pPr>
        <w:pStyle w:val="Titel"/>
      </w:pPr>
      <w:r>
        <w:t>Containervirtualisierung der Webinfrastruktur</w:t>
      </w:r>
    </w:p>
    <w:p w14:paraId="491224CF" w14:textId="4FD2E3C5" w:rsidR="005E2F47" w:rsidRPr="00E67479" w:rsidRDefault="00A6117D" w:rsidP="00E67479">
      <w:pPr>
        <w:pStyle w:val="Untertitel"/>
      </w:pPr>
      <w:r>
        <w:t>für das VR-Klassenzimmer</w:t>
      </w:r>
    </w:p>
    <w:p w14:paraId="581AFEF3" w14:textId="77777777" w:rsidR="00E67479" w:rsidRDefault="00E67479" w:rsidP="00A55129">
      <w:pPr>
        <w:rPr>
          <w:b/>
        </w:rPr>
      </w:pPr>
    </w:p>
    <w:p w14:paraId="1EB3A3BF" w14:textId="77777777" w:rsidR="00E67479" w:rsidRDefault="00E67479" w:rsidP="00A55129">
      <w:pPr>
        <w:rPr>
          <w:b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1428"/>
        <w:gridCol w:w="4555"/>
      </w:tblGrid>
      <w:tr w:rsidR="00A55129" w14:paraId="5A43839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C9D8657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Name, Vorname:</w:t>
            </w:r>
          </w:p>
        </w:tc>
        <w:tc>
          <w:tcPr>
            <w:tcW w:w="5983" w:type="dxa"/>
            <w:gridSpan w:val="2"/>
            <w:vAlign w:val="center"/>
          </w:tcPr>
          <w:p w14:paraId="72379B08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Zhang, Yüxi</w:t>
            </w:r>
          </w:p>
        </w:tc>
      </w:tr>
      <w:tr w:rsidR="00A55129" w14:paraId="1475543F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B1CBB54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Matrikelnummer:</w:t>
            </w:r>
          </w:p>
        </w:tc>
        <w:tc>
          <w:tcPr>
            <w:tcW w:w="5983" w:type="dxa"/>
            <w:gridSpan w:val="2"/>
            <w:vAlign w:val="center"/>
          </w:tcPr>
          <w:p w14:paraId="484B868B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684163</w:t>
            </w:r>
          </w:p>
        </w:tc>
      </w:tr>
      <w:tr w:rsidR="00A55129" w14:paraId="2B4B6375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742DAEE1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Ausbildungsbetrieb:</w:t>
            </w:r>
          </w:p>
        </w:tc>
        <w:tc>
          <w:tcPr>
            <w:tcW w:w="5983" w:type="dxa"/>
            <w:gridSpan w:val="2"/>
            <w:vAlign w:val="center"/>
          </w:tcPr>
          <w:p w14:paraId="179ADE35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Universität Potsdam</w:t>
            </w:r>
          </w:p>
        </w:tc>
      </w:tr>
      <w:tr w:rsidR="00A55129" w14:paraId="1D882C2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06334EEF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Studienjahrgang:</w:t>
            </w:r>
          </w:p>
        </w:tc>
        <w:tc>
          <w:tcPr>
            <w:tcW w:w="5983" w:type="dxa"/>
            <w:gridSpan w:val="2"/>
            <w:vAlign w:val="center"/>
          </w:tcPr>
          <w:p w14:paraId="7967C89D" w14:textId="6661FAEF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(20</w:t>
            </w:r>
            <w:r w:rsidR="0093000D"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)</w:t>
            </w:r>
          </w:p>
        </w:tc>
      </w:tr>
      <w:tr w:rsidR="00A55129" w14:paraId="6F58CB42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0C132E4A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Fachbereich:</w:t>
            </w:r>
          </w:p>
        </w:tc>
        <w:tc>
          <w:tcPr>
            <w:tcW w:w="5983" w:type="dxa"/>
            <w:gridSpan w:val="2"/>
            <w:vAlign w:val="center"/>
          </w:tcPr>
          <w:p w14:paraId="56E376FE" w14:textId="77777777" w:rsidR="00A55129" w:rsidRDefault="00A55129" w:rsidP="00DC4665">
            <w:pPr>
              <w:rPr>
                <w:rFonts w:ascii="Arial" w:hAnsi="Arial" w:cs="Arial"/>
              </w:rPr>
            </w:pPr>
            <w:r w:rsidRPr="000D5E9C">
              <w:rPr>
                <w:rFonts w:ascii="Arial" w:hAnsi="Arial" w:cs="Arial"/>
                <w:color w:val="000000"/>
                <w:szCs w:val="24"/>
              </w:rPr>
              <w:t xml:space="preserve">Duales Studium </w:t>
            </w:r>
            <w:r>
              <w:rPr>
                <w:rFonts w:ascii="Arial" w:hAnsi="Arial" w:cs="Arial"/>
                <w:color w:val="000000"/>
                <w:szCs w:val="24"/>
              </w:rPr>
              <w:t>Wirtschaft • Technik</w:t>
            </w:r>
          </w:p>
        </w:tc>
      </w:tr>
      <w:tr w:rsidR="00A55129" w14:paraId="35ABF4AF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3C7A8CC7" w14:textId="77777777" w:rsidR="00A55129" w:rsidRDefault="00A55129" w:rsidP="00DC4665">
            <w:pPr>
              <w:spacing w:before="60" w:after="6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Studiengang:</w:t>
            </w:r>
          </w:p>
        </w:tc>
        <w:tc>
          <w:tcPr>
            <w:tcW w:w="5983" w:type="dxa"/>
            <w:gridSpan w:val="2"/>
            <w:vAlign w:val="center"/>
          </w:tcPr>
          <w:p w14:paraId="4477740D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Informatik</w:t>
            </w:r>
          </w:p>
        </w:tc>
      </w:tr>
      <w:tr w:rsidR="00A55129" w14:paraId="728EA990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20D6AEE0" w14:textId="77777777" w:rsidR="00A55129" w:rsidRDefault="00A55129" w:rsidP="00DC4665">
            <w:pPr>
              <w:spacing w:before="60" w:after="6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Modul:</w:t>
            </w:r>
          </w:p>
        </w:tc>
        <w:tc>
          <w:tcPr>
            <w:tcW w:w="5983" w:type="dxa"/>
            <w:gridSpan w:val="2"/>
            <w:vAlign w:val="center"/>
          </w:tcPr>
          <w:p w14:paraId="66FF7DEC" w14:textId="77777777" w:rsidR="00A55129" w:rsidRDefault="00A55129" w:rsidP="00DC4665">
            <w:pPr>
              <w:rPr>
                <w:rFonts w:ascii="Arial" w:hAnsi="Arial" w:cs="Arial"/>
              </w:rPr>
            </w:pPr>
            <w:r w:rsidRPr="0087242D">
              <w:rPr>
                <w:rFonts w:ascii="Arial" w:hAnsi="Arial" w:cs="Arial"/>
              </w:rPr>
              <w:t>1-4021 PTB-TIT20A</w:t>
            </w:r>
            <w:r>
              <w:rPr>
                <w:rFonts w:ascii="Arial" w:hAnsi="Arial" w:cs="Arial"/>
              </w:rPr>
              <w:t xml:space="preserve"> – 1. Praxistransferbericht</w:t>
            </w:r>
          </w:p>
        </w:tc>
      </w:tr>
      <w:tr w:rsidR="00A55129" w14:paraId="495D8E8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60BE98E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Betreuer Hochschule:</w:t>
            </w:r>
          </w:p>
        </w:tc>
        <w:tc>
          <w:tcPr>
            <w:tcW w:w="5983" w:type="dxa"/>
            <w:gridSpan w:val="2"/>
            <w:vAlign w:val="center"/>
          </w:tcPr>
          <w:p w14:paraId="720BCA52" w14:textId="6B4B5CEE" w:rsidR="00A55129" w:rsidRDefault="000738BE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Laura Haase</w:t>
            </w:r>
          </w:p>
        </w:tc>
      </w:tr>
      <w:tr w:rsidR="00A55129" w14:paraId="6A1FBBA7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253253EC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Betreuer Unternehmen:</w:t>
            </w:r>
          </w:p>
        </w:tc>
        <w:tc>
          <w:tcPr>
            <w:tcW w:w="5983" w:type="dxa"/>
            <w:gridSpan w:val="2"/>
            <w:vAlign w:val="center"/>
          </w:tcPr>
          <w:p w14:paraId="16CA4E04" w14:textId="4528B697" w:rsidR="00A55129" w:rsidRDefault="000738BE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Axel Wiepke</w:t>
            </w:r>
          </w:p>
        </w:tc>
      </w:tr>
      <w:tr w:rsidR="00A55129" w14:paraId="529EBD29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5E6EEB74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Anzahl der Wörter:</w:t>
            </w:r>
          </w:p>
        </w:tc>
        <w:tc>
          <w:tcPr>
            <w:tcW w:w="5983" w:type="dxa"/>
            <w:gridSpan w:val="2"/>
            <w:vAlign w:val="center"/>
          </w:tcPr>
          <w:p w14:paraId="604BAFA9" w14:textId="77777777" w:rsidR="00A55129" w:rsidRDefault="00A55129" w:rsidP="00DC4665">
            <w:pPr>
              <w:rPr>
                <w:rFonts w:ascii="Arial" w:hAnsi="Arial" w:cs="Arial"/>
              </w:rPr>
            </w:pPr>
          </w:p>
        </w:tc>
      </w:tr>
      <w:tr w:rsidR="00A55129" w:rsidRPr="00B82528" w14:paraId="13D2624E" w14:textId="77777777" w:rsidTr="00DC466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5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CBB4C6" w14:textId="77777777" w:rsidR="00D32644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7E2D277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Vom Ausbildungsleiter zur Kenntnis genommen:</w:t>
            </w:r>
          </w:p>
          <w:p w14:paraId="33B10476" w14:textId="77777777" w:rsidR="00D32644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04E58E" w14:textId="77777777" w:rsidR="00C065FD" w:rsidRPr="00B82528" w:rsidRDefault="00C065FD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3BE74563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..................................................................</w:t>
            </w:r>
          </w:p>
          <w:p w14:paraId="325DC7C6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(Datum/Unterschrift)</w:t>
            </w:r>
          </w:p>
        </w:tc>
        <w:tc>
          <w:tcPr>
            <w:tcW w:w="4555" w:type="dxa"/>
            <w:tcBorders>
              <w:top w:val="nil"/>
              <w:left w:val="nil"/>
              <w:bottom w:val="nil"/>
              <w:right w:val="nil"/>
            </w:tcBorders>
          </w:tcPr>
          <w:p w14:paraId="52C5C47B" w14:textId="77777777" w:rsidR="00A55129" w:rsidRPr="00B82528" w:rsidRDefault="00A55129" w:rsidP="00DC466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80F7C74" w14:textId="77777777" w:rsidR="00A55129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526127B" w14:textId="77777777" w:rsidR="00D32644" w:rsidRPr="00B82528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309FD632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7EE90A03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...................................................................</w:t>
            </w:r>
          </w:p>
          <w:p w14:paraId="4D320ABA" w14:textId="77777777" w:rsidR="007B34ED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(Datum/Unterschrift der/des Studierenden)</w:t>
            </w:r>
          </w:p>
        </w:tc>
      </w:tr>
    </w:tbl>
    <w:p w14:paraId="091210EC" w14:textId="77777777" w:rsidR="007B34ED" w:rsidRDefault="007B34ED">
      <w:pPr>
        <w:sectPr w:rsidR="007B34ED" w:rsidSect="003972DD">
          <w:headerReference w:type="default" r:id="rId8"/>
          <w:headerReference w:type="first" r:id="rId9"/>
          <w:pgSz w:w="11906" w:h="16838"/>
          <w:pgMar w:top="2268" w:right="1134" w:bottom="1134" w:left="1701" w:header="850" w:footer="1701" w:gutter="0"/>
          <w:pgNumType w:fmt="upperRoman"/>
          <w:cols w:space="708"/>
          <w:docGrid w:linePitch="360"/>
        </w:sectPr>
      </w:pPr>
    </w:p>
    <w:p w14:paraId="151FE542" w14:textId="2DB41013" w:rsidR="00BB152F" w:rsidRPr="009D0000" w:rsidRDefault="009D0000">
      <w:pPr>
        <w:rPr>
          <w:b/>
          <w:sz w:val="28"/>
          <w:szCs w:val="28"/>
          <w:u w:val="single"/>
        </w:rPr>
      </w:pPr>
      <w:r w:rsidRPr="009D0000">
        <w:rPr>
          <w:b/>
          <w:sz w:val="28"/>
          <w:szCs w:val="28"/>
          <w:u w:val="single"/>
        </w:rPr>
        <w:lastRenderedPageBreak/>
        <w:t>Zusammenfassung</w:t>
      </w:r>
    </w:p>
    <w:p w14:paraId="05B32D9F" w14:textId="77777777" w:rsidR="009D0000" w:rsidRDefault="009D0000">
      <w:pPr>
        <w:rPr>
          <w:b/>
          <w:sz w:val="28"/>
          <w:szCs w:val="28"/>
          <w:u w:val="single"/>
        </w:rPr>
      </w:pPr>
    </w:p>
    <w:p w14:paraId="2A7D38FD" w14:textId="77777777" w:rsidR="009D0000" w:rsidRDefault="009D0000">
      <w:pPr>
        <w:rPr>
          <w:b/>
          <w:sz w:val="28"/>
          <w:szCs w:val="28"/>
          <w:u w:val="single"/>
        </w:rPr>
      </w:pPr>
    </w:p>
    <w:p w14:paraId="1C3E0609" w14:textId="77777777" w:rsidR="009D0000" w:rsidRDefault="009D0000">
      <w:pPr>
        <w:rPr>
          <w:b/>
          <w:sz w:val="28"/>
          <w:szCs w:val="28"/>
          <w:u w:val="single"/>
        </w:rPr>
      </w:pPr>
    </w:p>
    <w:p w14:paraId="7A00B6F5" w14:textId="77777777" w:rsidR="009D0000" w:rsidRDefault="009D0000">
      <w:pPr>
        <w:rPr>
          <w:b/>
          <w:sz w:val="28"/>
          <w:szCs w:val="28"/>
          <w:u w:val="single"/>
        </w:rPr>
      </w:pPr>
    </w:p>
    <w:p w14:paraId="74896E9F" w14:textId="77777777" w:rsidR="009D0000" w:rsidRDefault="009D0000">
      <w:pPr>
        <w:rPr>
          <w:b/>
          <w:sz w:val="28"/>
          <w:szCs w:val="28"/>
          <w:u w:val="single"/>
        </w:rPr>
      </w:pPr>
    </w:p>
    <w:p w14:paraId="753E8EDA" w14:textId="77777777" w:rsidR="009D0000" w:rsidRDefault="009D0000">
      <w:pPr>
        <w:rPr>
          <w:b/>
          <w:sz w:val="28"/>
          <w:szCs w:val="28"/>
          <w:u w:val="single"/>
        </w:rPr>
      </w:pPr>
    </w:p>
    <w:p w14:paraId="7247C985" w14:textId="77777777" w:rsidR="009D0000" w:rsidRDefault="009D0000">
      <w:pPr>
        <w:rPr>
          <w:b/>
          <w:sz w:val="28"/>
          <w:szCs w:val="28"/>
          <w:u w:val="single"/>
        </w:rPr>
      </w:pPr>
    </w:p>
    <w:p w14:paraId="4119E650" w14:textId="77777777" w:rsidR="009D0000" w:rsidRPr="009D0000" w:rsidRDefault="009D0000">
      <w:pPr>
        <w:rPr>
          <w:b/>
          <w:sz w:val="28"/>
          <w:szCs w:val="28"/>
          <w:u w:val="single"/>
        </w:rPr>
      </w:pPr>
    </w:p>
    <w:p w14:paraId="3A9C7B31" w14:textId="29F07D1D" w:rsidR="009D0000" w:rsidRPr="009D0000" w:rsidRDefault="009D0000">
      <w:pPr>
        <w:rPr>
          <w:b/>
          <w:sz w:val="28"/>
          <w:szCs w:val="28"/>
          <w:u w:val="single"/>
        </w:rPr>
      </w:pPr>
      <w:r w:rsidRPr="009D0000">
        <w:rPr>
          <w:b/>
          <w:sz w:val="28"/>
          <w:szCs w:val="28"/>
          <w:u w:val="single"/>
        </w:rPr>
        <w:t>Abstract</w:t>
      </w:r>
    </w:p>
    <w:p w14:paraId="03AADF4F" w14:textId="77777777" w:rsidR="007B34ED" w:rsidRPr="007B34ED" w:rsidRDefault="007B34ED"/>
    <w:p w14:paraId="4D45945E" w14:textId="77777777" w:rsidR="007B34ED" w:rsidRDefault="007B34ED">
      <w:pPr>
        <w:rPr>
          <w:b/>
          <w:sz w:val="28"/>
          <w:szCs w:val="28"/>
        </w:rPr>
      </w:pPr>
    </w:p>
    <w:p w14:paraId="0159BC9C" w14:textId="77777777" w:rsidR="007B34ED" w:rsidRPr="007B34ED" w:rsidRDefault="007B34ED">
      <w:pPr>
        <w:sectPr w:rsidR="007B34ED" w:rsidRPr="007B34ED" w:rsidSect="00E67479">
          <w:headerReference w:type="default" r:id="rId10"/>
          <w:footerReference w:type="default" r:id="rId11"/>
          <w:pgSz w:w="11906" w:h="16838"/>
          <w:pgMar w:top="2268" w:right="1134" w:bottom="1134" w:left="1701" w:header="850" w:footer="1701" w:gutter="0"/>
          <w:cols w:space="708"/>
          <w:docGrid w:linePitch="360"/>
        </w:sectPr>
      </w:pPr>
    </w:p>
    <w:p w14:paraId="6AA553B5" w14:textId="77777777" w:rsidR="00426EAA" w:rsidRDefault="00BB152F" w:rsidP="00BB152F">
      <w:pPr>
        <w:rPr>
          <w:b/>
          <w:sz w:val="28"/>
          <w:szCs w:val="24"/>
        </w:rPr>
      </w:pPr>
      <w:r w:rsidRPr="00BB152F">
        <w:rPr>
          <w:b/>
          <w:sz w:val="28"/>
          <w:szCs w:val="24"/>
        </w:rPr>
        <w:lastRenderedPageBreak/>
        <w:t>Inhaltsverzeichnis</w:t>
      </w:r>
    </w:p>
    <w:p w14:paraId="455D4E8F" w14:textId="1D6EE37C" w:rsidR="0046725D" w:rsidRDefault="00370B6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r>
        <w:rPr>
          <w:b w:val="0"/>
          <w:sz w:val="28"/>
          <w:szCs w:val="24"/>
          <w:u w:val="single"/>
        </w:rPr>
        <w:fldChar w:fldCharType="begin"/>
      </w:r>
      <w:r>
        <w:rPr>
          <w:b w:val="0"/>
          <w:sz w:val="28"/>
          <w:szCs w:val="24"/>
          <w:u w:val="single"/>
        </w:rPr>
        <w:instrText xml:space="preserve"> TOC \o "1-3" \h \z \u </w:instrText>
      </w:r>
      <w:r>
        <w:rPr>
          <w:b w:val="0"/>
          <w:sz w:val="28"/>
          <w:szCs w:val="24"/>
          <w:u w:val="single"/>
        </w:rPr>
        <w:fldChar w:fldCharType="separate"/>
      </w:r>
      <w:hyperlink w:anchor="_Toc88681247" w:history="1">
        <w:r w:rsidR="0046725D" w:rsidRPr="001713BF">
          <w:rPr>
            <w:rStyle w:val="Hyperlink"/>
            <w:noProof/>
          </w:rPr>
          <w:t>1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Einleitung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_Toc88681247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1</w:t>
        </w:r>
        <w:r w:rsidR="0046725D">
          <w:rPr>
            <w:noProof/>
            <w:webHidden/>
          </w:rPr>
          <w:fldChar w:fldCharType="end"/>
        </w:r>
      </w:hyperlink>
    </w:p>
    <w:p w14:paraId="279B9326" w14:textId="54C46241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48" w:history="1">
        <w:r w:rsidR="0046725D" w:rsidRPr="001713BF">
          <w:rPr>
            <w:rStyle w:val="Hyperlink"/>
            <w:noProof/>
          </w:rPr>
          <w:t>2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Theoretische Grundlagen zu Docker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_Toc88681248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2</w:t>
        </w:r>
        <w:r w:rsidR="0046725D">
          <w:rPr>
            <w:noProof/>
            <w:webHidden/>
          </w:rPr>
          <w:fldChar w:fldCharType="end"/>
        </w:r>
      </w:hyperlink>
    </w:p>
    <w:p w14:paraId="1668F26C" w14:textId="5CC7840C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49" w:history="1">
        <w:r w:rsidR="0046725D" w:rsidRPr="001713BF">
          <w:rPr>
            <w:rStyle w:val="Hyperlink"/>
            <w:noProof/>
          </w:rPr>
          <w:t>3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VR-Klassenzimmer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_Toc88681249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3</w:t>
        </w:r>
        <w:r w:rsidR="0046725D">
          <w:rPr>
            <w:noProof/>
            <w:webHidden/>
          </w:rPr>
          <w:fldChar w:fldCharType="end"/>
        </w:r>
      </w:hyperlink>
    </w:p>
    <w:p w14:paraId="5328D600" w14:textId="48CD7FA3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0" w:history="1">
        <w:r w:rsidR="0046725D" w:rsidRPr="001713BF">
          <w:rPr>
            <w:rStyle w:val="Hyperlink"/>
            <w:noProof/>
          </w:rPr>
          <w:t>4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Anforderungsanalyse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_Toc88681250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4</w:t>
        </w:r>
        <w:r w:rsidR="0046725D">
          <w:rPr>
            <w:noProof/>
            <w:webHidden/>
          </w:rPr>
          <w:fldChar w:fldCharType="end"/>
        </w:r>
      </w:hyperlink>
    </w:p>
    <w:p w14:paraId="60A6A3C0" w14:textId="5FB4E3EC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1" w:history="1">
        <w:r w:rsidR="0046725D" w:rsidRPr="001713BF">
          <w:rPr>
            <w:rStyle w:val="Hyperlink"/>
            <w:noProof/>
          </w:rPr>
          <w:t>5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Konzeption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_Toc88681251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5</w:t>
        </w:r>
        <w:r w:rsidR="0046725D">
          <w:rPr>
            <w:noProof/>
            <w:webHidden/>
          </w:rPr>
          <w:fldChar w:fldCharType="end"/>
        </w:r>
      </w:hyperlink>
    </w:p>
    <w:p w14:paraId="73E4F036" w14:textId="065F3446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2" w:history="1">
        <w:r w:rsidR="0046725D" w:rsidRPr="001713BF">
          <w:rPr>
            <w:rStyle w:val="Hyperlink"/>
            <w:noProof/>
          </w:rPr>
          <w:t>6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Implementierung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_Toc88681252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6</w:t>
        </w:r>
        <w:r w:rsidR="0046725D">
          <w:rPr>
            <w:noProof/>
            <w:webHidden/>
          </w:rPr>
          <w:fldChar w:fldCharType="end"/>
        </w:r>
      </w:hyperlink>
    </w:p>
    <w:p w14:paraId="30E0444D" w14:textId="6E84C952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3" w:history="1">
        <w:r w:rsidR="0046725D" w:rsidRPr="001713BF">
          <w:rPr>
            <w:rStyle w:val="Hyperlink"/>
            <w:noProof/>
          </w:rPr>
          <w:t>7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Evaluation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_Toc88681253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7</w:t>
        </w:r>
        <w:r w:rsidR="0046725D">
          <w:rPr>
            <w:noProof/>
            <w:webHidden/>
          </w:rPr>
          <w:fldChar w:fldCharType="end"/>
        </w:r>
      </w:hyperlink>
    </w:p>
    <w:p w14:paraId="26A8FB0B" w14:textId="684F7363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4" w:history="1">
        <w:r w:rsidR="0046725D" w:rsidRPr="001713BF">
          <w:rPr>
            <w:rStyle w:val="Hyperlink"/>
            <w:noProof/>
          </w:rPr>
          <w:t>8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Fazit und Ausblick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_Toc88681254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8</w:t>
        </w:r>
        <w:r w:rsidR="0046725D">
          <w:rPr>
            <w:noProof/>
            <w:webHidden/>
          </w:rPr>
          <w:fldChar w:fldCharType="end"/>
        </w:r>
      </w:hyperlink>
    </w:p>
    <w:p w14:paraId="3BB389E5" w14:textId="382188F7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5" w:history="1">
        <w:r w:rsidR="0046725D" w:rsidRPr="001713BF">
          <w:rPr>
            <w:rStyle w:val="Hyperlink"/>
            <w:noProof/>
          </w:rPr>
          <w:t>9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Literaturverzeichnis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_Toc88681255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9</w:t>
        </w:r>
        <w:r w:rsidR="0046725D">
          <w:rPr>
            <w:noProof/>
            <w:webHidden/>
          </w:rPr>
          <w:fldChar w:fldCharType="end"/>
        </w:r>
      </w:hyperlink>
    </w:p>
    <w:p w14:paraId="71BDF92B" w14:textId="356400BD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6" w:history="1">
        <w:r w:rsidR="0046725D" w:rsidRPr="001713BF">
          <w:rPr>
            <w:rStyle w:val="Hyperlink"/>
            <w:noProof/>
          </w:rPr>
          <w:t>10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Eidesstaatliche Erklärung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_Toc88681256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10</w:t>
        </w:r>
        <w:r w:rsidR="0046725D">
          <w:rPr>
            <w:noProof/>
            <w:webHidden/>
          </w:rPr>
          <w:fldChar w:fldCharType="end"/>
        </w:r>
      </w:hyperlink>
    </w:p>
    <w:p w14:paraId="200CE4CD" w14:textId="53E598DB" w:rsidR="0046725D" w:rsidRDefault="00377E52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7" w:history="1">
        <w:r w:rsidR="0046725D" w:rsidRPr="001713BF">
          <w:rPr>
            <w:rStyle w:val="Hyperlink"/>
            <w:noProof/>
          </w:rPr>
          <w:t>11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Anhang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_Toc88681257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11</w:t>
        </w:r>
        <w:r w:rsidR="0046725D">
          <w:rPr>
            <w:noProof/>
            <w:webHidden/>
          </w:rPr>
          <w:fldChar w:fldCharType="end"/>
        </w:r>
      </w:hyperlink>
    </w:p>
    <w:p w14:paraId="002643D8" w14:textId="29127D4A" w:rsidR="00C065FD" w:rsidRPr="007B34ED" w:rsidRDefault="00370B6E">
      <w:r>
        <w:rPr>
          <w:rFonts w:cstheme="minorHAnsi"/>
          <w:b/>
          <w:sz w:val="28"/>
          <w:szCs w:val="24"/>
          <w:u w:val="single"/>
        </w:rPr>
        <w:fldChar w:fldCharType="end"/>
      </w:r>
    </w:p>
    <w:p w14:paraId="570567D2" w14:textId="77777777" w:rsidR="00D32644" w:rsidRDefault="00D32644">
      <w:pPr>
        <w:rPr>
          <w:b/>
          <w:sz w:val="28"/>
          <w:szCs w:val="24"/>
        </w:rPr>
      </w:pPr>
    </w:p>
    <w:p w14:paraId="056CBF88" w14:textId="77777777" w:rsidR="007B34ED" w:rsidRDefault="007B34ED">
      <w:pPr>
        <w:rPr>
          <w:b/>
          <w:sz w:val="28"/>
          <w:szCs w:val="24"/>
        </w:rPr>
        <w:sectPr w:rsidR="007B34ED" w:rsidSect="003972DD">
          <w:headerReference w:type="default" r:id="rId12"/>
          <w:footerReference w:type="default" r:id="rId13"/>
          <w:headerReference w:type="first" r:id="rId14"/>
          <w:pgSz w:w="11906" w:h="16838"/>
          <w:pgMar w:top="2268" w:right="1134" w:bottom="1134" w:left="1701" w:header="850" w:footer="1701" w:gutter="0"/>
          <w:pgNumType w:fmt="upperRoman" w:start="1"/>
          <w:cols w:space="708"/>
          <w:docGrid w:linePitch="360"/>
        </w:sectPr>
      </w:pPr>
    </w:p>
    <w:p w14:paraId="37FC76E9" w14:textId="1227BFEC" w:rsidR="00BB152F" w:rsidRDefault="00BB152F">
      <w:pPr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Abbildungsverzeichnis</w:t>
      </w:r>
    </w:p>
    <w:p w14:paraId="522212F1" w14:textId="598EDB7B" w:rsidR="0046725D" w:rsidRDefault="0046725D">
      <w:pPr>
        <w:pStyle w:val="Abbildungsverzeichni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de-DE"/>
        </w:rPr>
      </w:pPr>
      <w:r>
        <w:rPr>
          <w:b/>
          <w:sz w:val="28"/>
          <w:szCs w:val="24"/>
        </w:rPr>
        <w:fldChar w:fldCharType="begin"/>
      </w:r>
      <w:r>
        <w:rPr>
          <w:b/>
          <w:sz w:val="28"/>
          <w:szCs w:val="24"/>
        </w:rPr>
        <w:instrText xml:space="preserve"> TOC \h \z \c "Abbildung" </w:instrText>
      </w:r>
      <w:r>
        <w:rPr>
          <w:b/>
          <w:sz w:val="28"/>
          <w:szCs w:val="24"/>
        </w:rPr>
        <w:fldChar w:fldCharType="separate"/>
      </w:r>
      <w:hyperlink w:anchor="_Toc88681236" w:history="1">
        <w:r w:rsidRPr="00134695">
          <w:rPr>
            <w:rStyle w:val="Hyperlink"/>
            <w:noProof/>
          </w:rPr>
          <w:t>Abbildung 2: Screenshot aus dem VR-Klassenzimmer, Die Schüler Harley und Jonas melden sich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FA86B8" w14:textId="145666F2" w:rsidR="0046725D" w:rsidRDefault="0046725D">
      <w:pPr>
        <w:rPr>
          <w:b/>
          <w:sz w:val="28"/>
          <w:szCs w:val="24"/>
        </w:rPr>
      </w:pPr>
      <w:r>
        <w:rPr>
          <w:b/>
          <w:sz w:val="28"/>
          <w:szCs w:val="24"/>
        </w:rPr>
        <w:fldChar w:fldCharType="end"/>
      </w:r>
    </w:p>
    <w:p w14:paraId="6B6A8C74" w14:textId="77777777" w:rsidR="00795E91" w:rsidRDefault="00795E91">
      <w:pPr>
        <w:rPr>
          <w:b/>
          <w:sz w:val="28"/>
          <w:szCs w:val="24"/>
        </w:rPr>
      </w:pPr>
    </w:p>
    <w:p w14:paraId="719B26BD" w14:textId="77777777" w:rsidR="00EC001D" w:rsidRDefault="00EC001D">
      <w:pPr>
        <w:rPr>
          <w:b/>
          <w:sz w:val="28"/>
          <w:szCs w:val="24"/>
        </w:rPr>
      </w:pPr>
      <w:r>
        <w:rPr>
          <w:b/>
          <w:sz w:val="28"/>
          <w:szCs w:val="24"/>
        </w:rPr>
        <w:t>Tabellenverzeichnis</w:t>
      </w:r>
    </w:p>
    <w:p w14:paraId="682A1060" w14:textId="77777777" w:rsidR="00EC001D" w:rsidRDefault="00EC001D">
      <w:pPr>
        <w:rPr>
          <w:b/>
          <w:sz w:val="28"/>
          <w:szCs w:val="24"/>
        </w:rPr>
      </w:pPr>
    </w:p>
    <w:p w14:paraId="30C32C7C" w14:textId="77777777" w:rsidR="00795E91" w:rsidRDefault="00BB152F">
      <w:pPr>
        <w:rPr>
          <w:b/>
          <w:sz w:val="28"/>
          <w:szCs w:val="24"/>
        </w:rPr>
      </w:pPr>
      <w:r>
        <w:rPr>
          <w:b/>
          <w:sz w:val="28"/>
          <w:szCs w:val="24"/>
        </w:rPr>
        <w:t>Abkürzungsverzeichnis</w:t>
      </w:r>
    </w:p>
    <w:p w14:paraId="4A8E6351" w14:textId="77777777" w:rsidR="007B34ED" w:rsidRDefault="007B34ED"/>
    <w:p w14:paraId="53850533" w14:textId="77777777" w:rsidR="004C7546" w:rsidRDefault="004C7546"/>
    <w:p w14:paraId="31254926" w14:textId="77777777" w:rsidR="007B34ED" w:rsidRDefault="007B34ED">
      <w:pPr>
        <w:sectPr w:rsidR="007B34ED" w:rsidSect="002048E7">
          <w:headerReference w:type="default" r:id="rId15"/>
          <w:footerReference w:type="default" r:id="rId16"/>
          <w:headerReference w:type="first" r:id="rId17"/>
          <w:pgSz w:w="11906" w:h="16838"/>
          <w:pgMar w:top="2268" w:right="1134" w:bottom="1134" w:left="1701" w:header="850" w:footer="1701" w:gutter="0"/>
          <w:pgNumType w:fmt="upperRoman" w:start="2"/>
          <w:cols w:space="708"/>
          <w:docGrid w:linePitch="360"/>
        </w:sectPr>
      </w:pPr>
    </w:p>
    <w:p w14:paraId="7E74058D" w14:textId="77777777" w:rsidR="00BB152F" w:rsidRDefault="00BB152F" w:rsidP="00CE6534">
      <w:pPr>
        <w:pStyle w:val="berschrift1"/>
      </w:pPr>
      <w:bookmarkStart w:id="0" w:name="_Toc88681247"/>
      <w:r>
        <w:lastRenderedPageBreak/>
        <w:t>Einleitung</w:t>
      </w:r>
      <w:bookmarkEnd w:id="0"/>
    </w:p>
    <w:p w14:paraId="1D5765B4" w14:textId="77777777" w:rsidR="001F3CB5" w:rsidRDefault="001F3CB5" w:rsidP="005C53B1"/>
    <w:p w14:paraId="6C85E746" w14:textId="41E4552A" w:rsidR="005F42F7" w:rsidRDefault="005F42F7" w:rsidP="005C53B1">
      <w:r>
        <w:t>digitalisierende Welt</w:t>
      </w:r>
      <w:r w:rsidR="006718D8">
        <w:t xml:space="preserve"> - neue Technologien </w:t>
      </w:r>
      <w:r w:rsidR="006718D8">
        <w:sym w:font="Wingdings" w:char="F0E0"/>
      </w:r>
      <w:r w:rsidR="006718D8">
        <w:t xml:space="preserve"> Effizienz </w:t>
      </w:r>
      <w:r w:rsidR="00AA2D51">
        <w:t>– sparen von Ressourcen (Overhead verringern)</w:t>
      </w:r>
    </w:p>
    <w:p w14:paraId="42E73E8F" w14:textId="0D678F85" w:rsidR="00D43B9D" w:rsidRDefault="009D0000" w:rsidP="005C53B1">
      <w:r>
        <w:t>-</w:t>
      </w:r>
      <w:r w:rsidR="00D43B9D">
        <w:t xml:space="preserve">Wandel </w:t>
      </w:r>
      <w:r w:rsidR="00A83598">
        <w:t>in der Industrie</w:t>
      </w:r>
    </w:p>
    <w:p w14:paraId="1608F23F" w14:textId="31C09F0C" w:rsidR="00EA6539" w:rsidRDefault="00EA6539" w:rsidP="005C53B1">
      <w:r>
        <w:t>-bekannte Virtualisierung</w:t>
      </w:r>
    </w:p>
    <w:p w14:paraId="5E94E64A" w14:textId="27B5D9CD" w:rsidR="006718D8" w:rsidRDefault="00D43B9D" w:rsidP="005C53B1">
      <w:r>
        <w:t>-Virtualisierung 2.0? von VMs zu Container</w:t>
      </w:r>
      <w:r w:rsidR="00A83598">
        <w:t xml:space="preserve"> – Docker ist dabei eine Technologie</w:t>
      </w:r>
      <w:r>
        <w:t xml:space="preserve"> </w:t>
      </w:r>
      <w:r w:rsidR="006718D8">
        <w:t xml:space="preserve">- Ressourcen können gespart werden </w:t>
      </w:r>
      <w:r w:rsidR="001F3CB5">
        <w:t>– Overhead verringern</w:t>
      </w:r>
    </w:p>
    <w:p w14:paraId="68E2DB42" w14:textId="77777777" w:rsidR="006F534A" w:rsidRDefault="006718D8" w:rsidP="005C53B1">
      <w:r>
        <w:t>Aus diesem Grund werden zwei von drei möglichen Anwendungen vom VR-Klassenzimmer konzipiert und implementiert</w:t>
      </w:r>
    </w:p>
    <w:p w14:paraId="32A537C2" w14:textId="57E785A7" w:rsidR="00EC001D" w:rsidRPr="005C53B1" w:rsidRDefault="00C2607A" w:rsidP="005C53B1">
      <w:r>
        <w:br w:type="page"/>
      </w:r>
    </w:p>
    <w:p w14:paraId="78CF22F6" w14:textId="77777777" w:rsidR="002F4504" w:rsidRDefault="00872D7E" w:rsidP="00EA6539">
      <w:pPr>
        <w:pStyle w:val="berschrift1"/>
      </w:pPr>
      <w:bookmarkStart w:id="1" w:name="_Toc88681248"/>
      <w:r>
        <w:lastRenderedPageBreak/>
        <w:t xml:space="preserve">Theoretische Grundlagen zu </w:t>
      </w:r>
      <w:bookmarkEnd w:id="1"/>
      <w:r w:rsidR="0046725D">
        <w:t>Container</w:t>
      </w:r>
      <w:r w:rsidR="00EA6539">
        <w:t>virtualisierung</w:t>
      </w:r>
      <w:r w:rsidR="002F4504">
        <w:t xml:space="preserve"> </w:t>
      </w:r>
    </w:p>
    <w:p w14:paraId="618640FE" w14:textId="77777777" w:rsidR="007D1DBF" w:rsidRPr="007D1DBF" w:rsidRDefault="007D1DBF" w:rsidP="007D1DBF"/>
    <w:p w14:paraId="6EA27B4F" w14:textId="765F62EB" w:rsidR="00497401" w:rsidRDefault="000C6049" w:rsidP="002F4504">
      <w:pPr>
        <w:pStyle w:val="berschrift2"/>
      </w:pPr>
      <w:r>
        <w:t>Vergleich mit der allgemeinen Virtualisierung</w:t>
      </w:r>
    </w:p>
    <w:p w14:paraId="4026A29A" w14:textId="77777777" w:rsidR="007917BE" w:rsidRDefault="007917BE" w:rsidP="007917BE"/>
    <w:p w14:paraId="609A82C3" w14:textId="33CFA62C" w:rsidR="007917BE" w:rsidRDefault="007917BE" w:rsidP="007917BE">
      <w:r>
        <w:t>Was ist Virtualisierung</w:t>
      </w:r>
    </w:p>
    <w:p w14:paraId="361F27C7" w14:textId="77777777" w:rsidR="007917BE" w:rsidRDefault="007917BE" w:rsidP="007917BE">
      <w:pPr>
        <w:jc w:val="left"/>
      </w:pPr>
      <w:r>
        <w:t>Was sind die Vor- und Nachteile der Nutzung von VMs gegenüber von Docker</w:t>
      </w:r>
    </w:p>
    <w:p w14:paraId="20FCC98A" w14:textId="77777777" w:rsidR="007917BE" w:rsidRPr="007917BE" w:rsidRDefault="007917BE" w:rsidP="007917BE"/>
    <w:p w14:paraId="7EAED0B8" w14:textId="77777777" w:rsidR="007D1DBF" w:rsidRDefault="007D1DBF" w:rsidP="007D1DBF"/>
    <w:p w14:paraId="69DE7339" w14:textId="665A340D" w:rsidR="007D1DBF" w:rsidRDefault="007D1DBF" w:rsidP="007D1DBF">
      <w:r>
        <w:t>-in der Industrie schon bekannt</w:t>
      </w:r>
    </w:p>
    <w:p w14:paraId="53BE8A94" w14:textId="049829D9" w:rsidR="00643ED0" w:rsidRDefault="007D1DBF" w:rsidP="007D1DBF">
      <w:r>
        <w:t xml:space="preserve">-virtuelle Maschinen </w:t>
      </w:r>
      <w:r w:rsidR="00AE12E6">
        <w:t>mit eigenen ganzen Betriebssystemen</w:t>
      </w:r>
      <w:r w:rsidR="000C6049">
        <w:t xml:space="preserve">, wobei auch verschiedene Betriebssysteme wie Mac OS oder </w:t>
      </w:r>
      <w:r w:rsidR="00C321EA">
        <w:t>Windows möglich sind</w:t>
      </w:r>
    </w:p>
    <w:p w14:paraId="0C449D39" w14:textId="17A1C432" w:rsidR="00AE12E6" w:rsidRDefault="00643ED0" w:rsidP="007D1DBF">
      <w:r>
        <w:t>-Isolation von</w:t>
      </w:r>
      <w:r w:rsidR="00AE12E6">
        <w:t xml:space="preserve"> Anwendungen </w:t>
      </w:r>
    </w:p>
    <w:p w14:paraId="4BD1ADAA" w14:textId="47402D6D" w:rsidR="00AE12E6" w:rsidRDefault="00AE12E6" w:rsidP="007D1DBF">
      <w:r>
        <w:t>-Overhead durch ganzes Betriebssystem</w:t>
      </w:r>
      <w:r w:rsidR="00C321EA">
        <w:t xml:space="preserve"> (höher Boot bzw. Ladezeit)</w:t>
      </w:r>
      <w:r w:rsidR="00CA20EA">
        <w:t xml:space="preserve"> – einige GB</w:t>
      </w:r>
    </w:p>
    <w:p w14:paraId="03BAA555" w14:textId="251B4C9E" w:rsidR="00AE12E6" w:rsidRDefault="00AE12E6" w:rsidP="007D1DBF">
      <w:r>
        <w:t>-</w:t>
      </w:r>
      <w:r w:rsidR="00CE13F6">
        <w:t>starke Abhängigkeiten, wobei Updates zu Schwierigkeiten führen können</w:t>
      </w:r>
    </w:p>
    <w:p w14:paraId="28FE176B" w14:textId="2D8A71BB" w:rsidR="00CE13F6" w:rsidRDefault="00CE13F6" w:rsidP="007D1DBF">
      <w:r>
        <w:t>-hohe Sicherheit</w:t>
      </w:r>
    </w:p>
    <w:p w14:paraId="467714EA" w14:textId="41C1368B" w:rsidR="00FF3F0B" w:rsidRDefault="00FF3F0B" w:rsidP="007D1DBF">
      <w:r>
        <w:t>-</w:t>
      </w:r>
      <w:r w:rsidR="005F1A4A">
        <w:t>mehre</w:t>
      </w:r>
    </w:p>
    <w:p w14:paraId="6397676C" w14:textId="77777777" w:rsidR="00CE13F6" w:rsidRDefault="00CE13F6" w:rsidP="00CE13F6"/>
    <w:p w14:paraId="289244E1" w14:textId="747B3F31" w:rsidR="00643ED0" w:rsidRDefault="00643ED0" w:rsidP="00CE13F6">
      <w:r>
        <w:t>Im Vergleich zu der herkömmlichen Methode ist die Containervirtualisierung:</w:t>
      </w:r>
    </w:p>
    <w:p w14:paraId="0198F188" w14:textId="77777777" w:rsidR="009C34A3" w:rsidRDefault="00CE13F6" w:rsidP="00CE13F6">
      <w:r>
        <w:t>-</w:t>
      </w:r>
      <w:r w:rsidR="009C34A3">
        <w:t>neuer Trend</w:t>
      </w:r>
    </w:p>
    <w:p w14:paraId="5D3184B5" w14:textId="11774B10" w:rsidR="00CE13F6" w:rsidRDefault="009C34A3" w:rsidP="00CE13F6">
      <w:r>
        <w:t>-Isolation von einzelnen Anwendungen und weiteren wichtige</w:t>
      </w:r>
      <w:r w:rsidR="00A739E5">
        <w:t xml:space="preserve">n Dateien </w:t>
      </w:r>
    </w:p>
    <w:p w14:paraId="55148F40" w14:textId="7B536144" w:rsidR="00A739E5" w:rsidRDefault="00A739E5" w:rsidP="00CE13F6">
      <w:r>
        <w:t>-Skalierbar,</w:t>
      </w:r>
      <w:r w:rsidR="00D83474">
        <w:t xml:space="preserve"> portierbar, migrierbar,</w:t>
      </w:r>
      <w:r>
        <w:t xml:space="preserve"> leichtgewichtig</w:t>
      </w:r>
      <w:r w:rsidR="00C321EA">
        <w:t xml:space="preserve"> (Boot in einigen Sekunden)</w:t>
      </w:r>
      <w:r w:rsidR="00CA20EA">
        <w:t xml:space="preserve"> – einige MB</w:t>
      </w:r>
    </w:p>
    <w:p w14:paraId="32730D4E" w14:textId="71CD5BB6" w:rsidR="00463779" w:rsidRDefault="00463779" w:rsidP="00CE13F6">
      <w:r>
        <w:t>-standardisiert</w:t>
      </w:r>
      <w:r w:rsidR="00540AAC">
        <w:t xml:space="preserve">, Linux-basiert </w:t>
      </w:r>
    </w:p>
    <w:p w14:paraId="4E72941B" w14:textId="18882FA4" w:rsidR="00622DFF" w:rsidRPr="00CE13F6" w:rsidRDefault="00622DFF" w:rsidP="00CE13F6">
      <w:r>
        <w:t xml:space="preserve">-Optimieren, Kosten reduzieren, durch Leichtgewichtigkeit bestimmte Cloud Strategien </w:t>
      </w:r>
    </w:p>
    <w:p w14:paraId="79D8FF7B" w14:textId="77777777" w:rsidR="00497401" w:rsidRDefault="00497401" w:rsidP="00497401">
      <w:pPr>
        <w:pStyle w:val="berschrift2"/>
        <w:numPr>
          <w:ilvl w:val="0"/>
          <w:numId w:val="0"/>
        </w:numPr>
        <w:ind w:left="576"/>
      </w:pPr>
    </w:p>
    <w:p w14:paraId="5F7D133F" w14:textId="7DF6A305" w:rsidR="00497401" w:rsidRPr="00497401" w:rsidRDefault="00497401" w:rsidP="00497401">
      <w:pPr>
        <w:pStyle w:val="berschrift2"/>
      </w:pPr>
      <w:r>
        <w:t>Docker</w:t>
      </w:r>
    </w:p>
    <w:p w14:paraId="2C6E9A63" w14:textId="77777777" w:rsidR="007917BE" w:rsidRDefault="007917BE" w:rsidP="00872D7E">
      <w:pPr>
        <w:jc w:val="left"/>
      </w:pPr>
    </w:p>
    <w:p w14:paraId="1E7FF309" w14:textId="63E98A45" w:rsidR="007917BE" w:rsidRDefault="00A44BA1" w:rsidP="00872D7E">
      <w:pPr>
        <w:jc w:val="left"/>
      </w:pPr>
      <w:r>
        <w:t>-ist eine freie Software für die Containervir</w:t>
      </w:r>
      <w:r w:rsidR="00E35BB2">
        <w:t>t</w:t>
      </w:r>
      <w:r>
        <w:t>u</w:t>
      </w:r>
      <w:r w:rsidR="00E35BB2">
        <w:t>a</w:t>
      </w:r>
      <w:r>
        <w:t xml:space="preserve">lisierung </w:t>
      </w:r>
    </w:p>
    <w:p w14:paraId="2BC2F67B" w14:textId="77777777" w:rsidR="00E35BB2" w:rsidRDefault="00E35BB2" w:rsidP="00872D7E">
      <w:pPr>
        <w:jc w:val="left"/>
      </w:pPr>
    </w:p>
    <w:p w14:paraId="5897A1B0" w14:textId="5B030EA1" w:rsidR="00E35BB2" w:rsidRDefault="00E35BB2" w:rsidP="00872D7E">
      <w:pPr>
        <w:jc w:val="left"/>
      </w:pPr>
      <w:r>
        <w:t>Docker funktioniert mit drei Schichten</w:t>
      </w:r>
    </w:p>
    <w:p w14:paraId="3D810C12" w14:textId="77777777" w:rsidR="00DE25AE" w:rsidRDefault="00706F4C" w:rsidP="00872D7E">
      <w:pPr>
        <w:jc w:val="left"/>
      </w:pPr>
      <w:r>
        <w:t xml:space="preserve">-Docker File – Docker Image – Docker Container </w:t>
      </w:r>
    </w:p>
    <w:p w14:paraId="0DF0E19B" w14:textId="77777777" w:rsidR="00F96E08" w:rsidRDefault="004A3351" w:rsidP="00872D7E">
      <w:pPr>
        <w:jc w:val="left"/>
      </w:pPr>
      <w:r>
        <w:t xml:space="preserve">-Docker File gibt Instruktionen vor, woraus das Docker Image gebaut wird </w:t>
      </w:r>
    </w:p>
    <w:p w14:paraId="566BB964" w14:textId="1766BB34" w:rsidR="004A3351" w:rsidRDefault="00F96E08" w:rsidP="00872D7E">
      <w:pPr>
        <w:jc w:val="left"/>
      </w:pPr>
      <w:r>
        <w:t>-</w:t>
      </w:r>
      <w:r w:rsidR="004A3351">
        <w:t>aus Image können mehrere Container gestartet werden</w:t>
      </w:r>
    </w:p>
    <w:p w14:paraId="0023373F" w14:textId="53A82B6A" w:rsidR="003D52B8" w:rsidRDefault="003D52B8" w:rsidP="00872D7E">
      <w:pPr>
        <w:jc w:val="left"/>
      </w:pPr>
      <w:r>
        <w:t xml:space="preserve">-Docker File selbst konfigurieren oder über </w:t>
      </w:r>
      <w:r w:rsidR="00923592">
        <w:t>Docker Hub (Registry) eins herunterladen</w:t>
      </w:r>
    </w:p>
    <w:p w14:paraId="54568DDF" w14:textId="2B806DC5" w:rsidR="00E3007C" w:rsidRDefault="00E3007C" w:rsidP="00872D7E">
      <w:pPr>
        <w:jc w:val="left"/>
      </w:pPr>
    </w:p>
    <w:p w14:paraId="1CE94789" w14:textId="3779F9F2" w:rsidR="00F96E08" w:rsidRDefault="00F96E08" w:rsidP="00872D7E">
      <w:pPr>
        <w:jc w:val="left"/>
      </w:pPr>
      <w:r>
        <w:t>Docker Compose</w:t>
      </w:r>
    </w:p>
    <w:p w14:paraId="690C78FA" w14:textId="7AA5F575" w:rsidR="00321C52" w:rsidRDefault="00321C52" w:rsidP="00872D7E">
      <w:pPr>
        <w:jc w:val="left"/>
      </w:pPr>
      <w:r>
        <w:t>-docker-compose.yml Datei, worin konfiguriert wird, w</w:t>
      </w:r>
      <w:r w:rsidR="000E6CB6">
        <w:t>elche</w:t>
      </w:r>
      <w:r>
        <w:t xml:space="preserve"> Images erstellt werden und w</w:t>
      </w:r>
      <w:r w:rsidR="007D7C16">
        <w:t>ie</w:t>
      </w:r>
      <w:r w:rsidR="000E6CB6">
        <w:t xml:space="preserve"> die Container gestart</w:t>
      </w:r>
      <w:r w:rsidR="007D7C16">
        <w:t>et werden</w:t>
      </w:r>
      <w:r w:rsidR="0052019E">
        <w:t>.</w:t>
      </w:r>
    </w:p>
    <w:p w14:paraId="78FEBADE" w14:textId="6A1E7881" w:rsidR="007D7C16" w:rsidRDefault="007D7C16" w:rsidP="00872D7E">
      <w:pPr>
        <w:jc w:val="left"/>
      </w:pPr>
      <w:r>
        <w:t xml:space="preserve">-mittels Docker Compose können zusammenhängende </w:t>
      </w:r>
      <w:r w:rsidR="00790DD3">
        <w:t xml:space="preserve">Container </w:t>
      </w:r>
      <w:r>
        <w:t xml:space="preserve">mittels eines Befehls </w:t>
      </w:r>
      <w:r w:rsidR="00790DD3">
        <w:t>erstellt und gestartet werden.</w:t>
      </w:r>
    </w:p>
    <w:p w14:paraId="25E5630F" w14:textId="77777777" w:rsidR="00F6458A" w:rsidRDefault="00F6458A" w:rsidP="00872D7E">
      <w:pPr>
        <w:jc w:val="left"/>
      </w:pPr>
    </w:p>
    <w:p w14:paraId="3FE8559D" w14:textId="6D38A38B" w:rsidR="00F96E08" w:rsidRDefault="00F96E08" w:rsidP="00872D7E">
      <w:pPr>
        <w:jc w:val="left"/>
      </w:pPr>
      <w:r>
        <w:t>Docker Networking</w:t>
      </w:r>
    </w:p>
    <w:p w14:paraId="692E9F3E" w14:textId="77777777" w:rsidR="00924BD2" w:rsidRDefault="001A4808" w:rsidP="00872D7E">
      <w:pPr>
        <w:jc w:val="left"/>
      </w:pPr>
      <w:r>
        <w:t>Docker Container können innerhalb eines Netzwerks miteinander kommunizieren.</w:t>
      </w:r>
      <w:r w:rsidR="00D35C30">
        <w:t xml:space="preserve"> Aus Sicherheitsgründen ist es daher vorteilhaft </w:t>
      </w:r>
      <w:r w:rsidR="00BB28F3">
        <w:t xml:space="preserve">einzelne Netzwerke in eigenen Netzwerken </w:t>
      </w:r>
      <w:r w:rsidR="00F63E16">
        <w:t xml:space="preserve">starten zu lassen. </w:t>
      </w:r>
      <w:r w:rsidR="00030EA5">
        <w:t xml:space="preserve">Mit dem Befehl </w:t>
      </w:r>
      <w:r w:rsidR="00807598">
        <w:t xml:space="preserve">B4 können die Netzwerke gesehen werden und mit B5 kann ein </w:t>
      </w:r>
      <w:r w:rsidR="00807598">
        <w:lastRenderedPageBreak/>
        <w:t>Netzwerk erstellt werden</w:t>
      </w:r>
      <w:r w:rsidR="00FF15CE">
        <w:t xml:space="preserve">. Mit B6 können </w:t>
      </w:r>
      <w:r w:rsidR="00950416">
        <w:t>bestimmte Netzwerke eingesehen werden</w:t>
      </w:r>
      <w:r w:rsidR="00FE1049">
        <w:t>, worunter man verschiedene Informationen findet, wie IP-Adressen etc. (siehe Abb.)</w:t>
      </w:r>
    </w:p>
    <w:p w14:paraId="314F8E27" w14:textId="77777777" w:rsidR="00924BD2" w:rsidRDefault="00924BD2" w:rsidP="00872D7E">
      <w:pPr>
        <w:jc w:val="left"/>
      </w:pPr>
    </w:p>
    <w:p w14:paraId="54AC7F7B" w14:textId="6DFD8120" w:rsidR="00872D7E" w:rsidRPr="006F534A" w:rsidRDefault="00872D7E" w:rsidP="00872D7E">
      <w:pPr>
        <w:jc w:val="left"/>
      </w:pPr>
      <w:r w:rsidRPr="006F534A">
        <w:br w:type="page"/>
      </w:r>
    </w:p>
    <w:p w14:paraId="53D5EE66" w14:textId="44846258" w:rsidR="00566DA6" w:rsidRDefault="00566DA6" w:rsidP="00C2607A">
      <w:pPr>
        <w:pStyle w:val="berschrift1"/>
      </w:pPr>
      <w:bookmarkStart w:id="2" w:name="_Toc88681249"/>
      <w:r>
        <w:lastRenderedPageBreak/>
        <w:t>VR-Klassenzimmer</w:t>
      </w:r>
      <w:bookmarkEnd w:id="2"/>
    </w:p>
    <w:p w14:paraId="25BDAA67" w14:textId="1C0FDCCB" w:rsidR="00566DA6" w:rsidRDefault="00566DA6" w:rsidP="00566DA6"/>
    <w:p w14:paraId="3561437E" w14:textId="37BBD135" w:rsidR="00566DA6" w:rsidRDefault="00566DA6" w:rsidP="00566DA6">
      <w:r>
        <w:t>Virtual Reality (Virtuelle Realität oder VR</w:t>
      </w:r>
      <w:r>
        <w:fldChar w:fldCharType="begin"/>
      </w:r>
      <w:r>
        <w:instrText xml:space="preserve"> XE "VR - Virtual Reality" </w:instrText>
      </w:r>
      <w:r>
        <w:fldChar w:fldCharType="end"/>
      </w:r>
      <w:r>
        <w:t xml:space="preserve">) ist eine dreidimensionale computergenerierte Umgebung. Dabei wird das Ziel verfolgt, eine Situation nachzubilden, mit welcher der Nutzer (User) interagiert. Mittels gezielten Feedbacks und Reflexion lässt sich dadurch Wissen aneignen. </w:t>
      </w:r>
      <w:sdt>
        <w:sdtPr>
          <w:id w:val="99532192"/>
          <w:citation/>
        </w:sdtPr>
        <w:sdtEndPr/>
        <w:sdtContent>
          <w:r>
            <w:fldChar w:fldCharType="begin"/>
          </w:r>
          <w:r>
            <w:instrText xml:space="preserve"> CITATION Lac20 \l 1031 </w:instrText>
          </w:r>
          <w:r>
            <w:fldChar w:fldCharType="separate"/>
          </w:r>
          <w:r>
            <w:rPr>
              <w:noProof/>
            </w:rPr>
            <w:t>[</w:t>
          </w:r>
          <w:hyperlink w:anchor="Lac20" w:history="1">
            <w:r>
              <w:rPr>
                <w:noProof/>
              </w:rPr>
              <w:t>Lac20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  <w:r>
        <w:t xml:space="preserve"> (S.76) Diese Umgebung kann über ein Head-Mounted-Display (sogenannte VR-Brille) oder über die Software Unity</w:t>
      </w:r>
      <w:r>
        <w:rPr>
          <w:rStyle w:val="Funotenzeichen"/>
        </w:rPr>
        <w:footnoteReference w:id="1"/>
      </w:r>
      <w:r>
        <w:t xml:space="preserve"> dargestellt werden. Das VR-Klassenzimmer ist ein Projekt von Axel Wiepke, Raphael Zender, sowie Eric und Dirk Richter</w:t>
      </w:r>
      <w:sdt>
        <w:sdtPr>
          <w:id w:val="-982157257"/>
          <w:citation/>
        </w:sdtPr>
        <w:sdtEndPr/>
        <w:sdtContent>
          <w:r>
            <w:fldChar w:fldCharType="begin"/>
          </w:r>
          <w:r>
            <w:instrText xml:space="preserve"> CITATION Wie19 \l 1031 </w:instrText>
          </w:r>
          <w:r>
            <w:fldChar w:fldCharType="separate"/>
          </w:r>
          <w:r>
            <w:rPr>
              <w:noProof/>
            </w:rPr>
            <w:t xml:space="preserve"> [</w:t>
          </w:r>
          <w:hyperlink w:anchor="Wie19" w:history="1">
            <w:r>
              <w:rPr>
                <w:noProof/>
              </w:rPr>
              <w:t>Wie19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  <w:r>
        <w:t xml:space="preserve"> und weiteren Mitarbeitern der Universität Potsdam</w:t>
      </w:r>
      <w:r>
        <w:rPr>
          <w:rStyle w:val="Funotenzeichen"/>
        </w:rPr>
        <w:footnoteReference w:id="2"/>
      </w:r>
      <w:r>
        <w:t>. Das Projekt dient dem Verhaltenstraining von Lehramtsstudentinnen und Lehramtsstudenten (LuL</w:t>
      </w:r>
      <w:r>
        <w:fldChar w:fldCharType="begin"/>
      </w:r>
      <w:r>
        <w:instrText xml:space="preserve"> XE "LuL - Lehramtsstudentinnen und Lehramtsstudenten" </w:instrText>
      </w:r>
      <w:r>
        <w:fldChar w:fldCharType="end"/>
      </w:r>
      <w:r>
        <w:t>) und soll ihnen die Möglichkeit bieten sich auf den späteren realen Unterricht vorzubereiten</w:t>
      </w:r>
      <w:r w:rsidR="00EB6FB8">
        <w:t>, wodurch auch Ressourcen gespart werden</w:t>
      </w:r>
      <w:r>
        <w:t>. Dabei üben sie, praxisnah und zielgerichtet auf  Unterrichtsstörungen einzugehen, um dadurch ihre Klassenmanagementkompetenzen unter Beweis zu stellen und gegebenenfalls zu verbessern.</w:t>
      </w:r>
      <w:r>
        <w:rPr>
          <w:color w:val="FF0000"/>
        </w:rPr>
        <w:t xml:space="preserve"> </w:t>
      </w:r>
      <w:r>
        <w:t>Es wird ein Klassenzimmer nachgebildet, indem sich virtuelle Schülerinnen und Schüler (vSuS) befinden (siehe Abbildung 2 (S.4)).</w:t>
      </w:r>
    </w:p>
    <w:p w14:paraId="6F671708" w14:textId="77777777" w:rsidR="00566DA6" w:rsidRDefault="00566DA6" w:rsidP="00566DA6">
      <w:pPr>
        <w:keepNext/>
      </w:pPr>
      <w:r w:rsidRPr="00CA1F85">
        <w:rPr>
          <w:noProof/>
        </w:rPr>
        <w:drawing>
          <wp:inline distT="0" distB="0" distL="0" distR="0" wp14:anchorId="7FBB9C7F" wp14:editId="5B6FB889">
            <wp:extent cx="5758251" cy="1799924"/>
            <wp:effectExtent l="0" t="0" r="0" b="0"/>
            <wp:docPr id="2" name="Grafik 11">
              <a:extLst xmlns:a="http://schemas.openxmlformats.org/drawingml/2006/main">
                <a:ext uri="{FF2B5EF4-FFF2-40B4-BE49-F238E27FC236}">
                  <a16:creationId xmlns:a16="http://schemas.microsoft.com/office/drawing/2014/main" id="{F32AE89D-B3B2-4AAB-87B4-7352991C81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>
                      <a:extLst>
                        <a:ext uri="{FF2B5EF4-FFF2-40B4-BE49-F238E27FC236}">
                          <a16:creationId xmlns:a16="http://schemas.microsoft.com/office/drawing/2014/main" id="{F32AE89D-B3B2-4AAB-87B4-7352991C81E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690"/>
                    <a:stretch/>
                  </pic:blipFill>
                  <pic:spPr bwMode="auto">
                    <a:xfrm>
                      <a:off x="0" y="0"/>
                      <a:ext cx="5760085" cy="1800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B7B13" w14:textId="77777777" w:rsidR="00566DA6" w:rsidRDefault="00566DA6" w:rsidP="00566DA6">
      <w:pPr>
        <w:pStyle w:val="Beschriftung"/>
      </w:pPr>
      <w:bookmarkStart w:id="3" w:name="_Toc80721997"/>
      <w:bookmarkStart w:id="4" w:name="_Toc88681236"/>
      <w:r>
        <w:t xml:space="preserve">Abbildung </w:t>
      </w:r>
      <w:r w:rsidR="00377E52">
        <w:fldChar w:fldCharType="begin"/>
      </w:r>
      <w:r w:rsidR="00377E52">
        <w:instrText xml:space="preserve"> SEQ Abbildung \* ARABIC </w:instrText>
      </w:r>
      <w:r w:rsidR="00377E52">
        <w:fldChar w:fldCharType="separate"/>
      </w:r>
      <w:r>
        <w:rPr>
          <w:noProof/>
        </w:rPr>
        <w:t>2</w:t>
      </w:r>
      <w:r w:rsidR="00377E52">
        <w:rPr>
          <w:noProof/>
        </w:rPr>
        <w:fldChar w:fldCharType="end"/>
      </w:r>
      <w:r>
        <w:rPr>
          <w:noProof/>
        </w:rPr>
        <w:t>:</w:t>
      </w:r>
      <w:r>
        <w:t xml:space="preserve"> Screenshot aus dem VR-Klassenzimmer, Die Schüler Harley und Jonas melden sich</w:t>
      </w:r>
      <w:bookmarkEnd w:id="3"/>
      <w:bookmarkEnd w:id="4"/>
    </w:p>
    <w:p w14:paraId="7C6606A3" w14:textId="13B0565E" w:rsidR="00566DA6" w:rsidRPr="00566DA6" w:rsidRDefault="00566DA6" w:rsidP="001F3CB5">
      <w:r>
        <w:t xml:space="preserve">Die vSuS sind optisch in der zweiten Sekundarstufe und ethnisch divers. Im Klassenzimmer sind verschiedene Anordnungen der Tische und verschiedene Umgebungen, wie z.B. ein Klassenraum für Chemie </w:t>
      </w:r>
      <w:r w:rsidRPr="00FA0DB5">
        <w:t>möglich</w:t>
      </w:r>
      <w:r>
        <w:t>. Der LuL kann real im 3x3 Meter großen (Play Area) Raum laufen, wodurch sich der Charakter im VR-Klassenzimmer bewegt. Jedoch ist der Raum begrenzt, weshalb Teleportationen mittels eines Controllers genutzt werden. Ein Coach/eine Coachin kann über eine Weboberfläche (</w:t>
      </w:r>
      <w:r w:rsidRPr="00DC5063">
        <w:t xml:space="preserve">siehe </w:t>
      </w:r>
      <w:r w:rsidRPr="0046725D">
        <w:rPr>
          <w:color w:val="FF0000"/>
        </w:rPr>
        <w:t>Anhang Abbildung 5 (S.14</w:t>
      </w:r>
      <w:r w:rsidRPr="00DC5063">
        <w:t>))</w:t>
      </w:r>
      <w:r>
        <w:t xml:space="preserve"> viele Aspekte des VR-Klassenzimmers kontrollieren</w:t>
      </w:r>
      <w:r w:rsidR="00EB6FB8">
        <w:t>, wie z.B. Skripte ausführen oder manuell die vSuS auszuwählen und Verhalten auszulösen.</w:t>
      </w:r>
      <w:sdt>
        <w:sdtPr>
          <w:id w:val="1739970847"/>
          <w:citation/>
        </w:sdtPr>
        <w:sdtEndPr/>
        <w:sdtContent>
          <w:r>
            <w:fldChar w:fldCharType="begin"/>
          </w:r>
          <w:r>
            <w:instrText xml:space="preserve"> CITATION Wie19 \l 1031 </w:instrText>
          </w:r>
          <w:r>
            <w:fldChar w:fldCharType="separate"/>
          </w:r>
          <w:r>
            <w:rPr>
              <w:noProof/>
            </w:rPr>
            <w:t xml:space="preserve"> [</w:t>
          </w:r>
          <w:hyperlink w:anchor="Wie19" w:history="1">
            <w:r>
              <w:rPr>
                <w:noProof/>
              </w:rPr>
              <w:t>Wie19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  <w:r w:rsidR="00EB6FB8" w:rsidRPr="00EB6FB8">
        <w:t xml:space="preserve"> </w:t>
      </w:r>
      <w:r w:rsidR="00EB6FB8">
        <w:t xml:space="preserve">Die Aktionen der vSuS basieren auf realen Unterrichtssituationen in einer Klasse und werden nach dem Buch „Techniken der Klassenführung“ </w:t>
      </w:r>
      <w:sdt>
        <w:sdtPr>
          <w:id w:val="-103042150"/>
          <w:citation/>
        </w:sdtPr>
        <w:sdtEndPr/>
        <w:sdtContent>
          <w:r w:rsidR="00EB6FB8">
            <w:fldChar w:fldCharType="begin"/>
          </w:r>
          <w:r w:rsidR="00EB6FB8">
            <w:instrText xml:space="preserve"> CITATION Kou06 \l 1031 </w:instrText>
          </w:r>
          <w:r w:rsidR="00EB6FB8">
            <w:fldChar w:fldCharType="separate"/>
          </w:r>
          <w:r w:rsidR="00EB6FB8">
            <w:rPr>
              <w:noProof/>
            </w:rPr>
            <w:t>[</w:t>
          </w:r>
          <w:hyperlink w:anchor="Kou06" w:history="1">
            <w:r w:rsidR="00EB6FB8">
              <w:rPr>
                <w:noProof/>
              </w:rPr>
              <w:t>Kou06</w:t>
            </w:r>
          </w:hyperlink>
          <w:r w:rsidR="00EB6FB8">
            <w:rPr>
              <w:noProof/>
            </w:rPr>
            <w:t>]</w:t>
          </w:r>
          <w:r w:rsidR="00EB6FB8">
            <w:fldChar w:fldCharType="end"/>
          </w:r>
        </w:sdtContent>
      </w:sdt>
      <w:r w:rsidR="00EB6FB8">
        <w:t xml:space="preserve"> kategorisiert. Die </w:t>
      </w:r>
      <w:r w:rsidR="00F16BA2">
        <w:t xml:space="preserve">Kommunikation mit </w:t>
      </w:r>
      <w:r w:rsidR="00AC56C4">
        <w:t xml:space="preserve">der </w:t>
      </w:r>
      <w:r w:rsidR="00EB6FB8">
        <w:t>Webanwendung und Daten</w:t>
      </w:r>
      <w:r w:rsidR="00AC56C4">
        <w:t xml:space="preserve"> die bei einer Sitzung des VR-Klassenzimmers anfallen</w:t>
      </w:r>
      <w:r w:rsidR="00EB6FB8">
        <w:t>, welche</w:t>
      </w:r>
      <w:r w:rsidR="00AC56C4">
        <w:t xml:space="preserve"> in eine externe Datenbank geschrieben werden,</w:t>
      </w:r>
      <w:r w:rsidR="00F16BA2">
        <w:t xml:space="preserve"> kommunizieren über weitere </w:t>
      </w:r>
      <w:r w:rsidR="00AC56C4">
        <w:t>Dienste. Einige davon sind z.B. eine React Web-App, ein Vermittlungsserver und ein Learning Management System. Dabei können bestimmte Vorteile mittels Containervirtualisierung erzielt werden.</w:t>
      </w:r>
    </w:p>
    <w:p w14:paraId="0758D88F" w14:textId="565D4968" w:rsidR="00C2607A" w:rsidRDefault="00BB152F" w:rsidP="00C2607A">
      <w:pPr>
        <w:pStyle w:val="berschrift1"/>
      </w:pPr>
      <w:bookmarkStart w:id="5" w:name="_Toc88681250"/>
      <w:r>
        <w:lastRenderedPageBreak/>
        <w:t>Anforderungsanalyse</w:t>
      </w:r>
      <w:bookmarkEnd w:id="5"/>
    </w:p>
    <w:p w14:paraId="76789992" w14:textId="77777777" w:rsidR="00AB1C48" w:rsidRPr="00AB1C48" w:rsidRDefault="00AB1C48" w:rsidP="00AB1C48"/>
    <w:p w14:paraId="286CE5A3" w14:textId="77777777" w:rsidR="00924BD2" w:rsidRDefault="00924BD2">
      <w:r>
        <w:t>-Docker Compose Datei, wobei alle Anwendungen mittels eines Befehls installiert und ausgeführt werden</w:t>
      </w:r>
    </w:p>
    <w:p w14:paraId="0BA87C04" w14:textId="75EEFE57" w:rsidR="00CE6534" w:rsidRDefault="00924BD2">
      <w:r>
        <w:t>-</w:t>
      </w:r>
      <w:r w:rsidR="009D55E4">
        <w:t>korrekte Funktionalität</w:t>
      </w:r>
      <w:r w:rsidR="005B781F">
        <w:t xml:space="preserve"> nach der Umsetzung</w:t>
      </w:r>
      <w:r w:rsidR="005A715F">
        <w:t xml:space="preserve"> in Docker</w:t>
      </w:r>
      <w:r>
        <w:t xml:space="preserve"> </w:t>
      </w:r>
      <w:r w:rsidR="00CE6534">
        <w:br w:type="page"/>
      </w:r>
    </w:p>
    <w:p w14:paraId="59AA503C" w14:textId="7A6695FA" w:rsidR="00C2607A" w:rsidRDefault="00A83598" w:rsidP="00BB152F">
      <w:pPr>
        <w:pStyle w:val="berschrift1"/>
      </w:pPr>
      <w:bookmarkStart w:id="6" w:name="_Toc88681251"/>
      <w:r>
        <w:lastRenderedPageBreak/>
        <w:t>Konzeption</w:t>
      </w:r>
      <w:bookmarkEnd w:id="6"/>
    </w:p>
    <w:p w14:paraId="75D50322" w14:textId="77777777" w:rsidR="00AB1C48" w:rsidRPr="00AB1C48" w:rsidRDefault="00AB1C48" w:rsidP="00AB1C48"/>
    <w:p w14:paraId="4DC10363" w14:textId="77777777" w:rsidR="00401493" w:rsidRDefault="00401493">
      <w:r>
        <w:t xml:space="preserve">-Welche Ports kommunizieren miteinander? </w:t>
      </w:r>
    </w:p>
    <w:p w14:paraId="606C37AE" w14:textId="77777777" w:rsidR="00071D91" w:rsidRDefault="00401493">
      <w:r>
        <w:t>-</w:t>
      </w:r>
      <w:r w:rsidR="00872D7E">
        <w:t>Docker</w:t>
      </w:r>
      <w:r w:rsidR="00706F4C">
        <w:t xml:space="preserve"> File – Docker Image – Docker Container</w:t>
      </w:r>
    </w:p>
    <w:p w14:paraId="2463834B" w14:textId="6422E9E7" w:rsidR="00071D91" w:rsidRPr="00A56DBE" w:rsidRDefault="00071D91" w:rsidP="00071D91">
      <w:pPr>
        <w:jc w:val="left"/>
      </w:pPr>
      <w:r>
        <w:t>-In welcher Reihenfolge sollen die Services starten – über welche Ports kommunizieren sie?</w:t>
      </w:r>
    </w:p>
    <w:p w14:paraId="07E61A6E" w14:textId="19C61DA6" w:rsidR="00C2607A" w:rsidRPr="00CE6534" w:rsidRDefault="00C2607A">
      <w:r>
        <w:br w:type="page"/>
      </w:r>
    </w:p>
    <w:p w14:paraId="219090CE" w14:textId="77777777" w:rsidR="00C2607A" w:rsidRDefault="00BB152F" w:rsidP="00BB152F">
      <w:pPr>
        <w:pStyle w:val="berschrift1"/>
      </w:pPr>
      <w:bookmarkStart w:id="7" w:name="_Toc88681252"/>
      <w:r>
        <w:lastRenderedPageBreak/>
        <w:t>Implementierung</w:t>
      </w:r>
      <w:bookmarkEnd w:id="7"/>
    </w:p>
    <w:p w14:paraId="420FF412" w14:textId="77777777" w:rsidR="00AB1C48" w:rsidRPr="00AB1C48" w:rsidRDefault="00AB1C48" w:rsidP="00AB1C48"/>
    <w:p w14:paraId="79132A15" w14:textId="77777777" w:rsidR="00C2607A" w:rsidRDefault="00C2607A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6F4255C5" w14:textId="77777777" w:rsidR="00C2607A" w:rsidRDefault="00BB152F" w:rsidP="00BB152F">
      <w:pPr>
        <w:pStyle w:val="berschrift1"/>
      </w:pPr>
      <w:bookmarkStart w:id="8" w:name="_Toc88681253"/>
      <w:r>
        <w:lastRenderedPageBreak/>
        <w:t>Evaluation</w:t>
      </w:r>
      <w:bookmarkEnd w:id="8"/>
    </w:p>
    <w:p w14:paraId="5EE1675E" w14:textId="77777777" w:rsidR="00AB1C48" w:rsidRPr="00AB1C48" w:rsidRDefault="00AB1C48" w:rsidP="00AB1C48"/>
    <w:p w14:paraId="08476448" w14:textId="77777777" w:rsidR="00C2607A" w:rsidRDefault="00C2607A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35DEDD8C" w14:textId="77777777" w:rsidR="00F749F0" w:rsidRDefault="00BB152F" w:rsidP="00BB152F">
      <w:pPr>
        <w:pStyle w:val="berschrift1"/>
      </w:pPr>
      <w:bookmarkStart w:id="9" w:name="_Toc88681254"/>
      <w:r>
        <w:lastRenderedPageBreak/>
        <w:t>Fazit und Ausblick</w:t>
      </w:r>
      <w:bookmarkEnd w:id="9"/>
    </w:p>
    <w:p w14:paraId="41E610F6" w14:textId="77777777" w:rsidR="00AB1C48" w:rsidRPr="00AB1C48" w:rsidRDefault="00AB1C48" w:rsidP="00AB1C48"/>
    <w:p w14:paraId="322583B0" w14:textId="77777777" w:rsidR="00F749F0" w:rsidRDefault="00F749F0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6439B401" w14:textId="77777777" w:rsidR="00BB152F" w:rsidRDefault="00BB152F" w:rsidP="00BB152F">
      <w:pPr>
        <w:pStyle w:val="berschrift1"/>
      </w:pPr>
      <w:bookmarkStart w:id="10" w:name="_Toc88681255"/>
      <w:r>
        <w:lastRenderedPageBreak/>
        <w:t>Literaturverzeichnis</w:t>
      </w:r>
      <w:bookmarkEnd w:id="10"/>
    </w:p>
    <w:p w14:paraId="14BB65A1" w14:textId="77777777" w:rsidR="00680717" w:rsidRDefault="00680717" w:rsidP="00680717"/>
    <w:p w14:paraId="74368E1A" w14:textId="77777777" w:rsidR="00AB1C48" w:rsidRDefault="00AB1C48" w:rsidP="007B0959"/>
    <w:p w14:paraId="6BF6799F" w14:textId="77777777" w:rsidR="00370B6E" w:rsidRPr="005E2FA0" w:rsidRDefault="00370B6E" w:rsidP="00370B6E">
      <w:pPr>
        <w:pStyle w:val="berschrift1"/>
      </w:pPr>
      <w:r>
        <w:br w:type="page"/>
      </w:r>
      <w:bookmarkStart w:id="11" w:name="_Toc65865205"/>
      <w:bookmarkStart w:id="12" w:name="_Toc88681256"/>
      <w:r>
        <w:lastRenderedPageBreak/>
        <w:t>Eidesstaatliche Erklärung</w:t>
      </w:r>
      <w:bookmarkEnd w:id="11"/>
      <w:bookmarkEnd w:id="12"/>
    </w:p>
    <w:p w14:paraId="69A4C477" w14:textId="77777777" w:rsidR="00370B6E" w:rsidRDefault="00370B6E" w:rsidP="00370B6E">
      <w:pPr>
        <w:jc w:val="left"/>
      </w:pPr>
    </w:p>
    <w:p w14:paraId="7112053C" w14:textId="77777777" w:rsidR="00370B6E" w:rsidRDefault="00370B6E" w:rsidP="00370B6E">
      <w:pPr>
        <w:jc w:val="left"/>
      </w:pPr>
      <w:r>
        <w:t>Ich erkläre ehrenwörtlich:</w:t>
      </w:r>
    </w:p>
    <w:p w14:paraId="5B5FC03D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meinen Praxistransferbericht selbständig verfasst habe,</w:t>
      </w:r>
    </w:p>
    <w:p w14:paraId="035EBE4E" w14:textId="77777777" w:rsidR="00370B6E" w:rsidRDefault="00370B6E" w:rsidP="00370B6E">
      <w:pPr>
        <w:pStyle w:val="Listenabsatz"/>
        <w:spacing w:after="160" w:line="259" w:lineRule="auto"/>
        <w:ind w:left="779"/>
        <w:jc w:val="left"/>
      </w:pPr>
    </w:p>
    <w:p w14:paraId="64B75727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die Übernahme wörtlicher Zitate aus der Literatur sowie die Verwendung der Gedanken anderer Autoren an den entsprechenden Stellen innerhalb der Arbeit gekennzeichnet habe,</w:t>
      </w:r>
    </w:p>
    <w:p w14:paraId="6897626F" w14:textId="77777777" w:rsidR="00370B6E" w:rsidRDefault="00370B6E" w:rsidP="00370B6E">
      <w:pPr>
        <w:pStyle w:val="Listenabsatz"/>
        <w:spacing w:after="160" w:line="259" w:lineRule="auto"/>
        <w:ind w:left="779"/>
        <w:jc w:val="left"/>
      </w:pPr>
    </w:p>
    <w:p w14:paraId="12A8326A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meinen Praxistransferbericht bei keiner anderen Prüfung vorgelegt habe.</w:t>
      </w:r>
    </w:p>
    <w:p w14:paraId="59A2CA2C" w14:textId="77777777" w:rsidR="00370B6E" w:rsidRDefault="00370B6E" w:rsidP="00370B6E">
      <w:pPr>
        <w:jc w:val="left"/>
      </w:pPr>
      <w:r>
        <w:t>Ich bin mir bewusst, dass eine falsche Erklärung rechtliche Folgen haben wird.</w:t>
      </w:r>
    </w:p>
    <w:p w14:paraId="5532E6A1" w14:textId="77777777" w:rsidR="00370B6E" w:rsidRDefault="00370B6E" w:rsidP="00370B6E">
      <w:pPr>
        <w:jc w:val="left"/>
      </w:pPr>
    </w:p>
    <w:p w14:paraId="1CC696DE" w14:textId="77777777" w:rsidR="00370B6E" w:rsidRDefault="00370B6E" w:rsidP="00370B6E">
      <w:pPr>
        <w:jc w:val="left"/>
      </w:pPr>
    </w:p>
    <w:p w14:paraId="0996771A" w14:textId="77777777" w:rsidR="00370B6E" w:rsidRDefault="00370B6E" w:rsidP="00370B6E">
      <w:pPr>
        <w:jc w:val="left"/>
      </w:pPr>
    </w:p>
    <w:p w14:paraId="6C63D99D" w14:textId="77777777" w:rsidR="00370B6E" w:rsidRDefault="00370B6E" w:rsidP="00370B6E">
      <w:pPr>
        <w:jc w:val="left"/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1980"/>
        <w:gridCol w:w="3481"/>
      </w:tblGrid>
      <w:tr w:rsidR="00370B6E" w14:paraId="2FE50A32" w14:textId="77777777" w:rsidTr="00F16BA2">
        <w:tc>
          <w:tcPr>
            <w:tcW w:w="3600" w:type="dxa"/>
            <w:tcBorders>
              <w:top w:val="single" w:sz="4" w:space="0" w:color="auto"/>
            </w:tcBorders>
          </w:tcPr>
          <w:p w14:paraId="4DA04C94" w14:textId="77777777" w:rsidR="00370B6E" w:rsidRDefault="00370B6E" w:rsidP="00F16BA2">
            <w:pPr>
              <w:spacing w:after="160" w:line="259" w:lineRule="auto"/>
              <w:jc w:val="left"/>
            </w:pPr>
            <w:r>
              <w:t>Ort, Datum</w:t>
            </w:r>
          </w:p>
        </w:tc>
        <w:tc>
          <w:tcPr>
            <w:tcW w:w="1980" w:type="dxa"/>
          </w:tcPr>
          <w:p w14:paraId="19A69D03" w14:textId="77777777" w:rsidR="00370B6E" w:rsidRDefault="00370B6E" w:rsidP="00F16BA2">
            <w:pPr>
              <w:spacing w:after="160" w:line="259" w:lineRule="auto"/>
              <w:jc w:val="left"/>
            </w:pPr>
          </w:p>
        </w:tc>
        <w:tc>
          <w:tcPr>
            <w:tcW w:w="3481" w:type="dxa"/>
            <w:tcBorders>
              <w:top w:val="single" w:sz="4" w:space="0" w:color="auto"/>
            </w:tcBorders>
          </w:tcPr>
          <w:p w14:paraId="27E24E5D" w14:textId="77777777" w:rsidR="00370B6E" w:rsidRDefault="00370B6E" w:rsidP="00F16BA2">
            <w:pPr>
              <w:spacing w:after="160" w:line="259" w:lineRule="auto"/>
              <w:jc w:val="left"/>
            </w:pPr>
            <w:r>
              <w:t>Yüxi Zhang</w:t>
            </w:r>
          </w:p>
        </w:tc>
      </w:tr>
    </w:tbl>
    <w:p w14:paraId="00C4F3CA" w14:textId="77777777" w:rsidR="00370B6E" w:rsidRDefault="00370B6E" w:rsidP="00370B6E">
      <w:pPr>
        <w:jc w:val="left"/>
      </w:pPr>
    </w:p>
    <w:p w14:paraId="1EC934C6" w14:textId="77777777" w:rsidR="00370B6E" w:rsidRDefault="00370B6E" w:rsidP="00370B6E">
      <w:pPr>
        <w:ind w:left="419"/>
        <w:jc w:val="left"/>
      </w:pPr>
      <w:r>
        <w:br w:type="page"/>
      </w:r>
    </w:p>
    <w:p w14:paraId="27FA3FBD" w14:textId="77777777" w:rsidR="00680717" w:rsidRDefault="00680717" w:rsidP="00370B6E">
      <w:pPr>
        <w:pStyle w:val="berschrift1"/>
      </w:pPr>
      <w:bookmarkStart w:id="13" w:name="_Toc88681257"/>
      <w:r>
        <w:lastRenderedPageBreak/>
        <w:t>Anhang</w:t>
      </w:r>
      <w:bookmarkEnd w:id="13"/>
    </w:p>
    <w:p w14:paraId="313A56AD" w14:textId="77777777" w:rsidR="00BB28F3" w:rsidRDefault="00BB28F3" w:rsidP="00BB28F3"/>
    <w:p w14:paraId="7E9267C0" w14:textId="1D8C592E" w:rsidR="00BB28F3" w:rsidRDefault="00BB28F3" w:rsidP="00BB28F3">
      <w:r>
        <w:t>Docker Befehle:</w:t>
      </w:r>
    </w:p>
    <w:tbl>
      <w:tblPr>
        <w:tblStyle w:val="Tabellenraster"/>
        <w:tblpPr w:leftFromText="141" w:rightFromText="141" w:vertAnchor="page" w:horzAnchor="margin" w:tblpY="3803"/>
        <w:tblW w:w="9369" w:type="dxa"/>
        <w:tblLook w:val="04A0" w:firstRow="1" w:lastRow="0" w:firstColumn="1" w:lastColumn="0" w:noHBand="0" w:noVBand="1"/>
      </w:tblPr>
      <w:tblGrid>
        <w:gridCol w:w="816"/>
        <w:gridCol w:w="4286"/>
        <w:gridCol w:w="4267"/>
      </w:tblGrid>
      <w:tr w:rsidR="00A3055E" w14:paraId="333B01B5" w14:textId="77777777" w:rsidTr="0052019E">
        <w:trPr>
          <w:trHeight w:val="259"/>
        </w:trPr>
        <w:tc>
          <w:tcPr>
            <w:tcW w:w="291" w:type="dxa"/>
          </w:tcPr>
          <w:p w14:paraId="7A24A28C" w14:textId="5D50A5BC" w:rsidR="0052019E" w:rsidRPr="009E6640" w:rsidRDefault="00A3055E" w:rsidP="0052019E"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4539" w:type="dxa"/>
          </w:tcPr>
          <w:p w14:paraId="6A7CC506" w14:textId="77777777" w:rsidR="0052019E" w:rsidRPr="009E6640" w:rsidRDefault="0052019E" w:rsidP="0052019E">
            <w:pPr>
              <w:rPr>
                <w:b/>
              </w:rPr>
            </w:pPr>
            <w:r w:rsidRPr="009E6640">
              <w:rPr>
                <w:b/>
              </w:rPr>
              <w:t>Befehl</w:t>
            </w:r>
          </w:p>
        </w:tc>
        <w:tc>
          <w:tcPr>
            <w:tcW w:w="4539" w:type="dxa"/>
          </w:tcPr>
          <w:p w14:paraId="4F9F743C" w14:textId="77777777" w:rsidR="0052019E" w:rsidRPr="009E6640" w:rsidRDefault="0052019E" w:rsidP="0052019E">
            <w:pPr>
              <w:rPr>
                <w:b/>
              </w:rPr>
            </w:pPr>
            <w:r w:rsidRPr="009E6640">
              <w:rPr>
                <w:b/>
              </w:rPr>
              <w:t>Erklärung</w:t>
            </w:r>
          </w:p>
        </w:tc>
      </w:tr>
      <w:tr w:rsidR="00A3055E" w14:paraId="5584387A" w14:textId="77777777" w:rsidTr="0052019E">
        <w:trPr>
          <w:trHeight w:val="246"/>
        </w:trPr>
        <w:tc>
          <w:tcPr>
            <w:tcW w:w="291" w:type="dxa"/>
          </w:tcPr>
          <w:p w14:paraId="79BD4368" w14:textId="4374A5C8" w:rsidR="0052019E" w:rsidRDefault="0052019E" w:rsidP="0052019E">
            <w:r>
              <w:t>B1</w:t>
            </w:r>
          </w:p>
        </w:tc>
        <w:tc>
          <w:tcPr>
            <w:tcW w:w="4539" w:type="dxa"/>
          </w:tcPr>
          <w:p w14:paraId="6CCFF7FF" w14:textId="72E5377D" w:rsidR="0052019E" w:rsidRDefault="00A3055E" w:rsidP="0052019E">
            <w:r>
              <w:t>docker build . -t Beispielname</w:t>
            </w:r>
          </w:p>
        </w:tc>
        <w:tc>
          <w:tcPr>
            <w:tcW w:w="4539" w:type="dxa"/>
          </w:tcPr>
          <w:p w14:paraId="0169DE5D" w14:textId="77777777" w:rsidR="0052019E" w:rsidRDefault="0052019E" w:rsidP="0052019E"/>
        </w:tc>
      </w:tr>
      <w:tr w:rsidR="00A3055E" w14:paraId="5806EA03" w14:textId="77777777" w:rsidTr="0052019E">
        <w:trPr>
          <w:trHeight w:val="259"/>
        </w:trPr>
        <w:tc>
          <w:tcPr>
            <w:tcW w:w="291" w:type="dxa"/>
          </w:tcPr>
          <w:p w14:paraId="4C777DFB" w14:textId="53CE6322" w:rsidR="0052019E" w:rsidRDefault="0052019E" w:rsidP="0052019E">
            <w:r>
              <w:t>B2</w:t>
            </w:r>
          </w:p>
        </w:tc>
        <w:tc>
          <w:tcPr>
            <w:tcW w:w="4539" w:type="dxa"/>
          </w:tcPr>
          <w:p w14:paraId="1F28ED70" w14:textId="50EC7928" w:rsidR="0052019E" w:rsidRDefault="00A3055E" w:rsidP="0052019E">
            <w:r>
              <w:t xml:space="preserve">docker run </w:t>
            </w:r>
            <w:r w:rsidR="001C3BB8">
              <w:t>Beispielname</w:t>
            </w:r>
          </w:p>
        </w:tc>
        <w:tc>
          <w:tcPr>
            <w:tcW w:w="4539" w:type="dxa"/>
          </w:tcPr>
          <w:p w14:paraId="0029A0B5" w14:textId="77777777" w:rsidR="0052019E" w:rsidRDefault="0052019E" w:rsidP="0052019E"/>
        </w:tc>
      </w:tr>
      <w:tr w:rsidR="00A3055E" w14:paraId="5C458F7C" w14:textId="77777777" w:rsidTr="0052019E">
        <w:trPr>
          <w:trHeight w:val="259"/>
        </w:trPr>
        <w:tc>
          <w:tcPr>
            <w:tcW w:w="291" w:type="dxa"/>
          </w:tcPr>
          <w:p w14:paraId="1C4C6004" w14:textId="09AF115C" w:rsidR="0052019E" w:rsidRDefault="001C3BB8" w:rsidP="0052019E">
            <w:r>
              <w:t>B3</w:t>
            </w:r>
          </w:p>
        </w:tc>
        <w:tc>
          <w:tcPr>
            <w:tcW w:w="4539" w:type="dxa"/>
          </w:tcPr>
          <w:p w14:paraId="390C4309" w14:textId="180BAFB4" w:rsidR="0052019E" w:rsidRDefault="001C3BB8" w:rsidP="0052019E">
            <w:r>
              <w:t>docker compose up -d</w:t>
            </w:r>
          </w:p>
        </w:tc>
        <w:tc>
          <w:tcPr>
            <w:tcW w:w="4539" w:type="dxa"/>
          </w:tcPr>
          <w:p w14:paraId="267471FC" w14:textId="77777777" w:rsidR="0052019E" w:rsidRDefault="0052019E" w:rsidP="0052019E"/>
        </w:tc>
      </w:tr>
      <w:tr w:rsidR="00A3055E" w14:paraId="7719F8CA" w14:textId="77777777" w:rsidTr="0052019E">
        <w:trPr>
          <w:trHeight w:val="246"/>
        </w:trPr>
        <w:tc>
          <w:tcPr>
            <w:tcW w:w="291" w:type="dxa"/>
          </w:tcPr>
          <w:p w14:paraId="739E7810" w14:textId="4BE61BA4" w:rsidR="0052019E" w:rsidRDefault="00807598" w:rsidP="0052019E">
            <w:r>
              <w:t>B4</w:t>
            </w:r>
          </w:p>
        </w:tc>
        <w:tc>
          <w:tcPr>
            <w:tcW w:w="4539" w:type="dxa"/>
          </w:tcPr>
          <w:p w14:paraId="2170ECDC" w14:textId="6682D0AF" w:rsidR="0052019E" w:rsidRDefault="001C3BB8" w:rsidP="0052019E">
            <w:r>
              <w:t xml:space="preserve">docker </w:t>
            </w:r>
            <w:r w:rsidR="00807598">
              <w:t>network ls</w:t>
            </w:r>
          </w:p>
        </w:tc>
        <w:tc>
          <w:tcPr>
            <w:tcW w:w="4539" w:type="dxa"/>
          </w:tcPr>
          <w:p w14:paraId="043B6EE5" w14:textId="77777777" w:rsidR="0052019E" w:rsidRDefault="0052019E" w:rsidP="0052019E"/>
        </w:tc>
      </w:tr>
      <w:tr w:rsidR="00A3055E" w14:paraId="4BD622F8" w14:textId="77777777" w:rsidTr="0052019E">
        <w:trPr>
          <w:trHeight w:val="259"/>
        </w:trPr>
        <w:tc>
          <w:tcPr>
            <w:tcW w:w="291" w:type="dxa"/>
          </w:tcPr>
          <w:p w14:paraId="3A6A6707" w14:textId="64C8B78E" w:rsidR="0052019E" w:rsidRDefault="00807598" w:rsidP="0052019E">
            <w:r>
              <w:t>B5</w:t>
            </w:r>
          </w:p>
        </w:tc>
        <w:tc>
          <w:tcPr>
            <w:tcW w:w="4539" w:type="dxa"/>
          </w:tcPr>
          <w:p w14:paraId="1EFF44F2" w14:textId="1F6507A2" w:rsidR="0052019E" w:rsidRDefault="00807598" w:rsidP="0052019E">
            <w:r>
              <w:t xml:space="preserve">Docker network create </w:t>
            </w:r>
          </w:p>
        </w:tc>
        <w:tc>
          <w:tcPr>
            <w:tcW w:w="4539" w:type="dxa"/>
          </w:tcPr>
          <w:p w14:paraId="4204C3BE" w14:textId="77777777" w:rsidR="0052019E" w:rsidRDefault="0052019E" w:rsidP="0052019E"/>
        </w:tc>
      </w:tr>
      <w:tr w:rsidR="00A3055E" w14:paraId="3559E10C" w14:textId="77777777" w:rsidTr="0052019E">
        <w:trPr>
          <w:trHeight w:val="259"/>
        </w:trPr>
        <w:tc>
          <w:tcPr>
            <w:tcW w:w="291" w:type="dxa"/>
          </w:tcPr>
          <w:p w14:paraId="710860DA" w14:textId="77777777" w:rsidR="0052019E" w:rsidRDefault="0052019E" w:rsidP="0052019E"/>
        </w:tc>
        <w:tc>
          <w:tcPr>
            <w:tcW w:w="4539" w:type="dxa"/>
          </w:tcPr>
          <w:p w14:paraId="69788673" w14:textId="77777777" w:rsidR="0052019E" w:rsidRDefault="0052019E" w:rsidP="0052019E"/>
        </w:tc>
        <w:tc>
          <w:tcPr>
            <w:tcW w:w="4539" w:type="dxa"/>
          </w:tcPr>
          <w:p w14:paraId="4FCAE256" w14:textId="77777777" w:rsidR="0052019E" w:rsidRDefault="0052019E" w:rsidP="0052019E"/>
        </w:tc>
      </w:tr>
      <w:tr w:rsidR="00A3055E" w14:paraId="2AE63DEC" w14:textId="77777777" w:rsidTr="0052019E">
        <w:trPr>
          <w:trHeight w:val="246"/>
        </w:trPr>
        <w:tc>
          <w:tcPr>
            <w:tcW w:w="291" w:type="dxa"/>
          </w:tcPr>
          <w:p w14:paraId="541B6119" w14:textId="77777777" w:rsidR="0052019E" w:rsidRDefault="0052019E" w:rsidP="0052019E"/>
        </w:tc>
        <w:tc>
          <w:tcPr>
            <w:tcW w:w="4539" w:type="dxa"/>
          </w:tcPr>
          <w:p w14:paraId="3968F0D2" w14:textId="77777777" w:rsidR="0052019E" w:rsidRDefault="0052019E" w:rsidP="0052019E"/>
        </w:tc>
        <w:tc>
          <w:tcPr>
            <w:tcW w:w="4539" w:type="dxa"/>
          </w:tcPr>
          <w:p w14:paraId="09EB81FB" w14:textId="77777777" w:rsidR="0052019E" w:rsidRDefault="0052019E" w:rsidP="0052019E"/>
        </w:tc>
      </w:tr>
    </w:tbl>
    <w:p w14:paraId="55C332C1" w14:textId="77777777" w:rsidR="00BB28F3" w:rsidRPr="00BB28F3" w:rsidRDefault="00BB28F3" w:rsidP="00BB28F3"/>
    <w:sectPr w:rsidR="00BB28F3" w:rsidRPr="00BB28F3" w:rsidSect="003972DD">
      <w:headerReference w:type="default" r:id="rId19"/>
      <w:footerReference w:type="default" r:id="rId20"/>
      <w:headerReference w:type="first" r:id="rId21"/>
      <w:pgSz w:w="11906" w:h="16838"/>
      <w:pgMar w:top="2268" w:right="1134" w:bottom="1134" w:left="1701" w:header="850" w:footer="170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DE374" w14:textId="77777777" w:rsidR="00377E52" w:rsidRDefault="00377E52" w:rsidP="00BB152F">
      <w:r>
        <w:separator/>
      </w:r>
    </w:p>
  </w:endnote>
  <w:endnote w:type="continuationSeparator" w:id="0">
    <w:p w14:paraId="13187E8D" w14:textId="77777777" w:rsidR="00377E52" w:rsidRDefault="00377E52" w:rsidP="00BB1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2B535" w14:textId="77777777" w:rsidR="00F16BA2" w:rsidRDefault="00F16BA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814"/>
      <w:docPartObj>
        <w:docPartGallery w:val="Page Numbers (Bottom of Page)"/>
        <w:docPartUnique/>
      </w:docPartObj>
    </w:sdtPr>
    <w:sdtEndPr/>
    <w:sdtContent>
      <w:p w14:paraId="6E0EFF9A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70B1C1" w14:textId="77777777" w:rsidR="00F16BA2" w:rsidRDefault="00F16BA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4962179"/>
      <w:docPartObj>
        <w:docPartGallery w:val="Page Numbers (Bottom of Page)"/>
        <w:docPartUnique/>
      </w:docPartObj>
    </w:sdtPr>
    <w:sdtEndPr/>
    <w:sdtContent>
      <w:p w14:paraId="692669A9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B0566F" w14:textId="77777777" w:rsidR="00F16BA2" w:rsidRDefault="00F16BA2">
    <w:pPr>
      <w:pStyle w:val="Fuzeil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414645"/>
      <w:docPartObj>
        <w:docPartGallery w:val="Page Numbers (Bottom of Page)"/>
        <w:docPartUnique/>
      </w:docPartObj>
    </w:sdtPr>
    <w:sdtEndPr/>
    <w:sdtContent>
      <w:p w14:paraId="2BFE3316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FA9AD9" w14:textId="77777777" w:rsidR="00F16BA2" w:rsidRDefault="00F16BA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670E3" w14:textId="77777777" w:rsidR="00377E52" w:rsidRDefault="00377E52" w:rsidP="00BB152F">
      <w:r>
        <w:separator/>
      </w:r>
    </w:p>
  </w:footnote>
  <w:footnote w:type="continuationSeparator" w:id="0">
    <w:p w14:paraId="3326A1D6" w14:textId="77777777" w:rsidR="00377E52" w:rsidRDefault="00377E52" w:rsidP="00BB152F">
      <w:r>
        <w:continuationSeparator/>
      </w:r>
    </w:p>
  </w:footnote>
  <w:footnote w:id="1">
    <w:p w14:paraId="6807381C" w14:textId="77777777" w:rsidR="00F16BA2" w:rsidRPr="00B374D6" w:rsidRDefault="00F16BA2" w:rsidP="00566DA6">
      <w:pPr>
        <w:pStyle w:val="Funotentext"/>
      </w:pPr>
      <w:r>
        <w:rPr>
          <w:rStyle w:val="Funotenzeichen"/>
        </w:rPr>
        <w:footnoteRef/>
      </w:r>
      <w:r w:rsidRPr="004D4B81">
        <w:t>https://unity3d.com/de</w:t>
      </w:r>
      <w:r w:rsidRPr="00B374D6">
        <w:t xml:space="preserve"> Abrufdatum: 29</w:t>
      </w:r>
      <w:r>
        <w:t>.06.2021</w:t>
      </w:r>
    </w:p>
  </w:footnote>
  <w:footnote w:id="2">
    <w:p w14:paraId="780069ED" w14:textId="77777777" w:rsidR="00F16BA2" w:rsidRPr="00B374D6" w:rsidRDefault="00F16BA2" w:rsidP="00566DA6">
      <w:pPr>
        <w:pStyle w:val="Funotentext"/>
      </w:pPr>
      <w:r>
        <w:rPr>
          <w:rStyle w:val="Funotenzeichen"/>
        </w:rPr>
        <w:footnoteRef/>
      </w:r>
      <w:r w:rsidRPr="00B374D6">
        <w:t>https://gitup.uni-potsdam.de/mm_vr/vr-klassenzimmer/wikis/Kernteam Abrufdatum: 29.06.2021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6450D" w14:textId="77777777" w:rsidR="00F16BA2" w:rsidRPr="007B34ED" w:rsidRDefault="00F16BA2" w:rsidP="007B34ED">
    <w:pPr>
      <w:pStyle w:val="Kopfzeile"/>
    </w:pPr>
    <w:r>
      <w:rPr>
        <w:noProof/>
      </w:rPr>
      <w:drawing>
        <wp:inline distT="0" distB="0" distL="0" distR="0" wp14:anchorId="087ABEE8" wp14:editId="67FA7E94">
          <wp:extent cx="771525" cy="814956"/>
          <wp:effectExtent l="0" t="0" r="0" b="4445"/>
          <wp:docPr id="27" name="Grafik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4921" cy="83966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C00BD6">
      <w:rPr>
        <w:b/>
        <w:noProof/>
        <w:sz w:val="28"/>
        <w:szCs w:val="28"/>
      </w:rPr>
      <w:drawing>
        <wp:inline distT="0" distB="0" distL="0" distR="0" wp14:anchorId="0FD6EBBB" wp14:editId="431E10FE">
          <wp:extent cx="2457450" cy="657225"/>
          <wp:effectExtent l="0" t="0" r="0" b="9525"/>
          <wp:docPr id="30" name="Grafik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7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36461" w14:textId="77777777" w:rsidR="00F16BA2" w:rsidRDefault="00F16BA2" w:rsidP="00DC4665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71552" behindDoc="0" locked="0" layoutInCell="1" allowOverlap="1" wp14:anchorId="737EB29E" wp14:editId="5E974923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1" name="Grafik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72576" behindDoc="0" locked="0" layoutInCell="1" allowOverlap="1" wp14:anchorId="6CDDB9B9" wp14:editId="112AF1A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2" name="Grafik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0FDEBDF9" w14:textId="77777777" w:rsidR="00F16BA2" w:rsidRPr="000A6C24" w:rsidRDefault="00F16BA2" w:rsidP="00DC4665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2294"/>
      </w:tabs>
      <w:rPr>
        <w:sz w:val="20"/>
        <w:szCs w:val="18"/>
      </w:rPr>
    </w:pPr>
    <w:r>
      <w:rPr>
        <w:sz w:val="20"/>
        <w:szCs w:val="18"/>
      </w:rPr>
      <w:t>Untertitel</w:t>
    </w:r>
    <w:r>
      <w:rPr>
        <w:sz w:val="20"/>
        <w:szCs w:val="18"/>
      </w:rPr>
      <w:tab/>
    </w:r>
  </w:p>
  <w:p w14:paraId="6F2AC009" w14:textId="77777777" w:rsidR="00F16BA2" w:rsidRDefault="00F16BA2" w:rsidP="00DC4665">
    <w:pPr>
      <w:pStyle w:val="Kopfzeile"/>
      <w:pBdr>
        <w:bottom w:val="single" w:sz="4" w:space="1" w:color="auto"/>
      </w:pBdr>
    </w:pPr>
  </w:p>
  <w:p w14:paraId="56161D84" w14:textId="77777777" w:rsidR="00F16BA2" w:rsidRPr="00A15558" w:rsidRDefault="00F16BA2" w:rsidP="00DC4665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Kurzzusammenfassung (Abstract)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117D8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0768" behindDoc="0" locked="0" layoutInCell="1" allowOverlap="1" wp14:anchorId="37849E68" wp14:editId="75BDCB5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1" name="Grafik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1792" behindDoc="0" locked="0" layoutInCell="1" allowOverlap="1" wp14:anchorId="0D2F3828" wp14:editId="6789FEC4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139C97CE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7978879C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1FF75A58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Kurzzusammenfassung (Abstract)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1F46F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3840" behindDoc="0" locked="0" layoutInCell="1" allowOverlap="1" wp14:anchorId="33FF93CC" wp14:editId="6ED5D6D8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8" name="Grafik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4864" behindDoc="0" locked="0" layoutInCell="1" allowOverlap="1" wp14:anchorId="1C9FFF3A" wp14:editId="410F172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9" name="Grafik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40B02A4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25712FE3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0246D6EF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Inhaltsverzeichnis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A7F75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7AF73CA1" wp14:editId="79DDDF0D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2" name="Grafik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60288" behindDoc="0" locked="0" layoutInCell="1" allowOverlap="1" wp14:anchorId="4FC2EB96" wp14:editId="03D4A8B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3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4985AA3" w14:textId="77777777" w:rsidR="00F16BA2" w:rsidRPr="000A6C24" w:rsidRDefault="00F16BA2" w:rsidP="00DC4665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2294"/>
      </w:tabs>
      <w:rPr>
        <w:sz w:val="20"/>
        <w:szCs w:val="18"/>
      </w:rPr>
    </w:pPr>
    <w:r>
      <w:rPr>
        <w:sz w:val="20"/>
        <w:szCs w:val="18"/>
      </w:rPr>
      <w:t>Untertitel</w:t>
    </w:r>
    <w:r>
      <w:rPr>
        <w:sz w:val="20"/>
        <w:szCs w:val="18"/>
      </w:rPr>
      <w:tab/>
    </w:r>
  </w:p>
  <w:p w14:paraId="53D9DC5B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67E7714A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Inhaltsverzeichnis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00B37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6912" behindDoc="0" locked="0" layoutInCell="1" allowOverlap="1" wp14:anchorId="105867EB" wp14:editId="2A975F24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3" name="Grafik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7936" behindDoc="0" locked="0" layoutInCell="1" allowOverlap="1" wp14:anchorId="0C29A779" wp14:editId="350A73B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4" name="Grafik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569B0ECD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1593B5CD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5EB23F74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Abbildungs- und Abkürzungsverzeichnis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693DC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5408" behindDoc="0" locked="0" layoutInCell="1" allowOverlap="1" wp14:anchorId="6D0549FB" wp14:editId="7EF4059C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5" name="Grafik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66432" behindDoc="0" locked="0" layoutInCell="1" allowOverlap="1" wp14:anchorId="7288335F" wp14:editId="6E27AD88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6" name="Grafik 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6F035921" w14:textId="77777777" w:rsidR="00F16BA2" w:rsidRPr="000A6C24" w:rsidRDefault="00F16BA2" w:rsidP="00D32644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6E7F2AB7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1F96A5B2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 w:rsidRPr="00A15558">
      <w:rPr>
        <w:i/>
        <w:iCs/>
        <w:sz w:val="20"/>
        <w:szCs w:val="18"/>
      </w:rPr>
      <w:fldChar w:fldCharType="begin"/>
    </w:r>
    <w:r w:rsidRPr="00A15558">
      <w:rPr>
        <w:i/>
        <w:iCs/>
        <w:sz w:val="20"/>
        <w:szCs w:val="18"/>
      </w:rPr>
      <w:instrText xml:space="preserve"> STYLEREF  "Überschrift 1" \n  \* MERGEFORMAT </w:instrText>
    </w:r>
    <w:r w:rsidRPr="00A15558">
      <w:rPr>
        <w:i/>
        <w:iCs/>
        <w:sz w:val="20"/>
        <w:szCs w:val="18"/>
      </w:rPr>
      <w:fldChar w:fldCharType="separate"/>
    </w:r>
    <w:r>
      <w:rPr>
        <w:i/>
        <w:iCs/>
        <w:noProof/>
        <w:sz w:val="20"/>
        <w:szCs w:val="18"/>
      </w:rPr>
      <w:t>1</w:t>
    </w:r>
    <w:r w:rsidRPr="00A15558">
      <w:rPr>
        <w:i/>
        <w:iCs/>
        <w:sz w:val="20"/>
        <w:szCs w:val="18"/>
      </w:rPr>
      <w:fldChar w:fldCharType="end"/>
    </w:r>
    <w:r>
      <w:rPr>
        <w:i/>
        <w:iCs/>
        <w:sz w:val="20"/>
        <w:szCs w:val="18"/>
      </w:rPr>
      <w:t xml:space="preserve"> </w:t>
    </w:r>
    <w:r w:rsidRPr="00A15558">
      <w:rPr>
        <w:i/>
        <w:iCs/>
        <w:sz w:val="20"/>
        <w:szCs w:val="18"/>
      </w:rPr>
      <w:t xml:space="preserve"> </w:t>
    </w:r>
    <w:r w:rsidRPr="00A15558">
      <w:rPr>
        <w:i/>
        <w:iCs/>
        <w:sz w:val="20"/>
        <w:szCs w:val="18"/>
      </w:rPr>
      <w:fldChar w:fldCharType="begin"/>
    </w:r>
    <w:r w:rsidRPr="00A15558">
      <w:rPr>
        <w:i/>
        <w:iCs/>
        <w:sz w:val="20"/>
        <w:szCs w:val="18"/>
      </w:rPr>
      <w:instrText xml:space="preserve"> STYLEREF  "Überschrift 1"  \* MERGEFORMAT </w:instrText>
    </w:r>
    <w:r w:rsidRPr="00A15558">
      <w:rPr>
        <w:i/>
        <w:iCs/>
        <w:sz w:val="20"/>
        <w:szCs w:val="18"/>
      </w:rPr>
      <w:fldChar w:fldCharType="separate"/>
    </w:r>
    <w:r>
      <w:rPr>
        <w:i/>
        <w:iCs/>
        <w:noProof/>
        <w:sz w:val="20"/>
        <w:szCs w:val="18"/>
      </w:rPr>
      <w:t>Einleitung</w:t>
    </w:r>
    <w:r w:rsidRPr="00A15558">
      <w:rPr>
        <w:i/>
        <w:iCs/>
        <w:sz w:val="20"/>
        <w:szCs w:val="18"/>
      </w:rPr>
      <w:fldChar w:fldCharType="end"/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D2444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93056" behindDoc="0" locked="0" layoutInCell="1" allowOverlap="1" wp14:anchorId="03393B83" wp14:editId="45ACC2DE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28" name="Grafik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94080" behindDoc="0" locked="0" layoutInCell="1" allowOverlap="1" wp14:anchorId="0FBC93EC" wp14:editId="508383F9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29" name="Grafik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D552EBA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07EE7050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61575F43" w14:textId="53F99074" w:rsidR="00F16BA2" w:rsidRPr="00A15558" w:rsidRDefault="00F16BA2" w:rsidP="00370B6E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fldChar w:fldCharType="begin"/>
    </w:r>
    <w:r>
      <w:rPr>
        <w:i/>
        <w:iCs/>
        <w:sz w:val="20"/>
        <w:szCs w:val="18"/>
      </w:rPr>
      <w:instrText xml:space="preserve"> STYLEREF  "Überschrift 1" \n  \* MERGEFORMAT </w:instrText>
    </w:r>
    <w:r>
      <w:rPr>
        <w:i/>
        <w:iCs/>
        <w:sz w:val="20"/>
        <w:szCs w:val="18"/>
      </w:rPr>
      <w:fldChar w:fldCharType="separate"/>
    </w:r>
    <w:r w:rsidR="005A715F">
      <w:rPr>
        <w:i/>
        <w:iCs/>
        <w:noProof/>
        <w:sz w:val="20"/>
        <w:szCs w:val="18"/>
      </w:rPr>
      <w:t>11</w:t>
    </w:r>
    <w:r>
      <w:rPr>
        <w:i/>
        <w:iCs/>
        <w:sz w:val="20"/>
        <w:szCs w:val="18"/>
      </w:rPr>
      <w:fldChar w:fldCharType="end"/>
    </w:r>
    <w:r>
      <w:rPr>
        <w:i/>
        <w:iCs/>
        <w:sz w:val="20"/>
        <w:szCs w:val="18"/>
      </w:rPr>
      <w:t xml:space="preserve"> </w:t>
    </w:r>
    <w:r>
      <w:rPr>
        <w:i/>
        <w:iCs/>
        <w:sz w:val="20"/>
        <w:szCs w:val="18"/>
      </w:rPr>
      <w:fldChar w:fldCharType="begin"/>
    </w:r>
    <w:r>
      <w:rPr>
        <w:i/>
        <w:iCs/>
        <w:sz w:val="20"/>
        <w:szCs w:val="18"/>
      </w:rPr>
      <w:instrText xml:space="preserve"> STYLEREF  "Überschrift 1"  \* MERGEFORMAT </w:instrText>
    </w:r>
    <w:r>
      <w:rPr>
        <w:i/>
        <w:iCs/>
        <w:sz w:val="20"/>
        <w:szCs w:val="18"/>
      </w:rPr>
      <w:fldChar w:fldCharType="separate"/>
    </w:r>
    <w:r w:rsidR="005A715F">
      <w:rPr>
        <w:i/>
        <w:iCs/>
        <w:noProof/>
        <w:sz w:val="20"/>
        <w:szCs w:val="18"/>
      </w:rPr>
      <w:t>Anhang</w:t>
    </w:r>
    <w:r>
      <w:rPr>
        <w:i/>
        <w:iCs/>
        <w:sz w:val="20"/>
        <w:szCs w:val="1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73B59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77696" behindDoc="0" locked="0" layoutInCell="1" allowOverlap="1" wp14:anchorId="606ACCFC" wp14:editId="7C46BE1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82" name="Grafik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78720" behindDoc="0" locked="0" layoutInCell="1" allowOverlap="1" wp14:anchorId="40F7F47D" wp14:editId="036B41CC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83" name="Grafik 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1F1CD319" w14:textId="77777777" w:rsidR="00F16BA2" w:rsidRPr="000A6C24" w:rsidRDefault="00F16BA2" w:rsidP="00D32644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2FDB3309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0741A8A7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Anhang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61914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7D271BD9"/>
    <w:multiLevelType w:val="hybridMultilevel"/>
    <w:tmpl w:val="2C203FE8"/>
    <w:lvl w:ilvl="0" w:tplc="0407000F">
      <w:start w:val="1"/>
      <w:numFmt w:val="decimal"/>
      <w:lvlText w:val="%1."/>
      <w:lvlJc w:val="left"/>
      <w:pPr>
        <w:ind w:left="779" w:hanging="360"/>
      </w:pPr>
    </w:lvl>
    <w:lvl w:ilvl="1" w:tplc="04070019" w:tentative="1">
      <w:start w:val="1"/>
      <w:numFmt w:val="lowerLetter"/>
      <w:lvlText w:val="%2."/>
      <w:lvlJc w:val="left"/>
      <w:pPr>
        <w:ind w:left="1499" w:hanging="360"/>
      </w:pPr>
    </w:lvl>
    <w:lvl w:ilvl="2" w:tplc="0407001B" w:tentative="1">
      <w:start w:val="1"/>
      <w:numFmt w:val="lowerRoman"/>
      <w:lvlText w:val="%3."/>
      <w:lvlJc w:val="right"/>
      <w:pPr>
        <w:ind w:left="2219" w:hanging="180"/>
      </w:pPr>
    </w:lvl>
    <w:lvl w:ilvl="3" w:tplc="0407000F" w:tentative="1">
      <w:start w:val="1"/>
      <w:numFmt w:val="decimal"/>
      <w:lvlText w:val="%4."/>
      <w:lvlJc w:val="left"/>
      <w:pPr>
        <w:ind w:left="2939" w:hanging="360"/>
      </w:pPr>
    </w:lvl>
    <w:lvl w:ilvl="4" w:tplc="04070019" w:tentative="1">
      <w:start w:val="1"/>
      <w:numFmt w:val="lowerLetter"/>
      <w:lvlText w:val="%5."/>
      <w:lvlJc w:val="left"/>
      <w:pPr>
        <w:ind w:left="3659" w:hanging="360"/>
      </w:pPr>
    </w:lvl>
    <w:lvl w:ilvl="5" w:tplc="0407001B" w:tentative="1">
      <w:start w:val="1"/>
      <w:numFmt w:val="lowerRoman"/>
      <w:lvlText w:val="%6."/>
      <w:lvlJc w:val="right"/>
      <w:pPr>
        <w:ind w:left="4379" w:hanging="180"/>
      </w:pPr>
    </w:lvl>
    <w:lvl w:ilvl="6" w:tplc="0407000F" w:tentative="1">
      <w:start w:val="1"/>
      <w:numFmt w:val="decimal"/>
      <w:lvlText w:val="%7."/>
      <w:lvlJc w:val="left"/>
      <w:pPr>
        <w:ind w:left="5099" w:hanging="360"/>
      </w:pPr>
    </w:lvl>
    <w:lvl w:ilvl="7" w:tplc="04070019" w:tentative="1">
      <w:start w:val="1"/>
      <w:numFmt w:val="lowerLetter"/>
      <w:lvlText w:val="%8."/>
      <w:lvlJc w:val="left"/>
      <w:pPr>
        <w:ind w:left="5819" w:hanging="360"/>
      </w:pPr>
    </w:lvl>
    <w:lvl w:ilvl="8" w:tplc="0407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" w15:restartNumberingAfterBreak="0">
    <w:nsid w:val="7FDF6719"/>
    <w:multiLevelType w:val="hybridMultilevel"/>
    <w:tmpl w:val="F5B48294"/>
    <w:lvl w:ilvl="0" w:tplc="51BCF404">
      <w:start w:val="3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723"/>
    <w:rsid w:val="00030EA5"/>
    <w:rsid w:val="000333DC"/>
    <w:rsid w:val="00071D91"/>
    <w:rsid w:val="000738BE"/>
    <w:rsid w:val="00073FB5"/>
    <w:rsid w:val="000C6049"/>
    <w:rsid w:val="000E6CB6"/>
    <w:rsid w:val="00141317"/>
    <w:rsid w:val="001A4808"/>
    <w:rsid w:val="001C3BB8"/>
    <w:rsid w:val="001D05EC"/>
    <w:rsid w:val="001F3CB5"/>
    <w:rsid w:val="002048E7"/>
    <w:rsid w:val="00286695"/>
    <w:rsid w:val="002C062D"/>
    <w:rsid w:val="002F2991"/>
    <w:rsid w:val="002F4504"/>
    <w:rsid w:val="00321C52"/>
    <w:rsid w:val="00344B5B"/>
    <w:rsid w:val="00370B6E"/>
    <w:rsid w:val="00377E52"/>
    <w:rsid w:val="003972DD"/>
    <w:rsid w:val="003A3E76"/>
    <w:rsid w:val="003B10DD"/>
    <w:rsid w:val="003D52B8"/>
    <w:rsid w:val="00401493"/>
    <w:rsid w:val="00426EAA"/>
    <w:rsid w:val="00463779"/>
    <w:rsid w:val="0046725D"/>
    <w:rsid w:val="00497401"/>
    <w:rsid w:val="004A3351"/>
    <w:rsid w:val="004C7546"/>
    <w:rsid w:val="0052019E"/>
    <w:rsid w:val="00540AAC"/>
    <w:rsid w:val="00566DA6"/>
    <w:rsid w:val="005A715F"/>
    <w:rsid w:val="005B781F"/>
    <w:rsid w:val="005C53B1"/>
    <w:rsid w:val="005E2F47"/>
    <w:rsid w:val="005F1A4A"/>
    <w:rsid w:val="005F42F7"/>
    <w:rsid w:val="00601468"/>
    <w:rsid w:val="00622DFF"/>
    <w:rsid w:val="00631FF9"/>
    <w:rsid w:val="00640BB9"/>
    <w:rsid w:val="00643ED0"/>
    <w:rsid w:val="00656B75"/>
    <w:rsid w:val="006718D8"/>
    <w:rsid w:val="00680717"/>
    <w:rsid w:val="006A0E40"/>
    <w:rsid w:val="006F534A"/>
    <w:rsid w:val="00706F4C"/>
    <w:rsid w:val="00715283"/>
    <w:rsid w:val="00716EAD"/>
    <w:rsid w:val="00790DD3"/>
    <w:rsid w:val="007917BE"/>
    <w:rsid w:val="00795E91"/>
    <w:rsid w:val="007B0959"/>
    <w:rsid w:val="007B34ED"/>
    <w:rsid w:val="007D1DBF"/>
    <w:rsid w:val="007D7C16"/>
    <w:rsid w:val="0080712C"/>
    <w:rsid w:val="00807598"/>
    <w:rsid w:val="00872D7E"/>
    <w:rsid w:val="008A27D5"/>
    <w:rsid w:val="008B6570"/>
    <w:rsid w:val="00923592"/>
    <w:rsid w:val="00924BD2"/>
    <w:rsid w:val="0093000D"/>
    <w:rsid w:val="00950416"/>
    <w:rsid w:val="00955F28"/>
    <w:rsid w:val="009817A0"/>
    <w:rsid w:val="009C34A3"/>
    <w:rsid w:val="009D0000"/>
    <w:rsid w:val="009D55E4"/>
    <w:rsid w:val="009E6640"/>
    <w:rsid w:val="00A3055E"/>
    <w:rsid w:val="00A44BA1"/>
    <w:rsid w:val="00A4581A"/>
    <w:rsid w:val="00A55129"/>
    <w:rsid w:val="00A6117D"/>
    <w:rsid w:val="00A61F03"/>
    <w:rsid w:val="00A739E5"/>
    <w:rsid w:val="00A83598"/>
    <w:rsid w:val="00AA2D51"/>
    <w:rsid w:val="00AB1C48"/>
    <w:rsid w:val="00AC3348"/>
    <w:rsid w:val="00AC56C4"/>
    <w:rsid w:val="00AD55BE"/>
    <w:rsid w:val="00AE12E6"/>
    <w:rsid w:val="00B66217"/>
    <w:rsid w:val="00BB152F"/>
    <w:rsid w:val="00BB28F3"/>
    <w:rsid w:val="00BC4332"/>
    <w:rsid w:val="00C065FD"/>
    <w:rsid w:val="00C2607A"/>
    <w:rsid w:val="00C26723"/>
    <w:rsid w:val="00C321EA"/>
    <w:rsid w:val="00CA20EA"/>
    <w:rsid w:val="00CE13F6"/>
    <w:rsid w:val="00CE6534"/>
    <w:rsid w:val="00D32644"/>
    <w:rsid w:val="00D35C30"/>
    <w:rsid w:val="00D43B9D"/>
    <w:rsid w:val="00D44CB0"/>
    <w:rsid w:val="00D83474"/>
    <w:rsid w:val="00DC4665"/>
    <w:rsid w:val="00DC560E"/>
    <w:rsid w:val="00DE25AE"/>
    <w:rsid w:val="00E3007C"/>
    <w:rsid w:val="00E35BB2"/>
    <w:rsid w:val="00E431E9"/>
    <w:rsid w:val="00E6561F"/>
    <w:rsid w:val="00E67479"/>
    <w:rsid w:val="00E93758"/>
    <w:rsid w:val="00EA1B22"/>
    <w:rsid w:val="00EA6539"/>
    <w:rsid w:val="00EB6FB8"/>
    <w:rsid w:val="00EC001D"/>
    <w:rsid w:val="00F16BA2"/>
    <w:rsid w:val="00F63E16"/>
    <w:rsid w:val="00F641F4"/>
    <w:rsid w:val="00F6458A"/>
    <w:rsid w:val="00F749F0"/>
    <w:rsid w:val="00F7715C"/>
    <w:rsid w:val="00F96E08"/>
    <w:rsid w:val="00FB4C56"/>
    <w:rsid w:val="00FC253A"/>
    <w:rsid w:val="00FC4B51"/>
    <w:rsid w:val="00FE1049"/>
    <w:rsid w:val="00FF15CE"/>
    <w:rsid w:val="00FF3F0B"/>
    <w:rsid w:val="00FF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63E7A9"/>
  <w15:chartTrackingRefBased/>
  <w15:docId w15:val="{CE7120A0-C050-4769-A7BC-6FF7E0A0E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F3CB5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BB152F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b/>
      <w:sz w:val="28"/>
      <w:szCs w:val="32"/>
      <w:u w:val="single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BB152F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Cs w:val="26"/>
      <w:u w:val="single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BB152F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szCs w:val="24"/>
      <w:u w:val="single"/>
    </w:rPr>
  </w:style>
  <w:style w:type="paragraph" w:styleId="berschrift4">
    <w:name w:val="heading 4"/>
    <w:basedOn w:val="Standard"/>
    <w:next w:val="Standard"/>
    <w:link w:val="berschrift4Zchn"/>
    <w:autoRedefine/>
    <w:uiPriority w:val="9"/>
    <w:semiHidden/>
    <w:unhideWhenUsed/>
    <w:qFormat/>
    <w:rsid w:val="00BB152F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Cs/>
      <w:u w:val="single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152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152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152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152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152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autoRedefine/>
    <w:uiPriority w:val="10"/>
    <w:qFormat/>
    <w:rsid w:val="00A55129"/>
    <w:pPr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BB152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BB152F"/>
  </w:style>
  <w:style w:type="paragraph" w:styleId="Fuzeile">
    <w:name w:val="footer"/>
    <w:basedOn w:val="Standard"/>
    <w:link w:val="FuzeileZchn"/>
    <w:uiPriority w:val="99"/>
    <w:unhideWhenUsed/>
    <w:rsid w:val="00BB152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BB152F"/>
  </w:style>
  <w:style w:type="character" w:customStyle="1" w:styleId="berschrift1Zchn">
    <w:name w:val="Überschrift 1 Zchn"/>
    <w:basedOn w:val="Absatz-Standardschriftart"/>
    <w:link w:val="berschrift1"/>
    <w:uiPriority w:val="9"/>
    <w:rsid w:val="00BB152F"/>
    <w:rPr>
      <w:rFonts w:ascii="Times New Roman" w:eastAsiaTheme="majorEastAsia" w:hAnsi="Times New Roman" w:cstheme="majorBidi"/>
      <w:b/>
      <w:sz w:val="28"/>
      <w:szCs w:val="32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B152F"/>
    <w:rPr>
      <w:rFonts w:ascii="Times New Roman" w:eastAsiaTheme="majorEastAsia" w:hAnsi="Times New Roman" w:cstheme="majorBidi"/>
      <w:b/>
      <w:sz w:val="24"/>
      <w:szCs w:val="26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B152F"/>
    <w:rPr>
      <w:rFonts w:ascii="Times New Roman" w:eastAsiaTheme="majorEastAsia" w:hAnsi="Times New Roman" w:cstheme="majorBidi"/>
      <w:sz w:val="24"/>
      <w:szCs w:val="24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152F"/>
    <w:rPr>
      <w:rFonts w:ascii="Times New Roman" w:eastAsiaTheme="majorEastAsia" w:hAnsi="Times New Roman" w:cstheme="majorBidi"/>
      <w:iCs/>
      <w:sz w:val="24"/>
      <w:u w:val="singl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152F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152F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152F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1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1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B152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370B6E"/>
    <w:pPr>
      <w:spacing w:before="120" w:after="120"/>
    </w:pPr>
    <w:rPr>
      <w:rFonts w:cstheme="minorHAnsi"/>
      <w:b/>
      <w:bCs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370B6E"/>
    <w:pPr>
      <w:ind w:left="240"/>
    </w:pPr>
    <w:rPr>
      <w:rFonts w:cstheme="minorHAnsi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370B6E"/>
    <w:pPr>
      <w:ind w:left="480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BB152F"/>
    <w:rPr>
      <w:color w:val="0563C1" w:themeColor="hyperlink"/>
      <w:u w:val="single"/>
    </w:rPr>
  </w:style>
  <w:style w:type="paragraph" w:styleId="Verzeichnis4">
    <w:name w:val="toc 4"/>
    <w:basedOn w:val="Standard"/>
    <w:next w:val="Standard"/>
    <w:autoRedefine/>
    <w:uiPriority w:val="39"/>
    <w:unhideWhenUsed/>
    <w:rsid w:val="00370B6E"/>
    <w:pPr>
      <w:ind w:left="720"/>
    </w:pPr>
    <w:rPr>
      <w:rFonts w:asciiTheme="minorHAnsi" w:hAnsiTheme="minorHAnsi"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BB152F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BB152F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BB152F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BB152F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BB152F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unhideWhenUsed/>
    <w:rsid w:val="00795E91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795E91"/>
    <w:rPr>
      <w:rFonts w:ascii="Times New Roman" w:hAnsi="Times New Roman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95E91"/>
    <w:rPr>
      <w:vertAlign w:val="superscript"/>
    </w:rPr>
  </w:style>
  <w:style w:type="paragraph" w:styleId="Beschriftung">
    <w:name w:val="caption"/>
    <w:basedOn w:val="Standard"/>
    <w:next w:val="Standard"/>
    <w:uiPriority w:val="35"/>
    <w:unhideWhenUsed/>
    <w:qFormat/>
    <w:rsid w:val="00795E91"/>
    <w:pPr>
      <w:spacing w:after="200"/>
    </w:pPr>
    <w:rPr>
      <w:i/>
      <w:iCs/>
      <w:color w:val="44546A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95E91"/>
  </w:style>
  <w:style w:type="paragraph" w:styleId="Index1">
    <w:name w:val="index 1"/>
    <w:basedOn w:val="Standard"/>
    <w:next w:val="Standard"/>
    <w:autoRedefine/>
    <w:uiPriority w:val="99"/>
    <w:semiHidden/>
    <w:unhideWhenUsed/>
    <w:rsid w:val="00F749F0"/>
    <w:pPr>
      <w:ind w:left="240" w:hanging="240"/>
    </w:pPr>
  </w:style>
  <w:style w:type="paragraph" w:styleId="Literaturverzeichnis">
    <w:name w:val="Bibliography"/>
    <w:basedOn w:val="Standard"/>
    <w:next w:val="Standard"/>
    <w:uiPriority w:val="37"/>
    <w:unhideWhenUsed/>
    <w:rsid w:val="007B0959"/>
  </w:style>
  <w:style w:type="paragraph" w:styleId="Untertitel">
    <w:name w:val="Subtitle"/>
    <w:basedOn w:val="Standard"/>
    <w:next w:val="Standard"/>
    <w:link w:val="UntertitelZchn"/>
    <w:uiPriority w:val="11"/>
    <w:qFormat/>
    <w:rsid w:val="00FC253A"/>
    <w:pPr>
      <w:numPr>
        <w:ilvl w:val="1"/>
      </w:numPr>
      <w:jc w:val="center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253A"/>
    <w:rPr>
      <w:rFonts w:asciiTheme="majorHAnsi" w:eastAsiaTheme="minorEastAsia" w:hAnsiTheme="majorHAnsi"/>
      <w:color w:val="5A5A5A" w:themeColor="text1" w:themeTint="A5"/>
      <w:spacing w:val="15"/>
      <w:sz w:val="24"/>
    </w:rPr>
  </w:style>
  <w:style w:type="table" w:styleId="Tabellenraster">
    <w:name w:val="Table Grid"/>
    <w:basedOn w:val="NormaleTabelle"/>
    <w:uiPriority w:val="39"/>
    <w:rsid w:val="00370B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370B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1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image" Target="media/image3.JPG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uxiz\OneDrive\Uni%20Potsdam%20&amp;%20HWR\Praxistransferberichte\HWR%20Wissenschaftliche%20Arbeit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Lac20</b:Tag>
    <b:SourceType>Book</b:SourceType>
    <b:Guid>{75C616DF-E222-4036-AFF1-6A65D00D68F7}</b:Guid>
    <b:Title>Virtual Reality und Augmented Reality in der Digitalen Produktion</b:Title>
    <b:Year>2020</b:Year>
    <b:City>Wiesbaden</b:City>
    <b:Publisher>Springer Gabler</b:Publisher>
    <b:Author>
      <b:Author>
        <b:NameList>
          <b:Person>
            <b:Last>Lackner</b:Last>
            <b:First>Maximilian</b:First>
          </b:Person>
          <b:Person>
            <b:Last>Orsolits</b:Last>
            <b:First>Horst</b:First>
          </b:Person>
        </b:NameList>
      </b:Author>
    </b:Author>
    <b:RefOrder>9</b:RefOrder>
  </b:Source>
  <b:Source>
    <b:Tag>Wie19</b:Tag>
    <b:SourceType>Misc</b:SourceType>
    <b:Guid>{21E8482D-B623-4E49-BC8E-F8340A26AC87}</b:Guid>
    <b:Author>
      <b:Author>
        <b:NameList>
          <b:Person>
            <b:Last>Wiepke</b:Last>
            <b:First>Axel</b:First>
          </b:Person>
          <b:Person>
            <b:Last>Richter</b:Last>
            <b:First>Eric und Dirk</b:First>
          </b:Person>
          <b:Person>
            <b:Last>Zender</b:Last>
            <b:First>Raphael</b:First>
          </b:Person>
        </b:NameList>
      </b:Author>
      <b:Editor>
        <b:NameList>
          <b:Person>
            <b:Last>Pinkwart</b:Last>
            <b:First>N.</b:First>
          </b:Person>
          <b:Person>
            <b:Last>Konert</b:Last>
            <b:First>J.</b:First>
          </b:Person>
        </b:NameList>
      </b:Editor>
    </b:Author>
    <b:Title>Einsatz von Virtual Reality zum Aufbau von Klassenmanagement-Kompetenzen im Lehramtsstudium</b:Title>
    <b:Year>2019</b:Year>
    <b:YearAccessed>2021</b:YearAccessed>
    <b:MonthAccessed>01</b:MonthAccessed>
    <b:DayAccessed>12</b:DayAccessed>
    <b:URL>https://dl.gi.de/handle/20.500.12116/24390</b:URL>
    <b:City>DELFI 2019. Bonn: Gesellschaft für Informatik e.V.</b:City>
    <b:Pages>133-144</b:Pages>
    <b:RefOrder>10</b:RefOrder>
  </b:Source>
  <b:Source>
    <b:Tag>Kou06</b:Tag>
    <b:SourceType>Book</b:SourceType>
    <b:Guid>{64487C04-505C-46E5-A5EB-669D65B0AF28}</b:Guid>
    <b:Author>
      <b:Author>
        <b:NameList>
          <b:Person>
            <b:Last>Kounin</b:Last>
            <b:Middle>S.</b:Middle>
            <b:First>Jacob</b:First>
          </b:Person>
        </b:NameList>
      </b:Author>
    </b:Author>
    <b:Title>Techniken der Klassenführung. Standardwerke aus Psychologie und Pädagogik. Reprints.</b:Title>
    <b:Year>2006</b:Year>
    <b:City>Münster</b:City>
    <b:Publisher>Waxmann</b:Publisher>
    <b:RefOrder>11</b:RefOrder>
  </b:Source>
</b:Sources>
</file>

<file path=customXml/itemProps1.xml><?xml version="1.0" encoding="utf-8"?>
<ds:datastoreItem xmlns:ds="http://schemas.openxmlformats.org/officeDocument/2006/customXml" ds:itemID="{5DA4A174-5481-4964-B0A7-62A736F31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HWR Wissenschaftliche Arbeit.dotx</Template>
  <TotalTime>0</TotalTime>
  <Pages>16</Pages>
  <Words>1127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Yüxi Zhang</dc:creator>
  <cp:keywords/>
  <dc:description/>
  <cp:lastModifiedBy>Yüxi Zhang</cp:lastModifiedBy>
  <cp:revision>74</cp:revision>
  <dcterms:created xsi:type="dcterms:W3CDTF">2021-11-16T21:14:00Z</dcterms:created>
  <dcterms:modified xsi:type="dcterms:W3CDTF">2021-12-12T18:30:00Z</dcterms:modified>
</cp:coreProperties>
</file>