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3250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2230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3/3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1/4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/0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9/160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81792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40896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40896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22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20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31898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22329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9569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28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29445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20612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8834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28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20449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14314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6135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3330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2440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/6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400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6/80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11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84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87286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27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26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43643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43643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22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28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19202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13441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5761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38405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26884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11522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28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29679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20775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8904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26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3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1600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1970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2/6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/3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79564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19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27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39782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39782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62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34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24664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17265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7399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29438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20607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8831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25462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17823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7639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4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2370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1790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3/3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/6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290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2/150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76844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38422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38422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24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20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28432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19902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8530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32274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22592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9682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16138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11297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4841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5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2590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1/9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/6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8/130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7/120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86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75766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13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14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37883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37883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62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20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34852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24396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10456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21214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14850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6364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19700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13790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5910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14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6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1690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2440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3/3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/2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410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3/140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87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72066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24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36033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36033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9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16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20899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14629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6270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30988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21692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9296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24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20179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14125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6054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7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2590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4/7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1/8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/8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360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5/150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9/170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76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99264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24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49632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49632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49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14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31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40698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28489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12209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20845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14591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6254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24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37721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26405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11316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8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3450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3230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3/8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2/9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290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5/140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11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80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74776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37388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37388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28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17198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12039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5159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30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24676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17273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7403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32902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23031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9871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9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3130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1/1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/5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550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95108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12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47554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47554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28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28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20923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14646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6277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22825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15977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6848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30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51360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35952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15408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10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3370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2650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4/7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4/2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1/1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/0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6/190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6/80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91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89656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44828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44828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63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27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26000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18200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7800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28689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20082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8607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34967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24477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10490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11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3080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2060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1/8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4/5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3/9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/10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410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3/140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85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95930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11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47965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47965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46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23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20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43168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30218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12950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27819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19473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8346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24943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17460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7483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12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2060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2360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2/7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2/9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/6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3/160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85432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27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18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42716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42716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49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16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32464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22725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9739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35881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25117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10764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17087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11961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5126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13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3/8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1/7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4/4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/9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7/170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9/120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70348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18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35174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35174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23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26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32360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22652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9708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17587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12311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5276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20401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14281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6120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14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3380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2470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2/3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4/2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/10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410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9/100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90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97644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48822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48822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62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26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17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25387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17771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7616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27340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19138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8202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44917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31442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13475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15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2430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2340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4/3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/2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3/150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75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88138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44069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44069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51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10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17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34373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24061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10312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26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25560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17892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7668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28205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19744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8462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16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2450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1980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1/3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3/7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2/6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/2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7/130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99040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49520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49520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62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16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23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22779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15945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6834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37635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26344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11290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38626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27038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11588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17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2320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2380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2/3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/4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10/90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81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87368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27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43684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43684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20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21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24463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17124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7339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27957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19570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8387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34948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24464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10484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18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2830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2/6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1/5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440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4/160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9/80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94674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28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47337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47337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63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13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35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44496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31147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13349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19881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13917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5964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30297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21208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9089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28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19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2480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3150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2/5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1/6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/5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370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5/160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81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74096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23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37048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37048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51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23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32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34084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23859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10225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20746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14522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6224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23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19266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13486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5780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20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1960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3110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4/8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2/4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420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2/90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7/140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77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87024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43512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43512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59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18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19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18275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12792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5482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25236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17665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7571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43513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30459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13054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21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2/4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2/7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/9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4/160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9/150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88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90270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45135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45135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56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14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29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21664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15165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6499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37010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25907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11103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31596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22117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9479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22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1870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2420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2/7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/2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2/120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11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82852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21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41426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41426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52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19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25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22370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15659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6711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35626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24938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10688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24856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17399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7457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23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2100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3180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1/10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4/7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/0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420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4/170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15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79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99026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19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49513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49513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22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24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34659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24261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10398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37629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26340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11289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26738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18717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8021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24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1890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2/9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/5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3/170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86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83098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23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30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41549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41549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60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20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31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34070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23849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10221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23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27422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19195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8227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21606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15124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6482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30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25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2870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2/4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3/2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/8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6/190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82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91738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28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23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45869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45869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12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26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26604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18623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7981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28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32108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22476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9632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33026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23118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9908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23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26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2750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2860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4/2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1/10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/8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490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6/100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89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84446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27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42223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42223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49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27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25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16889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11822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5067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41378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28965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12413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26179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18325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7854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27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27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2300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1/6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3/3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/5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380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10/160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81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75864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19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15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37932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37932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57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10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31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28069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19648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8421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19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18966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13276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5690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28829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20180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8649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15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28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3210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3040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3/10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1/7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3/8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/6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240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3/220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91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70650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13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25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35325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35325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46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15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20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25434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17804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7630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26140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18298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7842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19076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13353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5723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25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29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3010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3570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3/5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1/5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0/0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/7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350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160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5/130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5/140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88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83018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22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14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41509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41509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51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20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27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34037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23826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10211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22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18263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12784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5479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30718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21503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9215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14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p w14:paraId="535DFFA9" w14:textId="0422FA9E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 xml:space="preserve">Вариант – </w:t>
      </w:r>
      <w:r w:rsidR="00C47517" w:rsidRPr="007C61FC">
        <w:rPr>
          <w:rFonts w:ascii="Times New Roman" w:eastAsiaTheme="majorEastAsia" w:hAnsi="Times New Roman"/>
          <w:bCs/>
          <w:sz w:val="24"/>
          <w:szCs w:val="28"/>
        </w:rPr>
        <w:t xml:space="preserve">30</w:t>
      </w:r>
    </w:p>
    <w:p w14:paraId="5825CB36" w14:textId="77777777" w:rsidR="001D40AC" w:rsidRPr="007C61FC" w:rsidRDefault="001D40AC" w:rsidP="001D40AC">
      <w:pPr>
        <w:spacing w:after="0" w:line="360" w:lineRule="auto"/>
        <w:rPr>
          <w:rFonts w:ascii="Times New Roman" w:eastAsiaTheme="majorEastAsia" w:hAnsi="Times New Roman"/>
          <w:bCs/>
          <w:sz w:val="24"/>
          <w:szCs w:val="28"/>
        </w:rPr>
      </w:pPr>
      <w:r w:rsidRPr="007C61FC">
        <w:rPr>
          <w:rFonts w:ascii="Times New Roman" w:eastAsiaTheme="majorEastAsia" w:hAnsi="Times New Roman"/>
          <w:bCs/>
          <w:sz w:val="24"/>
          <w:szCs w:val="28"/>
        </w:rPr>
        <w:t>Таблица 1 - Исходные данные для проектирования фрагмента пакетной сети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282"/>
        <w:gridCol w:w="2538"/>
        <w:gridCol w:w="7"/>
        <w:gridCol w:w="2518"/>
      </w:tblGrid>
      <w:tr w:rsidR="001D40AC" w:rsidRPr="007C61FC" w14:paraId="576315F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C82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пакетной сети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A15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2F3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</w:tr>
      <w:tr w:rsidR="001D40AC" w:rsidRPr="007C61FC" w14:paraId="0E1135B5" w14:textId="77777777" w:rsidTr="001D40AC">
        <w:tc>
          <w:tcPr>
            <w:tcW w:w="6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4E49D3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пакетной сети с аналоговыми телефонными аппаратами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72D3C2" w14:textId="61FF0E74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1740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2847B" w14:textId="535E1BC9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2860</w:t>
            </w:r>
          </w:p>
        </w:tc>
      </w:tr>
      <w:tr w:rsidR="001D40AC" w:rsidRPr="007C61FC" w14:paraId="121D97C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461E1F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Удельная исходная нагрузка от абонентов с аналоговыми телефонными аппаратами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АТА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FE5C0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05EC8348" w14:textId="4F3E3950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54138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доступа с интерфейсом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.5.2/число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1 от каждой сети доступа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V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5.2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E</w:t>
            </w:r>
            <w:proofErr w:type="spellEnd"/>
            <w:r w:rsidRPr="007C61FC">
              <w:rPr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2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D9C92" w14:textId="3FDD0043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 </w:t>
            </w:r>
          </w:p>
        </w:tc>
        <w:tc>
          <w:tcPr>
            <w:tcW w:w="14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94F8" w14:textId="2354BD52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2/10</w:t>
            </w:r>
          </w:p>
        </w:tc>
      </w:tr>
      <w:tr w:rsidR="001D40AC" w:rsidRPr="007C61FC" w14:paraId="4F104CB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D75068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УПАТС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 xml:space="preserve"> подключаемых по доступу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PRI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/число потоков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от каждой УПАТС к MSAN –</w:t>
            </w:r>
            <w:r w:rsidRPr="007C61FC">
              <w:rPr>
                <w:sz w:val="24"/>
                <w:szCs w:val="24"/>
              </w:rPr>
              <w:t xml:space="preserve"> 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УПАТС</w:t>
            </w:r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</w:rPr>
              <w:t>Е1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88F4D6" w14:textId="50799A5C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4/7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596A0" w14:textId="717E1A68" w:rsidR="001D40AC" w:rsidRPr="007C61FC" w:rsidRDefault="00636B84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</w:t>
            </w:r>
            <w:proofErr w:type="gramStart"/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/1</w:t>
            </w:r>
          </w:p>
        </w:tc>
      </w:tr>
      <w:tr w:rsidR="001D40AC" w:rsidRPr="007C61FC" w14:paraId="5006B685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5C0B75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304E76" w14:textId="63CA5CA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450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EDF3B" w14:textId="04C157DD" w:rsidR="001D40AC" w:rsidRPr="007C61FC" w:rsidRDefault="00636B84" w:rsidP="00895E64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180</w:t>
            </w:r>
          </w:p>
        </w:tc>
      </w:tr>
      <w:tr w:rsidR="001D40AC" w:rsidRPr="007C61FC" w14:paraId="63C8D70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C94EF3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с терминалами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AA2E8D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0,05</w:t>
            </w:r>
          </w:p>
        </w:tc>
      </w:tr>
      <w:tr w:rsidR="001D40AC" w:rsidRPr="007C61FC" w14:paraId="4BC007B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AEEE2E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Удельная исходящая нагрузка от абонентов УПАТС к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α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84190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0,03</w:t>
            </w:r>
          </w:p>
        </w:tc>
      </w:tr>
      <w:tr w:rsidR="001D40AC" w:rsidRPr="007C61FC" w14:paraId="38161BBC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F4D4D8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сетей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LAN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число абонентов в каждой –</w:t>
            </w:r>
            <w:r w:rsidRPr="007C61FC">
              <w:rPr>
                <w:sz w:val="24"/>
                <w:szCs w:val="24"/>
              </w:rPr>
              <w:t xml:space="preserve"> </w:t>
            </w:r>
            <w:proofErr w:type="spellStart"/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  <w:proofErr w:type="spellEnd"/>
            <w:r w:rsidRPr="007C61FC">
              <w:rPr>
                <w:sz w:val="24"/>
                <w:szCs w:val="24"/>
              </w:rPr>
              <w:t>/</w:t>
            </w:r>
            <w:r w:rsidRPr="007C61FC">
              <w:rPr>
                <w:i/>
                <w:sz w:val="24"/>
                <w:szCs w:val="24"/>
                <w:lang w:val="en-US"/>
              </w:rPr>
              <w:t>N</w:t>
            </w:r>
            <w:r w:rsidRPr="007C61FC">
              <w:rPr>
                <w:sz w:val="24"/>
                <w:szCs w:val="24"/>
                <w:vertAlign w:val="subscript"/>
                <w:lang w:val="en-US"/>
              </w:rPr>
              <w:t>LAN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962261" w14:textId="63D43DDB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4/120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9B1E11D" w14:textId="51639485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3/110</w:t>
            </w:r>
          </w:p>
        </w:tc>
      </w:tr>
      <w:tr w:rsidR="001D40AC" w:rsidRPr="007C61FC" w14:paraId="6C7DCA6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332BB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вызовов, обслуживаемых одним каналом 64 кбит/с </w:t>
            </w:r>
            <w:r w:rsidRPr="007C61FC">
              <w:rPr>
                <w:sz w:val="24"/>
                <w:szCs w:val="24"/>
              </w:rPr>
              <w:t xml:space="preserve">– </w:t>
            </w:r>
            <w:r w:rsidRPr="007C61FC">
              <w:rPr>
                <w:i/>
                <w:sz w:val="24"/>
                <w:szCs w:val="24"/>
              </w:rPr>
              <w:t>С</w:t>
            </w:r>
            <w:r w:rsidRPr="007C61FC">
              <w:rPr>
                <w:sz w:val="24"/>
                <w:szCs w:val="24"/>
                <w:vertAlign w:val="subscript"/>
              </w:rPr>
              <w:t>ОЦК</w:t>
            </w:r>
            <w:r w:rsidRPr="007C61FC">
              <w:rPr>
                <w:sz w:val="24"/>
                <w:szCs w:val="24"/>
              </w:rPr>
              <w:t>, вызовов/ЧНН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C3F1E6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40</w:t>
            </w:r>
          </w:p>
        </w:tc>
      </w:tr>
      <w:tr w:rsidR="001D40AC" w:rsidRPr="007C61FC" w14:paraId="3DB806F7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CAB6B9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D0A0D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G.723.1 I/r</w:t>
            </w:r>
          </w:p>
        </w:tc>
      </w:tr>
      <w:tr w:rsidR="001D40AC" w:rsidRPr="007C61FC" w14:paraId="2947C993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7F01310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z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доля вызовов, обслуживаемых без компрессии, поступающих соответственно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и на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MGW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01824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0,1</w:t>
            </w:r>
          </w:p>
        </w:tc>
      </w:tr>
      <w:tr w:rsidR="001D40AC" w:rsidRPr="007C61FC" w14:paraId="464405D0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CD9BB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Тип речевого кодека в 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медиашлюзе</w:t>
            </w:r>
            <w:proofErr w:type="spellEnd"/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099FCC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G729a</w:t>
            </w:r>
          </w:p>
        </w:tc>
      </w:tr>
      <w:tr w:rsidR="001D40AC" w:rsidRPr="007C61FC" w14:paraId="01437754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9FD8F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вызовов абонентов аналоговых ТА,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SIP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C</w:t>
            </w:r>
            <w:proofErr w:type="spellStart"/>
            <w:r w:rsidRPr="007C61FC">
              <w:rPr>
                <w:i/>
                <w:sz w:val="24"/>
                <w:szCs w:val="24"/>
                <w:shd w:val="clear" w:color="auto" w:fill="FFFFFF"/>
                <w:vertAlign w:val="subscript"/>
              </w:rPr>
              <w:t>аб</w:t>
            </w:r>
            <w:proofErr w:type="spellEnd"/>
            <w:r w:rsidRPr="007C61FC">
              <w:rPr>
                <w:i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</w:rPr>
              <w:t>выз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.</w:t>
            </w:r>
            <w:r w:rsidRPr="007C61FC">
              <w:rPr>
                <w:i/>
                <w:sz w:val="24"/>
                <w:szCs w:val="24"/>
                <w:shd w:val="clear" w:color="auto" w:fill="FFFFFF"/>
              </w:rPr>
              <w:t>/</w:t>
            </w:r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ЧНН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2D1B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5</w:t>
            </w:r>
          </w:p>
        </w:tc>
      </w:tr>
      <w:tr w:rsidR="001D40AC" w:rsidRPr="007C61FC" w14:paraId="76424AF6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44586F1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Интенсивность нагрузки на один канал в потоке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E</w:t>
            </w:r>
            <w:r w:rsidRPr="007C61FC">
              <w:rPr>
                <w:sz w:val="24"/>
                <w:szCs w:val="24"/>
                <w:shd w:val="clear" w:color="auto" w:fill="FFFFFF"/>
              </w:rPr>
              <w:t>1 для существующих УПАТ и сетей доступа – α</w:t>
            </w:r>
            <w:proofErr w:type="spellStart"/>
            <w:proofErr w:type="gram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сущ.ОЦ</w:t>
            </w:r>
            <w:proofErr w:type="spellEnd"/>
            <w:proofErr w:type="gramEnd"/>
            <w:r w:rsidRPr="007C61FC">
              <w:rPr>
                <w:sz w:val="24"/>
                <w:szCs w:val="24"/>
                <w:shd w:val="clear" w:color="auto" w:fill="FFFFFF"/>
              </w:rPr>
              <w:t>, Эрл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A569295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0,8</w:t>
            </w:r>
          </w:p>
        </w:tc>
      </w:tr>
      <w:tr w:rsidR="001D40AC" w:rsidRPr="007C61FC" w14:paraId="5DD4738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842A604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Интенсивность нагрузки на один ОЦК при расчёте числа СЛ – α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пр.ОЦ</w:t>
            </w:r>
            <w:proofErr w:type="spellEnd"/>
            <w:r w:rsidRPr="007C61FC">
              <w:rPr>
                <w:sz w:val="24"/>
                <w:szCs w:val="24"/>
                <w:shd w:val="clear" w:color="auto" w:fill="FFFFFF"/>
              </w:rPr>
              <w:t>, Эрл, не более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E7E1F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0,7</w:t>
            </w:r>
          </w:p>
        </w:tc>
      </w:tr>
      <w:tr w:rsidR="001D40AC" w:rsidRPr="007C61FC" w14:paraId="4C1D16CF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A610817" w14:textId="7777777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 для каждого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 к услуге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IPTV</w:t>
            </w:r>
            <w:r w:rsidRPr="007C61FC">
              <w:rPr>
                <w:sz w:val="24"/>
                <w:szCs w:val="24"/>
                <w:shd w:val="clear" w:color="auto" w:fill="FFFFFF"/>
              </w:rPr>
              <w:t xml:space="preserve">, </w:t>
            </w:r>
            <w:r w:rsidRPr="007C61FC">
              <w:rPr>
                <w:sz w:val="24"/>
                <w:szCs w:val="24"/>
                <w:shd w:val="clear" w:color="auto" w:fill="FFFFFF"/>
              </w:rPr>
              <w:br/>
              <w:t xml:space="preserve">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03279" w14:textId="55FFEB1C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20</w:t>
            </w:r>
          </w:p>
        </w:tc>
      </w:tr>
      <w:tr w:rsidR="001D40AC" w:rsidRPr="007C61FC" w14:paraId="3BCBB008" w14:textId="77777777" w:rsidTr="001D40AC">
        <w:tc>
          <w:tcPr>
            <w:tcW w:w="6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EEA6" w14:textId="243F8F27" w:rsidR="001D40AC" w:rsidRPr="007C61FC" w:rsidRDefault="001D40AC">
            <w:pPr>
              <w:pStyle w:val="11"/>
              <w:spacing w:after="0" w:line="240" w:lineRule="auto"/>
              <w:ind w:firstLine="0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Доля абонентов, имеющих широкополосный доступ в Интернет, % от числа абонентов </w:t>
            </w: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>MSAN</w:t>
            </w:r>
          </w:p>
        </w:tc>
        <w:tc>
          <w:tcPr>
            <w:tcW w:w="28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1BEA" w14:textId="177CC91F" w:rsidR="001D40AC" w:rsidRPr="007C61FC" w:rsidRDefault="0009600A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87</w:t>
            </w:r>
          </w:p>
        </w:tc>
      </w:tr>
    </w:tbl>
    <w:p w14:paraId="54275A46" w14:textId="77777777" w:rsidR="001D40AC" w:rsidRPr="007C61FC" w:rsidRDefault="001D40AC" w:rsidP="001D40AC">
      <w:pPr>
        <w:pStyle w:val="11"/>
        <w:spacing w:line="240" w:lineRule="auto"/>
        <w:ind w:firstLine="0"/>
        <w:rPr>
          <w:shd w:val="clear" w:color="auto" w:fill="FFFFFF"/>
          <w:lang w:val="en-US"/>
        </w:rPr>
      </w:pPr>
    </w:p>
    <w:p w14:paraId="2D8A495B" w14:textId="768493FA" w:rsidR="00A3299B" w:rsidRPr="007C61FC" w:rsidRDefault="00A3299B">
      <w:pPr>
        <w:spacing w:after="160" w:line="259" w:lineRule="auto"/>
        <w:rPr>
          <w:rFonts w:ascii="Times New Roman" w:hAnsi="Times New Roman"/>
          <w:kern w:val="2"/>
          <w:sz w:val="26"/>
          <w:szCs w:val="26"/>
          <w:shd w:val="clear" w:color="auto" w:fill="FFFFFF"/>
          <w14:ligatures w14:val="standardContextual"/>
        </w:rPr>
      </w:pPr>
      <w:r w:rsidRPr="007C61FC">
        <w:rPr>
          <w:rFonts w:ascii="Times New Roman" w:hAnsi="Times New Roman"/>
          <w:shd w:val="clear" w:color="auto" w:fill="FFFFFF"/>
        </w:rPr>
        <w:br w:type="page"/>
      </w:r>
    </w:p>
    <w:p w14:paraId="2D2CF40A" w14:textId="77777777" w:rsidR="001D40AC" w:rsidRPr="007C61FC" w:rsidRDefault="001D40AC" w:rsidP="001D40AC">
      <w:pPr>
        <w:pStyle w:val="11"/>
        <w:spacing w:after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lastRenderedPageBreak/>
        <w:t>Данные для расчета нагрузки на существующей сети:</w:t>
      </w:r>
    </w:p>
    <w:p w14:paraId="309ADE27" w14:textId="3E1122F7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абонентов на существующей ГТС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ГТС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DB3385" w:rsidRPr="007C61FC">
        <w:rPr>
          <w:sz w:val="24"/>
          <w:szCs w:val="24"/>
          <w:shd w:val="clear" w:color="auto" w:fill="FFFFFF"/>
        </w:rPr>
        <w:t xml:space="preserve">96844</w:t>
      </w:r>
    </w:p>
    <w:p w14:paraId="404952B0" w14:textId="72D83A82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АТСЭ на ГТС</w:t>
      </w:r>
      <w:r w:rsidRPr="007C61FC">
        <w:rPr>
          <w:sz w:val="24"/>
          <w:szCs w:val="24"/>
          <w:shd w:val="clear" w:color="auto" w:fill="FFFFFF"/>
        </w:rPr>
        <w:tab/>
      </w:r>
      <w:r w:rsidR="004748D1" w:rsidRPr="007C61FC">
        <w:rPr>
          <w:sz w:val="24"/>
          <w:szCs w:val="24"/>
          <w:shd w:val="clear" w:color="auto" w:fill="FFFFFF"/>
        </w:rPr>
        <w:t xml:space="preserve"> </w:t>
      </w:r>
      <w:r w:rsidR="002D01A5" w:rsidRPr="007C61FC">
        <w:rPr>
          <w:sz w:val="24"/>
          <w:szCs w:val="24"/>
          <w:shd w:val="clear" w:color="auto" w:fill="FFFFFF"/>
        </w:rPr>
        <w:t xml:space="preserve">3</w:t>
      </w:r>
    </w:p>
    <w:p w14:paraId="57F5FF94" w14:textId="3F3B1DD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Число таксофонов на каждой из трех АТСЭ – </w:t>
      </w:r>
      <w:r w:rsidRPr="007C61FC">
        <w:rPr>
          <w:i/>
          <w:sz w:val="24"/>
          <w:szCs w:val="24"/>
          <w:shd w:val="clear" w:color="auto" w:fill="FFFFFF"/>
          <w:lang w:val="en-US"/>
        </w:rPr>
        <w:t>N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ab/>
      </w:r>
      <w:r w:rsidR="00DF5E7C" w:rsidRPr="007C61FC">
        <w:rPr>
          <w:sz w:val="24"/>
          <w:szCs w:val="24"/>
          <w:shd w:val="clear" w:color="auto" w:fill="FFFFFF"/>
        </w:rPr>
        <w:t xml:space="preserve">21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26</w:t>
      </w:r>
      <w:r w:rsidRPr="007C61FC">
        <w:rPr>
          <w:sz w:val="24"/>
          <w:szCs w:val="24"/>
          <w:shd w:val="clear" w:color="auto" w:fill="FFFFFF"/>
        </w:rPr>
        <w:t>/</w:t>
      </w:r>
      <w:r w:rsidR="00DF5E7C" w:rsidRPr="007C61FC">
        <w:rPr>
          <w:sz w:val="24"/>
          <w:szCs w:val="24"/>
          <w:shd w:val="clear" w:color="auto" w:fill="FFFFFF"/>
        </w:rPr>
        <w:t xml:space="preserve">20</w:t>
      </w:r>
    </w:p>
    <w:p w14:paraId="135AC236" w14:textId="128FEACB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color w:val="FF0000"/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квартирного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proofErr w:type="spellEnd"/>
      <w:r w:rsidRPr="007C61FC">
        <w:rPr>
          <w:sz w:val="24"/>
          <w:szCs w:val="24"/>
          <w:shd w:val="clear" w:color="auto" w:fill="FFFFFF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70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1BD9453F" w14:textId="0499A1DD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 народно-хозяйственного сектора на каждой АТСЭ – </w:t>
      </w:r>
      <w:proofErr w:type="spellStart"/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</w:rPr>
        <w:t>их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 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30</w:t>
      </w:r>
      <w:r w:rsidRPr="007C61FC">
        <w:rPr>
          <w:sz w:val="24"/>
          <w:szCs w:val="24"/>
          <w:shd w:val="clear" w:color="auto" w:fill="FFFFFF"/>
        </w:rPr>
        <w:t>%</w:t>
      </w:r>
      <w:proofErr w:type="gramEnd"/>
    </w:p>
    <w:p w14:paraId="79423B21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квартирного сектора – α</w:t>
      </w:r>
      <w:r w:rsidRPr="007C61FC">
        <w:rPr>
          <w:sz w:val="24"/>
          <w:szCs w:val="24"/>
          <w:shd w:val="clear" w:color="auto" w:fill="FFFFFF"/>
          <w:vertAlign w:val="subscript"/>
        </w:rPr>
        <w:t>кв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0,04</w:t>
      </w:r>
    </w:p>
    <w:p w14:paraId="7CE3587F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нагрузка от абонентов ГТС народно-хозяйственного </w:t>
      </w:r>
    </w:p>
    <w:p w14:paraId="38C6F58D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сектора – α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</w:rPr>
        <w:t>нх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 xml:space="preserve">, </w:t>
      </w:r>
      <w:r w:rsidRPr="007C61FC">
        <w:rPr>
          <w:sz w:val="24"/>
          <w:szCs w:val="24"/>
          <w:shd w:val="clear" w:color="auto" w:fill="FFFFFF"/>
        </w:rPr>
        <w:t>Эрл</w:t>
      </w:r>
      <w:r w:rsidRPr="007C61FC">
        <w:rPr>
          <w:sz w:val="24"/>
          <w:szCs w:val="24"/>
          <w:shd w:val="clear" w:color="auto" w:fill="FFFFFF"/>
        </w:rPr>
        <w:tab/>
        <w:t>0,06</w:t>
      </w:r>
    </w:p>
    <w:p w14:paraId="43C6EDFA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нагрузка от таксофонов – α</w:t>
      </w:r>
      <w:r w:rsidRPr="007C61FC">
        <w:rPr>
          <w:sz w:val="24"/>
          <w:szCs w:val="24"/>
          <w:shd w:val="clear" w:color="auto" w:fill="FFFFFF"/>
          <w:vertAlign w:val="subscript"/>
        </w:rPr>
        <w:t>т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0,3</w:t>
      </w:r>
    </w:p>
    <w:p w14:paraId="41A45BCC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Удельная исходящая междугородная и международная нагрузка от абонентов </w:t>
      </w:r>
    </w:p>
    <w:p w14:paraId="596281FE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ГТС к ЗУС – α</w:t>
      </w:r>
      <w:r w:rsidRPr="007C61FC">
        <w:rPr>
          <w:sz w:val="24"/>
          <w:szCs w:val="24"/>
          <w:shd w:val="clear" w:color="auto" w:fill="FFFFFF"/>
          <w:vertAlign w:val="subscript"/>
        </w:rPr>
        <w:t>ЗУС</w:t>
      </w:r>
      <w:proofErr w:type="spellStart"/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MrM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н</w:t>
      </w:r>
      <w:r w:rsidRPr="007C61FC">
        <w:rPr>
          <w:sz w:val="24"/>
          <w:szCs w:val="24"/>
          <w:shd w:val="clear" w:color="auto" w:fill="FFFFFF"/>
        </w:rPr>
        <w:t xml:space="preserve">, </w:t>
      </w:r>
      <w:r w:rsidRPr="007C61FC">
        <w:rPr>
          <w:sz w:val="24"/>
          <w:szCs w:val="24"/>
          <w:shd w:val="clear" w:color="auto" w:fill="FFFFFF"/>
        </w:rPr>
        <w:tab/>
        <w:t>0,0025</w:t>
      </w:r>
    </w:p>
    <w:p w14:paraId="3321C1CB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ГТС к абонентам СПСС –</w:t>
      </w:r>
    </w:p>
    <w:p w14:paraId="31145E64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 α</w:t>
      </w:r>
      <w:r w:rsidRPr="007C61FC">
        <w:rPr>
          <w:sz w:val="24"/>
          <w:szCs w:val="24"/>
          <w:shd w:val="clear" w:color="auto" w:fill="FFFFFF"/>
          <w:vertAlign w:val="subscript"/>
        </w:rPr>
        <w:t>ГТС-СПСС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0,015</w:t>
      </w:r>
    </w:p>
    <w:p w14:paraId="7575ED67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исходящая нагрузка от абонентов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исх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0,023</w:t>
      </w:r>
    </w:p>
    <w:p w14:paraId="482188C5" w14:textId="77777777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Удельная входящая нагрузка к абонентам СПСС, α</w:t>
      </w:r>
      <w:proofErr w:type="gramStart"/>
      <w:r w:rsidRPr="007C61FC">
        <w:rPr>
          <w:sz w:val="24"/>
          <w:szCs w:val="24"/>
          <w:shd w:val="clear" w:color="auto" w:fill="FFFFFF"/>
          <w:vertAlign w:val="subscript"/>
        </w:rPr>
        <w:t>СПСС(</w:t>
      </w:r>
      <w:proofErr w:type="spellStart"/>
      <w:proofErr w:type="gramEnd"/>
      <w:r w:rsidRPr="007C61FC">
        <w:rPr>
          <w:sz w:val="24"/>
          <w:szCs w:val="24"/>
          <w:shd w:val="clear" w:color="auto" w:fill="FFFFFF"/>
          <w:vertAlign w:val="subscript"/>
        </w:rPr>
        <w:t>вх</w:t>
      </w:r>
      <w:proofErr w:type="spellEnd"/>
      <w:r w:rsidRPr="007C61FC">
        <w:rPr>
          <w:sz w:val="24"/>
          <w:szCs w:val="24"/>
          <w:shd w:val="clear" w:color="auto" w:fill="FFFFFF"/>
          <w:vertAlign w:val="subscript"/>
        </w:rPr>
        <w:t>)</w:t>
      </w:r>
      <w:r w:rsidRPr="007C61FC">
        <w:rPr>
          <w:sz w:val="24"/>
          <w:szCs w:val="24"/>
          <w:shd w:val="clear" w:color="auto" w:fill="FFFFFF"/>
        </w:rPr>
        <w:t>, Эрл</w:t>
      </w:r>
      <w:r w:rsidRPr="007C61FC">
        <w:rPr>
          <w:sz w:val="24"/>
          <w:szCs w:val="24"/>
          <w:shd w:val="clear" w:color="auto" w:fill="FFFFFF"/>
        </w:rPr>
        <w:tab/>
        <w:t>0,027</w:t>
      </w:r>
    </w:p>
    <w:p w14:paraId="4988CD40" w14:textId="21130856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2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48422</w:t>
      </w:r>
    </w:p>
    <w:p w14:paraId="2036E85E" w14:textId="44B46363" w:rsidR="001D40AC" w:rsidRPr="007C61FC" w:rsidRDefault="001D40AC" w:rsidP="000915AB">
      <w:pPr>
        <w:pStyle w:val="11"/>
        <w:tabs>
          <w:tab w:val="left" w:leader="dot" w:pos="8364"/>
        </w:tabs>
        <w:ind w:firstLine="0"/>
        <w:rPr>
          <w:sz w:val="24"/>
          <w:szCs w:val="24"/>
        </w:rPr>
      </w:pPr>
      <w:r w:rsidRPr="007C61FC">
        <w:rPr>
          <w:sz w:val="24"/>
          <w:szCs w:val="24"/>
          <w:shd w:val="clear" w:color="auto" w:fill="FFFFFF"/>
        </w:rPr>
        <w:t>Число абонентов СПСС</w:t>
      </w:r>
      <w:r w:rsidRPr="007C61FC">
        <w:rPr>
          <w:sz w:val="24"/>
          <w:szCs w:val="24"/>
          <w:shd w:val="clear" w:color="auto" w:fill="FFFFFF"/>
          <w:vertAlign w:val="subscript"/>
        </w:rPr>
        <w:t>4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G</w:t>
      </w:r>
      <w:r w:rsidRPr="007C61FC">
        <w:rPr>
          <w:sz w:val="24"/>
          <w:szCs w:val="24"/>
          <w:shd w:val="clear" w:color="auto" w:fill="FFFFFF"/>
          <w:vertAlign w:val="subscript"/>
        </w:rPr>
        <w:tab/>
      </w:r>
      <w:r w:rsidR="002D01A5" w:rsidRPr="007C61FC">
        <w:rPr>
          <w:sz w:val="24"/>
          <w:szCs w:val="24"/>
          <w:shd w:val="clear" w:color="auto" w:fill="FFFFFF"/>
        </w:rPr>
        <w:t xml:space="preserve">48422</w:t>
      </w:r>
    </w:p>
    <w:p w14:paraId="757D2900" w14:textId="5FC67FAE" w:rsidR="001D40AC" w:rsidRPr="007C61FC" w:rsidRDefault="001D40AC" w:rsidP="001D40AC">
      <w:pPr>
        <w:pStyle w:val="11"/>
        <w:tabs>
          <w:tab w:val="left" w:leader="dot" w:pos="8364"/>
        </w:tabs>
        <w:spacing w:after="0"/>
        <w:ind w:firstLine="709"/>
        <w:rPr>
          <w:sz w:val="24"/>
          <w:szCs w:val="24"/>
        </w:rPr>
      </w:pPr>
      <w:r w:rsidRPr="007C61FC">
        <w:rPr>
          <w:sz w:val="24"/>
          <w:szCs w:val="24"/>
        </w:rPr>
        <w:t>Данные для расчёта транспортного ресурса пакетной сети для абоненто</w:t>
      </w:r>
      <w:r w:rsidR="00917622" w:rsidRPr="007C61FC">
        <w:rPr>
          <w:sz w:val="24"/>
          <w:szCs w:val="24"/>
        </w:rPr>
        <w:t>в</w:t>
      </w:r>
      <w:r w:rsidRPr="007C61FC">
        <w:rPr>
          <w:sz w:val="24"/>
          <w:szCs w:val="24"/>
        </w:rPr>
        <w:t xml:space="preserve"> существующей ГТС:</w:t>
      </w:r>
    </w:p>
    <w:p w14:paraId="173B918A" w14:textId="393F57A6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</w:rPr>
        <w:lastRenderedPageBreak/>
        <w:t xml:space="preserve">Доля абонентов, имеющих широкополосный доступ в Интернет – </w:t>
      </w:r>
      <w:r w:rsidRPr="007C61FC">
        <w:rPr>
          <w:sz w:val="24"/>
          <w:szCs w:val="24"/>
          <w:shd w:val="clear" w:color="auto" w:fill="FFFFFF"/>
        </w:rPr>
        <w:t>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ADSL</w:t>
      </w:r>
      <w:r w:rsidRPr="007C61FC">
        <w:rPr>
          <w:sz w:val="24"/>
          <w:szCs w:val="24"/>
          <w:shd w:val="clear" w:color="auto" w:fill="FFFFFF"/>
        </w:rPr>
        <w:t>,</w:t>
      </w:r>
      <w:r w:rsidR="008430E3" w:rsidRPr="007C61FC">
        <w:rPr>
          <w:sz w:val="24"/>
          <w:szCs w:val="24"/>
          <w:shd w:val="clear" w:color="auto" w:fill="FFFFFF"/>
        </w:rPr>
        <w:t xml:space="preserve"> </w:t>
      </w:r>
      <w:r w:rsidRPr="007C61FC">
        <w:rPr>
          <w:sz w:val="24"/>
          <w:szCs w:val="24"/>
          <w:shd w:val="clear" w:color="auto" w:fill="FFFFFF"/>
        </w:rPr>
        <w:t xml:space="preserve">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 50</w:t>
      </w:r>
    </w:p>
    <w:p w14:paraId="521A613B" w14:textId="4E1258D1" w:rsidR="001D40AC" w:rsidRPr="007C61FC" w:rsidRDefault="001D40AC" w:rsidP="008430E3">
      <w:pPr>
        <w:pStyle w:val="11"/>
        <w:tabs>
          <w:tab w:val="left" w:leader="dot" w:pos="8364"/>
        </w:tabs>
        <w:spacing w:after="0"/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 xml:space="preserve">Доля абонентов, подключенных к услуге </w:t>
      </w:r>
      <w:r w:rsidRPr="007C61FC">
        <w:rPr>
          <w:sz w:val="24"/>
          <w:szCs w:val="24"/>
          <w:shd w:val="clear" w:color="auto" w:fill="FFFFFF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 xml:space="preserve"> – γ</w:t>
      </w:r>
      <w:r w:rsidRPr="007C61FC">
        <w:rPr>
          <w:sz w:val="24"/>
          <w:szCs w:val="24"/>
          <w:shd w:val="clear" w:color="auto" w:fill="FFFFFF"/>
          <w:vertAlign w:val="subscript"/>
          <w:lang w:val="en-US"/>
        </w:rPr>
        <w:t>IPTV</w:t>
      </w:r>
      <w:r w:rsidRPr="007C61FC">
        <w:rPr>
          <w:sz w:val="24"/>
          <w:szCs w:val="24"/>
          <w:shd w:val="clear" w:color="auto" w:fill="FFFFFF"/>
        </w:rPr>
        <w:t>, % от общего числа абонентов АТСЭ</w:t>
      </w:r>
      <w:r w:rsidRPr="007C61FC">
        <w:rPr>
          <w:sz w:val="24"/>
          <w:szCs w:val="24"/>
          <w:shd w:val="clear" w:color="auto" w:fill="FFFFFF"/>
        </w:rPr>
        <w:tab/>
      </w:r>
      <w:r w:rsidR="00917622" w:rsidRPr="007C61FC">
        <w:rPr>
          <w:sz w:val="24"/>
          <w:szCs w:val="24"/>
          <w:shd w:val="clear" w:color="auto" w:fill="FFFFFF"/>
        </w:rPr>
        <w:t xml:space="preserve">9</w:t>
      </w:r>
    </w:p>
    <w:p w14:paraId="5910F158" w14:textId="42C3ECE1" w:rsidR="001D40AC" w:rsidRPr="007C61FC" w:rsidRDefault="001D40AC" w:rsidP="00A3299B">
      <w:pPr>
        <w:pStyle w:val="11"/>
        <w:tabs>
          <w:tab w:val="left" w:leader="dot" w:pos="8364"/>
        </w:tabs>
        <w:ind w:firstLine="0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Доля абонентов, одновременно пользующихся Интернетом в СПСС % от общего числа абонентов СПСС</w:t>
      </w:r>
      <w:r w:rsidRPr="007C61FC">
        <w:rPr>
          <w:sz w:val="24"/>
          <w:szCs w:val="24"/>
          <w:shd w:val="clear" w:color="auto" w:fill="FFFFFF"/>
        </w:rPr>
        <w:tab/>
      </w:r>
      <w:r w:rsidR="00BF2186" w:rsidRPr="007C61FC">
        <w:rPr>
          <w:sz w:val="24"/>
          <w:szCs w:val="24"/>
          <w:shd w:val="clear" w:color="auto" w:fill="FFFFFF"/>
        </w:rPr>
        <w:t xml:space="preserve">27</w:t>
      </w:r>
    </w:p>
    <w:p w14:paraId="118A455B" w14:textId="77777777" w:rsidR="001D40AC" w:rsidRPr="007C61FC" w:rsidRDefault="001D40AC" w:rsidP="001D40AC">
      <w:pPr>
        <w:pStyle w:val="11"/>
        <w:spacing w:line="240" w:lineRule="auto"/>
        <w:ind w:firstLine="0"/>
        <w:jc w:val="left"/>
        <w:rPr>
          <w:sz w:val="24"/>
          <w:szCs w:val="24"/>
          <w:shd w:val="clear" w:color="auto" w:fill="FFFFFF"/>
        </w:rPr>
      </w:pPr>
      <w:r w:rsidRPr="007C61FC">
        <w:rPr>
          <w:sz w:val="24"/>
          <w:szCs w:val="24"/>
          <w:shd w:val="clear" w:color="auto" w:fill="FFFFFF"/>
        </w:rPr>
        <w:t>Таблица 2 – Данные для расчёта фрагмента пакетной сети</w:t>
      </w:r>
    </w:p>
    <w:tbl>
      <w:tblPr>
        <w:tblStyle w:val="ac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94"/>
        <w:gridCol w:w="1984"/>
        <w:gridCol w:w="1985"/>
        <w:gridCol w:w="1808"/>
      </w:tblGrid>
      <w:tr w:rsidR="001D40AC" w:rsidRPr="007C61FC" w14:paraId="4F58EFEB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36B6F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Параметр АТС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3DB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АТС-2,3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EC1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АТС-4,5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9F52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АТС-6,7</w:t>
            </w:r>
          </w:p>
        </w:tc>
      </w:tr>
      <w:tr w:rsidR="001D40AC" w:rsidRPr="007C61FC" w14:paraId="2F488EFF" w14:textId="77777777" w:rsidTr="001D40AC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F033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>Общее число абонентов на АТС</w:t>
            </w:r>
          </w:p>
          <w:p w14:paraId="6623A89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  <w:vertAlign w:val="subscript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квартирного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  <w:vertAlign w:val="subscript"/>
              </w:rPr>
              <w:t>кв</w:t>
            </w:r>
          </w:p>
          <w:p w14:paraId="0107C7C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абонентов народно-хозяйственного сектора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proofErr w:type="spellStart"/>
            <w:r w:rsidRPr="007C61FC">
              <w:rPr>
                <w:sz w:val="24"/>
                <w:szCs w:val="24"/>
                <w:shd w:val="clear" w:color="auto" w:fill="FFFFFF"/>
              </w:rPr>
              <w:t>нх</w:t>
            </w:r>
            <w:proofErr w:type="spellEnd"/>
          </w:p>
          <w:p w14:paraId="22880119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left"/>
              <w:rPr>
                <w:sz w:val="24"/>
                <w:szCs w:val="24"/>
                <w:shd w:val="clear" w:color="auto" w:fill="FFFFFF"/>
              </w:rPr>
            </w:pPr>
            <w:r w:rsidRPr="007C61FC">
              <w:rPr>
                <w:sz w:val="24"/>
                <w:szCs w:val="24"/>
                <w:shd w:val="clear" w:color="auto" w:fill="FFFFFF"/>
              </w:rPr>
              <w:t xml:space="preserve">Число таксофонов – </w:t>
            </w:r>
            <w:r w:rsidRPr="007C61FC">
              <w:rPr>
                <w:i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7C61FC">
              <w:rPr>
                <w:sz w:val="24"/>
                <w:szCs w:val="24"/>
                <w:shd w:val="clear" w:color="auto" w:fill="FFFFFF"/>
              </w:rPr>
              <w:t>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F3D3" w14:textId="47A2FA5E" w:rsidR="001D40AC" w:rsidRPr="007C61FC" w:rsidRDefault="00BF2186" w:rsidP="00BF2186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36800</w:t>
            </w:r>
          </w:p>
          <w:p w14:paraId="2AFCBF88" w14:textId="46B0C591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25760</w:t>
            </w:r>
          </w:p>
          <w:p w14:paraId="3D4C8658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BCAB1D0" w14:textId="34E37388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11040</w:t>
            </w:r>
          </w:p>
          <w:p w14:paraId="6A145C37" w14:textId="42FE6FAD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21</w:t>
            </w:r>
          </w:p>
          <w:p w14:paraId="2A229A2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6D" w14:textId="60A47B53" w:rsidR="001D40AC" w:rsidRPr="007C61FC" w:rsidRDefault="00BF2186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40674</w:t>
            </w:r>
          </w:p>
          <w:p w14:paraId="37E55A2D" w14:textId="56FB9E0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28472</w:t>
            </w:r>
          </w:p>
          <w:p w14:paraId="74C13B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34061F1B" w14:textId="5AEC6563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12202</w:t>
            </w:r>
          </w:p>
          <w:p w14:paraId="69E4189C" w14:textId="3E64EF15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26</w:t>
            </w:r>
          </w:p>
          <w:p w14:paraId="6E9115A6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16D1" w14:textId="40157686" w:rsidR="00EA173E" w:rsidRPr="007C61FC" w:rsidRDefault="00EA173E" w:rsidP="00EA173E">
            <w:pPr>
              <w:pStyle w:val="11"/>
              <w:spacing w:line="240" w:lineRule="auto"/>
              <w:ind w:firstLine="0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7C61FC">
              <w:rPr>
                <w:sz w:val="24"/>
                <w:szCs w:val="24"/>
                <w:shd w:val="clear" w:color="auto" w:fill="FFFFFF"/>
                <w:lang w:val="en-US"/>
              </w:rPr>
              <w:t xml:space="preserve">19370</w:t>
            </w:r>
          </w:p>
          <w:p w14:paraId="2E6AAB87" w14:textId="4FFE011E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13559</w:t>
            </w:r>
          </w:p>
          <w:p w14:paraId="4D431F20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230DFA99" w14:textId="321B484F" w:rsidR="001D40AC" w:rsidRPr="007C61FC" w:rsidRDefault="00A32E91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5811</w:t>
            </w:r>
          </w:p>
          <w:p w14:paraId="6A538F9A" w14:textId="642590E4" w:rsidR="001D40AC" w:rsidRPr="007C61FC" w:rsidRDefault="00DF5E7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61FC">
              <w:rPr>
                <w:sz w:val="24"/>
                <w:szCs w:val="24"/>
                <w:lang w:val="en-US"/>
              </w:rPr>
              <w:t xml:space="preserve">20</w:t>
            </w:r>
          </w:p>
          <w:p w14:paraId="22B906DA" w14:textId="77777777" w:rsidR="001D40AC" w:rsidRPr="007C61FC" w:rsidRDefault="001D40AC">
            <w:pPr>
              <w:pStyle w:val="11"/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74C3EA6" w14:textId="77777777" w:rsidR="00094ECD" w:rsidRPr="007C61FC" w:rsidRDefault="00094ECD" w:rsidP="0048153D">
      <w:pPr>
        <w:rPr>
          <w:rFonts w:ascii="Times New Roman" w:hAnsi="Times New Roman"/>
          <w:lang w:val="en-US"/>
        </w:rPr>
      </w:pPr>
    </w:p>
    <w:sectPr w:rsidR="00094ECD" w:rsidRPr="007C6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AC"/>
    <w:rsid w:val="000915AB"/>
    <w:rsid w:val="00094ECD"/>
    <w:rsid w:val="0009600A"/>
    <w:rsid w:val="000B3A79"/>
    <w:rsid w:val="000B671B"/>
    <w:rsid w:val="000C6195"/>
    <w:rsid w:val="001027E0"/>
    <w:rsid w:val="00120F60"/>
    <w:rsid w:val="001D40AC"/>
    <w:rsid w:val="002D01A5"/>
    <w:rsid w:val="004748D1"/>
    <w:rsid w:val="0048153D"/>
    <w:rsid w:val="004F3117"/>
    <w:rsid w:val="00615CFE"/>
    <w:rsid w:val="006307D5"/>
    <w:rsid w:val="00636B84"/>
    <w:rsid w:val="00667860"/>
    <w:rsid w:val="00697D1F"/>
    <w:rsid w:val="00716966"/>
    <w:rsid w:val="00730752"/>
    <w:rsid w:val="007C61FC"/>
    <w:rsid w:val="0081288D"/>
    <w:rsid w:val="008430E3"/>
    <w:rsid w:val="00895E64"/>
    <w:rsid w:val="00917622"/>
    <w:rsid w:val="00957ADA"/>
    <w:rsid w:val="00A3299B"/>
    <w:rsid w:val="00A32E91"/>
    <w:rsid w:val="00B64FA1"/>
    <w:rsid w:val="00BF2186"/>
    <w:rsid w:val="00C47517"/>
    <w:rsid w:val="00D13D78"/>
    <w:rsid w:val="00D664AC"/>
    <w:rsid w:val="00D9009B"/>
    <w:rsid w:val="00DB3385"/>
    <w:rsid w:val="00DF5E7C"/>
    <w:rsid w:val="00E8337B"/>
    <w:rsid w:val="00EA173E"/>
    <w:rsid w:val="00F9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201B"/>
  <w15:chartTrackingRefBased/>
  <w15:docId w15:val="{F2CD5995-0E09-47C9-8332-8471B52E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0AC"/>
    <w:pPr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D40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0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0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0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0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0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0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0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0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4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4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4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40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40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4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4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4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4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D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0A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D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40AC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D4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40AC"/>
    <w:pPr>
      <w:spacing w:after="160" w:line="259" w:lineRule="auto"/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1D40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4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D40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40AC"/>
    <w:rPr>
      <w:b/>
      <w:bCs/>
      <w:smallCaps/>
      <w:color w:val="2F5496" w:themeColor="accent1" w:themeShade="BF"/>
      <w:spacing w:val="5"/>
    </w:rPr>
  </w:style>
  <w:style w:type="character" w:customStyle="1" w:styleId="1Char">
    <w:name w:val="1 Char"/>
    <w:basedOn w:val="a0"/>
    <w:link w:val="11"/>
    <w:locked/>
    <w:rsid w:val="001D40AC"/>
    <w:rPr>
      <w:rFonts w:ascii="Times New Roman" w:eastAsiaTheme="minorEastAsia" w:hAnsi="Times New Roman" w:cs="Times New Roman"/>
      <w:sz w:val="26"/>
      <w:szCs w:val="26"/>
    </w:rPr>
  </w:style>
  <w:style w:type="paragraph" w:customStyle="1" w:styleId="11">
    <w:name w:val="1"/>
    <w:basedOn w:val="a"/>
    <w:link w:val="1Char"/>
    <w:rsid w:val="001D40AC"/>
    <w:pPr>
      <w:spacing w:line="360" w:lineRule="auto"/>
      <w:ind w:firstLine="567"/>
      <w:jc w:val="both"/>
    </w:pPr>
    <w:rPr>
      <w:rFonts w:ascii="Times New Roman" w:hAnsi="Times New Roman"/>
      <w:kern w:val="2"/>
      <w:sz w:val="26"/>
      <w:szCs w:val="26"/>
      <w14:ligatures w14:val="standardContextual"/>
    </w:rPr>
  </w:style>
  <w:style w:type="table" w:styleId="ac">
    <w:name w:val="Table Grid"/>
    <w:basedOn w:val="a1"/>
    <w:uiPriority w:val="39"/>
    <w:rsid w:val="001D40AC"/>
    <w:pPr>
      <w:spacing w:after="0" w:line="240" w:lineRule="auto"/>
    </w:pPr>
    <w:rPr>
      <w:rFonts w:eastAsiaTheme="minorEastAsia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43F87-E47A-455A-AB3F-5AA747BF8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Шаймарданов</dc:creator>
  <cp:keywords/>
  <dc:description/>
  <cp:lastModifiedBy>Дамир Шаймарданов</cp:lastModifiedBy>
  <cp:revision>21</cp:revision>
  <dcterms:created xsi:type="dcterms:W3CDTF">2025-02-20T19:23:00Z</dcterms:created>
  <dcterms:modified xsi:type="dcterms:W3CDTF">2025-02-20T22:21:00Z</dcterms:modified>
  <dc:identifier/>
  <dc:language/>
</cp:coreProperties>
</file>