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CN_Concise_Manuscript</w:t>
      </w:r>
    </w:p>
    <w:bookmarkStart w:id="20" w:name="生成式-ai-冲击下的土木工程行业经济英国与印度中国的服务关系"/>
    <w:p>
      <w:pPr>
        <w:pStyle w:val="Heading1"/>
      </w:pPr>
      <w:r>
        <w:t xml:space="preserve">生成式 AI 冲击下的土木工程行业经济：英国与印度、中国的服务关系</w:t>
      </w:r>
    </w:p>
    <w:p>
      <w:pPr>
        <w:pStyle w:val="FirstParagraph"/>
      </w:pPr>
      <w:r>
        <w:t xml:space="preserve">本稿已被 IJCM 送审稿取代，请使用：</w:t>
      </w:r>
    </w:p>
    <w:p>
      <w:pPr>
        <w:numPr>
          <w:ilvl w:val="0"/>
          <w:numId w:val="1001"/>
        </w:numPr>
        <w:pStyle w:val="Compact"/>
      </w:pPr>
      <w:r>
        <w:t xml:space="preserve">英文：</w:t>
      </w:r>
      <w:r>
        <w:rPr>
          <w:rStyle w:val="VerbatimChar"/>
        </w:rPr>
        <w:t xml:space="preserve">Study4_Manuscript.md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Study4_IJCM_Submission/02_Blinded_Manuscript_for_Review.docx</w:t>
      </w:r>
    </w:p>
    <w:p>
      <w:pPr>
        <w:numPr>
          <w:ilvl w:val="0"/>
          <w:numId w:val="1001"/>
        </w:numPr>
        <w:pStyle w:val="Compact"/>
      </w:pPr>
      <w:r>
        <w:t xml:space="preserve">中文：</w:t>
      </w:r>
      <w:r>
        <w:rPr>
          <w:rStyle w:val="VerbatimChar"/>
        </w:rPr>
        <w:t xml:space="preserve">CN_full_article.md</w:t>
      </w:r>
    </w:p>
    <w:p>
      <w:pPr>
        <w:pStyle w:val="FirstParagraph"/>
      </w:pPr>
      <w:r>
        <w:t xml:space="preserve">送审稿以英国为中心（英国—印度、英国—中国），正文 5 图 6 表。APS 职业序列仅保留在补充表中，不能识别伙伴国 GDP 或双边土木工程师就业。</w:t>
      </w:r>
    </w:p>
    <w:p>
      <w:pPr>
        <w:pStyle w:val="BodyText"/>
      </w:pPr>
      <w:r>
        <w:t xml:space="preserve">请勿投递本文件。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CN_Concise_Manuscript</dc:title>
  <dc:creator/>
  <dc:language>en</dc:language>
  <cp:keywords/>
  <dcterms:created xsi:type="dcterms:W3CDTF">2026-09-18T18:04:21Z</dcterms:created>
  <dcterms:modified xsi:type="dcterms:W3CDTF">2026-09-18T18:04:21Z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