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A3179" w14:textId="6189465A" w:rsidR="00070D56" w:rsidRDefault="009E3719" w:rsidP="00F709B5">
      <w:pPr>
        <w:jc w:val="center"/>
      </w:pPr>
      <w:bookmarkStart w:id="0" w:name="_Hlk37161100"/>
      <w:bookmarkStart w:id="1" w:name="_GoBack"/>
      <w:bookmarkEnd w:id="1"/>
      <w:r w:rsidRPr="00553613">
        <w:rPr>
          <w:rFonts w:ascii="Times New Roman" w:hAnsi="Times New Roman" w:cs="Times New Roman"/>
          <w:b/>
          <w:bCs/>
        </w:rPr>
        <w:t>Supplementary Table S</w:t>
      </w:r>
      <w:r>
        <w:rPr>
          <w:rFonts w:ascii="Times New Roman" w:hAnsi="Times New Roman" w:cs="Times New Roman"/>
          <w:b/>
          <w:bCs/>
        </w:rPr>
        <w:t>1</w:t>
      </w:r>
      <w:r w:rsidR="00BD35C1">
        <w:rPr>
          <w:rFonts w:ascii="Times New Roman" w:hAnsi="Times New Roman" w:cs="Times New Roman"/>
          <w:b/>
        </w:rPr>
        <w:t>.</w:t>
      </w:r>
      <w:r w:rsidR="00070D56">
        <w:rPr>
          <w:rFonts w:ascii="Times New Roman" w:hAnsi="Times New Roman" w:cs="Times New Roman"/>
          <w:b/>
        </w:rPr>
        <w:t xml:space="preserve"> </w:t>
      </w:r>
      <w:r w:rsidR="00070D56" w:rsidRPr="00626B4A">
        <w:rPr>
          <w:rFonts w:ascii="Times New Roman" w:hAnsi="Times New Roman" w:cs="Times New Roman"/>
          <w:b/>
        </w:rPr>
        <w:t xml:space="preserve">Laboratory </w:t>
      </w:r>
      <w:r w:rsidR="008B5CD6">
        <w:rPr>
          <w:rFonts w:ascii="Times New Roman" w:hAnsi="Times New Roman" w:cs="Times New Roman"/>
          <w:b/>
        </w:rPr>
        <w:t>findings</w:t>
      </w:r>
      <w:r w:rsidR="00070D56">
        <w:rPr>
          <w:rFonts w:ascii="Times New Roman" w:hAnsi="Times New Roman" w:cs="Times New Roman"/>
          <w:b/>
        </w:rPr>
        <w:t xml:space="preserve"> for</w:t>
      </w:r>
      <w:r w:rsidR="006D18B3">
        <w:rPr>
          <w:rFonts w:ascii="Times New Roman" w:hAnsi="Times New Roman" w:cs="Times New Roman"/>
          <w:b/>
        </w:rPr>
        <w:t xml:space="preserve"> </w:t>
      </w:r>
      <w:r w:rsidR="00070D56">
        <w:rPr>
          <w:rFonts w:ascii="Times New Roman" w:hAnsi="Times New Roman" w:cs="Times New Roman"/>
          <w:b/>
        </w:rPr>
        <w:t xml:space="preserve">RP and </w:t>
      </w:r>
      <w:r w:rsidR="00905C46">
        <w:rPr>
          <w:rFonts w:ascii="Times New Roman" w:hAnsi="Times New Roman" w:cs="Times New Roman"/>
          <w:b/>
        </w:rPr>
        <w:t>non-</w:t>
      </w:r>
      <w:r w:rsidR="00070D56">
        <w:rPr>
          <w:rFonts w:ascii="Times New Roman" w:hAnsi="Times New Roman" w:cs="Times New Roman"/>
          <w:b/>
        </w:rPr>
        <w:t>RP patients.</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1529"/>
        <w:gridCol w:w="2204"/>
        <w:gridCol w:w="2381"/>
        <w:gridCol w:w="2410"/>
        <w:gridCol w:w="851"/>
      </w:tblGrid>
      <w:tr w:rsidR="00070D56" w:rsidRPr="00626B4A" w14:paraId="7DCDD6A5" w14:textId="77777777" w:rsidTr="00E01DD1">
        <w:trPr>
          <w:trHeight w:val="276"/>
          <w:jc w:val="center"/>
        </w:trPr>
        <w:tc>
          <w:tcPr>
            <w:tcW w:w="0" w:type="auto"/>
            <w:tcBorders>
              <w:bottom w:val="single" w:sz="4" w:space="0" w:color="auto"/>
            </w:tcBorders>
            <w:noWrap/>
            <w:hideMark/>
          </w:tcPr>
          <w:p w14:paraId="37A8DFE0" w14:textId="77777777" w:rsidR="00070D56" w:rsidRPr="007525B5" w:rsidRDefault="00070D56" w:rsidP="00070D56">
            <w:pPr>
              <w:rPr>
                <w:rFonts w:ascii="Times New Roman" w:hAnsi="Times New Roman" w:cs="Times New Roman"/>
                <w:b/>
                <w:bCs/>
                <w:szCs w:val="21"/>
              </w:rPr>
            </w:pPr>
            <w:r w:rsidRPr="007525B5">
              <w:rPr>
                <w:rFonts w:ascii="Times New Roman" w:hAnsi="Times New Roman" w:cs="Times New Roman"/>
                <w:b/>
                <w:bCs/>
                <w:szCs w:val="21"/>
              </w:rPr>
              <w:t>Parameter</w:t>
            </w:r>
          </w:p>
        </w:tc>
        <w:tc>
          <w:tcPr>
            <w:tcW w:w="0" w:type="auto"/>
            <w:tcBorders>
              <w:bottom w:val="single" w:sz="4" w:space="0" w:color="auto"/>
            </w:tcBorders>
            <w:noWrap/>
            <w:hideMark/>
          </w:tcPr>
          <w:p w14:paraId="64A16406" w14:textId="77777777" w:rsidR="00070D56" w:rsidRPr="007525B5" w:rsidRDefault="00070D56" w:rsidP="00070D56">
            <w:pPr>
              <w:rPr>
                <w:rFonts w:ascii="Times New Roman" w:hAnsi="Times New Roman" w:cs="Times New Roman"/>
                <w:b/>
                <w:bCs/>
                <w:szCs w:val="21"/>
              </w:rPr>
            </w:pPr>
            <w:r w:rsidRPr="007525B5">
              <w:rPr>
                <w:rFonts w:ascii="Times New Roman" w:hAnsi="Times New Roman" w:cs="Times New Roman"/>
                <w:b/>
                <w:bCs/>
                <w:szCs w:val="21"/>
              </w:rPr>
              <w:t>Normal Range</w:t>
            </w:r>
          </w:p>
        </w:tc>
        <w:tc>
          <w:tcPr>
            <w:tcW w:w="0" w:type="auto"/>
            <w:tcBorders>
              <w:bottom w:val="single" w:sz="4" w:space="0" w:color="auto"/>
            </w:tcBorders>
            <w:noWrap/>
            <w:hideMark/>
          </w:tcPr>
          <w:p w14:paraId="1E87173E" w14:textId="77777777" w:rsidR="00070D56" w:rsidRPr="007525B5" w:rsidRDefault="00070D56" w:rsidP="00070D56">
            <w:pPr>
              <w:rPr>
                <w:rFonts w:ascii="Times New Roman" w:hAnsi="Times New Roman" w:cs="Times New Roman"/>
                <w:b/>
                <w:bCs/>
                <w:szCs w:val="21"/>
              </w:rPr>
            </w:pPr>
            <w:r w:rsidRPr="007525B5">
              <w:rPr>
                <w:rFonts w:ascii="Times New Roman" w:hAnsi="Times New Roman" w:cs="Times New Roman"/>
                <w:b/>
                <w:bCs/>
                <w:szCs w:val="21"/>
              </w:rPr>
              <w:t>All patients</w:t>
            </w:r>
          </w:p>
        </w:tc>
        <w:tc>
          <w:tcPr>
            <w:tcW w:w="2381" w:type="dxa"/>
            <w:tcBorders>
              <w:bottom w:val="single" w:sz="4" w:space="0" w:color="auto"/>
            </w:tcBorders>
            <w:noWrap/>
            <w:hideMark/>
          </w:tcPr>
          <w:p w14:paraId="3F936FED" w14:textId="77777777" w:rsidR="00070D56" w:rsidRPr="007525B5" w:rsidRDefault="00070D56" w:rsidP="00070D56">
            <w:pPr>
              <w:rPr>
                <w:rFonts w:ascii="Times New Roman" w:hAnsi="Times New Roman" w:cs="Times New Roman"/>
                <w:b/>
                <w:bCs/>
                <w:szCs w:val="21"/>
              </w:rPr>
            </w:pPr>
            <w:r w:rsidRPr="007525B5">
              <w:rPr>
                <w:rFonts w:ascii="Times New Roman" w:hAnsi="Times New Roman" w:cs="Times New Roman"/>
                <w:b/>
                <w:bCs/>
                <w:szCs w:val="21"/>
              </w:rPr>
              <w:t>RP patients</w:t>
            </w:r>
          </w:p>
        </w:tc>
        <w:tc>
          <w:tcPr>
            <w:tcW w:w="2410" w:type="dxa"/>
            <w:tcBorders>
              <w:bottom w:val="single" w:sz="4" w:space="0" w:color="auto"/>
            </w:tcBorders>
            <w:noWrap/>
            <w:hideMark/>
          </w:tcPr>
          <w:p w14:paraId="1639BF1A" w14:textId="77777777" w:rsidR="00070D56" w:rsidRPr="007525B5" w:rsidRDefault="00070D56" w:rsidP="00070D56">
            <w:pPr>
              <w:rPr>
                <w:rFonts w:ascii="Times New Roman" w:hAnsi="Times New Roman" w:cs="Times New Roman"/>
                <w:b/>
                <w:bCs/>
                <w:szCs w:val="21"/>
              </w:rPr>
            </w:pPr>
            <w:r w:rsidRPr="007525B5">
              <w:rPr>
                <w:rFonts w:ascii="Times New Roman" w:hAnsi="Times New Roman" w:cs="Times New Roman"/>
                <w:b/>
                <w:bCs/>
                <w:szCs w:val="21"/>
              </w:rPr>
              <w:t>NRP patients</w:t>
            </w:r>
          </w:p>
        </w:tc>
        <w:tc>
          <w:tcPr>
            <w:tcW w:w="851" w:type="dxa"/>
            <w:tcBorders>
              <w:bottom w:val="single" w:sz="4" w:space="0" w:color="auto"/>
            </w:tcBorders>
            <w:noWrap/>
            <w:hideMark/>
          </w:tcPr>
          <w:p w14:paraId="4065006B" w14:textId="77777777" w:rsidR="00070D56" w:rsidRPr="007525B5" w:rsidRDefault="00070D56" w:rsidP="00070D56">
            <w:pPr>
              <w:rPr>
                <w:rFonts w:ascii="Times New Roman" w:hAnsi="Times New Roman" w:cs="Times New Roman"/>
                <w:b/>
                <w:bCs/>
                <w:szCs w:val="21"/>
              </w:rPr>
            </w:pPr>
            <w:r w:rsidRPr="007525B5">
              <w:rPr>
                <w:rFonts w:ascii="Times New Roman" w:hAnsi="Times New Roman" w:cs="Times New Roman"/>
                <w:b/>
                <w:bCs/>
                <w:szCs w:val="21"/>
              </w:rPr>
              <w:t>p value</w:t>
            </w:r>
          </w:p>
        </w:tc>
      </w:tr>
      <w:tr w:rsidR="00070D56" w:rsidRPr="00626B4A" w14:paraId="379ADC84" w14:textId="77777777" w:rsidTr="00E01DD1">
        <w:trPr>
          <w:trHeight w:val="276"/>
          <w:jc w:val="center"/>
        </w:trPr>
        <w:tc>
          <w:tcPr>
            <w:tcW w:w="0" w:type="auto"/>
            <w:tcBorders>
              <w:top w:val="single" w:sz="4" w:space="0" w:color="auto"/>
            </w:tcBorders>
            <w:noWrap/>
          </w:tcPr>
          <w:p w14:paraId="5CB0669C" w14:textId="5632AD08"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C</w:t>
            </w:r>
            <w:r w:rsidRPr="00626B4A">
              <w:rPr>
                <w:rFonts w:ascii="Times New Roman" w:hAnsi="Times New Roman" w:cs="Times New Roman"/>
                <w:szCs w:val="21"/>
              </w:rPr>
              <w:t>D45</w:t>
            </w:r>
            <w:r w:rsidR="00BD35C1">
              <w:rPr>
                <w:rFonts w:ascii="Times New Roman" w:hAnsi="Times New Roman" w:cs="Times New Roman"/>
                <w:szCs w:val="21"/>
              </w:rPr>
              <w:t>+</w:t>
            </w:r>
            <w:r w:rsidRPr="00626B4A">
              <w:rPr>
                <w:rFonts w:ascii="Times New Roman" w:hAnsi="Times New Roman" w:cs="Times New Roman" w:hint="eastAsia"/>
                <w:szCs w:val="21"/>
              </w:rPr>
              <w:t>,</w:t>
            </w:r>
            <w:r w:rsidRPr="00626B4A">
              <w:rPr>
                <w:rFonts w:ascii="Times New Roman" w:hAnsi="Times New Roman" w:cs="Times New Roman"/>
                <w:szCs w:val="21"/>
              </w:rPr>
              <w:t xml:space="preserve"> </w:t>
            </w:r>
            <w:proofErr w:type="spellStart"/>
            <w:r w:rsidRPr="00626B4A">
              <w:rPr>
                <w:rFonts w:ascii="Times New Roman" w:hAnsi="Times New Roman" w:cs="Times New Roman"/>
                <w:szCs w:val="21"/>
              </w:rPr>
              <w:t>μg</w:t>
            </w:r>
            <w:proofErr w:type="spellEnd"/>
            <w:r w:rsidRPr="00626B4A">
              <w:rPr>
                <w:rFonts w:ascii="Times New Roman" w:hAnsi="Times New Roman" w:cs="Times New Roman"/>
                <w:szCs w:val="21"/>
              </w:rPr>
              <w:t>/L</w:t>
            </w:r>
          </w:p>
        </w:tc>
        <w:tc>
          <w:tcPr>
            <w:tcW w:w="0" w:type="auto"/>
            <w:tcBorders>
              <w:top w:val="single" w:sz="4" w:space="0" w:color="auto"/>
            </w:tcBorders>
            <w:noWrap/>
          </w:tcPr>
          <w:p w14:paraId="765D5373" w14:textId="77777777" w:rsidR="00070D56" w:rsidRPr="00626B4A" w:rsidRDefault="00070D56" w:rsidP="00070D56">
            <w:pPr>
              <w:jc w:val="left"/>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488-4483</w:t>
            </w:r>
          </w:p>
        </w:tc>
        <w:tc>
          <w:tcPr>
            <w:tcW w:w="0" w:type="auto"/>
            <w:tcBorders>
              <w:top w:val="single" w:sz="4" w:space="0" w:color="auto"/>
            </w:tcBorders>
            <w:noWrap/>
          </w:tcPr>
          <w:p w14:paraId="75574861" w14:textId="6C19A868"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446</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 xml:space="preserve"> (1126</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-1789</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w:t>
            </w:r>
          </w:p>
        </w:tc>
        <w:tc>
          <w:tcPr>
            <w:tcW w:w="2381" w:type="dxa"/>
            <w:tcBorders>
              <w:top w:val="single" w:sz="4" w:space="0" w:color="auto"/>
            </w:tcBorders>
            <w:noWrap/>
          </w:tcPr>
          <w:p w14:paraId="308096C4" w14:textId="16BCF18F"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440</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 xml:space="preserve"> (1195</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-1631</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w:t>
            </w:r>
          </w:p>
        </w:tc>
        <w:tc>
          <w:tcPr>
            <w:tcW w:w="2410" w:type="dxa"/>
            <w:tcBorders>
              <w:top w:val="single" w:sz="4" w:space="0" w:color="auto"/>
            </w:tcBorders>
            <w:noWrap/>
          </w:tcPr>
          <w:p w14:paraId="5024BBD6" w14:textId="64524116"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451</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 xml:space="preserve"> (1103</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-1815</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w:t>
            </w:r>
          </w:p>
        </w:tc>
        <w:tc>
          <w:tcPr>
            <w:tcW w:w="851" w:type="dxa"/>
            <w:tcBorders>
              <w:top w:val="single" w:sz="4" w:space="0" w:color="auto"/>
            </w:tcBorders>
            <w:noWrap/>
          </w:tcPr>
          <w:p w14:paraId="2C46EA65" w14:textId="53A9F095"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708</w:t>
            </w:r>
          </w:p>
        </w:tc>
      </w:tr>
      <w:tr w:rsidR="00070D56" w:rsidRPr="00626B4A" w14:paraId="3304BB9F" w14:textId="77777777" w:rsidTr="00E01DD1">
        <w:trPr>
          <w:trHeight w:val="276"/>
          <w:jc w:val="center"/>
        </w:trPr>
        <w:tc>
          <w:tcPr>
            <w:tcW w:w="0" w:type="auto"/>
            <w:noWrap/>
          </w:tcPr>
          <w:p w14:paraId="4B0A73CB" w14:textId="77777777" w:rsidR="00070D56" w:rsidRPr="00626B4A" w:rsidRDefault="00070D56" w:rsidP="00070D56">
            <w:pPr>
              <w:ind w:firstLineChars="100" w:firstLine="210"/>
              <w:rPr>
                <w:rFonts w:ascii="Times New Roman" w:hAnsi="Times New Roman" w:cs="Times New Roman"/>
                <w:szCs w:val="21"/>
              </w:rPr>
            </w:pPr>
            <w:r w:rsidRPr="00626B4A">
              <w:rPr>
                <w:rFonts w:ascii="Times New Roman" w:hAnsi="Times New Roman" w:cs="Times New Roman"/>
                <w:szCs w:val="21"/>
              </w:rPr>
              <w:t>First week</w:t>
            </w:r>
          </w:p>
        </w:tc>
        <w:tc>
          <w:tcPr>
            <w:tcW w:w="0" w:type="auto"/>
            <w:noWrap/>
          </w:tcPr>
          <w:p w14:paraId="6B09034B" w14:textId="77777777" w:rsidR="00070D56" w:rsidRPr="00626B4A" w:rsidRDefault="00070D56" w:rsidP="00070D56">
            <w:pPr>
              <w:jc w:val="left"/>
              <w:rPr>
                <w:rFonts w:ascii="Times New Roman" w:hAnsi="Times New Roman" w:cs="Times New Roman"/>
                <w:szCs w:val="21"/>
              </w:rPr>
            </w:pPr>
          </w:p>
        </w:tc>
        <w:tc>
          <w:tcPr>
            <w:tcW w:w="0" w:type="auto"/>
            <w:noWrap/>
          </w:tcPr>
          <w:p w14:paraId="53D03833" w14:textId="5612AA08"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262</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 xml:space="preserve"> (1144</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-1789</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w:t>
            </w:r>
          </w:p>
        </w:tc>
        <w:tc>
          <w:tcPr>
            <w:tcW w:w="2381" w:type="dxa"/>
            <w:noWrap/>
          </w:tcPr>
          <w:p w14:paraId="7608E25A" w14:textId="25B93644"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195</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 xml:space="preserve"> (1144</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-1815</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w:t>
            </w:r>
          </w:p>
        </w:tc>
        <w:tc>
          <w:tcPr>
            <w:tcW w:w="2410" w:type="dxa"/>
            <w:noWrap/>
          </w:tcPr>
          <w:p w14:paraId="4DE09121" w14:textId="0E7F1E6E"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321</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 xml:space="preserve"> (1017</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-1789</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w:t>
            </w:r>
          </w:p>
        </w:tc>
        <w:tc>
          <w:tcPr>
            <w:tcW w:w="851" w:type="dxa"/>
            <w:noWrap/>
          </w:tcPr>
          <w:p w14:paraId="3B2C7156" w14:textId="671C160E"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00FB68F4">
              <w:rPr>
                <w:rFonts w:ascii="Times New Roman" w:hAnsi="Times New Roman" w:cs="Times New Roman"/>
                <w:szCs w:val="21"/>
              </w:rPr>
              <w:t>.</w:t>
            </w:r>
            <w:r w:rsidRPr="00626B4A">
              <w:rPr>
                <w:rFonts w:ascii="Times New Roman" w:hAnsi="Times New Roman" w:cs="Times New Roman"/>
                <w:szCs w:val="21"/>
              </w:rPr>
              <w:t>000</w:t>
            </w:r>
          </w:p>
        </w:tc>
      </w:tr>
      <w:tr w:rsidR="00070D56" w:rsidRPr="00626B4A" w14:paraId="57B1EDEA" w14:textId="77777777" w:rsidTr="00E01DD1">
        <w:trPr>
          <w:trHeight w:val="276"/>
          <w:jc w:val="center"/>
        </w:trPr>
        <w:tc>
          <w:tcPr>
            <w:tcW w:w="0" w:type="auto"/>
            <w:noWrap/>
          </w:tcPr>
          <w:p w14:paraId="579E9242" w14:textId="77777777" w:rsidR="00070D56" w:rsidRPr="00626B4A" w:rsidRDefault="00070D56" w:rsidP="00070D56">
            <w:pPr>
              <w:ind w:firstLineChars="100" w:firstLine="210"/>
              <w:rPr>
                <w:rFonts w:ascii="Times New Roman" w:hAnsi="Times New Roman" w:cs="Times New Roman"/>
                <w:szCs w:val="21"/>
              </w:rPr>
            </w:pPr>
            <w:r w:rsidRPr="00626B4A">
              <w:rPr>
                <w:rFonts w:ascii="Times New Roman" w:hAnsi="Times New Roman" w:cs="Times New Roman"/>
                <w:szCs w:val="21"/>
              </w:rPr>
              <w:t>Second week</w:t>
            </w:r>
          </w:p>
        </w:tc>
        <w:tc>
          <w:tcPr>
            <w:tcW w:w="0" w:type="auto"/>
            <w:noWrap/>
          </w:tcPr>
          <w:p w14:paraId="795DE376" w14:textId="77777777" w:rsidR="00070D56" w:rsidRPr="00626B4A" w:rsidRDefault="00070D56" w:rsidP="00070D56">
            <w:pPr>
              <w:jc w:val="left"/>
              <w:rPr>
                <w:rFonts w:ascii="Times New Roman" w:hAnsi="Times New Roman" w:cs="Times New Roman"/>
                <w:szCs w:val="21"/>
              </w:rPr>
            </w:pPr>
          </w:p>
        </w:tc>
        <w:tc>
          <w:tcPr>
            <w:tcW w:w="0" w:type="auto"/>
            <w:noWrap/>
          </w:tcPr>
          <w:p w14:paraId="21EC1EE1" w14:textId="0FBD3198"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343</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 xml:space="preserve"> (805</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-1770</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w:t>
            </w:r>
          </w:p>
        </w:tc>
        <w:tc>
          <w:tcPr>
            <w:tcW w:w="2381" w:type="dxa"/>
            <w:noWrap/>
          </w:tcPr>
          <w:p w14:paraId="7A695EB3" w14:textId="0E8AA6C8"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292</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 xml:space="preserve"> (1250</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-1334</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w:t>
            </w:r>
          </w:p>
        </w:tc>
        <w:tc>
          <w:tcPr>
            <w:tcW w:w="2410" w:type="dxa"/>
            <w:noWrap/>
          </w:tcPr>
          <w:p w14:paraId="3762E560" w14:textId="65D092F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414</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 xml:space="preserve"> (790</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-2090</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w:t>
            </w:r>
          </w:p>
        </w:tc>
        <w:tc>
          <w:tcPr>
            <w:tcW w:w="851" w:type="dxa"/>
            <w:noWrap/>
          </w:tcPr>
          <w:p w14:paraId="68066086" w14:textId="3F01ED8C"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655</w:t>
            </w:r>
          </w:p>
        </w:tc>
      </w:tr>
      <w:tr w:rsidR="00070D56" w:rsidRPr="00626B4A" w14:paraId="54693018" w14:textId="77777777" w:rsidTr="00E01DD1">
        <w:trPr>
          <w:trHeight w:val="276"/>
          <w:jc w:val="center"/>
        </w:trPr>
        <w:tc>
          <w:tcPr>
            <w:tcW w:w="0" w:type="auto"/>
            <w:noWrap/>
          </w:tcPr>
          <w:p w14:paraId="6000FFCD" w14:textId="77777777" w:rsidR="00070D56" w:rsidRPr="00626B4A" w:rsidRDefault="00070D56" w:rsidP="00070D56">
            <w:pPr>
              <w:ind w:firstLineChars="100" w:firstLine="210"/>
              <w:rPr>
                <w:rFonts w:ascii="Times New Roman" w:hAnsi="Times New Roman" w:cs="Times New Roman"/>
                <w:szCs w:val="21"/>
              </w:rPr>
            </w:pPr>
            <w:r w:rsidRPr="00626B4A">
              <w:rPr>
                <w:rFonts w:ascii="Times New Roman" w:hAnsi="Times New Roman" w:cs="Times New Roman"/>
                <w:szCs w:val="21"/>
              </w:rPr>
              <w:t xml:space="preserve">Third week </w:t>
            </w:r>
          </w:p>
        </w:tc>
        <w:tc>
          <w:tcPr>
            <w:tcW w:w="0" w:type="auto"/>
            <w:noWrap/>
          </w:tcPr>
          <w:p w14:paraId="2162347D" w14:textId="77777777" w:rsidR="00070D56" w:rsidRPr="00626B4A" w:rsidRDefault="00070D56" w:rsidP="00070D56">
            <w:pPr>
              <w:jc w:val="left"/>
              <w:rPr>
                <w:rFonts w:ascii="Times New Roman" w:hAnsi="Times New Roman" w:cs="Times New Roman"/>
                <w:szCs w:val="21"/>
              </w:rPr>
            </w:pPr>
          </w:p>
        </w:tc>
        <w:tc>
          <w:tcPr>
            <w:tcW w:w="0" w:type="auto"/>
            <w:noWrap/>
          </w:tcPr>
          <w:p w14:paraId="4F847128" w14:textId="0F6D89B8"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439</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 xml:space="preserve"> (1103</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-1631</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w:t>
            </w:r>
          </w:p>
        </w:tc>
        <w:tc>
          <w:tcPr>
            <w:tcW w:w="2381" w:type="dxa"/>
            <w:noWrap/>
          </w:tcPr>
          <w:p w14:paraId="26F5EBE4" w14:textId="33DA4C1E"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523</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 xml:space="preserve"> (1087</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-1675</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w:t>
            </w:r>
          </w:p>
        </w:tc>
        <w:tc>
          <w:tcPr>
            <w:tcW w:w="2410" w:type="dxa"/>
            <w:noWrap/>
          </w:tcPr>
          <w:p w14:paraId="436753EF" w14:textId="4B3B660F"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424</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 xml:space="preserve"> (1103</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-1629</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w:t>
            </w:r>
          </w:p>
        </w:tc>
        <w:tc>
          <w:tcPr>
            <w:tcW w:w="851" w:type="dxa"/>
            <w:noWrap/>
          </w:tcPr>
          <w:p w14:paraId="6E0BC3F3" w14:textId="34BF2219"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836</w:t>
            </w:r>
          </w:p>
        </w:tc>
      </w:tr>
      <w:tr w:rsidR="00070D56" w:rsidRPr="00626B4A" w14:paraId="27278BA4" w14:textId="77777777" w:rsidTr="00E01DD1">
        <w:trPr>
          <w:trHeight w:val="276"/>
          <w:jc w:val="center"/>
        </w:trPr>
        <w:tc>
          <w:tcPr>
            <w:tcW w:w="0" w:type="auto"/>
            <w:noWrap/>
          </w:tcPr>
          <w:p w14:paraId="6266FB6F" w14:textId="5B98227A" w:rsidR="00070D56" w:rsidRPr="00626B4A" w:rsidRDefault="00070D56" w:rsidP="00BD35C1">
            <w:pPr>
              <w:rPr>
                <w:rFonts w:ascii="Times New Roman" w:hAnsi="Times New Roman" w:cs="Times New Roman"/>
                <w:szCs w:val="21"/>
              </w:rPr>
            </w:pPr>
            <w:r w:rsidRPr="00626B4A">
              <w:rPr>
                <w:rFonts w:ascii="Times New Roman" w:hAnsi="Times New Roman" w:cs="Times New Roman"/>
                <w:szCs w:val="21"/>
              </w:rPr>
              <w:t>CD3</w:t>
            </w:r>
            <w:r w:rsidR="00BD35C1">
              <w:rPr>
                <w:rFonts w:ascii="Times New Roman" w:hAnsi="Times New Roman" w:cs="Times New Roman"/>
                <w:szCs w:val="21"/>
              </w:rPr>
              <w:t>+</w:t>
            </w:r>
            <w:r w:rsidRPr="00626B4A">
              <w:rPr>
                <w:rFonts w:ascii="Times New Roman" w:hAnsi="Times New Roman" w:cs="Times New Roman"/>
                <w:szCs w:val="21"/>
              </w:rPr>
              <w:t>CD45</w:t>
            </w:r>
            <w:r w:rsidR="00BD35C1">
              <w:rPr>
                <w:rFonts w:ascii="Times New Roman" w:hAnsi="Times New Roman" w:cs="Times New Roman"/>
                <w:szCs w:val="21"/>
              </w:rPr>
              <w:t>+</w:t>
            </w:r>
            <w:r w:rsidR="00BD35C1" w:rsidRPr="00626B4A">
              <w:rPr>
                <w:rFonts w:ascii="Times New Roman" w:hAnsi="Times New Roman" w:cs="Times New Roman" w:hint="eastAsia"/>
                <w:szCs w:val="21"/>
              </w:rPr>
              <w:t>,</w:t>
            </w:r>
            <w:r w:rsidR="00BD35C1" w:rsidRPr="00626B4A">
              <w:rPr>
                <w:rFonts w:ascii="Times New Roman" w:hAnsi="Times New Roman" w:cs="Times New Roman"/>
                <w:szCs w:val="21"/>
              </w:rPr>
              <w:t xml:space="preserve"> </w:t>
            </w:r>
            <w:proofErr w:type="spellStart"/>
            <w:r w:rsidR="00BD35C1" w:rsidRPr="00626B4A">
              <w:rPr>
                <w:rFonts w:ascii="Times New Roman" w:hAnsi="Times New Roman" w:cs="Times New Roman"/>
                <w:szCs w:val="21"/>
              </w:rPr>
              <w:t>μg</w:t>
            </w:r>
            <w:proofErr w:type="spellEnd"/>
            <w:r w:rsidR="00BD35C1" w:rsidRPr="00626B4A">
              <w:rPr>
                <w:rFonts w:ascii="Times New Roman" w:hAnsi="Times New Roman" w:cs="Times New Roman"/>
                <w:szCs w:val="21"/>
              </w:rPr>
              <w:t>/L</w:t>
            </w:r>
          </w:p>
        </w:tc>
        <w:tc>
          <w:tcPr>
            <w:tcW w:w="0" w:type="auto"/>
            <w:noWrap/>
          </w:tcPr>
          <w:p w14:paraId="23C8AEB0"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9</w:t>
            </w:r>
            <w:r w:rsidRPr="00626B4A">
              <w:rPr>
                <w:rFonts w:ascii="Times New Roman" w:hAnsi="Times New Roman" w:cs="Times New Roman"/>
                <w:szCs w:val="21"/>
              </w:rPr>
              <w:t>55-2860</w:t>
            </w:r>
          </w:p>
        </w:tc>
        <w:tc>
          <w:tcPr>
            <w:tcW w:w="0" w:type="auto"/>
            <w:noWrap/>
          </w:tcPr>
          <w:p w14:paraId="64E255D9" w14:textId="33AA6D19"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1008</w:t>
            </w:r>
            <w:r w:rsidR="00FB68F4">
              <w:rPr>
                <w:rFonts w:ascii="Times New Roman" w:hAnsi="Times New Roman" w:cs="Times New Roman"/>
                <w:szCs w:val="21"/>
              </w:rPr>
              <w:t>.</w:t>
            </w:r>
            <w:r w:rsidRPr="00626B4A">
              <w:rPr>
                <w:rFonts w:ascii="Times New Roman" w:hAnsi="Times New Roman" w:cs="Times New Roman"/>
                <w:szCs w:val="21"/>
              </w:rPr>
              <w:t>5 (757</w:t>
            </w:r>
            <w:r w:rsidR="00FB68F4">
              <w:rPr>
                <w:rFonts w:ascii="Times New Roman" w:hAnsi="Times New Roman" w:cs="Times New Roman"/>
                <w:szCs w:val="21"/>
              </w:rPr>
              <w:t>.</w:t>
            </w:r>
            <w:r w:rsidRPr="00626B4A">
              <w:rPr>
                <w:rFonts w:ascii="Times New Roman" w:hAnsi="Times New Roman" w:cs="Times New Roman"/>
                <w:szCs w:val="21"/>
              </w:rPr>
              <w:t>5-1233</w:t>
            </w:r>
            <w:r w:rsidR="00FB68F4">
              <w:rPr>
                <w:rFonts w:ascii="Times New Roman" w:hAnsi="Times New Roman" w:cs="Times New Roman"/>
                <w:szCs w:val="21"/>
              </w:rPr>
              <w:t>.</w:t>
            </w:r>
            <w:r w:rsidRPr="00626B4A">
              <w:rPr>
                <w:rFonts w:ascii="Times New Roman" w:hAnsi="Times New Roman" w:cs="Times New Roman"/>
                <w:szCs w:val="21"/>
              </w:rPr>
              <w:t>5)</w:t>
            </w:r>
          </w:p>
        </w:tc>
        <w:tc>
          <w:tcPr>
            <w:tcW w:w="2381" w:type="dxa"/>
            <w:noWrap/>
          </w:tcPr>
          <w:p w14:paraId="5A0463B6" w14:textId="4F05692B"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1064</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 xml:space="preserve"> (754</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-1272</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w:t>
            </w:r>
          </w:p>
        </w:tc>
        <w:tc>
          <w:tcPr>
            <w:tcW w:w="2410" w:type="dxa"/>
            <w:noWrap/>
          </w:tcPr>
          <w:p w14:paraId="75721CF3" w14:textId="16DB45C2"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1002</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 xml:space="preserve"> (761</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-1221</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w:t>
            </w:r>
          </w:p>
        </w:tc>
        <w:tc>
          <w:tcPr>
            <w:tcW w:w="851" w:type="dxa"/>
            <w:noWrap/>
          </w:tcPr>
          <w:p w14:paraId="35CD7C55" w14:textId="7EC3FD22"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615</w:t>
            </w:r>
          </w:p>
        </w:tc>
      </w:tr>
      <w:tr w:rsidR="00070D56" w:rsidRPr="00626B4A" w14:paraId="508B4242" w14:textId="77777777" w:rsidTr="00E01DD1">
        <w:trPr>
          <w:trHeight w:val="276"/>
          <w:jc w:val="center"/>
        </w:trPr>
        <w:tc>
          <w:tcPr>
            <w:tcW w:w="0" w:type="auto"/>
            <w:noWrap/>
          </w:tcPr>
          <w:p w14:paraId="3324E659" w14:textId="77777777" w:rsidR="00070D56" w:rsidRPr="00626B4A" w:rsidRDefault="00070D56" w:rsidP="00070D56">
            <w:pPr>
              <w:ind w:firstLineChars="100" w:firstLine="210"/>
              <w:rPr>
                <w:rFonts w:ascii="Times New Roman" w:hAnsi="Times New Roman" w:cs="Times New Roman"/>
                <w:szCs w:val="21"/>
              </w:rPr>
            </w:pPr>
            <w:r w:rsidRPr="00626B4A">
              <w:rPr>
                <w:rFonts w:ascii="Times New Roman" w:hAnsi="Times New Roman" w:cs="Times New Roman"/>
                <w:szCs w:val="21"/>
              </w:rPr>
              <w:t>First week</w:t>
            </w:r>
          </w:p>
        </w:tc>
        <w:tc>
          <w:tcPr>
            <w:tcW w:w="0" w:type="auto"/>
            <w:noWrap/>
          </w:tcPr>
          <w:p w14:paraId="29A5C105" w14:textId="77777777" w:rsidR="00070D56" w:rsidRPr="00626B4A" w:rsidRDefault="00070D56" w:rsidP="00070D56">
            <w:pPr>
              <w:rPr>
                <w:rFonts w:ascii="Times New Roman" w:hAnsi="Times New Roman" w:cs="Times New Roman"/>
                <w:szCs w:val="21"/>
              </w:rPr>
            </w:pPr>
          </w:p>
        </w:tc>
        <w:tc>
          <w:tcPr>
            <w:tcW w:w="0" w:type="auto"/>
            <w:noWrap/>
          </w:tcPr>
          <w:p w14:paraId="56EAAABE" w14:textId="3DA733B0"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996</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 xml:space="preserve"> (754</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-1339</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w:t>
            </w:r>
          </w:p>
        </w:tc>
        <w:tc>
          <w:tcPr>
            <w:tcW w:w="2381" w:type="dxa"/>
            <w:noWrap/>
          </w:tcPr>
          <w:p w14:paraId="03A51145" w14:textId="35EE79FC"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999</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 xml:space="preserve"> (754</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-1289</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w:t>
            </w:r>
          </w:p>
        </w:tc>
        <w:tc>
          <w:tcPr>
            <w:tcW w:w="2410" w:type="dxa"/>
            <w:noWrap/>
          </w:tcPr>
          <w:p w14:paraId="6E943A2A" w14:textId="3C587A94"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987</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 xml:space="preserve"> (677</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-1368</w:t>
            </w:r>
            <w:r w:rsidR="00FB68F4">
              <w:rPr>
                <w:rFonts w:ascii="Times New Roman" w:hAnsi="Times New Roman" w:cs="Times New Roman"/>
                <w:szCs w:val="21"/>
              </w:rPr>
              <w:t>.</w:t>
            </w:r>
            <w:r w:rsidRPr="00626B4A">
              <w:rPr>
                <w:rFonts w:ascii="Times New Roman" w:hAnsi="Times New Roman" w:cs="Times New Roman"/>
                <w:szCs w:val="21"/>
              </w:rPr>
              <w:t>5)</w:t>
            </w:r>
          </w:p>
        </w:tc>
        <w:tc>
          <w:tcPr>
            <w:tcW w:w="851" w:type="dxa"/>
            <w:noWrap/>
          </w:tcPr>
          <w:p w14:paraId="47883CA4" w14:textId="612F9AF9"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w:t>
            </w:r>
            <w:r w:rsidR="00FB68F4">
              <w:rPr>
                <w:rFonts w:ascii="Times New Roman" w:hAnsi="Times New Roman" w:cs="Times New Roman"/>
                <w:szCs w:val="21"/>
              </w:rPr>
              <w:t>.</w:t>
            </w:r>
            <w:r w:rsidRPr="00626B4A">
              <w:rPr>
                <w:rFonts w:ascii="Times New Roman" w:hAnsi="Times New Roman" w:cs="Times New Roman"/>
                <w:szCs w:val="21"/>
              </w:rPr>
              <w:t>000</w:t>
            </w:r>
          </w:p>
        </w:tc>
      </w:tr>
      <w:tr w:rsidR="00070D56" w:rsidRPr="00626B4A" w14:paraId="5DCD9D1C" w14:textId="77777777" w:rsidTr="00E01DD1">
        <w:trPr>
          <w:trHeight w:val="276"/>
          <w:jc w:val="center"/>
        </w:trPr>
        <w:tc>
          <w:tcPr>
            <w:tcW w:w="0" w:type="auto"/>
            <w:noWrap/>
          </w:tcPr>
          <w:p w14:paraId="0979C049" w14:textId="77777777" w:rsidR="00070D56" w:rsidRPr="00626B4A" w:rsidRDefault="00070D56" w:rsidP="00070D56">
            <w:pPr>
              <w:ind w:firstLineChars="100" w:firstLine="210"/>
              <w:rPr>
                <w:rFonts w:ascii="Times New Roman" w:hAnsi="Times New Roman" w:cs="Times New Roman"/>
                <w:szCs w:val="21"/>
              </w:rPr>
            </w:pPr>
            <w:r w:rsidRPr="00626B4A">
              <w:rPr>
                <w:rFonts w:ascii="Times New Roman" w:hAnsi="Times New Roman" w:cs="Times New Roman"/>
                <w:szCs w:val="21"/>
              </w:rPr>
              <w:t>Second week</w:t>
            </w:r>
          </w:p>
        </w:tc>
        <w:tc>
          <w:tcPr>
            <w:tcW w:w="0" w:type="auto"/>
            <w:noWrap/>
          </w:tcPr>
          <w:p w14:paraId="1ED26FFC" w14:textId="77777777" w:rsidR="00070D56" w:rsidRPr="00626B4A" w:rsidRDefault="00070D56" w:rsidP="00070D56">
            <w:pPr>
              <w:rPr>
                <w:rFonts w:ascii="Times New Roman" w:hAnsi="Times New Roman" w:cs="Times New Roman"/>
                <w:szCs w:val="21"/>
              </w:rPr>
            </w:pPr>
          </w:p>
        </w:tc>
        <w:tc>
          <w:tcPr>
            <w:tcW w:w="0" w:type="auto"/>
            <w:noWrap/>
          </w:tcPr>
          <w:p w14:paraId="0A1EEA9F" w14:textId="1C3AE6C8"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1000</w:t>
            </w:r>
            <w:r w:rsidR="00FB68F4">
              <w:rPr>
                <w:rFonts w:ascii="Times New Roman" w:hAnsi="Times New Roman" w:cs="Times New Roman"/>
                <w:szCs w:val="21"/>
              </w:rPr>
              <w:t>.</w:t>
            </w:r>
            <w:r w:rsidR="000B6EF4">
              <w:rPr>
                <w:rFonts w:ascii="Times New Roman" w:hAnsi="Times New Roman" w:cs="Times New Roman"/>
                <w:szCs w:val="21"/>
              </w:rPr>
              <w:t>0</w:t>
            </w:r>
            <w:r w:rsidRPr="00626B4A">
              <w:rPr>
                <w:rFonts w:ascii="Times New Roman" w:hAnsi="Times New Roman" w:cs="Times New Roman"/>
                <w:szCs w:val="21"/>
              </w:rPr>
              <w:t xml:space="preserve"> (616</w:t>
            </w:r>
            <w:r w:rsidR="00FB68F4">
              <w:rPr>
                <w:rFonts w:ascii="Times New Roman" w:hAnsi="Times New Roman" w:cs="Times New Roman"/>
                <w:szCs w:val="21"/>
              </w:rPr>
              <w:t>.</w:t>
            </w:r>
            <w:r w:rsidR="000B6EF4">
              <w:rPr>
                <w:rFonts w:ascii="Times New Roman" w:hAnsi="Times New Roman" w:cs="Times New Roman"/>
                <w:szCs w:val="21"/>
              </w:rPr>
              <w:t>8</w:t>
            </w:r>
            <w:r w:rsidRPr="00626B4A">
              <w:rPr>
                <w:rFonts w:ascii="Times New Roman" w:hAnsi="Times New Roman" w:cs="Times New Roman"/>
                <w:szCs w:val="21"/>
              </w:rPr>
              <w:t>-1274</w:t>
            </w:r>
            <w:r w:rsidR="00FB68F4">
              <w:rPr>
                <w:rFonts w:ascii="Times New Roman" w:hAnsi="Times New Roman" w:cs="Times New Roman"/>
                <w:szCs w:val="21"/>
              </w:rPr>
              <w:t>.</w:t>
            </w:r>
            <w:r w:rsidRPr="00626B4A">
              <w:rPr>
                <w:rFonts w:ascii="Times New Roman" w:hAnsi="Times New Roman" w:cs="Times New Roman"/>
                <w:szCs w:val="21"/>
              </w:rPr>
              <w:t>5</w:t>
            </w:r>
            <w:r w:rsidR="000B6EF4">
              <w:rPr>
                <w:rFonts w:ascii="Times New Roman" w:hAnsi="Times New Roman" w:cs="Times New Roman"/>
                <w:szCs w:val="21"/>
              </w:rPr>
              <w:t>)</w:t>
            </w:r>
          </w:p>
        </w:tc>
        <w:tc>
          <w:tcPr>
            <w:tcW w:w="2381" w:type="dxa"/>
            <w:noWrap/>
          </w:tcPr>
          <w:p w14:paraId="5F1B8198" w14:textId="0F72320B"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1054</w:t>
            </w:r>
            <w:r w:rsidR="00FB68F4">
              <w:rPr>
                <w:rFonts w:ascii="Times New Roman" w:hAnsi="Times New Roman" w:cs="Times New Roman"/>
                <w:szCs w:val="21"/>
              </w:rPr>
              <w:t>.</w:t>
            </w:r>
            <w:r w:rsidRPr="00626B4A">
              <w:rPr>
                <w:rFonts w:ascii="Times New Roman" w:hAnsi="Times New Roman" w:cs="Times New Roman"/>
                <w:szCs w:val="21"/>
              </w:rPr>
              <w:t>5 (980</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-1129</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w:t>
            </w:r>
          </w:p>
        </w:tc>
        <w:tc>
          <w:tcPr>
            <w:tcW w:w="2410" w:type="dxa"/>
            <w:noWrap/>
          </w:tcPr>
          <w:p w14:paraId="3D478806" w14:textId="36F630CA"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1000</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 xml:space="preserve"> (601</w:t>
            </w:r>
            <w:r w:rsidR="00FB68F4">
              <w:rPr>
                <w:rFonts w:ascii="Times New Roman" w:hAnsi="Times New Roman" w:cs="Times New Roman"/>
                <w:szCs w:val="21"/>
              </w:rPr>
              <w:t>.</w:t>
            </w:r>
            <w:r w:rsidRPr="00626B4A">
              <w:rPr>
                <w:rFonts w:ascii="Times New Roman" w:hAnsi="Times New Roman" w:cs="Times New Roman"/>
                <w:szCs w:val="21"/>
              </w:rPr>
              <w:t>5-1351</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w:t>
            </w:r>
          </w:p>
        </w:tc>
        <w:tc>
          <w:tcPr>
            <w:tcW w:w="851" w:type="dxa"/>
            <w:noWrap/>
          </w:tcPr>
          <w:p w14:paraId="7C3A25EB" w14:textId="195D2C26"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858</w:t>
            </w:r>
          </w:p>
        </w:tc>
      </w:tr>
      <w:tr w:rsidR="00070D56" w:rsidRPr="00626B4A" w14:paraId="711F85B0" w14:textId="77777777" w:rsidTr="00E01DD1">
        <w:trPr>
          <w:trHeight w:val="276"/>
          <w:jc w:val="center"/>
        </w:trPr>
        <w:tc>
          <w:tcPr>
            <w:tcW w:w="0" w:type="auto"/>
            <w:noWrap/>
          </w:tcPr>
          <w:p w14:paraId="34111503" w14:textId="77777777" w:rsidR="00070D56" w:rsidRPr="00626B4A" w:rsidRDefault="00070D56" w:rsidP="00070D56">
            <w:pPr>
              <w:ind w:firstLineChars="100" w:firstLine="210"/>
              <w:rPr>
                <w:rFonts w:ascii="Times New Roman" w:hAnsi="Times New Roman" w:cs="Times New Roman"/>
                <w:szCs w:val="21"/>
              </w:rPr>
            </w:pPr>
            <w:r w:rsidRPr="00626B4A">
              <w:rPr>
                <w:rFonts w:ascii="Times New Roman" w:hAnsi="Times New Roman" w:cs="Times New Roman"/>
                <w:szCs w:val="21"/>
              </w:rPr>
              <w:t xml:space="preserve">Third week </w:t>
            </w:r>
          </w:p>
        </w:tc>
        <w:tc>
          <w:tcPr>
            <w:tcW w:w="0" w:type="auto"/>
            <w:noWrap/>
          </w:tcPr>
          <w:p w14:paraId="0E5FE5C4" w14:textId="77777777" w:rsidR="00070D56" w:rsidRPr="00626B4A" w:rsidRDefault="00070D56" w:rsidP="00070D56">
            <w:pPr>
              <w:rPr>
                <w:rFonts w:ascii="Times New Roman" w:hAnsi="Times New Roman" w:cs="Times New Roman"/>
                <w:szCs w:val="21"/>
              </w:rPr>
            </w:pPr>
          </w:p>
        </w:tc>
        <w:tc>
          <w:tcPr>
            <w:tcW w:w="0" w:type="auto"/>
            <w:noWrap/>
          </w:tcPr>
          <w:p w14:paraId="0FFE433C" w14:textId="6E7B470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1002</w:t>
            </w:r>
            <w:r w:rsidR="00FB68F4">
              <w:rPr>
                <w:rFonts w:ascii="Times New Roman" w:hAnsi="Times New Roman" w:cs="Times New Roman"/>
                <w:szCs w:val="21"/>
              </w:rPr>
              <w:t>.</w:t>
            </w:r>
            <w:r w:rsidRPr="00626B4A">
              <w:rPr>
                <w:rFonts w:ascii="Times New Roman" w:hAnsi="Times New Roman" w:cs="Times New Roman"/>
                <w:szCs w:val="21"/>
              </w:rPr>
              <w:t>5 (774</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-1188</w:t>
            </w:r>
            <w:r w:rsidR="00FB68F4">
              <w:rPr>
                <w:rFonts w:ascii="Times New Roman" w:hAnsi="Times New Roman" w:cs="Times New Roman"/>
                <w:szCs w:val="21"/>
              </w:rPr>
              <w:t>.</w:t>
            </w:r>
            <w:r w:rsidRPr="00626B4A">
              <w:rPr>
                <w:rFonts w:ascii="Times New Roman" w:hAnsi="Times New Roman" w:cs="Times New Roman"/>
                <w:szCs w:val="21"/>
              </w:rPr>
              <w:t>5)</w:t>
            </w:r>
          </w:p>
        </w:tc>
        <w:tc>
          <w:tcPr>
            <w:tcW w:w="2381" w:type="dxa"/>
            <w:noWrap/>
          </w:tcPr>
          <w:p w14:paraId="2865FCA9" w14:textId="44F4CA0D"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1119</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 xml:space="preserve"> (810</w:t>
            </w:r>
            <w:r w:rsidR="00FB68F4">
              <w:rPr>
                <w:rFonts w:ascii="Times New Roman" w:hAnsi="Times New Roman" w:cs="Times New Roman"/>
                <w:szCs w:val="21"/>
              </w:rPr>
              <w:t>.</w:t>
            </w:r>
            <w:r w:rsidRPr="00626B4A">
              <w:rPr>
                <w:rFonts w:ascii="Times New Roman" w:hAnsi="Times New Roman" w:cs="Times New Roman"/>
                <w:szCs w:val="21"/>
              </w:rPr>
              <w:t>5-1315</w:t>
            </w:r>
            <w:r w:rsidR="00FB68F4">
              <w:rPr>
                <w:rFonts w:ascii="Times New Roman" w:hAnsi="Times New Roman" w:cs="Times New Roman"/>
                <w:szCs w:val="21"/>
              </w:rPr>
              <w:t>.</w:t>
            </w:r>
            <w:r w:rsidRPr="00626B4A">
              <w:rPr>
                <w:rFonts w:ascii="Times New Roman" w:hAnsi="Times New Roman" w:cs="Times New Roman"/>
                <w:szCs w:val="21"/>
              </w:rPr>
              <w:t>5)</w:t>
            </w:r>
          </w:p>
        </w:tc>
        <w:tc>
          <w:tcPr>
            <w:tcW w:w="2410" w:type="dxa"/>
            <w:noWrap/>
          </w:tcPr>
          <w:p w14:paraId="6B9AAB25" w14:textId="78AD235D"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994</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 xml:space="preserve"> (774</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-1149</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w:t>
            </w:r>
          </w:p>
        </w:tc>
        <w:tc>
          <w:tcPr>
            <w:tcW w:w="851" w:type="dxa"/>
            <w:noWrap/>
          </w:tcPr>
          <w:p w14:paraId="27A49CC9" w14:textId="247EFB2D"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340</w:t>
            </w:r>
          </w:p>
        </w:tc>
      </w:tr>
      <w:tr w:rsidR="00070D56" w:rsidRPr="00626B4A" w14:paraId="26BC1D42" w14:textId="77777777" w:rsidTr="00E01DD1">
        <w:trPr>
          <w:trHeight w:val="276"/>
          <w:jc w:val="center"/>
        </w:trPr>
        <w:tc>
          <w:tcPr>
            <w:tcW w:w="0" w:type="auto"/>
            <w:noWrap/>
          </w:tcPr>
          <w:p w14:paraId="61589364" w14:textId="0329A441" w:rsidR="00070D56" w:rsidRPr="00626B4A" w:rsidRDefault="00070D56" w:rsidP="00BD35C1">
            <w:pPr>
              <w:rPr>
                <w:rFonts w:ascii="Times New Roman" w:hAnsi="Times New Roman" w:cs="Times New Roman"/>
                <w:szCs w:val="21"/>
              </w:rPr>
            </w:pPr>
            <w:r w:rsidRPr="00626B4A">
              <w:rPr>
                <w:rFonts w:ascii="Times New Roman" w:hAnsi="Times New Roman" w:cs="Times New Roman" w:hint="eastAsia"/>
                <w:szCs w:val="21"/>
              </w:rPr>
              <w:t>C</w:t>
            </w:r>
            <w:r w:rsidRPr="00626B4A">
              <w:rPr>
                <w:rFonts w:ascii="Times New Roman" w:hAnsi="Times New Roman" w:cs="Times New Roman"/>
                <w:szCs w:val="21"/>
              </w:rPr>
              <w:t>D3</w:t>
            </w:r>
            <w:r w:rsidR="00BD35C1">
              <w:rPr>
                <w:rFonts w:ascii="Times New Roman" w:hAnsi="Times New Roman" w:cs="Times New Roman"/>
                <w:szCs w:val="21"/>
              </w:rPr>
              <w:t>+</w:t>
            </w:r>
            <w:r w:rsidRPr="00626B4A">
              <w:rPr>
                <w:rFonts w:ascii="Times New Roman" w:hAnsi="Times New Roman" w:cs="Times New Roman"/>
                <w:szCs w:val="21"/>
              </w:rPr>
              <w:t>CD4</w:t>
            </w:r>
            <w:r w:rsidR="00BD35C1">
              <w:rPr>
                <w:rFonts w:ascii="Times New Roman" w:hAnsi="Times New Roman" w:cs="Times New Roman"/>
                <w:szCs w:val="21"/>
              </w:rPr>
              <w:t>+</w:t>
            </w:r>
            <w:r w:rsidRPr="00626B4A">
              <w:rPr>
                <w:rFonts w:ascii="Times New Roman" w:hAnsi="Times New Roman" w:cs="Times New Roman" w:hint="eastAsia"/>
                <w:szCs w:val="21"/>
              </w:rPr>
              <w:t>,</w:t>
            </w:r>
            <w:r w:rsidRPr="00626B4A">
              <w:rPr>
                <w:rFonts w:ascii="Times New Roman" w:hAnsi="Times New Roman" w:cs="Times New Roman"/>
                <w:szCs w:val="21"/>
              </w:rPr>
              <w:t xml:space="preserve"> </w:t>
            </w:r>
            <w:proofErr w:type="spellStart"/>
            <w:r w:rsidRPr="00626B4A">
              <w:rPr>
                <w:rFonts w:ascii="Times New Roman" w:hAnsi="Times New Roman" w:cs="Times New Roman"/>
                <w:szCs w:val="21"/>
              </w:rPr>
              <w:t>μg</w:t>
            </w:r>
            <w:proofErr w:type="spellEnd"/>
            <w:r w:rsidRPr="00626B4A">
              <w:rPr>
                <w:rFonts w:ascii="Times New Roman" w:hAnsi="Times New Roman" w:cs="Times New Roman"/>
                <w:szCs w:val="21"/>
              </w:rPr>
              <w:t>/L</w:t>
            </w:r>
          </w:p>
        </w:tc>
        <w:tc>
          <w:tcPr>
            <w:tcW w:w="0" w:type="auto"/>
            <w:noWrap/>
          </w:tcPr>
          <w:p w14:paraId="1E1B573F"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550-1440</w:t>
            </w:r>
          </w:p>
        </w:tc>
        <w:tc>
          <w:tcPr>
            <w:tcW w:w="0" w:type="auto"/>
            <w:noWrap/>
          </w:tcPr>
          <w:p w14:paraId="19EEBF4A" w14:textId="5FC826FD"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5</w:t>
            </w:r>
            <w:r w:rsidRPr="00626B4A">
              <w:rPr>
                <w:rFonts w:ascii="Times New Roman" w:hAnsi="Times New Roman" w:cs="Times New Roman"/>
                <w:szCs w:val="21"/>
              </w:rPr>
              <w:t>83</w:t>
            </w:r>
            <w:r w:rsidR="00FB68F4">
              <w:rPr>
                <w:rFonts w:ascii="Times New Roman" w:hAnsi="Times New Roman" w:cs="Times New Roman"/>
                <w:szCs w:val="21"/>
              </w:rPr>
              <w:t>.</w:t>
            </w:r>
            <w:r w:rsidRPr="00626B4A">
              <w:rPr>
                <w:rFonts w:ascii="Times New Roman" w:hAnsi="Times New Roman" w:cs="Times New Roman"/>
                <w:szCs w:val="21"/>
              </w:rPr>
              <w:t>5 (418</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-719</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w:t>
            </w:r>
          </w:p>
        </w:tc>
        <w:tc>
          <w:tcPr>
            <w:tcW w:w="2381" w:type="dxa"/>
            <w:noWrap/>
          </w:tcPr>
          <w:p w14:paraId="772D4495" w14:textId="088534BF"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5</w:t>
            </w:r>
            <w:r w:rsidRPr="00626B4A">
              <w:rPr>
                <w:rFonts w:ascii="Times New Roman" w:hAnsi="Times New Roman" w:cs="Times New Roman"/>
                <w:szCs w:val="21"/>
              </w:rPr>
              <w:t>64</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 xml:space="preserve"> (397</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-692</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w:t>
            </w:r>
          </w:p>
        </w:tc>
        <w:tc>
          <w:tcPr>
            <w:tcW w:w="2410" w:type="dxa"/>
            <w:noWrap/>
          </w:tcPr>
          <w:p w14:paraId="1EAD0C01" w14:textId="0A386B14"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5</w:t>
            </w:r>
            <w:r w:rsidRPr="00626B4A">
              <w:rPr>
                <w:rFonts w:ascii="Times New Roman" w:hAnsi="Times New Roman" w:cs="Times New Roman"/>
                <w:szCs w:val="21"/>
              </w:rPr>
              <w:t>92</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 xml:space="preserve"> (425</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-722</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w:t>
            </w:r>
          </w:p>
        </w:tc>
        <w:tc>
          <w:tcPr>
            <w:tcW w:w="851" w:type="dxa"/>
            <w:noWrap/>
          </w:tcPr>
          <w:p w14:paraId="6FB25036" w14:textId="45BF4144"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526</w:t>
            </w:r>
          </w:p>
        </w:tc>
      </w:tr>
      <w:tr w:rsidR="00070D56" w:rsidRPr="00626B4A" w14:paraId="413081EF" w14:textId="77777777" w:rsidTr="00E01DD1">
        <w:trPr>
          <w:trHeight w:val="276"/>
          <w:jc w:val="center"/>
        </w:trPr>
        <w:tc>
          <w:tcPr>
            <w:tcW w:w="0" w:type="auto"/>
            <w:noWrap/>
          </w:tcPr>
          <w:p w14:paraId="19BB2759" w14:textId="77777777" w:rsidR="00070D56" w:rsidRPr="00626B4A" w:rsidRDefault="00070D56" w:rsidP="00070D56">
            <w:pPr>
              <w:ind w:firstLineChars="100" w:firstLine="210"/>
              <w:rPr>
                <w:rFonts w:ascii="Times New Roman" w:hAnsi="Times New Roman" w:cs="Times New Roman"/>
                <w:szCs w:val="21"/>
              </w:rPr>
            </w:pPr>
            <w:r w:rsidRPr="00626B4A">
              <w:rPr>
                <w:rFonts w:ascii="Times New Roman" w:hAnsi="Times New Roman" w:cs="Times New Roman"/>
                <w:szCs w:val="21"/>
              </w:rPr>
              <w:t>First week</w:t>
            </w:r>
          </w:p>
        </w:tc>
        <w:tc>
          <w:tcPr>
            <w:tcW w:w="0" w:type="auto"/>
            <w:noWrap/>
          </w:tcPr>
          <w:p w14:paraId="3BE147EA" w14:textId="77777777" w:rsidR="00070D56" w:rsidRPr="00626B4A" w:rsidRDefault="00070D56" w:rsidP="00070D56">
            <w:pPr>
              <w:rPr>
                <w:rFonts w:ascii="Times New Roman" w:hAnsi="Times New Roman" w:cs="Times New Roman"/>
                <w:szCs w:val="21"/>
              </w:rPr>
            </w:pPr>
          </w:p>
        </w:tc>
        <w:tc>
          <w:tcPr>
            <w:tcW w:w="0" w:type="auto"/>
            <w:noWrap/>
          </w:tcPr>
          <w:p w14:paraId="4C90B9E4" w14:textId="3F9DC7AF"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500</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 xml:space="preserve"> (385</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-647</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w:t>
            </w:r>
          </w:p>
        </w:tc>
        <w:tc>
          <w:tcPr>
            <w:tcW w:w="2381" w:type="dxa"/>
            <w:noWrap/>
          </w:tcPr>
          <w:p w14:paraId="67385085" w14:textId="2F52C792"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3</w:t>
            </w:r>
            <w:r w:rsidRPr="00626B4A">
              <w:rPr>
                <w:rFonts w:ascii="Times New Roman" w:hAnsi="Times New Roman" w:cs="Times New Roman"/>
                <w:szCs w:val="21"/>
              </w:rPr>
              <w:t>96</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 xml:space="preserve"> (385</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-648</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w:t>
            </w:r>
          </w:p>
        </w:tc>
        <w:tc>
          <w:tcPr>
            <w:tcW w:w="2410" w:type="dxa"/>
            <w:noWrap/>
          </w:tcPr>
          <w:p w14:paraId="7675DF58" w14:textId="1A4D5402"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5</w:t>
            </w:r>
            <w:r w:rsidRPr="00626B4A">
              <w:rPr>
                <w:rFonts w:ascii="Times New Roman" w:hAnsi="Times New Roman" w:cs="Times New Roman"/>
                <w:szCs w:val="21"/>
              </w:rPr>
              <w:t>02</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 xml:space="preserve"> (387</w:t>
            </w:r>
            <w:r w:rsidR="00FB68F4">
              <w:rPr>
                <w:rFonts w:ascii="Times New Roman" w:hAnsi="Times New Roman" w:cs="Times New Roman"/>
                <w:szCs w:val="21"/>
              </w:rPr>
              <w:t>.</w:t>
            </w:r>
            <w:r w:rsidR="009C56E7">
              <w:rPr>
                <w:rFonts w:ascii="Times New Roman" w:hAnsi="Times New Roman" w:cs="Times New Roman"/>
                <w:szCs w:val="21"/>
              </w:rPr>
              <w:t>8</w:t>
            </w:r>
            <w:r w:rsidRPr="00626B4A">
              <w:rPr>
                <w:rFonts w:ascii="Times New Roman" w:hAnsi="Times New Roman" w:cs="Times New Roman"/>
                <w:szCs w:val="21"/>
              </w:rPr>
              <w:t>-632</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w:t>
            </w:r>
          </w:p>
        </w:tc>
        <w:tc>
          <w:tcPr>
            <w:tcW w:w="851" w:type="dxa"/>
            <w:noWrap/>
          </w:tcPr>
          <w:p w14:paraId="23063BCA" w14:textId="4A3A4604"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773</w:t>
            </w:r>
          </w:p>
        </w:tc>
      </w:tr>
      <w:tr w:rsidR="00070D56" w:rsidRPr="00626B4A" w14:paraId="6031CF43" w14:textId="77777777" w:rsidTr="00E01DD1">
        <w:trPr>
          <w:trHeight w:val="276"/>
          <w:jc w:val="center"/>
        </w:trPr>
        <w:tc>
          <w:tcPr>
            <w:tcW w:w="0" w:type="auto"/>
            <w:noWrap/>
          </w:tcPr>
          <w:p w14:paraId="7CF58796" w14:textId="77777777" w:rsidR="00070D56" w:rsidRPr="00626B4A" w:rsidRDefault="00070D56" w:rsidP="00070D56">
            <w:pPr>
              <w:ind w:firstLineChars="100" w:firstLine="210"/>
              <w:rPr>
                <w:rFonts w:ascii="Times New Roman" w:hAnsi="Times New Roman" w:cs="Times New Roman"/>
                <w:szCs w:val="21"/>
              </w:rPr>
            </w:pPr>
            <w:r w:rsidRPr="00626B4A">
              <w:rPr>
                <w:rFonts w:ascii="Times New Roman" w:hAnsi="Times New Roman" w:cs="Times New Roman"/>
                <w:szCs w:val="21"/>
              </w:rPr>
              <w:t>Second week</w:t>
            </w:r>
          </w:p>
        </w:tc>
        <w:tc>
          <w:tcPr>
            <w:tcW w:w="0" w:type="auto"/>
            <w:noWrap/>
          </w:tcPr>
          <w:p w14:paraId="725F768E" w14:textId="77777777" w:rsidR="00070D56" w:rsidRPr="00626B4A" w:rsidRDefault="00070D56" w:rsidP="00070D56">
            <w:pPr>
              <w:rPr>
                <w:rFonts w:ascii="Times New Roman" w:hAnsi="Times New Roman" w:cs="Times New Roman"/>
                <w:szCs w:val="21"/>
              </w:rPr>
            </w:pPr>
          </w:p>
        </w:tc>
        <w:tc>
          <w:tcPr>
            <w:tcW w:w="0" w:type="auto"/>
            <w:noWrap/>
          </w:tcPr>
          <w:p w14:paraId="53542989" w14:textId="77B84D5F"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5</w:t>
            </w:r>
            <w:r w:rsidRPr="00626B4A">
              <w:rPr>
                <w:rFonts w:ascii="Times New Roman" w:hAnsi="Times New Roman" w:cs="Times New Roman"/>
                <w:szCs w:val="21"/>
              </w:rPr>
              <w:t>42</w:t>
            </w:r>
            <w:r w:rsidR="00FB68F4">
              <w:rPr>
                <w:rFonts w:ascii="Times New Roman" w:hAnsi="Times New Roman" w:cs="Times New Roman"/>
                <w:szCs w:val="21"/>
              </w:rPr>
              <w:t>.</w:t>
            </w:r>
            <w:r w:rsidR="009C56E7">
              <w:rPr>
                <w:rFonts w:ascii="Times New Roman" w:hAnsi="Times New Roman" w:cs="Times New Roman"/>
                <w:szCs w:val="21"/>
              </w:rPr>
              <w:t>8</w:t>
            </w:r>
            <w:r w:rsidRPr="00626B4A">
              <w:rPr>
                <w:rFonts w:ascii="Times New Roman" w:hAnsi="Times New Roman" w:cs="Times New Roman"/>
                <w:szCs w:val="21"/>
              </w:rPr>
              <w:t xml:space="preserve"> (339</w:t>
            </w:r>
            <w:r w:rsidR="00FB68F4">
              <w:rPr>
                <w:rFonts w:ascii="Times New Roman" w:hAnsi="Times New Roman" w:cs="Times New Roman"/>
                <w:szCs w:val="21"/>
              </w:rPr>
              <w:t>.</w:t>
            </w:r>
            <w:r w:rsidRPr="00626B4A">
              <w:rPr>
                <w:rFonts w:ascii="Times New Roman" w:hAnsi="Times New Roman" w:cs="Times New Roman"/>
                <w:szCs w:val="21"/>
              </w:rPr>
              <w:t>5-788</w:t>
            </w:r>
            <w:r w:rsidR="00FB68F4">
              <w:rPr>
                <w:rFonts w:ascii="Times New Roman" w:hAnsi="Times New Roman" w:cs="Times New Roman"/>
                <w:szCs w:val="21"/>
              </w:rPr>
              <w:t>.</w:t>
            </w:r>
            <w:r w:rsidRPr="00626B4A">
              <w:rPr>
                <w:rFonts w:ascii="Times New Roman" w:hAnsi="Times New Roman" w:cs="Times New Roman"/>
                <w:szCs w:val="21"/>
              </w:rPr>
              <w:t>5)</w:t>
            </w:r>
          </w:p>
        </w:tc>
        <w:tc>
          <w:tcPr>
            <w:tcW w:w="2381" w:type="dxa"/>
            <w:noWrap/>
          </w:tcPr>
          <w:p w14:paraId="5ECA41A9" w14:textId="55DC4002"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4</w:t>
            </w:r>
            <w:r w:rsidRPr="00626B4A">
              <w:rPr>
                <w:rFonts w:ascii="Times New Roman" w:hAnsi="Times New Roman" w:cs="Times New Roman"/>
                <w:szCs w:val="21"/>
              </w:rPr>
              <w:t>62</w:t>
            </w:r>
            <w:r w:rsidR="00FB68F4">
              <w:rPr>
                <w:rFonts w:ascii="Times New Roman" w:hAnsi="Times New Roman" w:cs="Times New Roman"/>
                <w:szCs w:val="21"/>
              </w:rPr>
              <w:t>.</w:t>
            </w:r>
            <w:r w:rsidRPr="00626B4A">
              <w:rPr>
                <w:rFonts w:ascii="Times New Roman" w:hAnsi="Times New Roman" w:cs="Times New Roman"/>
                <w:szCs w:val="21"/>
              </w:rPr>
              <w:t>5 (424</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-501</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w:t>
            </w:r>
          </w:p>
        </w:tc>
        <w:tc>
          <w:tcPr>
            <w:tcW w:w="2410" w:type="dxa"/>
            <w:noWrap/>
          </w:tcPr>
          <w:p w14:paraId="1045E8E2" w14:textId="4030154D"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5</w:t>
            </w:r>
            <w:r w:rsidRPr="00626B4A">
              <w:rPr>
                <w:rFonts w:ascii="Times New Roman" w:hAnsi="Times New Roman" w:cs="Times New Roman"/>
                <w:szCs w:val="21"/>
              </w:rPr>
              <w:t>85</w:t>
            </w:r>
            <w:r w:rsidR="00FB68F4">
              <w:rPr>
                <w:rFonts w:ascii="Times New Roman" w:hAnsi="Times New Roman" w:cs="Times New Roman"/>
                <w:szCs w:val="21"/>
              </w:rPr>
              <w:t>.</w:t>
            </w:r>
            <w:r w:rsidR="009C56E7">
              <w:rPr>
                <w:rFonts w:ascii="Times New Roman" w:hAnsi="Times New Roman" w:cs="Times New Roman"/>
                <w:szCs w:val="21"/>
              </w:rPr>
              <w:t>3</w:t>
            </w:r>
            <w:r w:rsidRPr="00626B4A">
              <w:rPr>
                <w:rFonts w:ascii="Times New Roman" w:hAnsi="Times New Roman" w:cs="Times New Roman"/>
                <w:szCs w:val="21"/>
              </w:rPr>
              <w:t xml:space="preserve"> (334</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-800</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w:t>
            </w:r>
          </w:p>
        </w:tc>
        <w:tc>
          <w:tcPr>
            <w:tcW w:w="851" w:type="dxa"/>
            <w:noWrap/>
          </w:tcPr>
          <w:p w14:paraId="6503DC93" w14:textId="20B3BFFB"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593</w:t>
            </w:r>
          </w:p>
        </w:tc>
      </w:tr>
      <w:tr w:rsidR="00070D56" w:rsidRPr="00626B4A" w14:paraId="1406424A" w14:textId="77777777" w:rsidTr="00E01DD1">
        <w:trPr>
          <w:trHeight w:val="276"/>
          <w:jc w:val="center"/>
        </w:trPr>
        <w:tc>
          <w:tcPr>
            <w:tcW w:w="0" w:type="auto"/>
            <w:noWrap/>
          </w:tcPr>
          <w:p w14:paraId="71E931B3" w14:textId="77777777" w:rsidR="00070D56" w:rsidRPr="00626B4A" w:rsidRDefault="00070D56" w:rsidP="00070D56">
            <w:pPr>
              <w:ind w:firstLineChars="100" w:firstLine="210"/>
              <w:rPr>
                <w:rFonts w:ascii="Times New Roman" w:hAnsi="Times New Roman" w:cs="Times New Roman"/>
                <w:szCs w:val="21"/>
              </w:rPr>
            </w:pPr>
            <w:r w:rsidRPr="00626B4A">
              <w:rPr>
                <w:rFonts w:ascii="Times New Roman" w:hAnsi="Times New Roman" w:cs="Times New Roman"/>
                <w:szCs w:val="21"/>
              </w:rPr>
              <w:t xml:space="preserve">Third week </w:t>
            </w:r>
          </w:p>
        </w:tc>
        <w:tc>
          <w:tcPr>
            <w:tcW w:w="0" w:type="auto"/>
            <w:noWrap/>
          </w:tcPr>
          <w:p w14:paraId="1A24A39B" w14:textId="77777777" w:rsidR="00070D56" w:rsidRPr="00626B4A" w:rsidRDefault="00070D56" w:rsidP="00070D56">
            <w:pPr>
              <w:rPr>
                <w:rFonts w:ascii="Times New Roman" w:hAnsi="Times New Roman" w:cs="Times New Roman"/>
                <w:szCs w:val="21"/>
              </w:rPr>
            </w:pPr>
          </w:p>
        </w:tc>
        <w:tc>
          <w:tcPr>
            <w:tcW w:w="0" w:type="auto"/>
            <w:noWrap/>
          </w:tcPr>
          <w:p w14:paraId="0AA5234A" w14:textId="21B7C13D"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6</w:t>
            </w:r>
            <w:r w:rsidRPr="00626B4A">
              <w:rPr>
                <w:rFonts w:ascii="Times New Roman" w:hAnsi="Times New Roman" w:cs="Times New Roman"/>
                <w:szCs w:val="21"/>
              </w:rPr>
              <w:t>12</w:t>
            </w:r>
            <w:r w:rsidR="00FB68F4">
              <w:rPr>
                <w:rFonts w:ascii="Times New Roman" w:hAnsi="Times New Roman" w:cs="Times New Roman"/>
                <w:szCs w:val="21"/>
              </w:rPr>
              <w:t>.</w:t>
            </w:r>
            <w:r w:rsidR="009C56E7">
              <w:rPr>
                <w:rFonts w:ascii="Times New Roman" w:hAnsi="Times New Roman" w:cs="Times New Roman"/>
                <w:szCs w:val="21"/>
              </w:rPr>
              <w:t>8</w:t>
            </w:r>
            <w:r w:rsidRPr="00626B4A">
              <w:rPr>
                <w:rFonts w:ascii="Times New Roman" w:hAnsi="Times New Roman" w:cs="Times New Roman"/>
                <w:szCs w:val="21"/>
              </w:rPr>
              <w:t xml:space="preserve"> (426</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-711</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w:t>
            </w:r>
          </w:p>
        </w:tc>
        <w:tc>
          <w:tcPr>
            <w:tcW w:w="2381" w:type="dxa"/>
            <w:noWrap/>
          </w:tcPr>
          <w:p w14:paraId="7C478746" w14:textId="0445E3DA"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5</w:t>
            </w:r>
            <w:r w:rsidRPr="00626B4A">
              <w:rPr>
                <w:rFonts w:ascii="Times New Roman" w:hAnsi="Times New Roman" w:cs="Times New Roman"/>
                <w:szCs w:val="21"/>
              </w:rPr>
              <w:t>93</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 xml:space="preserve"> (471</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-708</w:t>
            </w:r>
            <w:r w:rsidR="00FB68F4">
              <w:rPr>
                <w:rFonts w:ascii="Times New Roman" w:hAnsi="Times New Roman" w:cs="Times New Roman"/>
                <w:szCs w:val="21"/>
              </w:rPr>
              <w:t>.</w:t>
            </w:r>
            <w:r w:rsidRPr="00626B4A">
              <w:rPr>
                <w:rFonts w:ascii="Times New Roman" w:hAnsi="Times New Roman" w:cs="Times New Roman"/>
                <w:szCs w:val="21"/>
              </w:rPr>
              <w:t>5)</w:t>
            </w:r>
          </w:p>
        </w:tc>
        <w:tc>
          <w:tcPr>
            <w:tcW w:w="2410" w:type="dxa"/>
            <w:noWrap/>
          </w:tcPr>
          <w:p w14:paraId="5F1D8DE0" w14:textId="53C894E3"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6</w:t>
            </w:r>
            <w:r w:rsidRPr="00626B4A">
              <w:rPr>
                <w:rFonts w:ascii="Times New Roman" w:hAnsi="Times New Roman" w:cs="Times New Roman"/>
                <w:szCs w:val="21"/>
              </w:rPr>
              <w:t>12</w:t>
            </w:r>
            <w:r w:rsidR="00FB68F4">
              <w:rPr>
                <w:rFonts w:ascii="Times New Roman" w:hAnsi="Times New Roman" w:cs="Times New Roman"/>
                <w:szCs w:val="21"/>
              </w:rPr>
              <w:t>.</w:t>
            </w:r>
            <w:r w:rsidR="009C56E7">
              <w:rPr>
                <w:rFonts w:ascii="Times New Roman" w:hAnsi="Times New Roman" w:cs="Times New Roman"/>
                <w:szCs w:val="21"/>
              </w:rPr>
              <w:t>8</w:t>
            </w:r>
            <w:r w:rsidRPr="00626B4A">
              <w:rPr>
                <w:rFonts w:ascii="Times New Roman" w:hAnsi="Times New Roman" w:cs="Times New Roman"/>
                <w:szCs w:val="21"/>
              </w:rPr>
              <w:t xml:space="preserve"> (426</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-711</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w:t>
            </w:r>
          </w:p>
        </w:tc>
        <w:tc>
          <w:tcPr>
            <w:tcW w:w="851" w:type="dxa"/>
            <w:noWrap/>
          </w:tcPr>
          <w:p w14:paraId="0BD8B78D" w14:textId="3D70F25E"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968</w:t>
            </w:r>
          </w:p>
        </w:tc>
      </w:tr>
      <w:tr w:rsidR="00070D56" w:rsidRPr="00626B4A" w14:paraId="7999EAB9" w14:textId="77777777" w:rsidTr="00E01DD1">
        <w:trPr>
          <w:trHeight w:val="276"/>
          <w:jc w:val="center"/>
        </w:trPr>
        <w:tc>
          <w:tcPr>
            <w:tcW w:w="0" w:type="auto"/>
            <w:noWrap/>
          </w:tcPr>
          <w:p w14:paraId="4F29CED9"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Monocyte, ×10</w:t>
            </w:r>
            <w:r w:rsidRPr="00BD35C1">
              <w:rPr>
                <w:rFonts w:ascii="Times New Roman" w:hAnsi="Times New Roman" w:cs="Times New Roman"/>
                <w:szCs w:val="21"/>
                <w:vertAlign w:val="superscript"/>
              </w:rPr>
              <w:t>9</w:t>
            </w:r>
            <w:r w:rsidRPr="00626B4A">
              <w:rPr>
                <w:rFonts w:ascii="Times New Roman" w:hAnsi="Times New Roman" w:cs="Times New Roman"/>
                <w:szCs w:val="21"/>
              </w:rPr>
              <w:t xml:space="preserve"> /L</w:t>
            </w:r>
          </w:p>
        </w:tc>
        <w:tc>
          <w:tcPr>
            <w:tcW w:w="0" w:type="auto"/>
            <w:noWrap/>
          </w:tcPr>
          <w:p w14:paraId="11F13CFE" w14:textId="757BA716" w:rsidR="00070D56" w:rsidRPr="00626B4A" w:rsidRDefault="00070D56" w:rsidP="00070D56">
            <w:pPr>
              <w:jc w:val="left"/>
              <w:rPr>
                <w:rFonts w:ascii="Times New Roman" w:hAnsi="Times New Roman" w:cs="Times New Roman"/>
                <w:szCs w:val="21"/>
              </w:rPr>
            </w:pP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1-0</w:t>
            </w:r>
            <w:r w:rsidR="00FB68F4">
              <w:rPr>
                <w:rFonts w:ascii="Times New Roman" w:hAnsi="Times New Roman" w:cs="Times New Roman"/>
                <w:szCs w:val="21"/>
              </w:rPr>
              <w:t>.</w:t>
            </w:r>
            <w:r w:rsidRPr="00626B4A">
              <w:rPr>
                <w:rFonts w:ascii="Times New Roman" w:hAnsi="Times New Roman" w:cs="Times New Roman"/>
                <w:szCs w:val="21"/>
              </w:rPr>
              <w:t>6</w:t>
            </w:r>
          </w:p>
        </w:tc>
        <w:tc>
          <w:tcPr>
            <w:tcW w:w="0" w:type="auto"/>
            <w:noWrap/>
          </w:tcPr>
          <w:p w14:paraId="6EBD8DCC" w14:textId="6327A5EF"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4 (0</w:t>
            </w:r>
            <w:r w:rsidR="00FB68F4">
              <w:rPr>
                <w:rFonts w:ascii="Times New Roman" w:hAnsi="Times New Roman" w:cs="Times New Roman"/>
                <w:szCs w:val="21"/>
              </w:rPr>
              <w:t>.</w:t>
            </w:r>
            <w:r w:rsidRPr="00626B4A">
              <w:rPr>
                <w:rFonts w:ascii="Times New Roman" w:hAnsi="Times New Roman" w:cs="Times New Roman"/>
                <w:szCs w:val="21"/>
              </w:rPr>
              <w:t>3-0</w:t>
            </w:r>
            <w:r w:rsidR="00FB68F4">
              <w:rPr>
                <w:rFonts w:ascii="Times New Roman" w:hAnsi="Times New Roman" w:cs="Times New Roman"/>
                <w:szCs w:val="21"/>
              </w:rPr>
              <w:t>.</w:t>
            </w:r>
            <w:r w:rsidRPr="00626B4A">
              <w:rPr>
                <w:rFonts w:ascii="Times New Roman" w:hAnsi="Times New Roman" w:cs="Times New Roman"/>
                <w:szCs w:val="21"/>
              </w:rPr>
              <w:t>5)</w:t>
            </w:r>
          </w:p>
        </w:tc>
        <w:tc>
          <w:tcPr>
            <w:tcW w:w="2381" w:type="dxa"/>
            <w:noWrap/>
          </w:tcPr>
          <w:p w14:paraId="78F5CDC8" w14:textId="3EFA484A"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4 (0</w:t>
            </w:r>
            <w:r w:rsidR="00FB68F4">
              <w:rPr>
                <w:rFonts w:ascii="Times New Roman" w:hAnsi="Times New Roman" w:cs="Times New Roman"/>
                <w:szCs w:val="21"/>
              </w:rPr>
              <w:t>.</w:t>
            </w:r>
            <w:r w:rsidRPr="00626B4A">
              <w:rPr>
                <w:rFonts w:ascii="Times New Roman" w:hAnsi="Times New Roman" w:cs="Times New Roman"/>
                <w:szCs w:val="21"/>
              </w:rPr>
              <w:t>3-0</w:t>
            </w:r>
            <w:r w:rsidR="00FB68F4">
              <w:rPr>
                <w:rFonts w:ascii="Times New Roman" w:hAnsi="Times New Roman" w:cs="Times New Roman"/>
                <w:szCs w:val="21"/>
              </w:rPr>
              <w:t>.</w:t>
            </w:r>
            <w:r w:rsidRPr="00626B4A">
              <w:rPr>
                <w:rFonts w:ascii="Times New Roman" w:hAnsi="Times New Roman" w:cs="Times New Roman"/>
                <w:szCs w:val="21"/>
              </w:rPr>
              <w:t>4)</w:t>
            </w:r>
          </w:p>
        </w:tc>
        <w:tc>
          <w:tcPr>
            <w:tcW w:w="2410" w:type="dxa"/>
            <w:noWrap/>
          </w:tcPr>
          <w:p w14:paraId="08E46978" w14:textId="19B7FF65"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4 (0</w:t>
            </w:r>
            <w:r w:rsidR="00FB68F4">
              <w:rPr>
                <w:rFonts w:ascii="Times New Roman" w:hAnsi="Times New Roman" w:cs="Times New Roman"/>
                <w:szCs w:val="21"/>
              </w:rPr>
              <w:t>.</w:t>
            </w:r>
            <w:r w:rsidRPr="00626B4A">
              <w:rPr>
                <w:rFonts w:ascii="Times New Roman" w:hAnsi="Times New Roman" w:cs="Times New Roman"/>
                <w:szCs w:val="21"/>
              </w:rPr>
              <w:t>3-0</w:t>
            </w:r>
            <w:r w:rsidR="00FB68F4">
              <w:rPr>
                <w:rFonts w:ascii="Times New Roman" w:hAnsi="Times New Roman" w:cs="Times New Roman"/>
                <w:szCs w:val="21"/>
              </w:rPr>
              <w:t>.</w:t>
            </w:r>
            <w:r w:rsidRPr="00626B4A">
              <w:rPr>
                <w:rFonts w:ascii="Times New Roman" w:hAnsi="Times New Roman" w:cs="Times New Roman"/>
                <w:szCs w:val="21"/>
              </w:rPr>
              <w:t>5)</w:t>
            </w:r>
          </w:p>
        </w:tc>
        <w:tc>
          <w:tcPr>
            <w:tcW w:w="851" w:type="dxa"/>
            <w:noWrap/>
          </w:tcPr>
          <w:p w14:paraId="3DAEE527" w14:textId="6123E77B"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923</w:t>
            </w:r>
          </w:p>
        </w:tc>
      </w:tr>
      <w:tr w:rsidR="00070D56" w:rsidRPr="00626B4A" w14:paraId="0D9B8A52" w14:textId="77777777" w:rsidTr="00E01DD1">
        <w:trPr>
          <w:trHeight w:val="276"/>
          <w:jc w:val="center"/>
        </w:trPr>
        <w:tc>
          <w:tcPr>
            <w:tcW w:w="0" w:type="auto"/>
            <w:noWrap/>
          </w:tcPr>
          <w:p w14:paraId="20CEA814" w14:textId="77777777" w:rsidR="00070D56" w:rsidRPr="00626B4A" w:rsidRDefault="00070D56" w:rsidP="00070D56">
            <w:pPr>
              <w:ind w:firstLineChars="100" w:firstLine="210"/>
              <w:rPr>
                <w:rFonts w:ascii="Times New Roman" w:hAnsi="Times New Roman" w:cs="Times New Roman"/>
                <w:szCs w:val="21"/>
              </w:rPr>
            </w:pPr>
            <w:r w:rsidRPr="00626B4A">
              <w:rPr>
                <w:rFonts w:ascii="Times New Roman" w:hAnsi="Times New Roman" w:cs="Times New Roman"/>
                <w:szCs w:val="21"/>
              </w:rPr>
              <w:t>First week</w:t>
            </w:r>
          </w:p>
        </w:tc>
        <w:tc>
          <w:tcPr>
            <w:tcW w:w="0" w:type="auto"/>
            <w:noWrap/>
          </w:tcPr>
          <w:p w14:paraId="3312DE42" w14:textId="77777777" w:rsidR="00070D56" w:rsidRPr="00626B4A" w:rsidRDefault="00070D56" w:rsidP="00070D56">
            <w:pPr>
              <w:jc w:val="left"/>
              <w:rPr>
                <w:rFonts w:ascii="Times New Roman" w:hAnsi="Times New Roman" w:cs="Times New Roman"/>
                <w:szCs w:val="21"/>
              </w:rPr>
            </w:pPr>
          </w:p>
        </w:tc>
        <w:tc>
          <w:tcPr>
            <w:tcW w:w="0" w:type="auto"/>
            <w:noWrap/>
          </w:tcPr>
          <w:p w14:paraId="75E55F64" w14:textId="53A532F0"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4 (0</w:t>
            </w:r>
            <w:r w:rsidR="00FB68F4">
              <w:rPr>
                <w:rFonts w:ascii="Times New Roman" w:hAnsi="Times New Roman" w:cs="Times New Roman"/>
                <w:szCs w:val="21"/>
              </w:rPr>
              <w:t>.</w:t>
            </w:r>
            <w:r w:rsidRPr="00626B4A">
              <w:rPr>
                <w:rFonts w:ascii="Times New Roman" w:hAnsi="Times New Roman" w:cs="Times New Roman"/>
                <w:szCs w:val="21"/>
              </w:rPr>
              <w:t>3-0</w:t>
            </w:r>
            <w:r w:rsidR="00FB68F4">
              <w:rPr>
                <w:rFonts w:ascii="Times New Roman" w:hAnsi="Times New Roman" w:cs="Times New Roman"/>
                <w:szCs w:val="21"/>
              </w:rPr>
              <w:t>.</w:t>
            </w:r>
            <w:r w:rsidRPr="00626B4A">
              <w:rPr>
                <w:rFonts w:ascii="Times New Roman" w:hAnsi="Times New Roman" w:cs="Times New Roman"/>
                <w:szCs w:val="21"/>
              </w:rPr>
              <w:t>5)</w:t>
            </w:r>
          </w:p>
        </w:tc>
        <w:tc>
          <w:tcPr>
            <w:tcW w:w="2381" w:type="dxa"/>
            <w:noWrap/>
          </w:tcPr>
          <w:p w14:paraId="7B898239" w14:textId="3B6FA78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4 (0</w:t>
            </w:r>
            <w:r w:rsidR="00FB68F4">
              <w:rPr>
                <w:rFonts w:ascii="Times New Roman" w:hAnsi="Times New Roman" w:cs="Times New Roman"/>
                <w:szCs w:val="21"/>
              </w:rPr>
              <w:t>.</w:t>
            </w:r>
            <w:r w:rsidRPr="00626B4A">
              <w:rPr>
                <w:rFonts w:ascii="Times New Roman" w:hAnsi="Times New Roman" w:cs="Times New Roman"/>
                <w:szCs w:val="21"/>
              </w:rPr>
              <w:t>3-0</w:t>
            </w:r>
            <w:r w:rsidR="00FB68F4">
              <w:rPr>
                <w:rFonts w:ascii="Times New Roman" w:hAnsi="Times New Roman" w:cs="Times New Roman"/>
                <w:szCs w:val="21"/>
              </w:rPr>
              <w:t>.</w:t>
            </w:r>
            <w:r w:rsidRPr="00626B4A">
              <w:rPr>
                <w:rFonts w:ascii="Times New Roman" w:hAnsi="Times New Roman" w:cs="Times New Roman"/>
                <w:szCs w:val="21"/>
              </w:rPr>
              <w:t>5)</w:t>
            </w:r>
          </w:p>
        </w:tc>
        <w:tc>
          <w:tcPr>
            <w:tcW w:w="2410" w:type="dxa"/>
            <w:noWrap/>
          </w:tcPr>
          <w:p w14:paraId="6555D17F" w14:textId="6C4834EC"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4 (0</w:t>
            </w:r>
            <w:r w:rsidR="00FB68F4">
              <w:rPr>
                <w:rFonts w:ascii="Times New Roman" w:hAnsi="Times New Roman" w:cs="Times New Roman"/>
                <w:szCs w:val="21"/>
              </w:rPr>
              <w:t>.</w:t>
            </w:r>
            <w:r w:rsidRPr="00626B4A">
              <w:rPr>
                <w:rFonts w:ascii="Times New Roman" w:hAnsi="Times New Roman" w:cs="Times New Roman"/>
                <w:szCs w:val="21"/>
              </w:rPr>
              <w:t>3-0</w:t>
            </w:r>
            <w:r w:rsidR="00FB68F4">
              <w:rPr>
                <w:rFonts w:ascii="Times New Roman" w:hAnsi="Times New Roman" w:cs="Times New Roman"/>
                <w:szCs w:val="21"/>
              </w:rPr>
              <w:t>.</w:t>
            </w:r>
            <w:r w:rsidRPr="00626B4A">
              <w:rPr>
                <w:rFonts w:ascii="Times New Roman" w:hAnsi="Times New Roman" w:cs="Times New Roman"/>
                <w:szCs w:val="21"/>
              </w:rPr>
              <w:t>5)</w:t>
            </w:r>
          </w:p>
        </w:tc>
        <w:tc>
          <w:tcPr>
            <w:tcW w:w="851" w:type="dxa"/>
            <w:noWrap/>
          </w:tcPr>
          <w:p w14:paraId="2852DAAB" w14:textId="4718B7C8"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502</w:t>
            </w:r>
          </w:p>
        </w:tc>
      </w:tr>
      <w:tr w:rsidR="00070D56" w:rsidRPr="00626B4A" w14:paraId="3C47E81D" w14:textId="77777777" w:rsidTr="00E01DD1">
        <w:trPr>
          <w:trHeight w:val="276"/>
          <w:jc w:val="center"/>
        </w:trPr>
        <w:tc>
          <w:tcPr>
            <w:tcW w:w="0" w:type="auto"/>
            <w:noWrap/>
          </w:tcPr>
          <w:p w14:paraId="2316281C" w14:textId="77777777" w:rsidR="00070D56" w:rsidRPr="00626B4A" w:rsidRDefault="00070D56" w:rsidP="00070D56">
            <w:pPr>
              <w:ind w:firstLineChars="100" w:firstLine="210"/>
              <w:rPr>
                <w:rFonts w:ascii="Times New Roman" w:hAnsi="Times New Roman" w:cs="Times New Roman"/>
                <w:szCs w:val="21"/>
              </w:rPr>
            </w:pPr>
            <w:r w:rsidRPr="00626B4A">
              <w:rPr>
                <w:rFonts w:ascii="Times New Roman" w:hAnsi="Times New Roman" w:cs="Times New Roman"/>
                <w:szCs w:val="21"/>
              </w:rPr>
              <w:t>Second week</w:t>
            </w:r>
          </w:p>
        </w:tc>
        <w:tc>
          <w:tcPr>
            <w:tcW w:w="0" w:type="auto"/>
            <w:noWrap/>
          </w:tcPr>
          <w:p w14:paraId="240D761E" w14:textId="77777777" w:rsidR="00070D56" w:rsidRPr="00626B4A" w:rsidRDefault="00070D56" w:rsidP="00070D56">
            <w:pPr>
              <w:jc w:val="left"/>
              <w:rPr>
                <w:rFonts w:ascii="Times New Roman" w:hAnsi="Times New Roman" w:cs="Times New Roman"/>
                <w:szCs w:val="21"/>
              </w:rPr>
            </w:pPr>
          </w:p>
        </w:tc>
        <w:tc>
          <w:tcPr>
            <w:tcW w:w="0" w:type="auto"/>
            <w:noWrap/>
          </w:tcPr>
          <w:p w14:paraId="33791C5D" w14:textId="645C02A4"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4 (0</w:t>
            </w:r>
            <w:r w:rsidR="00FB68F4">
              <w:rPr>
                <w:rFonts w:ascii="Times New Roman" w:hAnsi="Times New Roman" w:cs="Times New Roman"/>
                <w:szCs w:val="21"/>
              </w:rPr>
              <w:t>.</w:t>
            </w:r>
            <w:r w:rsidRPr="00626B4A">
              <w:rPr>
                <w:rFonts w:ascii="Times New Roman" w:hAnsi="Times New Roman" w:cs="Times New Roman"/>
                <w:szCs w:val="21"/>
              </w:rPr>
              <w:t>3-0</w:t>
            </w:r>
            <w:r w:rsidR="00FB68F4">
              <w:rPr>
                <w:rFonts w:ascii="Times New Roman" w:hAnsi="Times New Roman" w:cs="Times New Roman"/>
                <w:szCs w:val="21"/>
              </w:rPr>
              <w:t>.</w:t>
            </w:r>
            <w:r w:rsidRPr="00626B4A">
              <w:rPr>
                <w:rFonts w:ascii="Times New Roman" w:hAnsi="Times New Roman" w:cs="Times New Roman"/>
                <w:szCs w:val="21"/>
              </w:rPr>
              <w:t>5)</w:t>
            </w:r>
          </w:p>
        </w:tc>
        <w:tc>
          <w:tcPr>
            <w:tcW w:w="2381" w:type="dxa"/>
            <w:noWrap/>
          </w:tcPr>
          <w:p w14:paraId="4841EFDB" w14:textId="514B7B38"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4 (0</w:t>
            </w:r>
            <w:r w:rsidR="00FB68F4">
              <w:rPr>
                <w:rFonts w:ascii="Times New Roman" w:hAnsi="Times New Roman" w:cs="Times New Roman"/>
                <w:szCs w:val="21"/>
              </w:rPr>
              <w:t>.</w:t>
            </w:r>
            <w:r w:rsidRPr="00626B4A">
              <w:rPr>
                <w:rFonts w:ascii="Times New Roman" w:hAnsi="Times New Roman" w:cs="Times New Roman"/>
                <w:szCs w:val="21"/>
              </w:rPr>
              <w:t>3-0</w:t>
            </w:r>
            <w:r w:rsidR="00FB68F4">
              <w:rPr>
                <w:rFonts w:ascii="Times New Roman" w:hAnsi="Times New Roman" w:cs="Times New Roman"/>
                <w:szCs w:val="21"/>
              </w:rPr>
              <w:t>.</w:t>
            </w:r>
            <w:r w:rsidRPr="00626B4A">
              <w:rPr>
                <w:rFonts w:ascii="Times New Roman" w:hAnsi="Times New Roman" w:cs="Times New Roman"/>
                <w:szCs w:val="21"/>
              </w:rPr>
              <w:t>4)</w:t>
            </w:r>
          </w:p>
        </w:tc>
        <w:tc>
          <w:tcPr>
            <w:tcW w:w="2410" w:type="dxa"/>
            <w:noWrap/>
          </w:tcPr>
          <w:p w14:paraId="249B76C2" w14:textId="1AE253D5"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4 (0</w:t>
            </w:r>
            <w:r w:rsidR="00FB68F4">
              <w:rPr>
                <w:rFonts w:ascii="Times New Roman" w:hAnsi="Times New Roman" w:cs="Times New Roman"/>
                <w:szCs w:val="21"/>
              </w:rPr>
              <w:t>.</w:t>
            </w:r>
            <w:r w:rsidRPr="00626B4A">
              <w:rPr>
                <w:rFonts w:ascii="Times New Roman" w:hAnsi="Times New Roman" w:cs="Times New Roman"/>
                <w:szCs w:val="21"/>
              </w:rPr>
              <w:t>3-0</w:t>
            </w:r>
            <w:r w:rsidR="00FB68F4">
              <w:rPr>
                <w:rFonts w:ascii="Times New Roman" w:hAnsi="Times New Roman" w:cs="Times New Roman"/>
                <w:szCs w:val="21"/>
              </w:rPr>
              <w:t>.</w:t>
            </w:r>
            <w:r w:rsidRPr="00626B4A">
              <w:rPr>
                <w:rFonts w:ascii="Times New Roman" w:hAnsi="Times New Roman" w:cs="Times New Roman"/>
                <w:szCs w:val="21"/>
              </w:rPr>
              <w:t>5)</w:t>
            </w:r>
          </w:p>
        </w:tc>
        <w:tc>
          <w:tcPr>
            <w:tcW w:w="851" w:type="dxa"/>
            <w:noWrap/>
          </w:tcPr>
          <w:p w14:paraId="7B27ADEA" w14:textId="3CAE3341"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334</w:t>
            </w:r>
          </w:p>
        </w:tc>
      </w:tr>
      <w:tr w:rsidR="00070D56" w:rsidRPr="00626B4A" w14:paraId="06C74B5A" w14:textId="77777777" w:rsidTr="00E01DD1">
        <w:trPr>
          <w:trHeight w:val="276"/>
          <w:jc w:val="center"/>
        </w:trPr>
        <w:tc>
          <w:tcPr>
            <w:tcW w:w="0" w:type="auto"/>
            <w:noWrap/>
          </w:tcPr>
          <w:p w14:paraId="2DA06EFD" w14:textId="77777777" w:rsidR="00070D56" w:rsidRPr="00626B4A" w:rsidRDefault="00070D56" w:rsidP="00070D56">
            <w:pPr>
              <w:ind w:firstLineChars="100" w:firstLine="210"/>
              <w:rPr>
                <w:rFonts w:ascii="Times New Roman" w:hAnsi="Times New Roman" w:cs="Times New Roman"/>
                <w:szCs w:val="21"/>
              </w:rPr>
            </w:pPr>
            <w:r w:rsidRPr="00626B4A">
              <w:rPr>
                <w:rFonts w:ascii="Times New Roman" w:hAnsi="Times New Roman" w:cs="Times New Roman"/>
                <w:szCs w:val="21"/>
              </w:rPr>
              <w:t xml:space="preserve">Third week </w:t>
            </w:r>
          </w:p>
        </w:tc>
        <w:tc>
          <w:tcPr>
            <w:tcW w:w="0" w:type="auto"/>
            <w:noWrap/>
          </w:tcPr>
          <w:p w14:paraId="7ECE9A33" w14:textId="77777777" w:rsidR="00070D56" w:rsidRPr="00626B4A" w:rsidRDefault="00070D56" w:rsidP="00070D56">
            <w:pPr>
              <w:jc w:val="left"/>
              <w:rPr>
                <w:rFonts w:ascii="Times New Roman" w:hAnsi="Times New Roman" w:cs="Times New Roman"/>
                <w:szCs w:val="21"/>
              </w:rPr>
            </w:pPr>
          </w:p>
        </w:tc>
        <w:tc>
          <w:tcPr>
            <w:tcW w:w="0" w:type="auto"/>
            <w:noWrap/>
          </w:tcPr>
          <w:p w14:paraId="56FEA2DE" w14:textId="5EF17C1A"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4 (0</w:t>
            </w:r>
            <w:r w:rsidR="00FB68F4">
              <w:rPr>
                <w:rFonts w:ascii="Times New Roman" w:hAnsi="Times New Roman" w:cs="Times New Roman"/>
                <w:szCs w:val="21"/>
              </w:rPr>
              <w:t>.</w:t>
            </w:r>
            <w:r w:rsidRPr="00626B4A">
              <w:rPr>
                <w:rFonts w:ascii="Times New Roman" w:hAnsi="Times New Roman" w:cs="Times New Roman"/>
                <w:szCs w:val="21"/>
              </w:rPr>
              <w:t>3-0</w:t>
            </w:r>
            <w:r w:rsidR="00FB68F4">
              <w:rPr>
                <w:rFonts w:ascii="Times New Roman" w:hAnsi="Times New Roman" w:cs="Times New Roman"/>
                <w:szCs w:val="21"/>
              </w:rPr>
              <w:t>.</w:t>
            </w:r>
            <w:r w:rsidRPr="00626B4A">
              <w:rPr>
                <w:rFonts w:ascii="Times New Roman" w:hAnsi="Times New Roman" w:cs="Times New Roman"/>
                <w:szCs w:val="21"/>
              </w:rPr>
              <w:t>5)</w:t>
            </w:r>
          </w:p>
        </w:tc>
        <w:tc>
          <w:tcPr>
            <w:tcW w:w="2381" w:type="dxa"/>
            <w:noWrap/>
          </w:tcPr>
          <w:p w14:paraId="01BB00BC" w14:textId="7FC08AE4"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4 (0</w:t>
            </w:r>
            <w:r w:rsidR="00FB68F4">
              <w:rPr>
                <w:rFonts w:ascii="Times New Roman" w:hAnsi="Times New Roman" w:cs="Times New Roman"/>
                <w:szCs w:val="21"/>
              </w:rPr>
              <w:t>.</w:t>
            </w:r>
            <w:r w:rsidRPr="00626B4A">
              <w:rPr>
                <w:rFonts w:ascii="Times New Roman" w:hAnsi="Times New Roman" w:cs="Times New Roman"/>
                <w:szCs w:val="21"/>
              </w:rPr>
              <w:t>3-0</w:t>
            </w:r>
            <w:r w:rsidR="00FB68F4">
              <w:rPr>
                <w:rFonts w:ascii="Times New Roman" w:hAnsi="Times New Roman" w:cs="Times New Roman"/>
                <w:szCs w:val="21"/>
              </w:rPr>
              <w:t>.</w:t>
            </w:r>
            <w:r w:rsidRPr="00626B4A">
              <w:rPr>
                <w:rFonts w:ascii="Times New Roman" w:hAnsi="Times New Roman" w:cs="Times New Roman"/>
                <w:szCs w:val="21"/>
              </w:rPr>
              <w:t>5)</w:t>
            </w:r>
          </w:p>
        </w:tc>
        <w:tc>
          <w:tcPr>
            <w:tcW w:w="2410" w:type="dxa"/>
            <w:noWrap/>
          </w:tcPr>
          <w:p w14:paraId="7E17D6DA" w14:textId="78C5FC8B"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4 (0</w:t>
            </w:r>
            <w:r w:rsidR="00FB68F4">
              <w:rPr>
                <w:rFonts w:ascii="Times New Roman" w:hAnsi="Times New Roman" w:cs="Times New Roman"/>
                <w:szCs w:val="21"/>
              </w:rPr>
              <w:t>.</w:t>
            </w:r>
            <w:r w:rsidRPr="00626B4A">
              <w:rPr>
                <w:rFonts w:ascii="Times New Roman" w:hAnsi="Times New Roman" w:cs="Times New Roman"/>
                <w:szCs w:val="21"/>
              </w:rPr>
              <w:t>3-0</w:t>
            </w:r>
            <w:r w:rsidR="00FB68F4">
              <w:rPr>
                <w:rFonts w:ascii="Times New Roman" w:hAnsi="Times New Roman" w:cs="Times New Roman"/>
                <w:szCs w:val="21"/>
              </w:rPr>
              <w:t>.</w:t>
            </w:r>
            <w:r w:rsidRPr="00626B4A">
              <w:rPr>
                <w:rFonts w:ascii="Times New Roman" w:hAnsi="Times New Roman" w:cs="Times New Roman"/>
                <w:szCs w:val="21"/>
              </w:rPr>
              <w:t>5)</w:t>
            </w:r>
          </w:p>
        </w:tc>
        <w:tc>
          <w:tcPr>
            <w:tcW w:w="851" w:type="dxa"/>
            <w:noWrap/>
          </w:tcPr>
          <w:p w14:paraId="739A6FFE" w14:textId="7E152899"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767</w:t>
            </w:r>
          </w:p>
        </w:tc>
      </w:tr>
      <w:tr w:rsidR="00070D56" w:rsidRPr="00626B4A" w14:paraId="485B3B54" w14:textId="77777777" w:rsidTr="00E01DD1">
        <w:trPr>
          <w:trHeight w:val="276"/>
          <w:jc w:val="center"/>
        </w:trPr>
        <w:tc>
          <w:tcPr>
            <w:tcW w:w="0" w:type="auto"/>
            <w:noWrap/>
          </w:tcPr>
          <w:p w14:paraId="26A27AB6"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Alanine aminotransferase, U/L</w:t>
            </w:r>
          </w:p>
        </w:tc>
        <w:tc>
          <w:tcPr>
            <w:tcW w:w="0" w:type="auto"/>
            <w:noWrap/>
          </w:tcPr>
          <w:p w14:paraId="424A68BD" w14:textId="77777777" w:rsidR="00070D56" w:rsidRPr="00626B4A" w:rsidRDefault="00070D56" w:rsidP="00070D56">
            <w:pPr>
              <w:jc w:val="left"/>
              <w:rPr>
                <w:rFonts w:ascii="Times New Roman" w:hAnsi="Times New Roman" w:cs="Times New Roman"/>
                <w:szCs w:val="21"/>
              </w:rPr>
            </w:pPr>
            <w:r w:rsidRPr="00626B4A">
              <w:rPr>
                <w:rFonts w:ascii="Times New Roman" w:hAnsi="Times New Roman" w:cs="Times New Roman"/>
                <w:szCs w:val="21"/>
              </w:rPr>
              <w:t>9-50</w:t>
            </w:r>
          </w:p>
        </w:tc>
        <w:tc>
          <w:tcPr>
            <w:tcW w:w="0" w:type="auto"/>
            <w:noWrap/>
          </w:tcPr>
          <w:p w14:paraId="3BA10595" w14:textId="28A1F15E"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2</w:t>
            </w:r>
            <w:r w:rsidRPr="00626B4A">
              <w:rPr>
                <w:rFonts w:ascii="Times New Roman" w:hAnsi="Times New Roman" w:cs="Times New Roman"/>
                <w:szCs w:val="21"/>
              </w:rPr>
              <w:t>1</w:t>
            </w:r>
            <w:r w:rsidR="00FB68F4">
              <w:rPr>
                <w:rFonts w:ascii="Times New Roman" w:hAnsi="Times New Roman" w:cs="Times New Roman"/>
                <w:szCs w:val="21"/>
              </w:rPr>
              <w:t>.</w:t>
            </w:r>
            <w:r w:rsidRPr="00626B4A">
              <w:rPr>
                <w:rFonts w:ascii="Times New Roman" w:hAnsi="Times New Roman" w:cs="Times New Roman"/>
                <w:szCs w:val="21"/>
              </w:rPr>
              <w:t>9 (15</w:t>
            </w:r>
            <w:r w:rsidR="00FB68F4">
              <w:rPr>
                <w:rFonts w:ascii="Times New Roman" w:hAnsi="Times New Roman" w:cs="Times New Roman"/>
                <w:szCs w:val="21"/>
              </w:rPr>
              <w:t>.</w:t>
            </w:r>
            <w:r w:rsidRPr="00626B4A">
              <w:rPr>
                <w:rFonts w:ascii="Times New Roman" w:hAnsi="Times New Roman" w:cs="Times New Roman"/>
                <w:szCs w:val="21"/>
              </w:rPr>
              <w:t>9-32</w:t>
            </w:r>
            <w:r w:rsidR="00FB68F4">
              <w:rPr>
                <w:rFonts w:ascii="Times New Roman" w:hAnsi="Times New Roman" w:cs="Times New Roman"/>
                <w:szCs w:val="21"/>
              </w:rPr>
              <w:t>.</w:t>
            </w:r>
            <w:r w:rsidRPr="00626B4A">
              <w:rPr>
                <w:rFonts w:ascii="Times New Roman" w:hAnsi="Times New Roman" w:cs="Times New Roman"/>
                <w:szCs w:val="21"/>
              </w:rPr>
              <w:t>0)</w:t>
            </w:r>
          </w:p>
        </w:tc>
        <w:tc>
          <w:tcPr>
            <w:tcW w:w="2381" w:type="dxa"/>
            <w:noWrap/>
          </w:tcPr>
          <w:p w14:paraId="2B6006B0" w14:textId="63FCEECC"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9</w:t>
            </w:r>
            <w:r w:rsidR="00FB68F4">
              <w:rPr>
                <w:rFonts w:ascii="Times New Roman" w:hAnsi="Times New Roman" w:cs="Times New Roman"/>
                <w:szCs w:val="21"/>
              </w:rPr>
              <w:t>.</w:t>
            </w:r>
            <w:r w:rsidRPr="00626B4A">
              <w:rPr>
                <w:rFonts w:ascii="Times New Roman" w:hAnsi="Times New Roman" w:cs="Times New Roman"/>
                <w:szCs w:val="21"/>
              </w:rPr>
              <w:t>7 (14</w:t>
            </w:r>
            <w:r w:rsidR="00FB68F4">
              <w:rPr>
                <w:rFonts w:ascii="Times New Roman" w:hAnsi="Times New Roman" w:cs="Times New Roman"/>
                <w:szCs w:val="21"/>
              </w:rPr>
              <w:t>.</w:t>
            </w:r>
            <w:r w:rsidRPr="00626B4A">
              <w:rPr>
                <w:rFonts w:ascii="Times New Roman" w:hAnsi="Times New Roman" w:cs="Times New Roman"/>
                <w:szCs w:val="21"/>
              </w:rPr>
              <w:t>5-30</w:t>
            </w:r>
            <w:r w:rsidR="00FB68F4">
              <w:rPr>
                <w:rFonts w:ascii="Times New Roman" w:hAnsi="Times New Roman" w:cs="Times New Roman"/>
                <w:szCs w:val="21"/>
              </w:rPr>
              <w:t>.</w:t>
            </w:r>
            <w:r w:rsidRPr="00626B4A">
              <w:rPr>
                <w:rFonts w:ascii="Times New Roman" w:hAnsi="Times New Roman" w:cs="Times New Roman"/>
                <w:szCs w:val="21"/>
              </w:rPr>
              <w:t>8)</w:t>
            </w:r>
          </w:p>
        </w:tc>
        <w:tc>
          <w:tcPr>
            <w:tcW w:w="2410" w:type="dxa"/>
            <w:noWrap/>
          </w:tcPr>
          <w:p w14:paraId="1DED5473" w14:textId="58960644"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2</w:t>
            </w:r>
            <w:r w:rsidRPr="00626B4A">
              <w:rPr>
                <w:rFonts w:ascii="Times New Roman" w:hAnsi="Times New Roman" w:cs="Times New Roman"/>
                <w:szCs w:val="21"/>
              </w:rPr>
              <w:t>2</w:t>
            </w:r>
            <w:r w:rsidR="00FB68F4">
              <w:rPr>
                <w:rFonts w:ascii="Times New Roman" w:hAnsi="Times New Roman" w:cs="Times New Roman"/>
                <w:szCs w:val="21"/>
              </w:rPr>
              <w:t>.</w:t>
            </w:r>
            <w:r w:rsidRPr="00626B4A">
              <w:rPr>
                <w:rFonts w:ascii="Times New Roman" w:hAnsi="Times New Roman" w:cs="Times New Roman"/>
                <w:szCs w:val="21"/>
              </w:rPr>
              <w:t>0 (16</w:t>
            </w:r>
            <w:r w:rsidR="00FB68F4">
              <w:rPr>
                <w:rFonts w:ascii="Times New Roman" w:hAnsi="Times New Roman" w:cs="Times New Roman"/>
                <w:szCs w:val="21"/>
              </w:rPr>
              <w:t>.</w:t>
            </w:r>
            <w:r w:rsidRPr="00626B4A">
              <w:rPr>
                <w:rFonts w:ascii="Times New Roman" w:hAnsi="Times New Roman" w:cs="Times New Roman"/>
                <w:szCs w:val="21"/>
              </w:rPr>
              <w:t>0-32</w:t>
            </w:r>
            <w:r w:rsidR="00FB68F4">
              <w:rPr>
                <w:rFonts w:ascii="Times New Roman" w:hAnsi="Times New Roman" w:cs="Times New Roman"/>
                <w:szCs w:val="21"/>
              </w:rPr>
              <w:t>.</w:t>
            </w:r>
            <w:r w:rsidRPr="00626B4A">
              <w:rPr>
                <w:rFonts w:ascii="Times New Roman" w:hAnsi="Times New Roman" w:cs="Times New Roman"/>
                <w:szCs w:val="21"/>
              </w:rPr>
              <w:t>0)</w:t>
            </w:r>
          </w:p>
        </w:tc>
        <w:tc>
          <w:tcPr>
            <w:tcW w:w="851" w:type="dxa"/>
            <w:noWrap/>
          </w:tcPr>
          <w:p w14:paraId="34CD7055" w14:textId="2C794D0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521</w:t>
            </w:r>
          </w:p>
        </w:tc>
      </w:tr>
      <w:tr w:rsidR="00070D56" w:rsidRPr="00626B4A" w14:paraId="3D94CD6E" w14:textId="77777777" w:rsidTr="00E01DD1">
        <w:trPr>
          <w:trHeight w:val="276"/>
          <w:jc w:val="center"/>
        </w:trPr>
        <w:tc>
          <w:tcPr>
            <w:tcW w:w="0" w:type="auto"/>
            <w:noWrap/>
          </w:tcPr>
          <w:p w14:paraId="6EFFE62C" w14:textId="77777777" w:rsidR="00070D56" w:rsidRPr="00626B4A" w:rsidRDefault="00070D56" w:rsidP="00070D56">
            <w:pPr>
              <w:ind w:firstLineChars="100" w:firstLine="210"/>
              <w:rPr>
                <w:rFonts w:ascii="Times New Roman" w:hAnsi="Times New Roman" w:cs="Times New Roman"/>
                <w:szCs w:val="21"/>
              </w:rPr>
            </w:pPr>
            <w:r w:rsidRPr="00626B4A">
              <w:rPr>
                <w:rFonts w:ascii="Times New Roman" w:hAnsi="Times New Roman" w:cs="Times New Roman"/>
                <w:szCs w:val="21"/>
              </w:rPr>
              <w:t>First week</w:t>
            </w:r>
          </w:p>
        </w:tc>
        <w:tc>
          <w:tcPr>
            <w:tcW w:w="0" w:type="auto"/>
            <w:noWrap/>
          </w:tcPr>
          <w:p w14:paraId="6A2E0BF6" w14:textId="77777777" w:rsidR="00070D56" w:rsidRPr="00626B4A" w:rsidRDefault="00070D56" w:rsidP="00070D56">
            <w:pPr>
              <w:jc w:val="left"/>
              <w:rPr>
                <w:rFonts w:ascii="Times New Roman" w:hAnsi="Times New Roman" w:cs="Times New Roman"/>
                <w:szCs w:val="21"/>
              </w:rPr>
            </w:pPr>
          </w:p>
        </w:tc>
        <w:tc>
          <w:tcPr>
            <w:tcW w:w="0" w:type="auto"/>
            <w:noWrap/>
          </w:tcPr>
          <w:p w14:paraId="038DBE74" w14:textId="044364AB"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2</w:t>
            </w: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3 (14</w:t>
            </w:r>
            <w:r w:rsidR="00FB68F4">
              <w:rPr>
                <w:rFonts w:ascii="Times New Roman" w:hAnsi="Times New Roman" w:cs="Times New Roman"/>
                <w:szCs w:val="21"/>
              </w:rPr>
              <w:t>.</w:t>
            </w:r>
            <w:r w:rsidRPr="00626B4A">
              <w:rPr>
                <w:rFonts w:ascii="Times New Roman" w:hAnsi="Times New Roman" w:cs="Times New Roman"/>
                <w:szCs w:val="21"/>
              </w:rPr>
              <w:t>0-30</w:t>
            </w:r>
            <w:r w:rsidR="00FB68F4">
              <w:rPr>
                <w:rFonts w:ascii="Times New Roman" w:hAnsi="Times New Roman" w:cs="Times New Roman"/>
                <w:szCs w:val="21"/>
              </w:rPr>
              <w:t>.</w:t>
            </w:r>
            <w:r w:rsidRPr="00626B4A">
              <w:rPr>
                <w:rFonts w:ascii="Times New Roman" w:hAnsi="Times New Roman" w:cs="Times New Roman"/>
                <w:szCs w:val="21"/>
              </w:rPr>
              <w:t>9)</w:t>
            </w:r>
          </w:p>
        </w:tc>
        <w:tc>
          <w:tcPr>
            <w:tcW w:w="2381" w:type="dxa"/>
            <w:noWrap/>
          </w:tcPr>
          <w:p w14:paraId="6FD012B3" w14:textId="5EFA3183"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9</w:t>
            </w:r>
            <w:r w:rsidR="00FB68F4">
              <w:rPr>
                <w:rFonts w:ascii="Times New Roman" w:hAnsi="Times New Roman" w:cs="Times New Roman"/>
                <w:szCs w:val="21"/>
              </w:rPr>
              <w:t>.</w:t>
            </w:r>
            <w:r w:rsidRPr="00626B4A">
              <w:rPr>
                <w:rFonts w:ascii="Times New Roman" w:hAnsi="Times New Roman" w:cs="Times New Roman"/>
                <w:szCs w:val="21"/>
              </w:rPr>
              <w:t>7 (13</w:t>
            </w:r>
            <w:r w:rsidR="00FB68F4">
              <w:rPr>
                <w:rFonts w:ascii="Times New Roman" w:hAnsi="Times New Roman" w:cs="Times New Roman"/>
                <w:szCs w:val="21"/>
              </w:rPr>
              <w:t>.</w:t>
            </w:r>
            <w:r w:rsidRPr="00626B4A">
              <w:rPr>
                <w:rFonts w:ascii="Times New Roman" w:hAnsi="Times New Roman" w:cs="Times New Roman"/>
                <w:szCs w:val="21"/>
              </w:rPr>
              <w:t>9-33</w:t>
            </w:r>
            <w:r w:rsidR="00FB68F4">
              <w:rPr>
                <w:rFonts w:ascii="Times New Roman" w:hAnsi="Times New Roman" w:cs="Times New Roman"/>
                <w:szCs w:val="21"/>
              </w:rPr>
              <w:t>.</w:t>
            </w:r>
            <w:r w:rsidRPr="00626B4A">
              <w:rPr>
                <w:rFonts w:ascii="Times New Roman" w:hAnsi="Times New Roman" w:cs="Times New Roman"/>
                <w:szCs w:val="21"/>
              </w:rPr>
              <w:t>7)</w:t>
            </w:r>
          </w:p>
        </w:tc>
        <w:tc>
          <w:tcPr>
            <w:tcW w:w="2410" w:type="dxa"/>
            <w:noWrap/>
          </w:tcPr>
          <w:p w14:paraId="1C6A3D76" w14:textId="27CD84B2"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2</w:t>
            </w: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4 (14</w:t>
            </w:r>
            <w:r w:rsidR="00FB68F4">
              <w:rPr>
                <w:rFonts w:ascii="Times New Roman" w:hAnsi="Times New Roman" w:cs="Times New Roman"/>
                <w:szCs w:val="21"/>
              </w:rPr>
              <w:t>.</w:t>
            </w:r>
            <w:r w:rsidRPr="00626B4A">
              <w:rPr>
                <w:rFonts w:ascii="Times New Roman" w:hAnsi="Times New Roman" w:cs="Times New Roman"/>
                <w:szCs w:val="21"/>
              </w:rPr>
              <w:t>1-30</w:t>
            </w:r>
            <w:r w:rsidR="00FB68F4">
              <w:rPr>
                <w:rFonts w:ascii="Times New Roman" w:hAnsi="Times New Roman" w:cs="Times New Roman"/>
                <w:szCs w:val="21"/>
              </w:rPr>
              <w:t>.</w:t>
            </w:r>
            <w:r w:rsidRPr="00626B4A">
              <w:rPr>
                <w:rFonts w:ascii="Times New Roman" w:hAnsi="Times New Roman" w:cs="Times New Roman"/>
                <w:szCs w:val="21"/>
              </w:rPr>
              <w:t>0)</w:t>
            </w:r>
          </w:p>
        </w:tc>
        <w:tc>
          <w:tcPr>
            <w:tcW w:w="851" w:type="dxa"/>
            <w:noWrap/>
          </w:tcPr>
          <w:p w14:paraId="32C4A904" w14:textId="4BF726A2"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950</w:t>
            </w:r>
          </w:p>
        </w:tc>
      </w:tr>
      <w:tr w:rsidR="00070D56" w:rsidRPr="00626B4A" w14:paraId="7DD06EE8" w14:textId="77777777" w:rsidTr="00E01DD1">
        <w:trPr>
          <w:trHeight w:val="276"/>
          <w:jc w:val="center"/>
        </w:trPr>
        <w:tc>
          <w:tcPr>
            <w:tcW w:w="0" w:type="auto"/>
            <w:noWrap/>
          </w:tcPr>
          <w:p w14:paraId="1099B9AC" w14:textId="77777777" w:rsidR="00070D56" w:rsidRPr="00626B4A" w:rsidRDefault="00070D56" w:rsidP="00070D56">
            <w:pPr>
              <w:ind w:firstLineChars="100" w:firstLine="210"/>
              <w:rPr>
                <w:rFonts w:ascii="Times New Roman" w:hAnsi="Times New Roman" w:cs="Times New Roman"/>
                <w:szCs w:val="21"/>
              </w:rPr>
            </w:pPr>
            <w:r w:rsidRPr="00626B4A">
              <w:rPr>
                <w:rFonts w:ascii="Times New Roman" w:hAnsi="Times New Roman" w:cs="Times New Roman"/>
                <w:szCs w:val="21"/>
              </w:rPr>
              <w:t>Second week</w:t>
            </w:r>
          </w:p>
        </w:tc>
        <w:tc>
          <w:tcPr>
            <w:tcW w:w="0" w:type="auto"/>
            <w:noWrap/>
          </w:tcPr>
          <w:p w14:paraId="7474C49D" w14:textId="77777777" w:rsidR="00070D56" w:rsidRPr="00626B4A" w:rsidRDefault="00070D56" w:rsidP="00070D56">
            <w:pPr>
              <w:jc w:val="left"/>
              <w:rPr>
                <w:rFonts w:ascii="Times New Roman" w:hAnsi="Times New Roman" w:cs="Times New Roman"/>
                <w:szCs w:val="21"/>
              </w:rPr>
            </w:pPr>
          </w:p>
        </w:tc>
        <w:tc>
          <w:tcPr>
            <w:tcW w:w="0" w:type="auto"/>
            <w:noWrap/>
          </w:tcPr>
          <w:p w14:paraId="3EA79FAA" w14:textId="6AB03C26"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2</w:t>
            </w:r>
            <w:r w:rsidRPr="00626B4A">
              <w:rPr>
                <w:rFonts w:ascii="Times New Roman" w:hAnsi="Times New Roman" w:cs="Times New Roman"/>
                <w:szCs w:val="21"/>
              </w:rPr>
              <w:t>1</w:t>
            </w:r>
            <w:r w:rsidR="00FB68F4">
              <w:rPr>
                <w:rFonts w:ascii="Times New Roman" w:hAnsi="Times New Roman" w:cs="Times New Roman"/>
                <w:szCs w:val="21"/>
              </w:rPr>
              <w:t>.</w:t>
            </w:r>
            <w:r w:rsidRPr="00626B4A">
              <w:rPr>
                <w:rFonts w:ascii="Times New Roman" w:hAnsi="Times New Roman" w:cs="Times New Roman"/>
                <w:szCs w:val="21"/>
              </w:rPr>
              <w:t>4 (15</w:t>
            </w:r>
            <w:r w:rsidR="00FB68F4">
              <w:rPr>
                <w:rFonts w:ascii="Times New Roman" w:hAnsi="Times New Roman" w:cs="Times New Roman"/>
                <w:szCs w:val="21"/>
              </w:rPr>
              <w:t>.</w:t>
            </w:r>
            <w:r w:rsidRPr="00626B4A">
              <w:rPr>
                <w:rFonts w:ascii="Times New Roman" w:hAnsi="Times New Roman" w:cs="Times New Roman"/>
                <w:szCs w:val="21"/>
              </w:rPr>
              <w:t>0-38</w:t>
            </w:r>
            <w:r w:rsidR="00FB68F4">
              <w:rPr>
                <w:rFonts w:ascii="Times New Roman" w:hAnsi="Times New Roman" w:cs="Times New Roman"/>
                <w:szCs w:val="21"/>
              </w:rPr>
              <w:t>.</w:t>
            </w:r>
            <w:r w:rsidRPr="00626B4A">
              <w:rPr>
                <w:rFonts w:ascii="Times New Roman" w:hAnsi="Times New Roman" w:cs="Times New Roman"/>
                <w:szCs w:val="21"/>
              </w:rPr>
              <w:t>2)</w:t>
            </w:r>
          </w:p>
        </w:tc>
        <w:tc>
          <w:tcPr>
            <w:tcW w:w="2381" w:type="dxa"/>
            <w:noWrap/>
          </w:tcPr>
          <w:p w14:paraId="3FA51480" w14:textId="0D03355B"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7</w:t>
            </w:r>
            <w:r w:rsidR="00FB68F4">
              <w:rPr>
                <w:rFonts w:ascii="Times New Roman" w:hAnsi="Times New Roman" w:cs="Times New Roman"/>
                <w:szCs w:val="21"/>
              </w:rPr>
              <w:t>.</w:t>
            </w:r>
            <w:r w:rsidRPr="00626B4A">
              <w:rPr>
                <w:rFonts w:ascii="Times New Roman" w:hAnsi="Times New Roman" w:cs="Times New Roman"/>
                <w:szCs w:val="21"/>
              </w:rPr>
              <w:t>1 (14</w:t>
            </w:r>
            <w:r w:rsidR="00FB68F4">
              <w:rPr>
                <w:rFonts w:ascii="Times New Roman" w:hAnsi="Times New Roman" w:cs="Times New Roman"/>
                <w:szCs w:val="21"/>
              </w:rPr>
              <w:t>.</w:t>
            </w:r>
            <w:r w:rsidRPr="00626B4A">
              <w:rPr>
                <w:rFonts w:ascii="Times New Roman" w:hAnsi="Times New Roman" w:cs="Times New Roman"/>
                <w:szCs w:val="21"/>
              </w:rPr>
              <w:t>8-33</w:t>
            </w:r>
            <w:r w:rsidR="00FB68F4">
              <w:rPr>
                <w:rFonts w:ascii="Times New Roman" w:hAnsi="Times New Roman" w:cs="Times New Roman"/>
                <w:szCs w:val="21"/>
              </w:rPr>
              <w:t>.</w:t>
            </w:r>
            <w:r w:rsidRPr="00626B4A">
              <w:rPr>
                <w:rFonts w:ascii="Times New Roman" w:hAnsi="Times New Roman" w:cs="Times New Roman"/>
                <w:szCs w:val="21"/>
              </w:rPr>
              <w:t>7)</w:t>
            </w:r>
          </w:p>
        </w:tc>
        <w:tc>
          <w:tcPr>
            <w:tcW w:w="2410" w:type="dxa"/>
            <w:noWrap/>
          </w:tcPr>
          <w:p w14:paraId="3B1040E0" w14:textId="7291E94F"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2</w:t>
            </w:r>
            <w:r w:rsidRPr="00626B4A">
              <w:rPr>
                <w:rFonts w:ascii="Times New Roman" w:hAnsi="Times New Roman" w:cs="Times New Roman"/>
                <w:szCs w:val="21"/>
              </w:rPr>
              <w:t>2</w:t>
            </w:r>
            <w:r w:rsidR="00FB68F4">
              <w:rPr>
                <w:rFonts w:ascii="Times New Roman" w:hAnsi="Times New Roman" w:cs="Times New Roman"/>
                <w:szCs w:val="21"/>
              </w:rPr>
              <w:t>.</w:t>
            </w:r>
            <w:r w:rsidRPr="00626B4A">
              <w:rPr>
                <w:rFonts w:ascii="Times New Roman" w:hAnsi="Times New Roman" w:cs="Times New Roman"/>
                <w:szCs w:val="21"/>
              </w:rPr>
              <w:t>2 (15</w:t>
            </w:r>
            <w:r w:rsidR="00FB68F4">
              <w:rPr>
                <w:rFonts w:ascii="Times New Roman" w:hAnsi="Times New Roman" w:cs="Times New Roman"/>
                <w:szCs w:val="21"/>
              </w:rPr>
              <w:t>.</w:t>
            </w:r>
            <w:r w:rsidRPr="00626B4A">
              <w:rPr>
                <w:rFonts w:ascii="Times New Roman" w:hAnsi="Times New Roman" w:cs="Times New Roman"/>
                <w:szCs w:val="21"/>
              </w:rPr>
              <w:t>3-39</w:t>
            </w:r>
            <w:r w:rsidR="00FB68F4">
              <w:rPr>
                <w:rFonts w:ascii="Times New Roman" w:hAnsi="Times New Roman" w:cs="Times New Roman"/>
                <w:szCs w:val="21"/>
              </w:rPr>
              <w:t>.</w:t>
            </w:r>
            <w:r w:rsidRPr="00626B4A">
              <w:rPr>
                <w:rFonts w:ascii="Times New Roman" w:hAnsi="Times New Roman" w:cs="Times New Roman"/>
                <w:szCs w:val="21"/>
              </w:rPr>
              <w:t>7)</w:t>
            </w:r>
          </w:p>
        </w:tc>
        <w:tc>
          <w:tcPr>
            <w:tcW w:w="851" w:type="dxa"/>
            <w:noWrap/>
          </w:tcPr>
          <w:p w14:paraId="7995AB10" w14:textId="24B11F92"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315</w:t>
            </w:r>
          </w:p>
        </w:tc>
      </w:tr>
      <w:tr w:rsidR="00070D56" w:rsidRPr="00626B4A" w14:paraId="746D5166" w14:textId="77777777" w:rsidTr="00E01DD1">
        <w:trPr>
          <w:trHeight w:val="276"/>
          <w:jc w:val="center"/>
        </w:trPr>
        <w:tc>
          <w:tcPr>
            <w:tcW w:w="0" w:type="auto"/>
            <w:noWrap/>
          </w:tcPr>
          <w:p w14:paraId="403BC247" w14:textId="77777777" w:rsidR="00070D56" w:rsidRPr="00626B4A" w:rsidRDefault="00070D56" w:rsidP="00070D56">
            <w:pPr>
              <w:ind w:firstLineChars="100" w:firstLine="210"/>
              <w:rPr>
                <w:rFonts w:ascii="Times New Roman" w:hAnsi="Times New Roman" w:cs="Times New Roman"/>
                <w:szCs w:val="21"/>
              </w:rPr>
            </w:pPr>
            <w:r w:rsidRPr="00626B4A">
              <w:rPr>
                <w:rFonts w:ascii="Times New Roman" w:hAnsi="Times New Roman" w:cs="Times New Roman"/>
                <w:szCs w:val="21"/>
              </w:rPr>
              <w:t xml:space="preserve">Third week </w:t>
            </w:r>
          </w:p>
        </w:tc>
        <w:tc>
          <w:tcPr>
            <w:tcW w:w="0" w:type="auto"/>
            <w:noWrap/>
          </w:tcPr>
          <w:p w14:paraId="4F98EB58" w14:textId="77777777" w:rsidR="00070D56" w:rsidRPr="00626B4A" w:rsidRDefault="00070D56" w:rsidP="00070D56">
            <w:pPr>
              <w:jc w:val="left"/>
              <w:rPr>
                <w:rFonts w:ascii="Times New Roman" w:hAnsi="Times New Roman" w:cs="Times New Roman"/>
                <w:szCs w:val="21"/>
              </w:rPr>
            </w:pPr>
          </w:p>
        </w:tc>
        <w:tc>
          <w:tcPr>
            <w:tcW w:w="0" w:type="auto"/>
            <w:noWrap/>
          </w:tcPr>
          <w:p w14:paraId="388968BC" w14:textId="168960F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2</w:t>
            </w:r>
            <w:r w:rsidRPr="00626B4A">
              <w:rPr>
                <w:rFonts w:ascii="Times New Roman" w:hAnsi="Times New Roman" w:cs="Times New Roman"/>
                <w:szCs w:val="21"/>
              </w:rPr>
              <w:t>5</w:t>
            </w:r>
            <w:r w:rsidR="00FB68F4">
              <w:rPr>
                <w:rFonts w:ascii="Times New Roman" w:hAnsi="Times New Roman" w:cs="Times New Roman"/>
                <w:szCs w:val="21"/>
              </w:rPr>
              <w:t>.</w:t>
            </w:r>
            <w:r w:rsidRPr="00626B4A">
              <w:rPr>
                <w:rFonts w:ascii="Times New Roman" w:hAnsi="Times New Roman" w:cs="Times New Roman"/>
                <w:szCs w:val="21"/>
              </w:rPr>
              <w:t>4 (16</w:t>
            </w:r>
            <w:r w:rsidR="00FB68F4">
              <w:rPr>
                <w:rFonts w:ascii="Times New Roman" w:hAnsi="Times New Roman" w:cs="Times New Roman"/>
                <w:szCs w:val="21"/>
              </w:rPr>
              <w:t>.</w:t>
            </w:r>
            <w:r w:rsidRPr="00626B4A">
              <w:rPr>
                <w:rFonts w:ascii="Times New Roman" w:hAnsi="Times New Roman" w:cs="Times New Roman"/>
                <w:szCs w:val="21"/>
              </w:rPr>
              <w:t>6-36</w:t>
            </w:r>
            <w:r w:rsidR="00FB68F4">
              <w:rPr>
                <w:rFonts w:ascii="Times New Roman" w:hAnsi="Times New Roman" w:cs="Times New Roman"/>
                <w:szCs w:val="21"/>
              </w:rPr>
              <w:t>.</w:t>
            </w:r>
            <w:r w:rsidRPr="00626B4A">
              <w:rPr>
                <w:rFonts w:ascii="Times New Roman" w:hAnsi="Times New Roman" w:cs="Times New Roman"/>
                <w:szCs w:val="21"/>
              </w:rPr>
              <w:t>5)</w:t>
            </w:r>
          </w:p>
        </w:tc>
        <w:tc>
          <w:tcPr>
            <w:tcW w:w="2381" w:type="dxa"/>
            <w:noWrap/>
          </w:tcPr>
          <w:p w14:paraId="0A83BF01" w14:textId="51924D4A"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2</w:t>
            </w:r>
            <w:r w:rsidRPr="00626B4A">
              <w:rPr>
                <w:rFonts w:ascii="Times New Roman" w:hAnsi="Times New Roman" w:cs="Times New Roman"/>
                <w:szCs w:val="21"/>
              </w:rPr>
              <w:t>1</w:t>
            </w:r>
            <w:r w:rsidR="00FB68F4">
              <w:rPr>
                <w:rFonts w:ascii="Times New Roman" w:hAnsi="Times New Roman" w:cs="Times New Roman"/>
                <w:szCs w:val="21"/>
              </w:rPr>
              <w:t>.</w:t>
            </w:r>
            <w:r w:rsidRPr="00626B4A">
              <w:rPr>
                <w:rFonts w:ascii="Times New Roman" w:hAnsi="Times New Roman" w:cs="Times New Roman"/>
                <w:szCs w:val="21"/>
              </w:rPr>
              <w:t>9 (13</w:t>
            </w:r>
            <w:r w:rsidR="00FB68F4">
              <w:rPr>
                <w:rFonts w:ascii="Times New Roman" w:hAnsi="Times New Roman" w:cs="Times New Roman"/>
                <w:szCs w:val="21"/>
              </w:rPr>
              <w:t>.</w:t>
            </w:r>
            <w:r w:rsidRPr="00626B4A">
              <w:rPr>
                <w:rFonts w:ascii="Times New Roman" w:hAnsi="Times New Roman" w:cs="Times New Roman"/>
                <w:szCs w:val="21"/>
              </w:rPr>
              <w:t>7-36</w:t>
            </w:r>
            <w:r w:rsidR="00FB68F4">
              <w:rPr>
                <w:rFonts w:ascii="Times New Roman" w:hAnsi="Times New Roman" w:cs="Times New Roman"/>
                <w:szCs w:val="21"/>
              </w:rPr>
              <w:t>.</w:t>
            </w:r>
            <w:r w:rsidRPr="00626B4A">
              <w:rPr>
                <w:rFonts w:ascii="Times New Roman" w:hAnsi="Times New Roman" w:cs="Times New Roman"/>
                <w:szCs w:val="21"/>
              </w:rPr>
              <w:t>1)</w:t>
            </w:r>
          </w:p>
        </w:tc>
        <w:tc>
          <w:tcPr>
            <w:tcW w:w="2410" w:type="dxa"/>
            <w:noWrap/>
          </w:tcPr>
          <w:p w14:paraId="7B434082" w14:textId="13C68554"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2</w:t>
            </w:r>
            <w:r w:rsidRPr="00626B4A">
              <w:rPr>
                <w:rFonts w:ascii="Times New Roman" w:hAnsi="Times New Roman" w:cs="Times New Roman"/>
                <w:szCs w:val="21"/>
              </w:rPr>
              <w:t>6</w:t>
            </w:r>
            <w:r w:rsidR="00FB68F4">
              <w:rPr>
                <w:rFonts w:ascii="Times New Roman" w:hAnsi="Times New Roman" w:cs="Times New Roman"/>
                <w:szCs w:val="21"/>
              </w:rPr>
              <w:t>.</w:t>
            </w:r>
            <w:r w:rsidRPr="00626B4A">
              <w:rPr>
                <w:rFonts w:ascii="Times New Roman" w:hAnsi="Times New Roman" w:cs="Times New Roman"/>
                <w:szCs w:val="21"/>
              </w:rPr>
              <w:t>0 (17</w:t>
            </w:r>
            <w:r w:rsidR="00FB68F4">
              <w:rPr>
                <w:rFonts w:ascii="Times New Roman" w:hAnsi="Times New Roman" w:cs="Times New Roman"/>
                <w:szCs w:val="21"/>
              </w:rPr>
              <w:t>.</w:t>
            </w:r>
            <w:r w:rsidRPr="00626B4A">
              <w:rPr>
                <w:rFonts w:ascii="Times New Roman" w:hAnsi="Times New Roman" w:cs="Times New Roman"/>
                <w:szCs w:val="21"/>
              </w:rPr>
              <w:t>4-36</w:t>
            </w:r>
            <w:r w:rsidR="00FB68F4">
              <w:rPr>
                <w:rFonts w:ascii="Times New Roman" w:hAnsi="Times New Roman" w:cs="Times New Roman"/>
                <w:szCs w:val="21"/>
              </w:rPr>
              <w:t>.</w:t>
            </w:r>
            <w:r w:rsidRPr="00626B4A">
              <w:rPr>
                <w:rFonts w:ascii="Times New Roman" w:hAnsi="Times New Roman" w:cs="Times New Roman"/>
                <w:szCs w:val="21"/>
              </w:rPr>
              <w:t>7)</w:t>
            </w:r>
          </w:p>
        </w:tc>
        <w:tc>
          <w:tcPr>
            <w:tcW w:w="851" w:type="dxa"/>
            <w:noWrap/>
          </w:tcPr>
          <w:p w14:paraId="5E0EAF70" w14:textId="077B661C"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333</w:t>
            </w:r>
          </w:p>
        </w:tc>
      </w:tr>
      <w:tr w:rsidR="00070D56" w:rsidRPr="00626B4A" w14:paraId="207E07B1" w14:textId="77777777" w:rsidTr="00E01DD1">
        <w:trPr>
          <w:trHeight w:val="276"/>
          <w:jc w:val="center"/>
        </w:trPr>
        <w:tc>
          <w:tcPr>
            <w:tcW w:w="0" w:type="auto"/>
            <w:noWrap/>
          </w:tcPr>
          <w:p w14:paraId="20D89D9C"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Aspartate aminotransferase, U/L</w:t>
            </w:r>
          </w:p>
        </w:tc>
        <w:tc>
          <w:tcPr>
            <w:tcW w:w="0" w:type="auto"/>
            <w:noWrap/>
          </w:tcPr>
          <w:p w14:paraId="31231E59" w14:textId="77777777" w:rsidR="00070D56" w:rsidRPr="00626B4A" w:rsidRDefault="00070D56" w:rsidP="00070D56">
            <w:pPr>
              <w:jc w:val="left"/>
              <w:rPr>
                <w:rFonts w:ascii="Times New Roman" w:hAnsi="Times New Roman" w:cs="Times New Roman"/>
                <w:szCs w:val="21"/>
              </w:rPr>
            </w:pPr>
            <w:r w:rsidRPr="00626B4A">
              <w:rPr>
                <w:rFonts w:ascii="Times New Roman" w:hAnsi="Times New Roman" w:cs="Times New Roman"/>
                <w:szCs w:val="21"/>
              </w:rPr>
              <w:t>15-40</w:t>
            </w:r>
          </w:p>
        </w:tc>
        <w:tc>
          <w:tcPr>
            <w:tcW w:w="0" w:type="auto"/>
            <w:noWrap/>
          </w:tcPr>
          <w:p w14:paraId="2B500A69" w14:textId="1A778D04"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8</w:t>
            </w:r>
            <w:r w:rsidR="00FB68F4">
              <w:rPr>
                <w:rFonts w:ascii="Times New Roman" w:hAnsi="Times New Roman" w:cs="Times New Roman"/>
                <w:szCs w:val="21"/>
              </w:rPr>
              <w:t>.</w:t>
            </w:r>
            <w:r w:rsidRPr="00626B4A">
              <w:rPr>
                <w:rFonts w:ascii="Times New Roman" w:hAnsi="Times New Roman" w:cs="Times New Roman"/>
                <w:szCs w:val="21"/>
              </w:rPr>
              <w:t>7 (15</w:t>
            </w:r>
            <w:r w:rsidR="00FB68F4">
              <w:rPr>
                <w:rFonts w:ascii="Times New Roman" w:hAnsi="Times New Roman" w:cs="Times New Roman"/>
                <w:szCs w:val="21"/>
              </w:rPr>
              <w:t>.</w:t>
            </w:r>
            <w:r w:rsidRPr="00626B4A">
              <w:rPr>
                <w:rFonts w:ascii="Times New Roman" w:hAnsi="Times New Roman" w:cs="Times New Roman"/>
                <w:szCs w:val="21"/>
              </w:rPr>
              <w:t>4-23</w:t>
            </w:r>
            <w:r w:rsidR="00FB68F4">
              <w:rPr>
                <w:rFonts w:ascii="Times New Roman" w:hAnsi="Times New Roman" w:cs="Times New Roman"/>
                <w:szCs w:val="21"/>
              </w:rPr>
              <w:t>.</w:t>
            </w:r>
            <w:r w:rsidRPr="00626B4A">
              <w:rPr>
                <w:rFonts w:ascii="Times New Roman" w:hAnsi="Times New Roman" w:cs="Times New Roman"/>
                <w:szCs w:val="21"/>
              </w:rPr>
              <w:t>7)</w:t>
            </w:r>
          </w:p>
        </w:tc>
        <w:tc>
          <w:tcPr>
            <w:tcW w:w="2381" w:type="dxa"/>
            <w:noWrap/>
          </w:tcPr>
          <w:p w14:paraId="38AC1BF6" w14:textId="2751E9D1"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7</w:t>
            </w:r>
            <w:r w:rsidR="00FB68F4">
              <w:rPr>
                <w:rFonts w:ascii="Times New Roman" w:hAnsi="Times New Roman" w:cs="Times New Roman"/>
                <w:szCs w:val="21"/>
              </w:rPr>
              <w:t>.</w:t>
            </w:r>
            <w:r w:rsidRPr="00626B4A">
              <w:rPr>
                <w:rFonts w:ascii="Times New Roman" w:hAnsi="Times New Roman" w:cs="Times New Roman"/>
                <w:szCs w:val="21"/>
              </w:rPr>
              <w:t>4 (15</w:t>
            </w:r>
            <w:r w:rsidR="00FB68F4">
              <w:rPr>
                <w:rFonts w:ascii="Times New Roman" w:hAnsi="Times New Roman" w:cs="Times New Roman"/>
                <w:szCs w:val="21"/>
              </w:rPr>
              <w:t>.</w:t>
            </w:r>
            <w:r w:rsidRPr="00626B4A">
              <w:rPr>
                <w:rFonts w:ascii="Times New Roman" w:hAnsi="Times New Roman" w:cs="Times New Roman"/>
                <w:szCs w:val="21"/>
              </w:rPr>
              <w:t>2-20</w:t>
            </w:r>
            <w:r w:rsidR="00FB68F4">
              <w:rPr>
                <w:rFonts w:ascii="Times New Roman" w:hAnsi="Times New Roman" w:cs="Times New Roman"/>
                <w:szCs w:val="21"/>
              </w:rPr>
              <w:t>.</w:t>
            </w:r>
            <w:r w:rsidRPr="00626B4A">
              <w:rPr>
                <w:rFonts w:ascii="Times New Roman" w:hAnsi="Times New Roman" w:cs="Times New Roman"/>
                <w:szCs w:val="21"/>
              </w:rPr>
              <w:t>6)</w:t>
            </w:r>
          </w:p>
        </w:tc>
        <w:tc>
          <w:tcPr>
            <w:tcW w:w="2410" w:type="dxa"/>
            <w:noWrap/>
          </w:tcPr>
          <w:p w14:paraId="3DB98096" w14:textId="57A7DF79"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8</w:t>
            </w:r>
            <w:r w:rsidR="00FB68F4">
              <w:rPr>
                <w:rFonts w:ascii="Times New Roman" w:hAnsi="Times New Roman" w:cs="Times New Roman"/>
                <w:szCs w:val="21"/>
              </w:rPr>
              <w:t>.</w:t>
            </w:r>
            <w:r w:rsidRPr="00626B4A">
              <w:rPr>
                <w:rFonts w:ascii="Times New Roman" w:hAnsi="Times New Roman" w:cs="Times New Roman"/>
                <w:szCs w:val="21"/>
              </w:rPr>
              <w:t>7 (15</w:t>
            </w:r>
            <w:r w:rsidR="00FB68F4">
              <w:rPr>
                <w:rFonts w:ascii="Times New Roman" w:hAnsi="Times New Roman" w:cs="Times New Roman"/>
                <w:szCs w:val="21"/>
              </w:rPr>
              <w:t>.</w:t>
            </w:r>
            <w:r w:rsidRPr="00626B4A">
              <w:rPr>
                <w:rFonts w:ascii="Times New Roman" w:hAnsi="Times New Roman" w:cs="Times New Roman"/>
                <w:szCs w:val="21"/>
              </w:rPr>
              <w:t>4-24</w:t>
            </w:r>
            <w:r w:rsidR="00FB68F4">
              <w:rPr>
                <w:rFonts w:ascii="Times New Roman" w:hAnsi="Times New Roman" w:cs="Times New Roman"/>
                <w:szCs w:val="21"/>
              </w:rPr>
              <w:t>.</w:t>
            </w:r>
            <w:r w:rsidRPr="00626B4A">
              <w:rPr>
                <w:rFonts w:ascii="Times New Roman" w:hAnsi="Times New Roman" w:cs="Times New Roman"/>
                <w:szCs w:val="21"/>
              </w:rPr>
              <w:t>1)</w:t>
            </w:r>
          </w:p>
        </w:tc>
        <w:tc>
          <w:tcPr>
            <w:tcW w:w="851" w:type="dxa"/>
            <w:noWrap/>
          </w:tcPr>
          <w:p w14:paraId="1086DAA1" w14:textId="331C9E6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317</w:t>
            </w:r>
          </w:p>
        </w:tc>
      </w:tr>
      <w:tr w:rsidR="00070D56" w:rsidRPr="00626B4A" w14:paraId="31066CE6" w14:textId="77777777" w:rsidTr="00E01DD1">
        <w:trPr>
          <w:trHeight w:val="276"/>
          <w:jc w:val="center"/>
        </w:trPr>
        <w:tc>
          <w:tcPr>
            <w:tcW w:w="0" w:type="auto"/>
            <w:noWrap/>
          </w:tcPr>
          <w:p w14:paraId="1DF9C36E" w14:textId="77777777" w:rsidR="00070D56" w:rsidRPr="00626B4A" w:rsidRDefault="00070D56" w:rsidP="00070D56">
            <w:pPr>
              <w:ind w:firstLineChars="100" w:firstLine="210"/>
              <w:rPr>
                <w:rFonts w:ascii="Times New Roman" w:hAnsi="Times New Roman" w:cs="Times New Roman"/>
                <w:szCs w:val="21"/>
              </w:rPr>
            </w:pPr>
            <w:r w:rsidRPr="00626B4A">
              <w:rPr>
                <w:rFonts w:ascii="Times New Roman" w:hAnsi="Times New Roman" w:cs="Times New Roman"/>
                <w:szCs w:val="21"/>
              </w:rPr>
              <w:t>First week</w:t>
            </w:r>
          </w:p>
        </w:tc>
        <w:tc>
          <w:tcPr>
            <w:tcW w:w="0" w:type="auto"/>
            <w:noWrap/>
          </w:tcPr>
          <w:p w14:paraId="11CB1A4C" w14:textId="77777777" w:rsidR="00070D56" w:rsidRPr="00626B4A" w:rsidRDefault="00070D56" w:rsidP="00070D56">
            <w:pPr>
              <w:jc w:val="left"/>
              <w:rPr>
                <w:rFonts w:ascii="Times New Roman" w:hAnsi="Times New Roman" w:cs="Times New Roman"/>
                <w:szCs w:val="21"/>
              </w:rPr>
            </w:pPr>
          </w:p>
        </w:tc>
        <w:tc>
          <w:tcPr>
            <w:tcW w:w="0" w:type="auto"/>
            <w:noWrap/>
          </w:tcPr>
          <w:p w14:paraId="37BC8617" w14:textId="4E4D9060"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9</w:t>
            </w:r>
            <w:r w:rsidR="00FB68F4">
              <w:rPr>
                <w:rFonts w:ascii="Times New Roman" w:hAnsi="Times New Roman" w:cs="Times New Roman"/>
                <w:szCs w:val="21"/>
              </w:rPr>
              <w:t>.</w:t>
            </w:r>
            <w:r w:rsidRPr="00626B4A">
              <w:rPr>
                <w:rFonts w:ascii="Times New Roman" w:hAnsi="Times New Roman" w:cs="Times New Roman"/>
                <w:szCs w:val="21"/>
              </w:rPr>
              <w:t>8 (16</w:t>
            </w:r>
            <w:r w:rsidR="00FB68F4">
              <w:rPr>
                <w:rFonts w:ascii="Times New Roman" w:hAnsi="Times New Roman" w:cs="Times New Roman"/>
                <w:szCs w:val="21"/>
              </w:rPr>
              <w:t>.</w:t>
            </w:r>
            <w:r w:rsidRPr="00626B4A">
              <w:rPr>
                <w:rFonts w:ascii="Times New Roman" w:hAnsi="Times New Roman" w:cs="Times New Roman"/>
                <w:szCs w:val="21"/>
              </w:rPr>
              <w:t>2-27</w:t>
            </w:r>
            <w:r w:rsidR="00FB68F4">
              <w:rPr>
                <w:rFonts w:ascii="Times New Roman" w:hAnsi="Times New Roman" w:cs="Times New Roman"/>
                <w:szCs w:val="21"/>
              </w:rPr>
              <w:t>.</w:t>
            </w:r>
            <w:r w:rsidRPr="00626B4A">
              <w:rPr>
                <w:rFonts w:ascii="Times New Roman" w:hAnsi="Times New Roman" w:cs="Times New Roman"/>
                <w:szCs w:val="21"/>
              </w:rPr>
              <w:t>5)</w:t>
            </w:r>
          </w:p>
        </w:tc>
        <w:tc>
          <w:tcPr>
            <w:tcW w:w="2381" w:type="dxa"/>
            <w:noWrap/>
          </w:tcPr>
          <w:p w14:paraId="5670E7D6" w14:textId="66D443CC"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9</w:t>
            </w:r>
            <w:r w:rsidR="00FB68F4">
              <w:rPr>
                <w:rFonts w:ascii="Times New Roman" w:hAnsi="Times New Roman" w:cs="Times New Roman"/>
                <w:szCs w:val="21"/>
              </w:rPr>
              <w:t>.</w:t>
            </w:r>
            <w:r w:rsidRPr="00626B4A">
              <w:rPr>
                <w:rFonts w:ascii="Times New Roman" w:hAnsi="Times New Roman" w:cs="Times New Roman"/>
                <w:szCs w:val="21"/>
              </w:rPr>
              <w:t>0 (15</w:t>
            </w:r>
            <w:r w:rsidR="00FB68F4">
              <w:rPr>
                <w:rFonts w:ascii="Times New Roman" w:hAnsi="Times New Roman" w:cs="Times New Roman"/>
                <w:szCs w:val="21"/>
              </w:rPr>
              <w:t>.</w:t>
            </w:r>
            <w:r w:rsidRPr="00626B4A">
              <w:rPr>
                <w:rFonts w:ascii="Times New Roman" w:hAnsi="Times New Roman" w:cs="Times New Roman"/>
                <w:szCs w:val="21"/>
              </w:rPr>
              <w:t>8-24</w:t>
            </w:r>
            <w:r w:rsidR="00FB68F4">
              <w:rPr>
                <w:rFonts w:ascii="Times New Roman" w:hAnsi="Times New Roman" w:cs="Times New Roman"/>
                <w:szCs w:val="21"/>
              </w:rPr>
              <w:t>.</w:t>
            </w:r>
            <w:r w:rsidRPr="00626B4A">
              <w:rPr>
                <w:rFonts w:ascii="Times New Roman" w:hAnsi="Times New Roman" w:cs="Times New Roman"/>
                <w:szCs w:val="21"/>
              </w:rPr>
              <w:t>0)</w:t>
            </w:r>
          </w:p>
        </w:tc>
        <w:tc>
          <w:tcPr>
            <w:tcW w:w="2410" w:type="dxa"/>
            <w:noWrap/>
          </w:tcPr>
          <w:p w14:paraId="447AE185" w14:textId="7FAB5DB0"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9</w:t>
            </w:r>
            <w:r w:rsidR="00FB68F4">
              <w:rPr>
                <w:rFonts w:ascii="Times New Roman" w:hAnsi="Times New Roman" w:cs="Times New Roman"/>
                <w:szCs w:val="21"/>
              </w:rPr>
              <w:t>.</w:t>
            </w:r>
            <w:r w:rsidRPr="00626B4A">
              <w:rPr>
                <w:rFonts w:ascii="Times New Roman" w:hAnsi="Times New Roman" w:cs="Times New Roman"/>
                <w:szCs w:val="21"/>
              </w:rPr>
              <w:t>8 (16</w:t>
            </w:r>
            <w:r w:rsidR="00FB68F4">
              <w:rPr>
                <w:rFonts w:ascii="Times New Roman" w:hAnsi="Times New Roman" w:cs="Times New Roman"/>
                <w:szCs w:val="21"/>
              </w:rPr>
              <w:t>.</w:t>
            </w:r>
            <w:r w:rsidRPr="00626B4A">
              <w:rPr>
                <w:rFonts w:ascii="Times New Roman" w:hAnsi="Times New Roman" w:cs="Times New Roman"/>
                <w:szCs w:val="21"/>
              </w:rPr>
              <w:t>4-27</w:t>
            </w:r>
            <w:r w:rsidR="00FB68F4">
              <w:rPr>
                <w:rFonts w:ascii="Times New Roman" w:hAnsi="Times New Roman" w:cs="Times New Roman"/>
                <w:szCs w:val="21"/>
              </w:rPr>
              <w:t>.</w:t>
            </w:r>
            <w:r w:rsidRPr="00626B4A">
              <w:rPr>
                <w:rFonts w:ascii="Times New Roman" w:hAnsi="Times New Roman" w:cs="Times New Roman"/>
                <w:szCs w:val="21"/>
              </w:rPr>
              <w:t>8)</w:t>
            </w:r>
          </w:p>
        </w:tc>
        <w:tc>
          <w:tcPr>
            <w:tcW w:w="851" w:type="dxa"/>
            <w:noWrap/>
          </w:tcPr>
          <w:p w14:paraId="392A90EB" w14:textId="72FDB108"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395</w:t>
            </w:r>
          </w:p>
        </w:tc>
      </w:tr>
      <w:tr w:rsidR="00070D56" w:rsidRPr="00626B4A" w14:paraId="44499ABB" w14:textId="77777777" w:rsidTr="00E01DD1">
        <w:trPr>
          <w:trHeight w:val="276"/>
          <w:jc w:val="center"/>
        </w:trPr>
        <w:tc>
          <w:tcPr>
            <w:tcW w:w="0" w:type="auto"/>
            <w:noWrap/>
          </w:tcPr>
          <w:p w14:paraId="5E8C921D" w14:textId="77777777" w:rsidR="00070D56" w:rsidRPr="00626B4A" w:rsidRDefault="00070D56" w:rsidP="00070D56">
            <w:pPr>
              <w:ind w:firstLineChars="100" w:firstLine="210"/>
              <w:rPr>
                <w:rFonts w:ascii="Times New Roman" w:hAnsi="Times New Roman" w:cs="Times New Roman"/>
                <w:szCs w:val="21"/>
              </w:rPr>
            </w:pPr>
            <w:r w:rsidRPr="00626B4A">
              <w:rPr>
                <w:rFonts w:ascii="Times New Roman" w:hAnsi="Times New Roman" w:cs="Times New Roman"/>
                <w:szCs w:val="21"/>
              </w:rPr>
              <w:t>Second week</w:t>
            </w:r>
          </w:p>
        </w:tc>
        <w:tc>
          <w:tcPr>
            <w:tcW w:w="0" w:type="auto"/>
            <w:noWrap/>
          </w:tcPr>
          <w:p w14:paraId="51CE4537" w14:textId="77777777" w:rsidR="00070D56" w:rsidRPr="00626B4A" w:rsidRDefault="00070D56" w:rsidP="00070D56">
            <w:pPr>
              <w:jc w:val="left"/>
              <w:rPr>
                <w:rFonts w:ascii="Times New Roman" w:hAnsi="Times New Roman" w:cs="Times New Roman"/>
                <w:szCs w:val="21"/>
              </w:rPr>
            </w:pPr>
          </w:p>
        </w:tc>
        <w:tc>
          <w:tcPr>
            <w:tcW w:w="0" w:type="auto"/>
            <w:noWrap/>
          </w:tcPr>
          <w:p w14:paraId="71423149" w14:textId="7B24BC66"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7</w:t>
            </w:r>
            <w:r w:rsidR="00FB68F4">
              <w:rPr>
                <w:rFonts w:ascii="Times New Roman" w:hAnsi="Times New Roman" w:cs="Times New Roman"/>
                <w:szCs w:val="21"/>
              </w:rPr>
              <w:t>.</w:t>
            </w:r>
            <w:r w:rsidRPr="00626B4A">
              <w:rPr>
                <w:rFonts w:ascii="Times New Roman" w:hAnsi="Times New Roman" w:cs="Times New Roman"/>
                <w:szCs w:val="21"/>
              </w:rPr>
              <w:t>5 (14</w:t>
            </w:r>
            <w:r w:rsidR="00FB68F4">
              <w:rPr>
                <w:rFonts w:ascii="Times New Roman" w:hAnsi="Times New Roman" w:cs="Times New Roman"/>
                <w:szCs w:val="21"/>
              </w:rPr>
              <w:t>.</w:t>
            </w:r>
            <w:r w:rsidRPr="00626B4A">
              <w:rPr>
                <w:rFonts w:ascii="Times New Roman" w:hAnsi="Times New Roman" w:cs="Times New Roman"/>
                <w:szCs w:val="21"/>
              </w:rPr>
              <w:t>2-22</w:t>
            </w:r>
            <w:r w:rsidR="00FB68F4">
              <w:rPr>
                <w:rFonts w:ascii="Times New Roman" w:hAnsi="Times New Roman" w:cs="Times New Roman"/>
                <w:szCs w:val="21"/>
              </w:rPr>
              <w:t>.</w:t>
            </w:r>
            <w:r w:rsidRPr="00626B4A">
              <w:rPr>
                <w:rFonts w:ascii="Times New Roman" w:hAnsi="Times New Roman" w:cs="Times New Roman"/>
                <w:szCs w:val="21"/>
              </w:rPr>
              <w:t>3)</w:t>
            </w:r>
          </w:p>
        </w:tc>
        <w:tc>
          <w:tcPr>
            <w:tcW w:w="2381" w:type="dxa"/>
            <w:noWrap/>
          </w:tcPr>
          <w:p w14:paraId="1369A35A" w14:textId="6596A9A8"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5</w:t>
            </w:r>
            <w:r w:rsidR="00FB68F4">
              <w:rPr>
                <w:rFonts w:ascii="Times New Roman" w:hAnsi="Times New Roman" w:cs="Times New Roman"/>
                <w:szCs w:val="21"/>
              </w:rPr>
              <w:t>.</w:t>
            </w:r>
            <w:r w:rsidRPr="00626B4A">
              <w:rPr>
                <w:rFonts w:ascii="Times New Roman" w:hAnsi="Times New Roman" w:cs="Times New Roman"/>
                <w:szCs w:val="21"/>
              </w:rPr>
              <w:t>2 (14</w:t>
            </w:r>
            <w:r w:rsidR="00FB68F4">
              <w:rPr>
                <w:rFonts w:ascii="Times New Roman" w:hAnsi="Times New Roman" w:cs="Times New Roman"/>
                <w:szCs w:val="21"/>
              </w:rPr>
              <w:t>.</w:t>
            </w:r>
            <w:r w:rsidRPr="00626B4A">
              <w:rPr>
                <w:rFonts w:ascii="Times New Roman" w:hAnsi="Times New Roman" w:cs="Times New Roman"/>
                <w:szCs w:val="21"/>
              </w:rPr>
              <w:t>4-19</w:t>
            </w:r>
            <w:r w:rsidR="00FB68F4">
              <w:rPr>
                <w:rFonts w:ascii="Times New Roman" w:hAnsi="Times New Roman" w:cs="Times New Roman"/>
                <w:szCs w:val="21"/>
              </w:rPr>
              <w:t>.</w:t>
            </w:r>
            <w:r w:rsidRPr="00626B4A">
              <w:rPr>
                <w:rFonts w:ascii="Times New Roman" w:hAnsi="Times New Roman" w:cs="Times New Roman"/>
                <w:szCs w:val="21"/>
              </w:rPr>
              <w:t>6)</w:t>
            </w:r>
          </w:p>
        </w:tc>
        <w:tc>
          <w:tcPr>
            <w:tcW w:w="2410" w:type="dxa"/>
            <w:noWrap/>
          </w:tcPr>
          <w:p w14:paraId="56AC617A" w14:textId="584C88F1"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7</w:t>
            </w:r>
            <w:r w:rsidR="00FB68F4">
              <w:rPr>
                <w:rFonts w:ascii="Times New Roman" w:hAnsi="Times New Roman" w:cs="Times New Roman"/>
                <w:szCs w:val="21"/>
              </w:rPr>
              <w:t>.</w:t>
            </w:r>
            <w:r w:rsidRPr="00626B4A">
              <w:rPr>
                <w:rFonts w:ascii="Times New Roman" w:hAnsi="Times New Roman" w:cs="Times New Roman"/>
                <w:szCs w:val="21"/>
              </w:rPr>
              <w:t>5 (14</w:t>
            </w:r>
            <w:r w:rsidR="00FB68F4">
              <w:rPr>
                <w:rFonts w:ascii="Times New Roman" w:hAnsi="Times New Roman" w:cs="Times New Roman"/>
                <w:szCs w:val="21"/>
              </w:rPr>
              <w:t>.</w:t>
            </w:r>
            <w:r w:rsidRPr="00626B4A">
              <w:rPr>
                <w:rFonts w:ascii="Times New Roman" w:hAnsi="Times New Roman" w:cs="Times New Roman"/>
                <w:szCs w:val="21"/>
              </w:rPr>
              <w:t>0-23</w:t>
            </w:r>
            <w:r w:rsidR="00FB68F4">
              <w:rPr>
                <w:rFonts w:ascii="Times New Roman" w:hAnsi="Times New Roman" w:cs="Times New Roman"/>
                <w:szCs w:val="21"/>
              </w:rPr>
              <w:t>.</w:t>
            </w:r>
            <w:r w:rsidRPr="00626B4A">
              <w:rPr>
                <w:rFonts w:ascii="Times New Roman" w:hAnsi="Times New Roman" w:cs="Times New Roman"/>
                <w:szCs w:val="21"/>
              </w:rPr>
              <w:t>2)</w:t>
            </w:r>
          </w:p>
        </w:tc>
        <w:tc>
          <w:tcPr>
            <w:tcW w:w="851" w:type="dxa"/>
            <w:noWrap/>
          </w:tcPr>
          <w:p w14:paraId="2E245E7D" w14:textId="0D870B92"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258</w:t>
            </w:r>
          </w:p>
        </w:tc>
      </w:tr>
      <w:tr w:rsidR="00070D56" w:rsidRPr="00626B4A" w14:paraId="54322108" w14:textId="77777777" w:rsidTr="00E01DD1">
        <w:trPr>
          <w:trHeight w:val="276"/>
          <w:jc w:val="center"/>
        </w:trPr>
        <w:tc>
          <w:tcPr>
            <w:tcW w:w="0" w:type="auto"/>
            <w:noWrap/>
          </w:tcPr>
          <w:p w14:paraId="56C1D00C" w14:textId="77777777" w:rsidR="00070D56" w:rsidRPr="00626B4A" w:rsidRDefault="00070D56" w:rsidP="00070D56">
            <w:pPr>
              <w:ind w:firstLineChars="100" w:firstLine="210"/>
              <w:rPr>
                <w:rFonts w:ascii="Times New Roman" w:hAnsi="Times New Roman" w:cs="Times New Roman"/>
                <w:szCs w:val="21"/>
              </w:rPr>
            </w:pPr>
            <w:r w:rsidRPr="00626B4A">
              <w:rPr>
                <w:rFonts w:ascii="Times New Roman" w:hAnsi="Times New Roman" w:cs="Times New Roman"/>
                <w:szCs w:val="21"/>
              </w:rPr>
              <w:t xml:space="preserve">Third week </w:t>
            </w:r>
          </w:p>
        </w:tc>
        <w:tc>
          <w:tcPr>
            <w:tcW w:w="0" w:type="auto"/>
            <w:noWrap/>
          </w:tcPr>
          <w:p w14:paraId="64574D93" w14:textId="77777777" w:rsidR="00070D56" w:rsidRPr="00626B4A" w:rsidRDefault="00070D56" w:rsidP="00070D56">
            <w:pPr>
              <w:jc w:val="left"/>
              <w:rPr>
                <w:rFonts w:ascii="Times New Roman" w:hAnsi="Times New Roman" w:cs="Times New Roman"/>
                <w:szCs w:val="21"/>
              </w:rPr>
            </w:pPr>
          </w:p>
        </w:tc>
        <w:tc>
          <w:tcPr>
            <w:tcW w:w="0" w:type="auto"/>
            <w:noWrap/>
          </w:tcPr>
          <w:p w14:paraId="0447EBDA" w14:textId="1AC03B62"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7</w:t>
            </w:r>
            <w:r w:rsidR="00FB68F4">
              <w:rPr>
                <w:rFonts w:ascii="Times New Roman" w:hAnsi="Times New Roman" w:cs="Times New Roman"/>
                <w:szCs w:val="21"/>
              </w:rPr>
              <w:t>.</w:t>
            </w:r>
            <w:r w:rsidRPr="00626B4A">
              <w:rPr>
                <w:rFonts w:ascii="Times New Roman" w:hAnsi="Times New Roman" w:cs="Times New Roman"/>
                <w:szCs w:val="21"/>
              </w:rPr>
              <w:t>9 (14</w:t>
            </w:r>
            <w:r w:rsidR="00FB68F4">
              <w:rPr>
                <w:rFonts w:ascii="Times New Roman" w:hAnsi="Times New Roman" w:cs="Times New Roman"/>
                <w:szCs w:val="21"/>
              </w:rPr>
              <w:t>.</w:t>
            </w:r>
            <w:r w:rsidRPr="00626B4A">
              <w:rPr>
                <w:rFonts w:ascii="Times New Roman" w:hAnsi="Times New Roman" w:cs="Times New Roman"/>
                <w:szCs w:val="21"/>
              </w:rPr>
              <w:t>3-23</w:t>
            </w:r>
            <w:r w:rsidR="00FB68F4">
              <w:rPr>
                <w:rFonts w:ascii="Times New Roman" w:hAnsi="Times New Roman" w:cs="Times New Roman"/>
                <w:szCs w:val="21"/>
              </w:rPr>
              <w:t>.</w:t>
            </w:r>
            <w:r w:rsidRPr="00626B4A">
              <w:rPr>
                <w:rFonts w:ascii="Times New Roman" w:hAnsi="Times New Roman" w:cs="Times New Roman"/>
                <w:szCs w:val="21"/>
              </w:rPr>
              <w:t>1)</w:t>
            </w:r>
          </w:p>
        </w:tc>
        <w:tc>
          <w:tcPr>
            <w:tcW w:w="2381" w:type="dxa"/>
            <w:noWrap/>
          </w:tcPr>
          <w:p w14:paraId="562FCFCD" w14:textId="04069CBD"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5</w:t>
            </w:r>
            <w:r w:rsidR="00FB68F4">
              <w:rPr>
                <w:rFonts w:ascii="Times New Roman" w:hAnsi="Times New Roman" w:cs="Times New Roman"/>
                <w:szCs w:val="21"/>
              </w:rPr>
              <w:t>.</w:t>
            </w:r>
            <w:r w:rsidRPr="00626B4A">
              <w:rPr>
                <w:rFonts w:ascii="Times New Roman" w:hAnsi="Times New Roman" w:cs="Times New Roman"/>
                <w:szCs w:val="21"/>
              </w:rPr>
              <w:t>8 (14</w:t>
            </w:r>
            <w:r w:rsidR="00FB68F4">
              <w:rPr>
                <w:rFonts w:ascii="Times New Roman" w:hAnsi="Times New Roman" w:cs="Times New Roman"/>
                <w:szCs w:val="21"/>
              </w:rPr>
              <w:t>.</w:t>
            </w:r>
            <w:r w:rsidRPr="00626B4A">
              <w:rPr>
                <w:rFonts w:ascii="Times New Roman" w:hAnsi="Times New Roman" w:cs="Times New Roman"/>
                <w:szCs w:val="21"/>
              </w:rPr>
              <w:t>6-19</w:t>
            </w:r>
            <w:r w:rsidR="00FB68F4">
              <w:rPr>
                <w:rFonts w:ascii="Times New Roman" w:hAnsi="Times New Roman" w:cs="Times New Roman"/>
                <w:szCs w:val="21"/>
              </w:rPr>
              <w:t>.</w:t>
            </w:r>
            <w:r w:rsidRPr="00626B4A">
              <w:rPr>
                <w:rFonts w:ascii="Times New Roman" w:hAnsi="Times New Roman" w:cs="Times New Roman"/>
                <w:szCs w:val="21"/>
              </w:rPr>
              <w:t>7)</w:t>
            </w:r>
          </w:p>
        </w:tc>
        <w:tc>
          <w:tcPr>
            <w:tcW w:w="2410" w:type="dxa"/>
            <w:noWrap/>
          </w:tcPr>
          <w:p w14:paraId="0343E1DD" w14:textId="7AE4678D"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8</w:t>
            </w:r>
            <w:r w:rsidR="00FB68F4">
              <w:rPr>
                <w:rFonts w:ascii="Times New Roman" w:hAnsi="Times New Roman" w:cs="Times New Roman"/>
                <w:szCs w:val="21"/>
              </w:rPr>
              <w:t>.</w:t>
            </w:r>
            <w:r w:rsidRPr="00626B4A">
              <w:rPr>
                <w:rFonts w:ascii="Times New Roman" w:hAnsi="Times New Roman" w:cs="Times New Roman"/>
                <w:szCs w:val="21"/>
              </w:rPr>
              <w:t>1 (14</w:t>
            </w:r>
            <w:r w:rsidR="00FB68F4">
              <w:rPr>
                <w:rFonts w:ascii="Times New Roman" w:hAnsi="Times New Roman" w:cs="Times New Roman"/>
                <w:szCs w:val="21"/>
              </w:rPr>
              <w:t>.</w:t>
            </w:r>
            <w:r w:rsidRPr="00626B4A">
              <w:rPr>
                <w:rFonts w:ascii="Times New Roman" w:hAnsi="Times New Roman" w:cs="Times New Roman"/>
                <w:szCs w:val="21"/>
              </w:rPr>
              <w:t>3-23</w:t>
            </w:r>
            <w:r w:rsidR="00FB68F4">
              <w:rPr>
                <w:rFonts w:ascii="Times New Roman" w:hAnsi="Times New Roman" w:cs="Times New Roman"/>
                <w:szCs w:val="21"/>
              </w:rPr>
              <w:t>.</w:t>
            </w:r>
            <w:r w:rsidRPr="00626B4A">
              <w:rPr>
                <w:rFonts w:ascii="Times New Roman" w:hAnsi="Times New Roman" w:cs="Times New Roman"/>
                <w:szCs w:val="21"/>
              </w:rPr>
              <w:t>3)</w:t>
            </w:r>
          </w:p>
        </w:tc>
        <w:tc>
          <w:tcPr>
            <w:tcW w:w="851" w:type="dxa"/>
            <w:noWrap/>
          </w:tcPr>
          <w:p w14:paraId="5E3C8E76" w14:textId="7D9545AB"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207</w:t>
            </w:r>
          </w:p>
        </w:tc>
      </w:tr>
      <w:tr w:rsidR="00070D56" w:rsidRPr="00626B4A" w14:paraId="41CEED4A" w14:textId="77777777" w:rsidTr="00E01DD1">
        <w:trPr>
          <w:trHeight w:val="276"/>
          <w:jc w:val="center"/>
        </w:trPr>
        <w:tc>
          <w:tcPr>
            <w:tcW w:w="0" w:type="auto"/>
          </w:tcPr>
          <w:p w14:paraId="222A0A6C" w14:textId="7D9DE7F7" w:rsidR="00070D56" w:rsidRPr="00626B4A" w:rsidRDefault="00070D56" w:rsidP="00BD35C1">
            <w:pPr>
              <w:rPr>
                <w:rFonts w:ascii="Times New Roman" w:hAnsi="Times New Roman" w:cs="Times New Roman"/>
                <w:szCs w:val="21"/>
              </w:rPr>
            </w:pPr>
            <w:r w:rsidRPr="00626B4A">
              <w:rPr>
                <w:rFonts w:ascii="Times New Roman" w:hAnsi="Times New Roman" w:cs="Times New Roman" w:hint="eastAsia"/>
                <w:szCs w:val="21"/>
              </w:rPr>
              <w:t>G</w:t>
            </w:r>
            <w:r w:rsidRPr="00626B4A">
              <w:rPr>
                <w:rFonts w:ascii="Times New Roman" w:hAnsi="Times New Roman" w:cs="Times New Roman"/>
                <w:szCs w:val="21"/>
              </w:rPr>
              <w:t>FR, mL/min/1</w:t>
            </w:r>
            <w:r w:rsidR="00FB68F4">
              <w:rPr>
                <w:rFonts w:ascii="Times New Roman" w:hAnsi="Times New Roman" w:cs="Times New Roman"/>
                <w:szCs w:val="21"/>
              </w:rPr>
              <w:t>.</w:t>
            </w:r>
            <w:r w:rsidRPr="00626B4A">
              <w:rPr>
                <w:rFonts w:ascii="Times New Roman" w:hAnsi="Times New Roman" w:cs="Times New Roman"/>
                <w:szCs w:val="21"/>
              </w:rPr>
              <w:t>73 m</w:t>
            </w:r>
            <w:r w:rsidRPr="00626B4A">
              <w:rPr>
                <w:rFonts w:ascii="Times New Roman" w:hAnsi="Times New Roman" w:cs="Times New Roman"/>
                <w:szCs w:val="21"/>
                <w:vertAlign w:val="superscript"/>
              </w:rPr>
              <w:t>2</w:t>
            </w:r>
          </w:p>
        </w:tc>
        <w:tc>
          <w:tcPr>
            <w:tcW w:w="0" w:type="auto"/>
            <w:noWrap/>
          </w:tcPr>
          <w:p w14:paraId="41DE94E5"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90-120</w:t>
            </w:r>
          </w:p>
        </w:tc>
        <w:tc>
          <w:tcPr>
            <w:tcW w:w="0" w:type="auto"/>
            <w:noWrap/>
          </w:tcPr>
          <w:p w14:paraId="1302EFDC" w14:textId="523D858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132</w:t>
            </w:r>
            <w:r w:rsidR="00FB68F4">
              <w:rPr>
                <w:rFonts w:ascii="Times New Roman" w:hAnsi="Times New Roman" w:cs="Times New Roman"/>
                <w:szCs w:val="21"/>
              </w:rPr>
              <w:t>.</w:t>
            </w:r>
            <w:r w:rsidR="009C56E7">
              <w:rPr>
                <w:rFonts w:ascii="Times New Roman" w:hAnsi="Times New Roman" w:cs="Times New Roman"/>
                <w:szCs w:val="21"/>
              </w:rPr>
              <w:t>2</w:t>
            </w:r>
            <w:r w:rsidRPr="00626B4A">
              <w:rPr>
                <w:rFonts w:ascii="Times New Roman" w:hAnsi="Times New Roman" w:cs="Times New Roman"/>
                <w:szCs w:val="21"/>
              </w:rPr>
              <w:t xml:space="preserve"> (110</w:t>
            </w:r>
            <w:r w:rsidR="00FB68F4">
              <w:rPr>
                <w:rFonts w:ascii="Times New Roman" w:hAnsi="Times New Roman" w:cs="Times New Roman"/>
                <w:szCs w:val="21"/>
              </w:rPr>
              <w:t>.</w:t>
            </w:r>
            <w:r w:rsidR="009C56E7">
              <w:rPr>
                <w:rFonts w:ascii="Times New Roman" w:hAnsi="Times New Roman" w:cs="Times New Roman"/>
                <w:szCs w:val="21"/>
              </w:rPr>
              <w:t>6</w:t>
            </w:r>
            <w:r w:rsidRPr="00626B4A">
              <w:rPr>
                <w:rFonts w:ascii="Times New Roman" w:hAnsi="Times New Roman" w:cs="Times New Roman"/>
                <w:szCs w:val="21"/>
              </w:rPr>
              <w:t>-154</w:t>
            </w:r>
            <w:r w:rsidR="00FB68F4">
              <w:rPr>
                <w:rFonts w:ascii="Times New Roman" w:hAnsi="Times New Roman" w:cs="Times New Roman"/>
                <w:szCs w:val="21"/>
              </w:rPr>
              <w:t>.</w:t>
            </w:r>
            <w:r w:rsidR="009C56E7">
              <w:rPr>
                <w:rFonts w:ascii="Times New Roman" w:hAnsi="Times New Roman" w:cs="Times New Roman"/>
                <w:szCs w:val="21"/>
              </w:rPr>
              <w:t>8</w:t>
            </w:r>
            <w:r w:rsidRPr="00626B4A">
              <w:rPr>
                <w:rFonts w:ascii="Times New Roman" w:hAnsi="Times New Roman" w:cs="Times New Roman"/>
                <w:szCs w:val="21"/>
              </w:rPr>
              <w:t>)</w:t>
            </w:r>
          </w:p>
        </w:tc>
        <w:tc>
          <w:tcPr>
            <w:tcW w:w="2381" w:type="dxa"/>
            <w:noWrap/>
          </w:tcPr>
          <w:p w14:paraId="72B87627" w14:textId="17B10A56"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138</w:t>
            </w:r>
            <w:r w:rsidR="00FB68F4">
              <w:rPr>
                <w:rFonts w:ascii="Times New Roman" w:hAnsi="Times New Roman" w:cs="Times New Roman"/>
                <w:szCs w:val="21"/>
              </w:rPr>
              <w:t>.</w:t>
            </w:r>
            <w:r w:rsidRPr="00626B4A">
              <w:rPr>
                <w:rFonts w:ascii="Times New Roman" w:hAnsi="Times New Roman" w:cs="Times New Roman"/>
                <w:szCs w:val="21"/>
              </w:rPr>
              <w:t>7 (116</w:t>
            </w:r>
            <w:r w:rsidR="00FB68F4">
              <w:rPr>
                <w:rFonts w:ascii="Times New Roman" w:hAnsi="Times New Roman" w:cs="Times New Roman"/>
                <w:szCs w:val="21"/>
              </w:rPr>
              <w:t>.</w:t>
            </w:r>
            <w:r w:rsidRPr="00626B4A">
              <w:rPr>
                <w:rFonts w:ascii="Times New Roman" w:hAnsi="Times New Roman" w:cs="Times New Roman"/>
                <w:szCs w:val="21"/>
              </w:rPr>
              <w:t>9-161</w:t>
            </w:r>
            <w:r w:rsidR="00FB68F4">
              <w:rPr>
                <w:rFonts w:ascii="Times New Roman" w:hAnsi="Times New Roman" w:cs="Times New Roman"/>
                <w:szCs w:val="21"/>
              </w:rPr>
              <w:t>.</w:t>
            </w:r>
            <w:r w:rsidR="009C56E7">
              <w:rPr>
                <w:rFonts w:ascii="Times New Roman" w:hAnsi="Times New Roman" w:cs="Times New Roman"/>
                <w:szCs w:val="21"/>
              </w:rPr>
              <w:t>1</w:t>
            </w:r>
            <w:r w:rsidRPr="00626B4A">
              <w:rPr>
                <w:rFonts w:ascii="Times New Roman" w:hAnsi="Times New Roman" w:cs="Times New Roman"/>
                <w:szCs w:val="21"/>
              </w:rPr>
              <w:t>)</w:t>
            </w:r>
          </w:p>
        </w:tc>
        <w:tc>
          <w:tcPr>
            <w:tcW w:w="2410" w:type="dxa"/>
            <w:noWrap/>
          </w:tcPr>
          <w:p w14:paraId="2999AEF4" w14:textId="12647D83"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131</w:t>
            </w:r>
            <w:r w:rsidR="00FB68F4">
              <w:rPr>
                <w:rFonts w:ascii="Times New Roman" w:hAnsi="Times New Roman" w:cs="Times New Roman"/>
                <w:szCs w:val="21"/>
              </w:rPr>
              <w:t>.</w:t>
            </w:r>
            <w:r w:rsidRPr="00626B4A">
              <w:rPr>
                <w:rFonts w:ascii="Times New Roman" w:hAnsi="Times New Roman" w:cs="Times New Roman"/>
                <w:szCs w:val="21"/>
              </w:rPr>
              <w:t>9 (109</w:t>
            </w:r>
            <w:r w:rsidR="00FB68F4">
              <w:rPr>
                <w:rFonts w:ascii="Times New Roman" w:hAnsi="Times New Roman" w:cs="Times New Roman"/>
                <w:szCs w:val="21"/>
              </w:rPr>
              <w:t>.</w:t>
            </w:r>
            <w:r w:rsidRPr="00626B4A">
              <w:rPr>
                <w:rFonts w:ascii="Times New Roman" w:hAnsi="Times New Roman" w:cs="Times New Roman"/>
                <w:szCs w:val="21"/>
              </w:rPr>
              <w:t>2-151</w:t>
            </w:r>
            <w:r w:rsidR="00FB68F4">
              <w:rPr>
                <w:rFonts w:ascii="Times New Roman" w:hAnsi="Times New Roman" w:cs="Times New Roman"/>
                <w:szCs w:val="21"/>
              </w:rPr>
              <w:t>.</w:t>
            </w:r>
            <w:r w:rsidRPr="00626B4A">
              <w:rPr>
                <w:rFonts w:ascii="Times New Roman" w:hAnsi="Times New Roman" w:cs="Times New Roman"/>
                <w:szCs w:val="21"/>
              </w:rPr>
              <w:t>9)</w:t>
            </w:r>
          </w:p>
        </w:tc>
        <w:tc>
          <w:tcPr>
            <w:tcW w:w="851" w:type="dxa"/>
            <w:noWrap/>
          </w:tcPr>
          <w:p w14:paraId="07D998FE" w14:textId="27985878"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496</w:t>
            </w:r>
          </w:p>
        </w:tc>
      </w:tr>
      <w:tr w:rsidR="00070D56" w:rsidRPr="00626B4A" w14:paraId="28CC95DF" w14:textId="77777777" w:rsidTr="00E01DD1">
        <w:trPr>
          <w:trHeight w:val="276"/>
          <w:jc w:val="center"/>
        </w:trPr>
        <w:tc>
          <w:tcPr>
            <w:tcW w:w="0" w:type="auto"/>
          </w:tcPr>
          <w:p w14:paraId="3A71FF62" w14:textId="77777777" w:rsidR="00070D56" w:rsidRPr="00626B4A" w:rsidRDefault="00070D56" w:rsidP="00070D56">
            <w:pPr>
              <w:ind w:firstLineChars="100" w:firstLine="210"/>
              <w:rPr>
                <w:rFonts w:ascii="Times New Roman" w:hAnsi="Times New Roman" w:cs="Times New Roman"/>
                <w:szCs w:val="21"/>
              </w:rPr>
            </w:pPr>
            <w:r w:rsidRPr="00626B4A">
              <w:rPr>
                <w:rFonts w:ascii="Times New Roman" w:hAnsi="Times New Roman" w:cs="Times New Roman"/>
                <w:szCs w:val="21"/>
              </w:rPr>
              <w:lastRenderedPageBreak/>
              <w:t>First week</w:t>
            </w:r>
          </w:p>
        </w:tc>
        <w:tc>
          <w:tcPr>
            <w:tcW w:w="0" w:type="auto"/>
            <w:noWrap/>
          </w:tcPr>
          <w:p w14:paraId="425F21BA" w14:textId="77777777" w:rsidR="00070D56" w:rsidRPr="00626B4A" w:rsidRDefault="00070D56" w:rsidP="00070D56">
            <w:pPr>
              <w:rPr>
                <w:rFonts w:ascii="Times New Roman" w:hAnsi="Times New Roman" w:cs="Times New Roman"/>
                <w:szCs w:val="21"/>
              </w:rPr>
            </w:pPr>
          </w:p>
        </w:tc>
        <w:tc>
          <w:tcPr>
            <w:tcW w:w="0" w:type="auto"/>
            <w:noWrap/>
          </w:tcPr>
          <w:p w14:paraId="569DAF37" w14:textId="6C657508"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137</w:t>
            </w:r>
            <w:r w:rsidR="00FB68F4">
              <w:rPr>
                <w:rFonts w:ascii="Times New Roman" w:hAnsi="Times New Roman" w:cs="Times New Roman"/>
                <w:szCs w:val="21"/>
              </w:rPr>
              <w:t>.</w:t>
            </w:r>
            <w:r w:rsidR="009C56E7">
              <w:rPr>
                <w:rFonts w:ascii="Times New Roman" w:hAnsi="Times New Roman" w:cs="Times New Roman"/>
                <w:szCs w:val="21"/>
              </w:rPr>
              <w:t>6</w:t>
            </w:r>
            <w:r w:rsidRPr="00626B4A">
              <w:rPr>
                <w:rFonts w:ascii="Times New Roman" w:hAnsi="Times New Roman" w:cs="Times New Roman"/>
                <w:szCs w:val="21"/>
              </w:rPr>
              <w:t xml:space="preserve"> (113</w:t>
            </w:r>
            <w:r w:rsidR="00FB68F4">
              <w:rPr>
                <w:rFonts w:ascii="Times New Roman" w:hAnsi="Times New Roman" w:cs="Times New Roman"/>
                <w:szCs w:val="21"/>
              </w:rPr>
              <w:t>.</w:t>
            </w:r>
            <w:r w:rsidRPr="00626B4A">
              <w:rPr>
                <w:rFonts w:ascii="Times New Roman" w:hAnsi="Times New Roman" w:cs="Times New Roman"/>
                <w:szCs w:val="21"/>
              </w:rPr>
              <w:t>2-162</w:t>
            </w:r>
            <w:r w:rsidR="00FB68F4">
              <w:rPr>
                <w:rFonts w:ascii="Times New Roman" w:hAnsi="Times New Roman" w:cs="Times New Roman"/>
                <w:szCs w:val="21"/>
              </w:rPr>
              <w:t>.</w:t>
            </w:r>
            <w:r w:rsidRPr="00626B4A">
              <w:rPr>
                <w:rFonts w:ascii="Times New Roman" w:hAnsi="Times New Roman" w:cs="Times New Roman"/>
                <w:szCs w:val="21"/>
              </w:rPr>
              <w:t>0)</w:t>
            </w:r>
          </w:p>
        </w:tc>
        <w:tc>
          <w:tcPr>
            <w:tcW w:w="2381" w:type="dxa"/>
            <w:noWrap/>
          </w:tcPr>
          <w:p w14:paraId="7A57B83A" w14:textId="2B308F41"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138</w:t>
            </w:r>
            <w:r w:rsidR="00FB68F4">
              <w:rPr>
                <w:rFonts w:ascii="Times New Roman" w:hAnsi="Times New Roman" w:cs="Times New Roman"/>
                <w:szCs w:val="21"/>
              </w:rPr>
              <w:t>.</w:t>
            </w:r>
            <w:r w:rsidRPr="00626B4A">
              <w:rPr>
                <w:rFonts w:ascii="Times New Roman" w:hAnsi="Times New Roman" w:cs="Times New Roman"/>
                <w:szCs w:val="21"/>
              </w:rPr>
              <w:t>7 (121</w:t>
            </w:r>
            <w:r w:rsidR="00FB68F4">
              <w:rPr>
                <w:rFonts w:ascii="Times New Roman" w:hAnsi="Times New Roman" w:cs="Times New Roman"/>
                <w:szCs w:val="21"/>
              </w:rPr>
              <w:t>.</w:t>
            </w:r>
            <w:r w:rsidRPr="00626B4A">
              <w:rPr>
                <w:rFonts w:ascii="Times New Roman" w:hAnsi="Times New Roman" w:cs="Times New Roman"/>
                <w:szCs w:val="21"/>
              </w:rPr>
              <w:t>1-164</w:t>
            </w:r>
            <w:r w:rsidR="00FB68F4">
              <w:rPr>
                <w:rFonts w:ascii="Times New Roman" w:hAnsi="Times New Roman" w:cs="Times New Roman"/>
                <w:szCs w:val="21"/>
              </w:rPr>
              <w:t>.</w:t>
            </w:r>
            <w:r w:rsidRPr="00626B4A">
              <w:rPr>
                <w:rFonts w:ascii="Times New Roman" w:hAnsi="Times New Roman" w:cs="Times New Roman"/>
                <w:szCs w:val="21"/>
              </w:rPr>
              <w:t>2)</w:t>
            </w:r>
          </w:p>
        </w:tc>
        <w:tc>
          <w:tcPr>
            <w:tcW w:w="2410" w:type="dxa"/>
            <w:noWrap/>
          </w:tcPr>
          <w:p w14:paraId="124394D1" w14:textId="28D5B61C"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137</w:t>
            </w:r>
            <w:r w:rsidR="00FB68F4">
              <w:rPr>
                <w:rFonts w:ascii="Times New Roman" w:hAnsi="Times New Roman" w:cs="Times New Roman"/>
                <w:szCs w:val="21"/>
              </w:rPr>
              <w:t>.</w:t>
            </w:r>
            <w:r w:rsidR="009C56E7">
              <w:rPr>
                <w:rFonts w:ascii="Times New Roman" w:hAnsi="Times New Roman" w:cs="Times New Roman"/>
                <w:szCs w:val="21"/>
              </w:rPr>
              <w:t>6</w:t>
            </w:r>
            <w:r w:rsidRPr="00626B4A">
              <w:rPr>
                <w:rFonts w:ascii="Times New Roman" w:hAnsi="Times New Roman" w:cs="Times New Roman"/>
                <w:szCs w:val="21"/>
              </w:rPr>
              <w:t xml:space="preserve"> (111</w:t>
            </w:r>
            <w:r w:rsidR="00FB68F4">
              <w:rPr>
                <w:rFonts w:ascii="Times New Roman" w:hAnsi="Times New Roman" w:cs="Times New Roman"/>
                <w:szCs w:val="21"/>
              </w:rPr>
              <w:t>.</w:t>
            </w:r>
            <w:r w:rsidRPr="00626B4A">
              <w:rPr>
                <w:rFonts w:ascii="Times New Roman" w:hAnsi="Times New Roman" w:cs="Times New Roman"/>
                <w:szCs w:val="21"/>
              </w:rPr>
              <w:t>7-161</w:t>
            </w:r>
            <w:r w:rsidR="00FB68F4">
              <w:rPr>
                <w:rFonts w:ascii="Times New Roman" w:hAnsi="Times New Roman" w:cs="Times New Roman"/>
                <w:szCs w:val="21"/>
              </w:rPr>
              <w:t>.</w:t>
            </w:r>
            <w:r w:rsidRPr="00626B4A">
              <w:rPr>
                <w:rFonts w:ascii="Times New Roman" w:hAnsi="Times New Roman" w:cs="Times New Roman"/>
                <w:szCs w:val="21"/>
              </w:rPr>
              <w:t>0)</w:t>
            </w:r>
          </w:p>
        </w:tc>
        <w:tc>
          <w:tcPr>
            <w:tcW w:w="851" w:type="dxa"/>
            <w:noWrap/>
          </w:tcPr>
          <w:p w14:paraId="45B0C043" w14:textId="17F1751F"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614</w:t>
            </w:r>
          </w:p>
        </w:tc>
      </w:tr>
      <w:tr w:rsidR="00070D56" w:rsidRPr="00626B4A" w14:paraId="4DB1D2DE" w14:textId="77777777" w:rsidTr="00E01DD1">
        <w:trPr>
          <w:trHeight w:val="276"/>
          <w:jc w:val="center"/>
        </w:trPr>
        <w:tc>
          <w:tcPr>
            <w:tcW w:w="0" w:type="auto"/>
          </w:tcPr>
          <w:p w14:paraId="4B9E4315" w14:textId="77777777" w:rsidR="00070D56" w:rsidRPr="00626B4A" w:rsidRDefault="00070D56" w:rsidP="00070D56">
            <w:pPr>
              <w:ind w:firstLineChars="100" w:firstLine="210"/>
              <w:rPr>
                <w:rFonts w:ascii="Times New Roman" w:hAnsi="Times New Roman" w:cs="Times New Roman"/>
                <w:szCs w:val="21"/>
              </w:rPr>
            </w:pPr>
            <w:r w:rsidRPr="00626B4A">
              <w:rPr>
                <w:rFonts w:ascii="Times New Roman" w:hAnsi="Times New Roman" w:cs="Times New Roman"/>
                <w:szCs w:val="21"/>
              </w:rPr>
              <w:t>Second week</w:t>
            </w:r>
          </w:p>
        </w:tc>
        <w:tc>
          <w:tcPr>
            <w:tcW w:w="0" w:type="auto"/>
            <w:noWrap/>
          </w:tcPr>
          <w:p w14:paraId="118069E1" w14:textId="77777777" w:rsidR="00070D56" w:rsidRPr="00626B4A" w:rsidRDefault="00070D56" w:rsidP="00070D56">
            <w:pPr>
              <w:rPr>
                <w:rFonts w:ascii="Times New Roman" w:hAnsi="Times New Roman" w:cs="Times New Roman"/>
                <w:szCs w:val="21"/>
              </w:rPr>
            </w:pPr>
          </w:p>
        </w:tc>
        <w:tc>
          <w:tcPr>
            <w:tcW w:w="0" w:type="auto"/>
            <w:noWrap/>
          </w:tcPr>
          <w:p w14:paraId="066A89C6" w14:textId="0BB97210"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126</w:t>
            </w:r>
            <w:r w:rsidR="00FB68F4">
              <w:rPr>
                <w:rFonts w:ascii="Times New Roman" w:hAnsi="Times New Roman" w:cs="Times New Roman"/>
                <w:szCs w:val="21"/>
              </w:rPr>
              <w:t>.</w:t>
            </w:r>
            <w:r w:rsidRPr="00626B4A">
              <w:rPr>
                <w:rFonts w:ascii="Times New Roman" w:hAnsi="Times New Roman" w:cs="Times New Roman"/>
                <w:szCs w:val="21"/>
              </w:rPr>
              <w:t>6 (108</w:t>
            </w:r>
            <w:r w:rsidR="00FB68F4">
              <w:rPr>
                <w:rFonts w:ascii="Times New Roman" w:hAnsi="Times New Roman" w:cs="Times New Roman"/>
                <w:szCs w:val="21"/>
              </w:rPr>
              <w:t>.</w:t>
            </w:r>
            <w:r w:rsidRPr="00626B4A">
              <w:rPr>
                <w:rFonts w:ascii="Times New Roman" w:hAnsi="Times New Roman" w:cs="Times New Roman"/>
                <w:szCs w:val="21"/>
              </w:rPr>
              <w:t>1-147</w:t>
            </w:r>
            <w:r w:rsidR="00FB68F4">
              <w:rPr>
                <w:rFonts w:ascii="Times New Roman" w:hAnsi="Times New Roman" w:cs="Times New Roman"/>
                <w:szCs w:val="21"/>
              </w:rPr>
              <w:t>.</w:t>
            </w:r>
            <w:r w:rsidRPr="00626B4A">
              <w:rPr>
                <w:rFonts w:ascii="Times New Roman" w:hAnsi="Times New Roman" w:cs="Times New Roman"/>
                <w:szCs w:val="21"/>
              </w:rPr>
              <w:t>5)</w:t>
            </w:r>
          </w:p>
        </w:tc>
        <w:tc>
          <w:tcPr>
            <w:tcW w:w="2381" w:type="dxa"/>
            <w:noWrap/>
          </w:tcPr>
          <w:p w14:paraId="40342AC6" w14:textId="7E2CA44F"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121</w:t>
            </w:r>
            <w:r w:rsidR="00FB68F4">
              <w:rPr>
                <w:rFonts w:ascii="Times New Roman" w:hAnsi="Times New Roman" w:cs="Times New Roman"/>
                <w:szCs w:val="21"/>
              </w:rPr>
              <w:t>.</w:t>
            </w:r>
            <w:r w:rsidRPr="00626B4A">
              <w:rPr>
                <w:rFonts w:ascii="Times New Roman" w:hAnsi="Times New Roman" w:cs="Times New Roman"/>
                <w:szCs w:val="21"/>
              </w:rPr>
              <w:t>4 (105</w:t>
            </w:r>
            <w:r w:rsidR="00FB68F4">
              <w:rPr>
                <w:rFonts w:ascii="Times New Roman" w:hAnsi="Times New Roman" w:cs="Times New Roman"/>
                <w:szCs w:val="21"/>
              </w:rPr>
              <w:t>.</w:t>
            </w:r>
            <w:r w:rsidR="009C56E7">
              <w:rPr>
                <w:rFonts w:ascii="Times New Roman" w:hAnsi="Times New Roman" w:cs="Times New Roman"/>
                <w:szCs w:val="21"/>
              </w:rPr>
              <w:t>9</w:t>
            </w:r>
            <w:r w:rsidRPr="00626B4A">
              <w:rPr>
                <w:rFonts w:ascii="Times New Roman" w:hAnsi="Times New Roman" w:cs="Times New Roman"/>
                <w:szCs w:val="21"/>
              </w:rPr>
              <w:t>-140</w:t>
            </w:r>
            <w:r w:rsidR="00FB68F4">
              <w:rPr>
                <w:rFonts w:ascii="Times New Roman" w:hAnsi="Times New Roman" w:cs="Times New Roman"/>
                <w:szCs w:val="21"/>
              </w:rPr>
              <w:t>.</w:t>
            </w:r>
            <w:r w:rsidR="009C56E7">
              <w:rPr>
                <w:rFonts w:ascii="Times New Roman" w:hAnsi="Times New Roman" w:cs="Times New Roman"/>
                <w:szCs w:val="21"/>
              </w:rPr>
              <w:t>8</w:t>
            </w:r>
            <w:r w:rsidRPr="00626B4A">
              <w:rPr>
                <w:rFonts w:ascii="Times New Roman" w:hAnsi="Times New Roman" w:cs="Times New Roman"/>
                <w:szCs w:val="21"/>
              </w:rPr>
              <w:t>)</w:t>
            </w:r>
          </w:p>
        </w:tc>
        <w:tc>
          <w:tcPr>
            <w:tcW w:w="2410" w:type="dxa"/>
            <w:noWrap/>
          </w:tcPr>
          <w:p w14:paraId="2C59D076" w14:textId="5B6050BE"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126</w:t>
            </w:r>
            <w:r w:rsidR="00FB68F4">
              <w:rPr>
                <w:rFonts w:ascii="Times New Roman" w:hAnsi="Times New Roman" w:cs="Times New Roman"/>
                <w:szCs w:val="21"/>
              </w:rPr>
              <w:t>.</w:t>
            </w:r>
            <w:r w:rsidRPr="00626B4A">
              <w:rPr>
                <w:rFonts w:ascii="Times New Roman" w:hAnsi="Times New Roman" w:cs="Times New Roman"/>
                <w:szCs w:val="21"/>
              </w:rPr>
              <w:t>9 (108</w:t>
            </w:r>
            <w:r w:rsidR="00FB68F4">
              <w:rPr>
                <w:rFonts w:ascii="Times New Roman" w:hAnsi="Times New Roman" w:cs="Times New Roman"/>
                <w:szCs w:val="21"/>
              </w:rPr>
              <w:t>.</w:t>
            </w:r>
            <w:r w:rsidR="009C56E7">
              <w:rPr>
                <w:rFonts w:ascii="Times New Roman" w:hAnsi="Times New Roman" w:cs="Times New Roman"/>
                <w:szCs w:val="21"/>
              </w:rPr>
              <w:t>6</w:t>
            </w:r>
            <w:r w:rsidRPr="00626B4A">
              <w:rPr>
                <w:rFonts w:ascii="Times New Roman" w:hAnsi="Times New Roman" w:cs="Times New Roman"/>
                <w:szCs w:val="21"/>
              </w:rPr>
              <w:t>-148</w:t>
            </w:r>
            <w:r w:rsidR="00FB68F4">
              <w:rPr>
                <w:rFonts w:ascii="Times New Roman" w:hAnsi="Times New Roman" w:cs="Times New Roman"/>
                <w:szCs w:val="21"/>
              </w:rPr>
              <w:t>.</w:t>
            </w:r>
            <w:r w:rsidR="009C56E7">
              <w:rPr>
                <w:rFonts w:ascii="Times New Roman" w:hAnsi="Times New Roman" w:cs="Times New Roman"/>
                <w:szCs w:val="21"/>
              </w:rPr>
              <w:t>6</w:t>
            </w:r>
            <w:r w:rsidRPr="00626B4A">
              <w:rPr>
                <w:rFonts w:ascii="Times New Roman" w:hAnsi="Times New Roman" w:cs="Times New Roman"/>
                <w:szCs w:val="21"/>
              </w:rPr>
              <w:t>)</w:t>
            </w:r>
          </w:p>
        </w:tc>
        <w:tc>
          <w:tcPr>
            <w:tcW w:w="851" w:type="dxa"/>
            <w:noWrap/>
          </w:tcPr>
          <w:p w14:paraId="0C9F133D" w14:textId="2839055C"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698</w:t>
            </w:r>
          </w:p>
        </w:tc>
      </w:tr>
      <w:tr w:rsidR="00070D56" w:rsidRPr="00626B4A" w14:paraId="18AAC8C7" w14:textId="77777777" w:rsidTr="00E01DD1">
        <w:trPr>
          <w:trHeight w:val="276"/>
          <w:jc w:val="center"/>
        </w:trPr>
        <w:tc>
          <w:tcPr>
            <w:tcW w:w="0" w:type="auto"/>
          </w:tcPr>
          <w:p w14:paraId="39F361F8" w14:textId="77777777" w:rsidR="00070D56" w:rsidRPr="00626B4A" w:rsidRDefault="00070D56" w:rsidP="00070D56">
            <w:pPr>
              <w:ind w:firstLineChars="100" w:firstLine="210"/>
              <w:rPr>
                <w:rFonts w:ascii="Times New Roman" w:hAnsi="Times New Roman" w:cs="Times New Roman"/>
                <w:szCs w:val="21"/>
              </w:rPr>
            </w:pPr>
            <w:r w:rsidRPr="00626B4A">
              <w:rPr>
                <w:rFonts w:ascii="Times New Roman" w:hAnsi="Times New Roman" w:cs="Times New Roman"/>
                <w:szCs w:val="21"/>
              </w:rPr>
              <w:t xml:space="preserve">Third week </w:t>
            </w:r>
          </w:p>
        </w:tc>
        <w:tc>
          <w:tcPr>
            <w:tcW w:w="0" w:type="auto"/>
            <w:noWrap/>
          </w:tcPr>
          <w:p w14:paraId="49024055" w14:textId="77777777" w:rsidR="00070D56" w:rsidRPr="00626B4A" w:rsidRDefault="00070D56" w:rsidP="00070D56">
            <w:pPr>
              <w:rPr>
                <w:rFonts w:ascii="Times New Roman" w:hAnsi="Times New Roman" w:cs="Times New Roman"/>
                <w:szCs w:val="21"/>
              </w:rPr>
            </w:pPr>
          </w:p>
        </w:tc>
        <w:tc>
          <w:tcPr>
            <w:tcW w:w="0" w:type="auto"/>
            <w:noWrap/>
          </w:tcPr>
          <w:p w14:paraId="766AE387" w14:textId="2DCF85A5"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124</w:t>
            </w:r>
            <w:r w:rsidR="00FB68F4">
              <w:rPr>
                <w:rFonts w:ascii="Times New Roman" w:hAnsi="Times New Roman" w:cs="Times New Roman"/>
                <w:szCs w:val="21"/>
              </w:rPr>
              <w:t>.</w:t>
            </w:r>
            <w:r w:rsidR="009C56E7">
              <w:rPr>
                <w:rFonts w:ascii="Times New Roman" w:hAnsi="Times New Roman" w:cs="Times New Roman"/>
                <w:szCs w:val="21"/>
              </w:rPr>
              <w:t>4</w:t>
            </w:r>
            <w:r w:rsidRPr="00626B4A">
              <w:rPr>
                <w:rFonts w:ascii="Times New Roman" w:hAnsi="Times New Roman" w:cs="Times New Roman"/>
                <w:szCs w:val="21"/>
              </w:rPr>
              <w:t xml:space="preserve"> (104</w:t>
            </w:r>
            <w:r w:rsidR="00FB68F4">
              <w:rPr>
                <w:rFonts w:ascii="Times New Roman" w:hAnsi="Times New Roman" w:cs="Times New Roman"/>
                <w:szCs w:val="21"/>
              </w:rPr>
              <w:t>.</w:t>
            </w:r>
            <w:r w:rsidR="009C56E7">
              <w:rPr>
                <w:rFonts w:ascii="Times New Roman" w:hAnsi="Times New Roman" w:cs="Times New Roman"/>
                <w:szCs w:val="21"/>
              </w:rPr>
              <w:t>4</w:t>
            </w:r>
            <w:r w:rsidRPr="00626B4A">
              <w:rPr>
                <w:rFonts w:ascii="Times New Roman" w:hAnsi="Times New Roman" w:cs="Times New Roman"/>
                <w:szCs w:val="21"/>
              </w:rPr>
              <w:t>-143</w:t>
            </w:r>
            <w:r w:rsidR="00FB68F4">
              <w:rPr>
                <w:rFonts w:ascii="Times New Roman" w:hAnsi="Times New Roman" w:cs="Times New Roman"/>
                <w:szCs w:val="21"/>
              </w:rPr>
              <w:t>.</w:t>
            </w:r>
            <w:r w:rsidRPr="00626B4A">
              <w:rPr>
                <w:rFonts w:ascii="Times New Roman" w:hAnsi="Times New Roman" w:cs="Times New Roman"/>
                <w:szCs w:val="21"/>
              </w:rPr>
              <w:t>6)</w:t>
            </w:r>
          </w:p>
        </w:tc>
        <w:tc>
          <w:tcPr>
            <w:tcW w:w="2381" w:type="dxa"/>
            <w:noWrap/>
          </w:tcPr>
          <w:p w14:paraId="7DA7AC66" w14:textId="1FE0BAE8"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123</w:t>
            </w:r>
            <w:r w:rsidR="00FB68F4">
              <w:rPr>
                <w:rFonts w:ascii="Times New Roman" w:hAnsi="Times New Roman" w:cs="Times New Roman"/>
                <w:szCs w:val="21"/>
              </w:rPr>
              <w:t>.</w:t>
            </w:r>
            <w:r w:rsidRPr="00626B4A">
              <w:rPr>
                <w:rFonts w:ascii="Times New Roman" w:hAnsi="Times New Roman" w:cs="Times New Roman"/>
                <w:szCs w:val="21"/>
              </w:rPr>
              <w:t>9 (104</w:t>
            </w:r>
            <w:r w:rsidR="00FB68F4">
              <w:rPr>
                <w:rFonts w:ascii="Times New Roman" w:hAnsi="Times New Roman" w:cs="Times New Roman"/>
                <w:szCs w:val="21"/>
              </w:rPr>
              <w:t>.</w:t>
            </w:r>
            <w:r w:rsidRPr="00626B4A">
              <w:rPr>
                <w:rFonts w:ascii="Times New Roman" w:hAnsi="Times New Roman" w:cs="Times New Roman"/>
                <w:szCs w:val="21"/>
              </w:rPr>
              <w:t>8-147</w:t>
            </w:r>
            <w:r w:rsidR="00FB68F4">
              <w:rPr>
                <w:rFonts w:ascii="Times New Roman" w:hAnsi="Times New Roman" w:cs="Times New Roman"/>
                <w:szCs w:val="21"/>
              </w:rPr>
              <w:t>.</w:t>
            </w:r>
            <w:r w:rsidRPr="00626B4A">
              <w:rPr>
                <w:rFonts w:ascii="Times New Roman" w:hAnsi="Times New Roman" w:cs="Times New Roman"/>
                <w:szCs w:val="21"/>
              </w:rPr>
              <w:t>6)</w:t>
            </w:r>
          </w:p>
        </w:tc>
        <w:tc>
          <w:tcPr>
            <w:tcW w:w="2410" w:type="dxa"/>
            <w:noWrap/>
          </w:tcPr>
          <w:p w14:paraId="248DB6B9" w14:textId="066F4968"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125</w:t>
            </w:r>
            <w:r w:rsidR="00FB68F4">
              <w:rPr>
                <w:rFonts w:ascii="Times New Roman" w:hAnsi="Times New Roman" w:cs="Times New Roman"/>
                <w:szCs w:val="21"/>
              </w:rPr>
              <w:t>.</w:t>
            </w:r>
            <w:r w:rsidRPr="00626B4A">
              <w:rPr>
                <w:rFonts w:ascii="Times New Roman" w:hAnsi="Times New Roman" w:cs="Times New Roman"/>
                <w:szCs w:val="21"/>
              </w:rPr>
              <w:t>4 (104</w:t>
            </w:r>
            <w:r w:rsidR="00FB68F4">
              <w:rPr>
                <w:rFonts w:ascii="Times New Roman" w:hAnsi="Times New Roman" w:cs="Times New Roman"/>
                <w:szCs w:val="21"/>
              </w:rPr>
              <w:t>.</w:t>
            </w:r>
            <w:r w:rsidR="009C56E7">
              <w:rPr>
                <w:rFonts w:ascii="Times New Roman" w:hAnsi="Times New Roman" w:cs="Times New Roman"/>
                <w:szCs w:val="21"/>
              </w:rPr>
              <w:t>4</w:t>
            </w:r>
            <w:r w:rsidRPr="00626B4A">
              <w:rPr>
                <w:rFonts w:ascii="Times New Roman" w:hAnsi="Times New Roman" w:cs="Times New Roman"/>
                <w:szCs w:val="21"/>
              </w:rPr>
              <w:t>-143</w:t>
            </w:r>
            <w:r w:rsidR="00FB68F4">
              <w:rPr>
                <w:rFonts w:ascii="Times New Roman" w:hAnsi="Times New Roman" w:cs="Times New Roman"/>
                <w:szCs w:val="21"/>
              </w:rPr>
              <w:t>.</w:t>
            </w:r>
            <w:r w:rsidR="009C56E7">
              <w:rPr>
                <w:rFonts w:ascii="Times New Roman" w:hAnsi="Times New Roman" w:cs="Times New Roman"/>
                <w:szCs w:val="21"/>
              </w:rPr>
              <w:t>3</w:t>
            </w:r>
            <w:r w:rsidRPr="00626B4A">
              <w:rPr>
                <w:rFonts w:ascii="Times New Roman" w:hAnsi="Times New Roman" w:cs="Times New Roman"/>
                <w:szCs w:val="21"/>
              </w:rPr>
              <w:t>)</w:t>
            </w:r>
          </w:p>
        </w:tc>
        <w:tc>
          <w:tcPr>
            <w:tcW w:w="851" w:type="dxa"/>
            <w:noWrap/>
          </w:tcPr>
          <w:p w14:paraId="6BA79FCF" w14:textId="53369A22"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900</w:t>
            </w:r>
          </w:p>
        </w:tc>
      </w:tr>
      <w:tr w:rsidR="00070D56" w:rsidRPr="00626B4A" w14:paraId="4E26C669" w14:textId="77777777" w:rsidTr="00E01DD1">
        <w:trPr>
          <w:trHeight w:val="276"/>
          <w:jc w:val="center"/>
        </w:trPr>
        <w:tc>
          <w:tcPr>
            <w:tcW w:w="0" w:type="auto"/>
          </w:tcPr>
          <w:p w14:paraId="6AE54871"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PaO</w:t>
            </w:r>
            <w:r w:rsidRPr="00626B4A">
              <w:rPr>
                <w:rFonts w:ascii="Times New Roman" w:hAnsi="Times New Roman" w:cs="Times New Roman"/>
                <w:szCs w:val="21"/>
                <w:vertAlign w:val="subscript"/>
              </w:rPr>
              <w:t>2</w:t>
            </w:r>
            <w:r w:rsidRPr="00626B4A">
              <w:rPr>
                <w:rFonts w:ascii="Times New Roman" w:hAnsi="Times New Roman" w:cs="Times New Roman"/>
                <w:szCs w:val="21"/>
              </w:rPr>
              <w:t xml:space="preserve">, mmHg </w:t>
            </w:r>
          </w:p>
        </w:tc>
        <w:tc>
          <w:tcPr>
            <w:tcW w:w="0" w:type="auto"/>
            <w:noWrap/>
          </w:tcPr>
          <w:p w14:paraId="79190232" w14:textId="77777777" w:rsidR="00070D56" w:rsidRPr="00626B4A" w:rsidRDefault="00070D56" w:rsidP="00070D56">
            <w:pPr>
              <w:jc w:val="left"/>
              <w:rPr>
                <w:rFonts w:ascii="Times New Roman" w:hAnsi="Times New Roman" w:cs="Times New Roman"/>
                <w:szCs w:val="21"/>
              </w:rPr>
            </w:pPr>
            <w:r w:rsidRPr="00626B4A">
              <w:rPr>
                <w:rFonts w:ascii="Times New Roman" w:hAnsi="Times New Roman" w:cs="Times New Roman"/>
                <w:szCs w:val="21"/>
              </w:rPr>
              <w:t>83-108</w:t>
            </w:r>
          </w:p>
        </w:tc>
        <w:tc>
          <w:tcPr>
            <w:tcW w:w="0" w:type="auto"/>
            <w:noWrap/>
          </w:tcPr>
          <w:p w14:paraId="4F762EC6" w14:textId="13FBF5A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9</w:t>
            </w:r>
            <w:r w:rsidRPr="00626B4A">
              <w:rPr>
                <w:rFonts w:ascii="Times New Roman" w:hAnsi="Times New Roman" w:cs="Times New Roman"/>
                <w:szCs w:val="21"/>
              </w:rPr>
              <w:t>6</w:t>
            </w:r>
            <w:r w:rsidR="00FB68F4">
              <w:rPr>
                <w:rFonts w:ascii="Times New Roman" w:hAnsi="Times New Roman" w:cs="Times New Roman"/>
                <w:szCs w:val="21"/>
              </w:rPr>
              <w:t>.</w:t>
            </w:r>
            <w:r w:rsidRPr="00626B4A">
              <w:rPr>
                <w:rFonts w:ascii="Times New Roman" w:hAnsi="Times New Roman" w:cs="Times New Roman"/>
                <w:szCs w:val="21"/>
              </w:rPr>
              <w:t>1 (83</w:t>
            </w:r>
            <w:r w:rsidR="00FB68F4">
              <w:rPr>
                <w:rFonts w:ascii="Times New Roman" w:hAnsi="Times New Roman" w:cs="Times New Roman"/>
                <w:szCs w:val="21"/>
              </w:rPr>
              <w:t>.</w:t>
            </w:r>
            <w:r w:rsidRPr="00626B4A">
              <w:rPr>
                <w:rFonts w:ascii="Times New Roman" w:hAnsi="Times New Roman" w:cs="Times New Roman"/>
                <w:szCs w:val="21"/>
              </w:rPr>
              <w:t>0-113</w:t>
            </w:r>
            <w:r w:rsidR="00FB68F4">
              <w:rPr>
                <w:rFonts w:ascii="Times New Roman" w:hAnsi="Times New Roman" w:cs="Times New Roman"/>
                <w:szCs w:val="21"/>
              </w:rPr>
              <w:t>.</w:t>
            </w:r>
            <w:r w:rsidRPr="00626B4A">
              <w:rPr>
                <w:rFonts w:ascii="Times New Roman" w:hAnsi="Times New Roman" w:cs="Times New Roman"/>
                <w:szCs w:val="21"/>
              </w:rPr>
              <w:t>0)</w:t>
            </w:r>
          </w:p>
        </w:tc>
        <w:tc>
          <w:tcPr>
            <w:tcW w:w="2381" w:type="dxa"/>
            <w:noWrap/>
          </w:tcPr>
          <w:p w14:paraId="03ED5074" w14:textId="69A3D893"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9</w:t>
            </w:r>
            <w:r w:rsidRPr="00626B4A">
              <w:rPr>
                <w:rFonts w:ascii="Times New Roman" w:hAnsi="Times New Roman" w:cs="Times New Roman"/>
                <w:szCs w:val="21"/>
              </w:rPr>
              <w:t>2</w:t>
            </w:r>
            <w:r w:rsidR="00FB68F4">
              <w:rPr>
                <w:rFonts w:ascii="Times New Roman" w:hAnsi="Times New Roman" w:cs="Times New Roman"/>
                <w:szCs w:val="21"/>
              </w:rPr>
              <w:t>.</w:t>
            </w:r>
            <w:r w:rsidRPr="00626B4A">
              <w:rPr>
                <w:rFonts w:ascii="Times New Roman" w:hAnsi="Times New Roman" w:cs="Times New Roman"/>
                <w:szCs w:val="21"/>
              </w:rPr>
              <w:t>3 (83</w:t>
            </w:r>
            <w:r w:rsidR="00FB68F4">
              <w:rPr>
                <w:rFonts w:ascii="Times New Roman" w:hAnsi="Times New Roman" w:cs="Times New Roman"/>
                <w:szCs w:val="21"/>
              </w:rPr>
              <w:t>.</w:t>
            </w:r>
            <w:r w:rsidRPr="00626B4A">
              <w:rPr>
                <w:rFonts w:ascii="Times New Roman" w:hAnsi="Times New Roman" w:cs="Times New Roman"/>
                <w:szCs w:val="21"/>
              </w:rPr>
              <w:t>2-107</w:t>
            </w:r>
            <w:r w:rsidR="00FB68F4">
              <w:rPr>
                <w:rFonts w:ascii="Times New Roman" w:hAnsi="Times New Roman" w:cs="Times New Roman"/>
                <w:szCs w:val="21"/>
              </w:rPr>
              <w:t>.</w:t>
            </w:r>
            <w:r w:rsidRPr="00626B4A">
              <w:rPr>
                <w:rFonts w:ascii="Times New Roman" w:hAnsi="Times New Roman" w:cs="Times New Roman"/>
                <w:szCs w:val="21"/>
              </w:rPr>
              <w:t>0)</w:t>
            </w:r>
          </w:p>
        </w:tc>
        <w:tc>
          <w:tcPr>
            <w:tcW w:w="2410" w:type="dxa"/>
            <w:noWrap/>
          </w:tcPr>
          <w:p w14:paraId="4234228B" w14:textId="794EB788"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9</w:t>
            </w:r>
            <w:r w:rsidRPr="00626B4A">
              <w:rPr>
                <w:rFonts w:ascii="Times New Roman" w:hAnsi="Times New Roman" w:cs="Times New Roman"/>
                <w:szCs w:val="21"/>
              </w:rPr>
              <w:t>6</w:t>
            </w:r>
            <w:r w:rsidR="00FB68F4">
              <w:rPr>
                <w:rFonts w:ascii="Times New Roman" w:hAnsi="Times New Roman" w:cs="Times New Roman"/>
                <w:szCs w:val="21"/>
              </w:rPr>
              <w:t>.</w:t>
            </w:r>
            <w:r w:rsidRPr="00626B4A">
              <w:rPr>
                <w:rFonts w:ascii="Times New Roman" w:hAnsi="Times New Roman" w:cs="Times New Roman"/>
                <w:szCs w:val="21"/>
              </w:rPr>
              <w:t>1 (83</w:t>
            </w:r>
            <w:r w:rsidR="00FB68F4">
              <w:rPr>
                <w:rFonts w:ascii="Times New Roman" w:hAnsi="Times New Roman" w:cs="Times New Roman"/>
                <w:szCs w:val="21"/>
              </w:rPr>
              <w:t>.</w:t>
            </w:r>
            <w:r w:rsidRPr="00626B4A">
              <w:rPr>
                <w:rFonts w:ascii="Times New Roman" w:hAnsi="Times New Roman" w:cs="Times New Roman"/>
                <w:szCs w:val="21"/>
              </w:rPr>
              <w:t>0-115</w:t>
            </w:r>
            <w:r w:rsidR="00FB68F4">
              <w:rPr>
                <w:rFonts w:ascii="Times New Roman" w:hAnsi="Times New Roman" w:cs="Times New Roman"/>
                <w:szCs w:val="21"/>
              </w:rPr>
              <w:t>.</w:t>
            </w:r>
            <w:r w:rsidRPr="00626B4A">
              <w:rPr>
                <w:rFonts w:ascii="Times New Roman" w:hAnsi="Times New Roman" w:cs="Times New Roman"/>
                <w:szCs w:val="21"/>
              </w:rPr>
              <w:t>0)</w:t>
            </w:r>
          </w:p>
        </w:tc>
        <w:tc>
          <w:tcPr>
            <w:tcW w:w="851" w:type="dxa"/>
            <w:noWrap/>
          </w:tcPr>
          <w:p w14:paraId="651E155F" w14:textId="507BF3DE"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508</w:t>
            </w:r>
          </w:p>
        </w:tc>
      </w:tr>
      <w:tr w:rsidR="00070D56" w:rsidRPr="00626B4A" w14:paraId="3F4D139C" w14:textId="77777777" w:rsidTr="00E01DD1">
        <w:trPr>
          <w:trHeight w:val="276"/>
          <w:jc w:val="center"/>
        </w:trPr>
        <w:tc>
          <w:tcPr>
            <w:tcW w:w="0" w:type="auto"/>
          </w:tcPr>
          <w:p w14:paraId="40968F5F" w14:textId="77777777" w:rsidR="00070D56" w:rsidRPr="00626B4A" w:rsidRDefault="00070D56" w:rsidP="00070D56">
            <w:pPr>
              <w:ind w:firstLineChars="100" w:firstLine="210"/>
              <w:rPr>
                <w:rFonts w:ascii="Times New Roman" w:hAnsi="Times New Roman" w:cs="Times New Roman"/>
                <w:szCs w:val="21"/>
              </w:rPr>
            </w:pPr>
            <w:r w:rsidRPr="00626B4A">
              <w:rPr>
                <w:rFonts w:ascii="Times New Roman" w:hAnsi="Times New Roman" w:cs="Times New Roman"/>
                <w:szCs w:val="21"/>
              </w:rPr>
              <w:t>First week</w:t>
            </w:r>
          </w:p>
        </w:tc>
        <w:tc>
          <w:tcPr>
            <w:tcW w:w="0" w:type="auto"/>
            <w:noWrap/>
          </w:tcPr>
          <w:p w14:paraId="6B07188F" w14:textId="77777777" w:rsidR="00070D56" w:rsidRPr="00626B4A" w:rsidRDefault="00070D56" w:rsidP="00070D56">
            <w:pPr>
              <w:jc w:val="left"/>
              <w:rPr>
                <w:rFonts w:ascii="Times New Roman" w:hAnsi="Times New Roman" w:cs="Times New Roman"/>
                <w:szCs w:val="21"/>
              </w:rPr>
            </w:pPr>
          </w:p>
        </w:tc>
        <w:tc>
          <w:tcPr>
            <w:tcW w:w="0" w:type="auto"/>
            <w:noWrap/>
          </w:tcPr>
          <w:p w14:paraId="0A46191E" w14:textId="3EAE00D8"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9</w:t>
            </w:r>
            <w:r w:rsidRPr="00626B4A">
              <w:rPr>
                <w:rFonts w:ascii="Times New Roman" w:hAnsi="Times New Roman" w:cs="Times New Roman"/>
                <w:szCs w:val="21"/>
              </w:rPr>
              <w:t>3</w:t>
            </w:r>
            <w:r w:rsidR="00FB68F4">
              <w:rPr>
                <w:rFonts w:ascii="Times New Roman" w:hAnsi="Times New Roman" w:cs="Times New Roman"/>
                <w:szCs w:val="21"/>
              </w:rPr>
              <w:t>.</w:t>
            </w:r>
            <w:r w:rsidRPr="00626B4A">
              <w:rPr>
                <w:rFonts w:ascii="Times New Roman" w:hAnsi="Times New Roman" w:cs="Times New Roman"/>
                <w:szCs w:val="21"/>
              </w:rPr>
              <w:t>0 (79</w:t>
            </w:r>
            <w:r w:rsidR="00FB68F4">
              <w:rPr>
                <w:rFonts w:ascii="Times New Roman" w:hAnsi="Times New Roman" w:cs="Times New Roman"/>
                <w:szCs w:val="21"/>
              </w:rPr>
              <w:t>.</w:t>
            </w:r>
            <w:r w:rsidRPr="00626B4A">
              <w:rPr>
                <w:rFonts w:ascii="Times New Roman" w:hAnsi="Times New Roman" w:cs="Times New Roman"/>
                <w:szCs w:val="21"/>
              </w:rPr>
              <w:t>6-107</w:t>
            </w:r>
            <w:r w:rsidR="00FB68F4">
              <w:rPr>
                <w:rFonts w:ascii="Times New Roman" w:hAnsi="Times New Roman" w:cs="Times New Roman"/>
                <w:szCs w:val="21"/>
              </w:rPr>
              <w:t>.</w:t>
            </w:r>
            <w:r w:rsidRPr="00626B4A">
              <w:rPr>
                <w:rFonts w:ascii="Times New Roman" w:hAnsi="Times New Roman" w:cs="Times New Roman"/>
                <w:szCs w:val="21"/>
              </w:rPr>
              <w:t>1)</w:t>
            </w:r>
          </w:p>
        </w:tc>
        <w:tc>
          <w:tcPr>
            <w:tcW w:w="2381" w:type="dxa"/>
            <w:noWrap/>
          </w:tcPr>
          <w:p w14:paraId="3E3E4E6B" w14:textId="533113FA"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9</w:t>
            </w:r>
            <w:r w:rsidRPr="00626B4A">
              <w:rPr>
                <w:rFonts w:ascii="Times New Roman" w:hAnsi="Times New Roman" w:cs="Times New Roman"/>
                <w:szCs w:val="21"/>
              </w:rPr>
              <w:t>2</w:t>
            </w:r>
            <w:r w:rsidR="00FB68F4">
              <w:rPr>
                <w:rFonts w:ascii="Times New Roman" w:hAnsi="Times New Roman" w:cs="Times New Roman"/>
                <w:szCs w:val="21"/>
              </w:rPr>
              <w:t>.</w:t>
            </w:r>
            <w:r w:rsidRPr="00626B4A">
              <w:rPr>
                <w:rFonts w:ascii="Times New Roman" w:hAnsi="Times New Roman" w:cs="Times New Roman"/>
                <w:szCs w:val="21"/>
              </w:rPr>
              <w:t>4 (83</w:t>
            </w:r>
            <w:r w:rsidR="00FB68F4">
              <w:rPr>
                <w:rFonts w:ascii="Times New Roman" w:hAnsi="Times New Roman" w:cs="Times New Roman"/>
                <w:szCs w:val="21"/>
              </w:rPr>
              <w:t>.</w:t>
            </w:r>
            <w:r w:rsidRPr="00626B4A">
              <w:rPr>
                <w:rFonts w:ascii="Times New Roman" w:hAnsi="Times New Roman" w:cs="Times New Roman"/>
                <w:szCs w:val="21"/>
              </w:rPr>
              <w:t>2-104</w:t>
            </w:r>
            <w:r w:rsidR="00FB68F4">
              <w:rPr>
                <w:rFonts w:ascii="Times New Roman" w:hAnsi="Times New Roman" w:cs="Times New Roman"/>
                <w:szCs w:val="21"/>
              </w:rPr>
              <w:t>.</w:t>
            </w:r>
            <w:r w:rsidRPr="00626B4A">
              <w:rPr>
                <w:rFonts w:ascii="Times New Roman" w:hAnsi="Times New Roman" w:cs="Times New Roman"/>
                <w:szCs w:val="21"/>
              </w:rPr>
              <w:t>0)</w:t>
            </w:r>
          </w:p>
        </w:tc>
        <w:tc>
          <w:tcPr>
            <w:tcW w:w="2410" w:type="dxa"/>
            <w:noWrap/>
          </w:tcPr>
          <w:p w14:paraId="77533363" w14:textId="04ECAF04"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9</w:t>
            </w:r>
            <w:r w:rsidRPr="00626B4A">
              <w:rPr>
                <w:rFonts w:ascii="Times New Roman" w:hAnsi="Times New Roman" w:cs="Times New Roman"/>
                <w:szCs w:val="21"/>
              </w:rPr>
              <w:t>3</w:t>
            </w:r>
            <w:r w:rsidR="00FB68F4">
              <w:rPr>
                <w:rFonts w:ascii="Times New Roman" w:hAnsi="Times New Roman" w:cs="Times New Roman"/>
                <w:szCs w:val="21"/>
              </w:rPr>
              <w:t>.</w:t>
            </w:r>
            <w:r w:rsidRPr="00626B4A">
              <w:rPr>
                <w:rFonts w:ascii="Times New Roman" w:hAnsi="Times New Roman" w:cs="Times New Roman"/>
                <w:szCs w:val="21"/>
              </w:rPr>
              <w:t>1 (79</w:t>
            </w:r>
            <w:r w:rsidR="00FB68F4">
              <w:rPr>
                <w:rFonts w:ascii="Times New Roman" w:hAnsi="Times New Roman" w:cs="Times New Roman"/>
                <w:szCs w:val="21"/>
              </w:rPr>
              <w:t>.</w:t>
            </w:r>
            <w:r w:rsidRPr="00626B4A">
              <w:rPr>
                <w:rFonts w:ascii="Times New Roman" w:hAnsi="Times New Roman" w:cs="Times New Roman"/>
                <w:szCs w:val="21"/>
              </w:rPr>
              <w:t>3-108</w:t>
            </w:r>
            <w:r w:rsidR="00FB68F4">
              <w:rPr>
                <w:rFonts w:ascii="Times New Roman" w:hAnsi="Times New Roman" w:cs="Times New Roman"/>
                <w:szCs w:val="21"/>
              </w:rPr>
              <w:t>.</w:t>
            </w:r>
            <w:r w:rsidRPr="00626B4A">
              <w:rPr>
                <w:rFonts w:ascii="Times New Roman" w:hAnsi="Times New Roman" w:cs="Times New Roman"/>
                <w:szCs w:val="21"/>
              </w:rPr>
              <w:t>0)</w:t>
            </w:r>
          </w:p>
        </w:tc>
        <w:tc>
          <w:tcPr>
            <w:tcW w:w="851" w:type="dxa"/>
            <w:noWrap/>
          </w:tcPr>
          <w:p w14:paraId="4DE758F8" w14:textId="1701A05B"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973</w:t>
            </w:r>
          </w:p>
        </w:tc>
      </w:tr>
      <w:tr w:rsidR="00070D56" w:rsidRPr="00626B4A" w14:paraId="32D90CB7" w14:textId="77777777" w:rsidTr="00E01DD1">
        <w:trPr>
          <w:trHeight w:val="276"/>
          <w:jc w:val="center"/>
        </w:trPr>
        <w:tc>
          <w:tcPr>
            <w:tcW w:w="0" w:type="auto"/>
          </w:tcPr>
          <w:p w14:paraId="0AF628A2" w14:textId="77777777" w:rsidR="00070D56" w:rsidRPr="00626B4A" w:rsidRDefault="00070D56" w:rsidP="00070D56">
            <w:pPr>
              <w:ind w:firstLineChars="100" w:firstLine="210"/>
              <w:rPr>
                <w:rFonts w:ascii="Times New Roman" w:hAnsi="Times New Roman" w:cs="Times New Roman"/>
                <w:szCs w:val="21"/>
              </w:rPr>
            </w:pPr>
            <w:r w:rsidRPr="00626B4A">
              <w:rPr>
                <w:rFonts w:ascii="Times New Roman" w:hAnsi="Times New Roman" w:cs="Times New Roman"/>
                <w:szCs w:val="21"/>
              </w:rPr>
              <w:t>Second week</w:t>
            </w:r>
          </w:p>
        </w:tc>
        <w:tc>
          <w:tcPr>
            <w:tcW w:w="0" w:type="auto"/>
            <w:noWrap/>
          </w:tcPr>
          <w:p w14:paraId="208183FA" w14:textId="77777777" w:rsidR="00070D56" w:rsidRPr="00626B4A" w:rsidRDefault="00070D56" w:rsidP="00070D56">
            <w:pPr>
              <w:jc w:val="left"/>
              <w:rPr>
                <w:rFonts w:ascii="Times New Roman" w:hAnsi="Times New Roman" w:cs="Times New Roman"/>
                <w:szCs w:val="21"/>
              </w:rPr>
            </w:pPr>
          </w:p>
        </w:tc>
        <w:tc>
          <w:tcPr>
            <w:tcW w:w="0" w:type="auto"/>
            <w:noWrap/>
          </w:tcPr>
          <w:p w14:paraId="23B0DF58" w14:textId="314F19CC"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04</w:t>
            </w:r>
            <w:r w:rsidR="00FB68F4">
              <w:rPr>
                <w:rFonts w:ascii="Times New Roman" w:hAnsi="Times New Roman" w:cs="Times New Roman"/>
                <w:szCs w:val="21"/>
              </w:rPr>
              <w:t>.</w:t>
            </w:r>
            <w:r w:rsidRPr="00626B4A">
              <w:rPr>
                <w:rFonts w:ascii="Times New Roman" w:hAnsi="Times New Roman" w:cs="Times New Roman"/>
                <w:szCs w:val="21"/>
              </w:rPr>
              <w:t>0 (85</w:t>
            </w:r>
            <w:r w:rsidR="00FB68F4">
              <w:rPr>
                <w:rFonts w:ascii="Times New Roman" w:hAnsi="Times New Roman" w:cs="Times New Roman"/>
                <w:szCs w:val="21"/>
              </w:rPr>
              <w:t>.</w:t>
            </w:r>
            <w:r w:rsidRPr="00626B4A">
              <w:rPr>
                <w:rFonts w:ascii="Times New Roman" w:hAnsi="Times New Roman" w:cs="Times New Roman"/>
                <w:szCs w:val="21"/>
              </w:rPr>
              <w:t>5-133</w:t>
            </w:r>
            <w:r w:rsidR="00FB68F4">
              <w:rPr>
                <w:rFonts w:ascii="Times New Roman" w:hAnsi="Times New Roman" w:cs="Times New Roman"/>
                <w:szCs w:val="21"/>
              </w:rPr>
              <w:t>.</w:t>
            </w:r>
            <w:r w:rsidRPr="00626B4A">
              <w:rPr>
                <w:rFonts w:ascii="Times New Roman" w:hAnsi="Times New Roman" w:cs="Times New Roman"/>
                <w:szCs w:val="21"/>
              </w:rPr>
              <w:t>4)</w:t>
            </w:r>
          </w:p>
        </w:tc>
        <w:tc>
          <w:tcPr>
            <w:tcW w:w="2381" w:type="dxa"/>
            <w:noWrap/>
          </w:tcPr>
          <w:p w14:paraId="5374FE6C" w14:textId="135AF8BE"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07</w:t>
            </w:r>
            <w:r w:rsidR="00FB68F4">
              <w:rPr>
                <w:rFonts w:ascii="Times New Roman" w:hAnsi="Times New Roman" w:cs="Times New Roman"/>
                <w:szCs w:val="21"/>
              </w:rPr>
              <w:t>.</w:t>
            </w:r>
            <w:r w:rsidRPr="00626B4A">
              <w:rPr>
                <w:rFonts w:ascii="Times New Roman" w:hAnsi="Times New Roman" w:cs="Times New Roman"/>
                <w:szCs w:val="21"/>
              </w:rPr>
              <w:t>0 (86</w:t>
            </w:r>
            <w:r w:rsidR="00FB68F4">
              <w:rPr>
                <w:rFonts w:ascii="Times New Roman" w:hAnsi="Times New Roman" w:cs="Times New Roman"/>
                <w:szCs w:val="21"/>
              </w:rPr>
              <w:t>.</w:t>
            </w:r>
            <w:r w:rsidRPr="00626B4A">
              <w:rPr>
                <w:rFonts w:ascii="Times New Roman" w:hAnsi="Times New Roman" w:cs="Times New Roman"/>
                <w:szCs w:val="21"/>
              </w:rPr>
              <w:t>0-111</w:t>
            </w:r>
            <w:r w:rsidR="00FB68F4">
              <w:rPr>
                <w:rFonts w:ascii="Times New Roman" w:hAnsi="Times New Roman" w:cs="Times New Roman"/>
                <w:szCs w:val="21"/>
              </w:rPr>
              <w:t>.</w:t>
            </w:r>
            <w:r w:rsidRPr="00626B4A">
              <w:rPr>
                <w:rFonts w:ascii="Times New Roman" w:hAnsi="Times New Roman" w:cs="Times New Roman"/>
                <w:szCs w:val="21"/>
              </w:rPr>
              <w:t>0)</w:t>
            </w:r>
          </w:p>
        </w:tc>
        <w:tc>
          <w:tcPr>
            <w:tcW w:w="2410" w:type="dxa"/>
            <w:noWrap/>
          </w:tcPr>
          <w:p w14:paraId="4A514BB4" w14:textId="7297C3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103</w:t>
            </w:r>
            <w:r w:rsidR="00FB68F4">
              <w:rPr>
                <w:rFonts w:ascii="Times New Roman" w:hAnsi="Times New Roman" w:cs="Times New Roman"/>
                <w:szCs w:val="21"/>
              </w:rPr>
              <w:t>.</w:t>
            </w:r>
            <w:r w:rsidRPr="00626B4A">
              <w:rPr>
                <w:rFonts w:ascii="Times New Roman" w:hAnsi="Times New Roman" w:cs="Times New Roman"/>
                <w:szCs w:val="21"/>
              </w:rPr>
              <w:t>0 (84</w:t>
            </w:r>
            <w:r w:rsidR="00FB68F4">
              <w:rPr>
                <w:rFonts w:ascii="Times New Roman" w:hAnsi="Times New Roman" w:cs="Times New Roman"/>
                <w:szCs w:val="21"/>
              </w:rPr>
              <w:t>.</w:t>
            </w:r>
            <w:r w:rsidRPr="00626B4A">
              <w:rPr>
                <w:rFonts w:ascii="Times New Roman" w:hAnsi="Times New Roman" w:cs="Times New Roman"/>
                <w:szCs w:val="21"/>
              </w:rPr>
              <w:t>4-137</w:t>
            </w:r>
            <w:r w:rsidR="00FB68F4">
              <w:rPr>
                <w:rFonts w:ascii="Times New Roman" w:hAnsi="Times New Roman" w:cs="Times New Roman"/>
                <w:szCs w:val="21"/>
              </w:rPr>
              <w:t>.</w:t>
            </w:r>
            <w:r w:rsidRPr="00626B4A">
              <w:rPr>
                <w:rFonts w:ascii="Times New Roman" w:hAnsi="Times New Roman" w:cs="Times New Roman"/>
                <w:szCs w:val="21"/>
              </w:rPr>
              <w:t>0)</w:t>
            </w:r>
          </w:p>
        </w:tc>
        <w:tc>
          <w:tcPr>
            <w:tcW w:w="851" w:type="dxa"/>
            <w:noWrap/>
          </w:tcPr>
          <w:p w14:paraId="2BD20365" w14:textId="05B5820D"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921</w:t>
            </w:r>
          </w:p>
        </w:tc>
      </w:tr>
      <w:tr w:rsidR="00070D56" w:rsidRPr="00626B4A" w14:paraId="603347B5" w14:textId="77777777" w:rsidTr="00E01DD1">
        <w:trPr>
          <w:trHeight w:val="276"/>
          <w:jc w:val="center"/>
        </w:trPr>
        <w:tc>
          <w:tcPr>
            <w:tcW w:w="0" w:type="auto"/>
          </w:tcPr>
          <w:p w14:paraId="4BC985D9" w14:textId="77777777" w:rsidR="00070D56" w:rsidRPr="00626B4A" w:rsidRDefault="00070D56" w:rsidP="00070D56">
            <w:pPr>
              <w:ind w:firstLineChars="100" w:firstLine="210"/>
              <w:rPr>
                <w:rFonts w:ascii="Times New Roman" w:hAnsi="Times New Roman" w:cs="Times New Roman"/>
                <w:szCs w:val="21"/>
              </w:rPr>
            </w:pPr>
            <w:r w:rsidRPr="00626B4A">
              <w:rPr>
                <w:rFonts w:ascii="Times New Roman" w:hAnsi="Times New Roman" w:cs="Times New Roman"/>
                <w:szCs w:val="21"/>
              </w:rPr>
              <w:t xml:space="preserve">Third week </w:t>
            </w:r>
          </w:p>
        </w:tc>
        <w:tc>
          <w:tcPr>
            <w:tcW w:w="0" w:type="auto"/>
            <w:noWrap/>
          </w:tcPr>
          <w:p w14:paraId="0D20A69C" w14:textId="77777777" w:rsidR="00070D56" w:rsidRPr="00626B4A" w:rsidRDefault="00070D56" w:rsidP="00070D56">
            <w:pPr>
              <w:jc w:val="left"/>
              <w:rPr>
                <w:rFonts w:ascii="Times New Roman" w:hAnsi="Times New Roman" w:cs="Times New Roman"/>
                <w:szCs w:val="21"/>
              </w:rPr>
            </w:pPr>
          </w:p>
        </w:tc>
        <w:tc>
          <w:tcPr>
            <w:tcW w:w="0" w:type="auto"/>
            <w:noWrap/>
          </w:tcPr>
          <w:p w14:paraId="38A45ACE" w14:textId="061C2A46"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01</w:t>
            </w:r>
            <w:r w:rsidR="00FB68F4">
              <w:rPr>
                <w:rFonts w:ascii="Times New Roman" w:hAnsi="Times New Roman" w:cs="Times New Roman"/>
                <w:szCs w:val="21"/>
              </w:rPr>
              <w:t>.</w:t>
            </w:r>
            <w:r w:rsidRPr="00626B4A">
              <w:rPr>
                <w:rFonts w:ascii="Times New Roman" w:hAnsi="Times New Roman" w:cs="Times New Roman"/>
                <w:szCs w:val="21"/>
              </w:rPr>
              <w:t>0 (86</w:t>
            </w:r>
            <w:r w:rsidR="00FB68F4">
              <w:rPr>
                <w:rFonts w:ascii="Times New Roman" w:hAnsi="Times New Roman" w:cs="Times New Roman"/>
                <w:szCs w:val="21"/>
              </w:rPr>
              <w:t>.</w:t>
            </w:r>
            <w:r w:rsidRPr="00626B4A">
              <w:rPr>
                <w:rFonts w:ascii="Times New Roman" w:hAnsi="Times New Roman" w:cs="Times New Roman"/>
                <w:szCs w:val="21"/>
              </w:rPr>
              <w:t>8-123</w:t>
            </w:r>
            <w:r w:rsidR="00FB68F4">
              <w:rPr>
                <w:rFonts w:ascii="Times New Roman" w:hAnsi="Times New Roman" w:cs="Times New Roman"/>
                <w:szCs w:val="21"/>
              </w:rPr>
              <w:t>.</w:t>
            </w:r>
            <w:r w:rsidRPr="00626B4A">
              <w:rPr>
                <w:rFonts w:ascii="Times New Roman" w:hAnsi="Times New Roman" w:cs="Times New Roman"/>
                <w:szCs w:val="21"/>
              </w:rPr>
              <w:t>8)</w:t>
            </w:r>
          </w:p>
        </w:tc>
        <w:tc>
          <w:tcPr>
            <w:tcW w:w="2381" w:type="dxa"/>
            <w:noWrap/>
          </w:tcPr>
          <w:p w14:paraId="143C6A27" w14:textId="64C22459"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00</w:t>
            </w:r>
            <w:r w:rsidR="00FB68F4">
              <w:rPr>
                <w:rFonts w:ascii="Times New Roman" w:hAnsi="Times New Roman" w:cs="Times New Roman"/>
                <w:szCs w:val="21"/>
              </w:rPr>
              <w:t>.</w:t>
            </w:r>
            <w:r w:rsidRPr="00626B4A">
              <w:rPr>
                <w:rFonts w:ascii="Times New Roman" w:hAnsi="Times New Roman" w:cs="Times New Roman"/>
                <w:szCs w:val="21"/>
              </w:rPr>
              <w:t>0 (87</w:t>
            </w:r>
            <w:r w:rsidR="00FB68F4">
              <w:rPr>
                <w:rFonts w:ascii="Times New Roman" w:hAnsi="Times New Roman" w:cs="Times New Roman"/>
                <w:szCs w:val="21"/>
              </w:rPr>
              <w:t>.</w:t>
            </w:r>
            <w:r w:rsidRPr="00626B4A">
              <w:rPr>
                <w:rFonts w:ascii="Times New Roman" w:hAnsi="Times New Roman" w:cs="Times New Roman"/>
                <w:szCs w:val="21"/>
              </w:rPr>
              <w:t>5-110</w:t>
            </w:r>
            <w:r w:rsidR="00FB68F4">
              <w:rPr>
                <w:rFonts w:ascii="Times New Roman" w:hAnsi="Times New Roman" w:cs="Times New Roman"/>
                <w:szCs w:val="21"/>
              </w:rPr>
              <w:t>.</w:t>
            </w:r>
            <w:r w:rsidRPr="00626B4A">
              <w:rPr>
                <w:rFonts w:ascii="Times New Roman" w:hAnsi="Times New Roman" w:cs="Times New Roman"/>
                <w:szCs w:val="21"/>
              </w:rPr>
              <w:t>7)</w:t>
            </w:r>
          </w:p>
        </w:tc>
        <w:tc>
          <w:tcPr>
            <w:tcW w:w="2410" w:type="dxa"/>
            <w:noWrap/>
          </w:tcPr>
          <w:p w14:paraId="6CC1216C" w14:textId="02C92CD8"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01</w:t>
            </w:r>
            <w:r w:rsidR="00FB68F4">
              <w:rPr>
                <w:rFonts w:ascii="Times New Roman" w:hAnsi="Times New Roman" w:cs="Times New Roman"/>
                <w:szCs w:val="21"/>
              </w:rPr>
              <w:t>.</w:t>
            </w:r>
            <w:r w:rsidRPr="00626B4A">
              <w:rPr>
                <w:rFonts w:ascii="Times New Roman" w:hAnsi="Times New Roman" w:cs="Times New Roman"/>
                <w:szCs w:val="21"/>
              </w:rPr>
              <w:t>0 (86</w:t>
            </w:r>
            <w:r w:rsidR="00FB68F4">
              <w:rPr>
                <w:rFonts w:ascii="Times New Roman" w:hAnsi="Times New Roman" w:cs="Times New Roman"/>
                <w:szCs w:val="21"/>
              </w:rPr>
              <w:t>.</w:t>
            </w:r>
            <w:r w:rsidRPr="00626B4A">
              <w:rPr>
                <w:rFonts w:ascii="Times New Roman" w:hAnsi="Times New Roman" w:cs="Times New Roman"/>
                <w:szCs w:val="21"/>
              </w:rPr>
              <w:t>8-126</w:t>
            </w:r>
            <w:r w:rsidR="00FB68F4">
              <w:rPr>
                <w:rFonts w:ascii="Times New Roman" w:hAnsi="Times New Roman" w:cs="Times New Roman"/>
                <w:szCs w:val="21"/>
              </w:rPr>
              <w:t>.</w:t>
            </w:r>
            <w:r w:rsidRPr="00626B4A">
              <w:rPr>
                <w:rFonts w:ascii="Times New Roman" w:hAnsi="Times New Roman" w:cs="Times New Roman"/>
                <w:szCs w:val="21"/>
              </w:rPr>
              <w:t>0)</w:t>
            </w:r>
          </w:p>
        </w:tc>
        <w:tc>
          <w:tcPr>
            <w:tcW w:w="851" w:type="dxa"/>
            <w:noWrap/>
          </w:tcPr>
          <w:p w14:paraId="482C2279" w14:textId="34CACB7C"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635</w:t>
            </w:r>
          </w:p>
        </w:tc>
      </w:tr>
      <w:tr w:rsidR="00070D56" w:rsidRPr="00626B4A" w14:paraId="081D2D9A" w14:textId="77777777" w:rsidTr="00E01DD1">
        <w:trPr>
          <w:trHeight w:val="276"/>
          <w:jc w:val="center"/>
        </w:trPr>
        <w:tc>
          <w:tcPr>
            <w:tcW w:w="0" w:type="auto"/>
          </w:tcPr>
          <w:p w14:paraId="2A52DD19"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Hemoglobin, g/L</w:t>
            </w:r>
          </w:p>
        </w:tc>
        <w:tc>
          <w:tcPr>
            <w:tcW w:w="0" w:type="auto"/>
            <w:noWrap/>
          </w:tcPr>
          <w:p w14:paraId="47F8C29A"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15-150</w:t>
            </w:r>
          </w:p>
        </w:tc>
        <w:tc>
          <w:tcPr>
            <w:tcW w:w="0" w:type="auto"/>
            <w:noWrap/>
          </w:tcPr>
          <w:p w14:paraId="2D4E6277" w14:textId="2651B599"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136</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 xml:space="preserve"> (123</w:t>
            </w:r>
            <w:r w:rsidR="00FB68F4">
              <w:rPr>
                <w:rFonts w:ascii="Times New Roman" w:hAnsi="Times New Roman" w:cs="Times New Roman"/>
                <w:szCs w:val="21"/>
              </w:rPr>
              <w:t>.</w:t>
            </w:r>
            <w:r w:rsidRPr="00626B4A">
              <w:rPr>
                <w:rFonts w:ascii="Times New Roman" w:hAnsi="Times New Roman" w:cs="Times New Roman"/>
                <w:szCs w:val="21"/>
              </w:rPr>
              <w:t>5-146</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w:t>
            </w:r>
          </w:p>
        </w:tc>
        <w:tc>
          <w:tcPr>
            <w:tcW w:w="2381" w:type="dxa"/>
            <w:noWrap/>
          </w:tcPr>
          <w:p w14:paraId="332444E0" w14:textId="1A538611"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137</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 xml:space="preserve"> (125</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-143</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w:t>
            </w:r>
          </w:p>
        </w:tc>
        <w:tc>
          <w:tcPr>
            <w:tcW w:w="2410" w:type="dxa"/>
            <w:noWrap/>
          </w:tcPr>
          <w:p w14:paraId="11731075" w14:textId="759DD96F"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136</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 xml:space="preserve"> (123</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-146</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w:t>
            </w:r>
          </w:p>
        </w:tc>
        <w:tc>
          <w:tcPr>
            <w:tcW w:w="851" w:type="dxa"/>
            <w:noWrap/>
          </w:tcPr>
          <w:p w14:paraId="064B0C22" w14:textId="1FCB3932"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937</w:t>
            </w:r>
          </w:p>
        </w:tc>
      </w:tr>
      <w:tr w:rsidR="00070D56" w:rsidRPr="00626B4A" w14:paraId="7555E106" w14:textId="77777777" w:rsidTr="00E01DD1">
        <w:trPr>
          <w:trHeight w:val="276"/>
          <w:jc w:val="center"/>
        </w:trPr>
        <w:tc>
          <w:tcPr>
            <w:tcW w:w="0" w:type="auto"/>
          </w:tcPr>
          <w:p w14:paraId="626B17BA"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Red blood cell, × 10</w:t>
            </w:r>
            <w:r w:rsidRPr="00626B4A">
              <w:rPr>
                <w:rFonts w:ascii="Times New Roman" w:hAnsi="Times New Roman" w:cs="Times New Roman"/>
                <w:szCs w:val="21"/>
                <w:vertAlign w:val="superscript"/>
              </w:rPr>
              <w:t>9</w:t>
            </w:r>
            <w:r w:rsidRPr="00626B4A">
              <w:rPr>
                <w:rFonts w:ascii="Times New Roman" w:hAnsi="Times New Roman" w:cs="Times New Roman"/>
                <w:szCs w:val="21"/>
              </w:rPr>
              <w:t xml:space="preserve"> per L</w:t>
            </w:r>
          </w:p>
        </w:tc>
        <w:tc>
          <w:tcPr>
            <w:tcW w:w="0" w:type="auto"/>
            <w:noWrap/>
          </w:tcPr>
          <w:p w14:paraId="417A2FE9" w14:textId="71ABC23E"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3</w:t>
            </w:r>
            <w:r w:rsidR="00FB68F4">
              <w:rPr>
                <w:rFonts w:ascii="Times New Roman" w:hAnsi="Times New Roman" w:cs="Times New Roman"/>
                <w:szCs w:val="21"/>
              </w:rPr>
              <w:t>.</w:t>
            </w:r>
            <w:r w:rsidRPr="00626B4A">
              <w:rPr>
                <w:rFonts w:ascii="Times New Roman" w:hAnsi="Times New Roman" w:cs="Times New Roman"/>
                <w:szCs w:val="21"/>
              </w:rPr>
              <w:t>8-5</w:t>
            </w:r>
            <w:r w:rsidR="00FB68F4">
              <w:rPr>
                <w:rFonts w:ascii="Times New Roman" w:hAnsi="Times New Roman" w:cs="Times New Roman"/>
                <w:szCs w:val="21"/>
              </w:rPr>
              <w:t>.</w:t>
            </w:r>
            <w:r w:rsidRPr="00626B4A">
              <w:rPr>
                <w:rFonts w:ascii="Times New Roman" w:hAnsi="Times New Roman" w:cs="Times New Roman"/>
                <w:szCs w:val="21"/>
              </w:rPr>
              <w:t>1</w:t>
            </w:r>
          </w:p>
        </w:tc>
        <w:tc>
          <w:tcPr>
            <w:tcW w:w="0" w:type="auto"/>
            <w:noWrap/>
          </w:tcPr>
          <w:p w14:paraId="078CC25C" w14:textId="47875FB8"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4</w:t>
            </w:r>
            <w:r w:rsidR="00FB68F4">
              <w:rPr>
                <w:rFonts w:ascii="Times New Roman" w:hAnsi="Times New Roman" w:cs="Times New Roman"/>
                <w:szCs w:val="21"/>
              </w:rPr>
              <w:t>.</w:t>
            </w:r>
            <w:r w:rsidRPr="00626B4A">
              <w:rPr>
                <w:rFonts w:ascii="Times New Roman" w:hAnsi="Times New Roman" w:cs="Times New Roman"/>
                <w:szCs w:val="21"/>
              </w:rPr>
              <w:t>4 (4</w:t>
            </w:r>
            <w:r w:rsidR="00FB68F4">
              <w:rPr>
                <w:rFonts w:ascii="Times New Roman" w:hAnsi="Times New Roman" w:cs="Times New Roman"/>
                <w:szCs w:val="21"/>
              </w:rPr>
              <w:t>.</w:t>
            </w:r>
            <w:r w:rsidR="009C56E7">
              <w:rPr>
                <w:rFonts w:ascii="Times New Roman" w:hAnsi="Times New Roman" w:cs="Times New Roman"/>
                <w:szCs w:val="21"/>
              </w:rPr>
              <w:t>1</w:t>
            </w:r>
            <w:r w:rsidRPr="00626B4A">
              <w:rPr>
                <w:rFonts w:ascii="Times New Roman" w:hAnsi="Times New Roman" w:cs="Times New Roman"/>
                <w:szCs w:val="21"/>
              </w:rPr>
              <w:t>-4</w:t>
            </w:r>
            <w:r w:rsidR="00FB68F4">
              <w:rPr>
                <w:rFonts w:ascii="Times New Roman" w:hAnsi="Times New Roman" w:cs="Times New Roman"/>
                <w:szCs w:val="21"/>
              </w:rPr>
              <w:t>.</w:t>
            </w:r>
            <w:r w:rsidRPr="00626B4A">
              <w:rPr>
                <w:rFonts w:ascii="Times New Roman" w:hAnsi="Times New Roman" w:cs="Times New Roman"/>
                <w:szCs w:val="21"/>
              </w:rPr>
              <w:t>8)</w:t>
            </w:r>
          </w:p>
        </w:tc>
        <w:tc>
          <w:tcPr>
            <w:tcW w:w="2381" w:type="dxa"/>
            <w:noWrap/>
          </w:tcPr>
          <w:p w14:paraId="3E08E630" w14:textId="552360DD"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4</w:t>
            </w:r>
            <w:r w:rsidR="00FB68F4">
              <w:rPr>
                <w:rFonts w:ascii="Times New Roman" w:hAnsi="Times New Roman" w:cs="Times New Roman"/>
                <w:szCs w:val="21"/>
              </w:rPr>
              <w:t>.</w:t>
            </w:r>
            <w:r w:rsidRPr="00626B4A">
              <w:rPr>
                <w:rFonts w:ascii="Times New Roman" w:hAnsi="Times New Roman" w:cs="Times New Roman"/>
                <w:szCs w:val="21"/>
              </w:rPr>
              <w:t>5 (4</w:t>
            </w:r>
            <w:r w:rsidR="00FB68F4">
              <w:rPr>
                <w:rFonts w:ascii="Times New Roman" w:hAnsi="Times New Roman" w:cs="Times New Roman"/>
                <w:szCs w:val="21"/>
              </w:rPr>
              <w:t>.</w:t>
            </w:r>
            <w:r w:rsidRPr="00626B4A">
              <w:rPr>
                <w:rFonts w:ascii="Times New Roman" w:hAnsi="Times New Roman" w:cs="Times New Roman"/>
                <w:szCs w:val="21"/>
              </w:rPr>
              <w:t>3-4</w:t>
            </w:r>
            <w:r w:rsidR="00FB68F4">
              <w:rPr>
                <w:rFonts w:ascii="Times New Roman" w:hAnsi="Times New Roman" w:cs="Times New Roman"/>
                <w:szCs w:val="21"/>
              </w:rPr>
              <w:t>.</w:t>
            </w:r>
            <w:r w:rsidRPr="00626B4A">
              <w:rPr>
                <w:rFonts w:ascii="Times New Roman" w:hAnsi="Times New Roman" w:cs="Times New Roman"/>
                <w:szCs w:val="21"/>
              </w:rPr>
              <w:t>8)</w:t>
            </w:r>
          </w:p>
        </w:tc>
        <w:tc>
          <w:tcPr>
            <w:tcW w:w="2410" w:type="dxa"/>
            <w:noWrap/>
          </w:tcPr>
          <w:p w14:paraId="7673A410" w14:textId="641072CF"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4</w:t>
            </w:r>
            <w:r w:rsidR="00FB68F4">
              <w:rPr>
                <w:rFonts w:ascii="Times New Roman" w:hAnsi="Times New Roman" w:cs="Times New Roman"/>
                <w:szCs w:val="21"/>
              </w:rPr>
              <w:t>.</w:t>
            </w:r>
            <w:r w:rsidRPr="00626B4A">
              <w:rPr>
                <w:rFonts w:ascii="Times New Roman" w:hAnsi="Times New Roman" w:cs="Times New Roman"/>
                <w:szCs w:val="21"/>
              </w:rPr>
              <w:t>4 (4</w:t>
            </w:r>
            <w:r w:rsidR="00FB68F4">
              <w:rPr>
                <w:rFonts w:ascii="Times New Roman" w:hAnsi="Times New Roman" w:cs="Times New Roman"/>
                <w:szCs w:val="21"/>
              </w:rPr>
              <w:t>.</w:t>
            </w:r>
            <w:r w:rsidR="009C56E7">
              <w:rPr>
                <w:rFonts w:ascii="Times New Roman" w:hAnsi="Times New Roman" w:cs="Times New Roman"/>
                <w:szCs w:val="21"/>
              </w:rPr>
              <w:t>1</w:t>
            </w:r>
            <w:r w:rsidRPr="00626B4A">
              <w:rPr>
                <w:rFonts w:ascii="Times New Roman" w:hAnsi="Times New Roman" w:cs="Times New Roman"/>
                <w:szCs w:val="21"/>
              </w:rPr>
              <w:t>-4</w:t>
            </w:r>
            <w:r w:rsidR="00FB68F4">
              <w:rPr>
                <w:rFonts w:ascii="Times New Roman" w:hAnsi="Times New Roman" w:cs="Times New Roman"/>
                <w:szCs w:val="21"/>
              </w:rPr>
              <w:t>.</w:t>
            </w:r>
            <w:r w:rsidRPr="00626B4A">
              <w:rPr>
                <w:rFonts w:ascii="Times New Roman" w:hAnsi="Times New Roman" w:cs="Times New Roman"/>
                <w:szCs w:val="21"/>
              </w:rPr>
              <w:t>8)</w:t>
            </w:r>
          </w:p>
        </w:tc>
        <w:tc>
          <w:tcPr>
            <w:tcW w:w="851" w:type="dxa"/>
            <w:noWrap/>
          </w:tcPr>
          <w:p w14:paraId="4D69F7D7" w14:textId="447030A0"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230</w:t>
            </w:r>
          </w:p>
        </w:tc>
      </w:tr>
      <w:tr w:rsidR="00070D56" w:rsidRPr="00626B4A" w14:paraId="5B0F0FD4" w14:textId="77777777" w:rsidTr="00E01DD1">
        <w:trPr>
          <w:trHeight w:val="276"/>
          <w:jc w:val="center"/>
        </w:trPr>
        <w:tc>
          <w:tcPr>
            <w:tcW w:w="0" w:type="auto"/>
          </w:tcPr>
          <w:p w14:paraId="7AA68EEC"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Hematocrit</w:t>
            </w:r>
            <w:r w:rsidRPr="00626B4A">
              <w:rPr>
                <w:rFonts w:ascii="Times New Roman" w:hAnsi="Times New Roman" w:cs="Times New Roman" w:hint="eastAsia"/>
                <w:szCs w:val="21"/>
              </w:rPr>
              <w:t>,</w:t>
            </w:r>
            <w:r w:rsidRPr="00626B4A">
              <w:rPr>
                <w:rFonts w:ascii="Times New Roman" w:hAnsi="Times New Roman" w:cs="Times New Roman"/>
                <w:szCs w:val="21"/>
              </w:rPr>
              <w:t xml:space="preserve"> %</w:t>
            </w:r>
          </w:p>
        </w:tc>
        <w:tc>
          <w:tcPr>
            <w:tcW w:w="0" w:type="auto"/>
            <w:noWrap/>
          </w:tcPr>
          <w:p w14:paraId="62C5FBBA"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3</w:t>
            </w:r>
            <w:r w:rsidRPr="00626B4A">
              <w:rPr>
                <w:rFonts w:ascii="Times New Roman" w:hAnsi="Times New Roman" w:cs="Times New Roman"/>
                <w:szCs w:val="21"/>
              </w:rPr>
              <w:t>5-45</w:t>
            </w:r>
          </w:p>
        </w:tc>
        <w:tc>
          <w:tcPr>
            <w:tcW w:w="0" w:type="auto"/>
            <w:noWrap/>
          </w:tcPr>
          <w:p w14:paraId="6057027C" w14:textId="2890C7A4"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4</w:t>
            </w: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1 (36</w:t>
            </w:r>
            <w:r w:rsidR="00FB68F4">
              <w:rPr>
                <w:rFonts w:ascii="Times New Roman" w:hAnsi="Times New Roman" w:cs="Times New Roman"/>
                <w:szCs w:val="21"/>
              </w:rPr>
              <w:t>.</w:t>
            </w:r>
            <w:r w:rsidRPr="00626B4A">
              <w:rPr>
                <w:rFonts w:ascii="Times New Roman" w:hAnsi="Times New Roman" w:cs="Times New Roman"/>
                <w:szCs w:val="21"/>
              </w:rPr>
              <w:t>5-42</w:t>
            </w:r>
            <w:r w:rsidR="00FB68F4">
              <w:rPr>
                <w:rFonts w:ascii="Times New Roman" w:hAnsi="Times New Roman" w:cs="Times New Roman"/>
                <w:szCs w:val="21"/>
              </w:rPr>
              <w:t>.</w:t>
            </w:r>
            <w:r w:rsidR="009C56E7">
              <w:rPr>
                <w:rFonts w:ascii="Times New Roman" w:hAnsi="Times New Roman" w:cs="Times New Roman"/>
                <w:szCs w:val="21"/>
              </w:rPr>
              <w:t>6</w:t>
            </w:r>
            <w:r w:rsidRPr="00626B4A">
              <w:rPr>
                <w:rFonts w:ascii="Times New Roman" w:hAnsi="Times New Roman" w:cs="Times New Roman"/>
                <w:szCs w:val="21"/>
              </w:rPr>
              <w:t>)</w:t>
            </w:r>
          </w:p>
        </w:tc>
        <w:tc>
          <w:tcPr>
            <w:tcW w:w="2381" w:type="dxa"/>
            <w:noWrap/>
          </w:tcPr>
          <w:p w14:paraId="050728D1" w14:textId="1BBF9F64"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4</w:t>
            </w:r>
            <w:r w:rsidRPr="00626B4A">
              <w:rPr>
                <w:rFonts w:ascii="Times New Roman" w:hAnsi="Times New Roman" w:cs="Times New Roman"/>
                <w:szCs w:val="21"/>
              </w:rPr>
              <w:t>0</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 xml:space="preserve"> (38</w:t>
            </w:r>
            <w:r w:rsidR="00FB68F4">
              <w:rPr>
                <w:rFonts w:ascii="Times New Roman" w:hAnsi="Times New Roman" w:cs="Times New Roman"/>
                <w:szCs w:val="21"/>
              </w:rPr>
              <w:t>.</w:t>
            </w:r>
            <w:r w:rsidRPr="00626B4A">
              <w:rPr>
                <w:rFonts w:ascii="Times New Roman" w:hAnsi="Times New Roman" w:cs="Times New Roman"/>
                <w:szCs w:val="21"/>
              </w:rPr>
              <w:t>5-41</w:t>
            </w:r>
            <w:r w:rsidR="00FB68F4">
              <w:rPr>
                <w:rFonts w:ascii="Times New Roman" w:hAnsi="Times New Roman" w:cs="Times New Roman"/>
                <w:szCs w:val="21"/>
              </w:rPr>
              <w:t>.</w:t>
            </w:r>
            <w:r w:rsidRPr="00626B4A">
              <w:rPr>
                <w:rFonts w:ascii="Times New Roman" w:hAnsi="Times New Roman" w:cs="Times New Roman"/>
                <w:szCs w:val="21"/>
              </w:rPr>
              <w:t>6)</w:t>
            </w:r>
          </w:p>
        </w:tc>
        <w:tc>
          <w:tcPr>
            <w:tcW w:w="2410" w:type="dxa"/>
            <w:noWrap/>
          </w:tcPr>
          <w:p w14:paraId="7EB57E43" w14:textId="2D601413"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4</w:t>
            </w: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1 (36</w:t>
            </w:r>
            <w:r w:rsidR="00FB68F4">
              <w:rPr>
                <w:rFonts w:ascii="Times New Roman" w:hAnsi="Times New Roman" w:cs="Times New Roman"/>
                <w:szCs w:val="21"/>
              </w:rPr>
              <w:t>.</w:t>
            </w:r>
            <w:r w:rsidRPr="00626B4A">
              <w:rPr>
                <w:rFonts w:ascii="Times New Roman" w:hAnsi="Times New Roman" w:cs="Times New Roman"/>
                <w:szCs w:val="21"/>
              </w:rPr>
              <w:t>4-42</w:t>
            </w:r>
            <w:r w:rsidR="00FB68F4">
              <w:rPr>
                <w:rFonts w:ascii="Times New Roman" w:hAnsi="Times New Roman" w:cs="Times New Roman"/>
                <w:szCs w:val="21"/>
              </w:rPr>
              <w:t>.</w:t>
            </w:r>
            <w:r w:rsidRPr="00626B4A">
              <w:rPr>
                <w:rFonts w:ascii="Times New Roman" w:hAnsi="Times New Roman" w:cs="Times New Roman"/>
                <w:szCs w:val="21"/>
              </w:rPr>
              <w:t>6)</w:t>
            </w:r>
          </w:p>
        </w:tc>
        <w:tc>
          <w:tcPr>
            <w:tcW w:w="851" w:type="dxa"/>
            <w:noWrap/>
          </w:tcPr>
          <w:p w14:paraId="13B9D437" w14:textId="3D7A1FD8" w:rsidR="00070D56" w:rsidRPr="00626B4A" w:rsidRDefault="00070D56" w:rsidP="00070D56">
            <w:pPr>
              <w:rPr>
                <w:rFonts w:ascii="Times New Roman" w:hAnsi="Times New Roman" w:cs="Times New Roman"/>
                <w:color w:val="FF0000"/>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947</w:t>
            </w:r>
          </w:p>
        </w:tc>
      </w:tr>
      <w:tr w:rsidR="00070D56" w:rsidRPr="00626B4A" w14:paraId="26E45782" w14:textId="77777777" w:rsidTr="00E01DD1">
        <w:trPr>
          <w:trHeight w:val="276"/>
          <w:jc w:val="center"/>
        </w:trPr>
        <w:tc>
          <w:tcPr>
            <w:tcW w:w="0" w:type="auto"/>
          </w:tcPr>
          <w:p w14:paraId="6BDF2DA7"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Platelet count, × 10</w:t>
            </w:r>
            <w:r w:rsidRPr="00626B4A">
              <w:rPr>
                <w:rFonts w:ascii="Times New Roman" w:hAnsi="Times New Roman" w:cs="Times New Roman"/>
                <w:szCs w:val="21"/>
                <w:vertAlign w:val="superscript"/>
              </w:rPr>
              <w:t>9</w:t>
            </w:r>
            <w:r w:rsidRPr="00626B4A">
              <w:rPr>
                <w:rFonts w:ascii="Times New Roman" w:hAnsi="Times New Roman" w:cs="Times New Roman"/>
                <w:szCs w:val="21"/>
              </w:rPr>
              <w:t xml:space="preserve"> per L </w:t>
            </w:r>
          </w:p>
        </w:tc>
        <w:tc>
          <w:tcPr>
            <w:tcW w:w="0" w:type="auto"/>
            <w:noWrap/>
          </w:tcPr>
          <w:p w14:paraId="6BE74040"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25-350</w:t>
            </w:r>
          </w:p>
        </w:tc>
        <w:tc>
          <w:tcPr>
            <w:tcW w:w="0" w:type="auto"/>
            <w:noWrap/>
          </w:tcPr>
          <w:p w14:paraId="2198B656" w14:textId="49B923E8"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186</w:t>
            </w:r>
            <w:r w:rsidR="00FB68F4">
              <w:rPr>
                <w:rFonts w:ascii="Times New Roman" w:hAnsi="Times New Roman" w:cs="Times New Roman"/>
                <w:szCs w:val="21"/>
              </w:rPr>
              <w:t>.</w:t>
            </w:r>
            <w:r w:rsidRPr="00626B4A">
              <w:rPr>
                <w:rFonts w:ascii="Times New Roman" w:hAnsi="Times New Roman" w:cs="Times New Roman"/>
                <w:szCs w:val="21"/>
              </w:rPr>
              <w:t>5 (150</w:t>
            </w:r>
            <w:r w:rsidR="00FB68F4">
              <w:rPr>
                <w:rFonts w:ascii="Times New Roman" w:hAnsi="Times New Roman" w:cs="Times New Roman"/>
                <w:szCs w:val="21"/>
              </w:rPr>
              <w:t>.</w:t>
            </w:r>
            <w:r w:rsidRPr="00626B4A">
              <w:rPr>
                <w:rFonts w:ascii="Times New Roman" w:hAnsi="Times New Roman" w:cs="Times New Roman"/>
                <w:szCs w:val="21"/>
              </w:rPr>
              <w:t>5-231</w:t>
            </w:r>
            <w:r w:rsidR="00FB68F4">
              <w:rPr>
                <w:rFonts w:ascii="Times New Roman" w:hAnsi="Times New Roman" w:cs="Times New Roman"/>
                <w:szCs w:val="21"/>
              </w:rPr>
              <w:t>.</w:t>
            </w:r>
            <w:r w:rsidRPr="00626B4A">
              <w:rPr>
                <w:rFonts w:ascii="Times New Roman" w:hAnsi="Times New Roman" w:cs="Times New Roman"/>
                <w:szCs w:val="21"/>
              </w:rPr>
              <w:t>5)</w:t>
            </w:r>
          </w:p>
        </w:tc>
        <w:tc>
          <w:tcPr>
            <w:tcW w:w="2381" w:type="dxa"/>
            <w:noWrap/>
          </w:tcPr>
          <w:p w14:paraId="7A97C80C" w14:textId="585C154B"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198</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 xml:space="preserve"> (163</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-231</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w:t>
            </w:r>
          </w:p>
        </w:tc>
        <w:tc>
          <w:tcPr>
            <w:tcW w:w="2410" w:type="dxa"/>
            <w:noWrap/>
          </w:tcPr>
          <w:p w14:paraId="2BE26727" w14:textId="75EFB74E"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186</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 xml:space="preserve"> (148</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-232</w:t>
            </w:r>
            <w:r w:rsidR="00FB68F4">
              <w:rPr>
                <w:rFonts w:ascii="Times New Roman" w:hAnsi="Times New Roman" w:cs="Times New Roman"/>
                <w:szCs w:val="21"/>
              </w:rPr>
              <w:t>.</w:t>
            </w:r>
            <w:r w:rsidR="009C56E7">
              <w:rPr>
                <w:rFonts w:ascii="Times New Roman" w:hAnsi="Times New Roman" w:cs="Times New Roman"/>
                <w:szCs w:val="21"/>
              </w:rPr>
              <w:t>0</w:t>
            </w:r>
            <w:r w:rsidRPr="00626B4A">
              <w:rPr>
                <w:rFonts w:ascii="Times New Roman" w:hAnsi="Times New Roman" w:cs="Times New Roman"/>
                <w:szCs w:val="21"/>
              </w:rPr>
              <w:t>)</w:t>
            </w:r>
          </w:p>
        </w:tc>
        <w:tc>
          <w:tcPr>
            <w:tcW w:w="851" w:type="dxa"/>
            <w:noWrap/>
          </w:tcPr>
          <w:p w14:paraId="279C0123" w14:textId="390CA492"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528</w:t>
            </w:r>
          </w:p>
        </w:tc>
      </w:tr>
      <w:tr w:rsidR="00070D56" w:rsidRPr="00626B4A" w14:paraId="58F399AC" w14:textId="77777777" w:rsidTr="00E01DD1">
        <w:trPr>
          <w:trHeight w:val="276"/>
          <w:jc w:val="center"/>
        </w:trPr>
        <w:tc>
          <w:tcPr>
            <w:tcW w:w="0" w:type="auto"/>
          </w:tcPr>
          <w:p w14:paraId="20FDEE1F"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Albumin, g/L</w:t>
            </w:r>
          </w:p>
        </w:tc>
        <w:tc>
          <w:tcPr>
            <w:tcW w:w="0" w:type="auto"/>
            <w:noWrap/>
          </w:tcPr>
          <w:p w14:paraId="48A4D136"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4</w:t>
            </w:r>
            <w:r w:rsidRPr="00626B4A">
              <w:rPr>
                <w:rFonts w:ascii="Times New Roman" w:hAnsi="Times New Roman" w:cs="Times New Roman"/>
                <w:szCs w:val="21"/>
              </w:rPr>
              <w:t>0-55</w:t>
            </w:r>
          </w:p>
        </w:tc>
        <w:tc>
          <w:tcPr>
            <w:tcW w:w="0" w:type="auto"/>
            <w:noWrap/>
          </w:tcPr>
          <w:p w14:paraId="75FAD610" w14:textId="32013D23"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40</w:t>
            </w:r>
            <w:r w:rsidR="00FB68F4">
              <w:rPr>
                <w:rFonts w:ascii="Times New Roman" w:hAnsi="Times New Roman" w:cs="Times New Roman"/>
                <w:szCs w:val="21"/>
              </w:rPr>
              <w:t>.</w:t>
            </w:r>
            <w:r w:rsidR="009C56E7">
              <w:rPr>
                <w:rFonts w:ascii="Times New Roman" w:hAnsi="Times New Roman" w:cs="Times New Roman"/>
                <w:szCs w:val="21"/>
              </w:rPr>
              <w:t>1</w:t>
            </w:r>
            <w:r w:rsidRPr="00626B4A">
              <w:rPr>
                <w:rFonts w:ascii="Times New Roman" w:hAnsi="Times New Roman" w:cs="Times New Roman"/>
                <w:szCs w:val="21"/>
              </w:rPr>
              <w:t xml:space="preserve"> (36</w:t>
            </w:r>
            <w:r w:rsidR="00FB68F4">
              <w:rPr>
                <w:rFonts w:ascii="Times New Roman" w:hAnsi="Times New Roman" w:cs="Times New Roman"/>
                <w:szCs w:val="21"/>
              </w:rPr>
              <w:t>.</w:t>
            </w:r>
            <w:r w:rsidR="009C56E7">
              <w:rPr>
                <w:rFonts w:ascii="Times New Roman" w:hAnsi="Times New Roman" w:cs="Times New Roman"/>
                <w:szCs w:val="21"/>
              </w:rPr>
              <w:t>7</w:t>
            </w:r>
            <w:r w:rsidRPr="00626B4A">
              <w:rPr>
                <w:rFonts w:ascii="Times New Roman" w:hAnsi="Times New Roman" w:cs="Times New Roman"/>
                <w:szCs w:val="21"/>
              </w:rPr>
              <w:t>-42</w:t>
            </w:r>
            <w:r w:rsidR="00FB68F4">
              <w:rPr>
                <w:rFonts w:ascii="Times New Roman" w:hAnsi="Times New Roman" w:cs="Times New Roman"/>
                <w:szCs w:val="21"/>
              </w:rPr>
              <w:t>.</w:t>
            </w:r>
            <w:r w:rsidR="009C56E7">
              <w:rPr>
                <w:rFonts w:ascii="Times New Roman" w:hAnsi="Times New Roman" w:cs="Times New Roman"/>
                <w:szCs w:val="21"/>
              </w:rPr>
              <w:t>5</w:t>
            </w:r>
            <w:r w:rsidRPr="00626B4A">
              <w:rPr>
                <w:rFonts w:ascii="Times New Roman" w:hAnsi="Times New Roman" w:cs="Times New Roman"/>
                <w:szCs w:val="21"/>
              </w:rPr>
              <w:t>)</w:t>
            </w:r>
          </w:p>
        </w:tc>
        <w:tc>
          <w:tcPr>
            <w:tcW w:w="2381" w:type="dxa"/>
            <w:noWrap/>
          </w:tcPr>
          <w:p w14:paraId="32F30EA9" w14:textId="71AF740D"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41</w:t>
            </w:r>
            <w:r w:rsidR="00FB68F4">
              <w:rPr>
                <w:rFonts w:ascii="Times New Roman" w:hAnsi="Times New Roman" w:cs="Times New Roman"/>
                <w:szCs w:val="21"/>
              </w:rPr>
              <w:t>.</w:t>
            </w:r>
            <w:r w:rsidR="009C56E7">
              <w:rPr>
                <w:rFonts w:ascii="Times New Roman" w:hAnsi="Times New Roman" w:cs="Times New Roman"/>
                <w:szCs w:val="21"/>
              </w:rPr>
              <w:t>8</w:t>
            </w:r>
            <w:r w:rsidRPr="00626B4A">
              <w:rPr>
                <w:rFonts w:ascii="Times New Roman" w:hAnsi="Times New Roman" w:cs="Times New Roman"/>
                <w:szCs w:val="21"/>
              </w:rPr>
              <w:t xml:space="preserve"> (38</w:t>
            </w:r>
            <w:r w:rsidR="00FB68F4">
              <w:rPr>
                <w:rFonts w:ascii="Times New Roman" w:hAnsi="Times New Roman" w:cs="Times New Roman"/>
                <w:szCs w:val="21"/>
              </w:rPr>
              <w:t>.</w:t>
            </w:r>
            <w:r w:rsidRPr="00626B4A">
              <w:rPr>
                <w:rFonts w:ascii="Times New Roman" w:hAnsi="Times New Roman" w:cs="Times New Roman"/>
                <w:szCs w:val="21"/>
              </w:rPr>
              <w:t>9-44</w:t>
            </w:r>
            <w:r w:rsidR="00FB68F4">
              <w:rPr>
                <w:rFonts w:ascii="Times New Roman" w:hAnsi="Times New Roman" w:cs="Times New Roman"/>
                <w:szCs w:val="21"/>
              </w:rPr>
              <w:t>.</w:t>
            </w:r>
            <w:r w:rsidR="009C56E7">
              <w:rPr>
                <w:rFonts w:ascii="Times New Roman" w:hAnsi="Times New Roman" w:cs="Times New Roman"/>
                <w:szCs w:val="21"/>
              </w:rPr>
              <w:t>7</w:t>
            </w:r>
            <w:r w:rsidRPr="00626B4A">
              <w:rPr>
                <w:rFonts w:ascii="Times New Roman" w:hAnsi="Times New Roman" w:cs="Times New Roman"/>
                <w:szCs w:val="21"/>
              </w:rPr>
              <w:t>)</w:t>
            </w:r>
          </w:p>
        </w:tc>
        <w:tc>
          <w:tcPr>
            <w:tcW w:w="2410" w:type="dxa"/>
            <w:noWrap/>
          </w:tcPr>
          <w:p w14:paraId="31864422" w14:textId="1D28B826"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39</w:t>
            </w:r>
            <w:r w:rsidR="00FB68F4">
              <w:rPr>
                <w:rFonts w:ascii="Times New Roman" w:hAnsi="Times New Roman" w:cs="Times New Roman"/>
                <w:szCs w:val="21"/>
              </w:rPr>
              <w:t>.</w:t>
            </w:r>
            <w:r w:rsidR="009C56E7">
              <w:rPr>
                <w:rFonts w:ascii="Times New Roman" w:hAnsi="Times New Roman" w:cs="Times New Roman"/>
                <w:szCs w:val="21"/>
              </w:rPr>
              <w:t>9</w:t>
            </w:r>
            <w:r w:rsidRPr="00626B4A">
              <w:rPr>
                <w:rFonts w:ascii="Times New Roman" w:hAnsi="Times New Roman" w:cs="Times New Roman"/>
                <w:szCs w:val="21"/>
              </w:rPr>
              <w:t xml:space="preserve"> (36</w:t>
            </w:r>
            <w:r w:rsidR="00FB68F4">
              <w:rPr>
                <w:rFonts w:ascii="Times New Roman" w:hAnsi="Times New Roman" w:cs="Times New Roman"/>
                <w:szCs w:val="21"/>
              </w:rPr>
              <w:t>.</w:t>
            </w:r>
            <w:r w:rsidRPr="00626B4A">
              <w:rPr>
                <w:rFonts w:ascii="Times New Roman" w:hAnsi="Times New Roman" w:cs="Times New Roman"/>
                <w:szCs w:val="21"/>
              </w:rPr>
              <w:t>2-42</w:t>
            </w:r>
            <w:r w:rsidR="00FB68F4">
              <w:rPr>
                <w:rFonts w:ascii="Times New Roman" w:hAnsi="Times New Roman" w:cs="Times New Roman"/>
                <w:szCs w:val="21"/>
              </w:rPr>
              <w:t>.</w:t>
            </w:r>
            <w:r w:rsidRPr="00626B4A">
              <w:rPr>
                <w:rFonts w:ascii="Times New Roman" w:hAnsi="Times New Roman" w:cs="Times New Roman"/>
                <w:szCs w:val="21"/>
              </w:rPr>
              <w:t>3)</w:t>
            </w:r>
          </w:p>
        </w:tc>
        <w:tc>
          <w:tcPr>
            <w:tcW w:w="851" w:type="dxa"/>
            <w:noWrap/>
          </w:tcPr>
          <w:p w14:paraId="06F0A4EC" w14:textId="6D07119D"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005</w:t>
            </w:r>
          </w:p>
        </w:tc>
      </w:tr>
      <w:tr w:rsidR="00070D56" w:rsidRPr="00626B4A" w14:paraId="6F7A5EAD" w14:textId="77777777" w:rsidTr="00E01DD1">
        <w:trPr>
          <w:trHeight w:val="276"/>
          <w:jc w:val="center"/>
        </w:trPr>
        <w:tc>
          <w:tcPr>
            <w:tcW w:w="0" w:type="auto"/>
          </w:tcPr>
          <w:p w14:paraId="145B2E35"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 xml:space="preserve">Total bilirubin, mmol/L </w:t>
            </w:r>
          </w:p>
        </w:tc>
        <w:tc>
          <w:tcPr>
            <w:tcW w:w="0" w:type="auto"/>
            <w:noWrap/>
          </w:tcPr>
          <w:p w14:paraId="09086F1D"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Pr="00626B4A">
              <w:rPr>
                <w:rFonts w:ascii="Times New Roman" w:hAnsi="Times New Roman" w:cs="Times New Roman"/>
                <w:szCs w:val="21"/>
              </w:rPr>
              <w:t>-21</w:t>
            </w:r>
          </w:p>
        </w:tc>
        <w:tc>
          <w:tcPr>
            <w:tcW w:w="0" w:type="auto"/>
            <w:noWrap/>
          </w:tcPr>
          <w:p w14:paraId="239B666E" w14:textId="386FC13B"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9</w:t>
            </w:r>
            <w:r w:rsidR="00FB68F4">
              <w:rPr>
                <w:rFonts w:ascii="Times New Roman" w:hAnsi="Times New Roman" w:cs="Times New Roman"/>
                <w:szCs w:val="21"/>
              </w:rPr>
              <w:t>.</w:t>
            </w:r>
            <w:r w:rsidR="009C56E7">
              <w:rPr>
                <w:rFonts w:ascii="Times New Roman" w:hAnsi="Times New Roman" w:cs="Times New Roman"/>
                <w:szCs w:val="21"/>
              </w:rPr>
              <w:t>6</w:t>
            </w:r>
            <w:r w:rsidRPr="00626B4A">
              <w:rPr>
                <w:rFonts w:ascii="Times New Roman" w:hAnsi="Times New Roman" w:cs="Times New Roman"/>
                <w:szCs w:val="21"/>
              </w:rPr>
              <w:t xml:space="preserve"> (6</w:t>
            </w:r>
            <w:r w:rsidR="00FB68F4">
              <w:rPr>
                <w:rFonts w:ascii="Times New Roman" w:hAnsi="Times New Roman" w:cs="Times New Roman"/>
                <w:szCs w:val="21"/>
              </w:rPr>
              <w:t>.</w:t>
            </w:r>
            <w:r w:rsidRPr="00626B4A">
              <w:rPr>
                <w:rFonts w:ascii="Times New Roman" w:hAnsi="Times New Roman" w:cs="Times New Roman"/>
                <w:szCs w:val="21"/>
              </w:rPr>
              <w:t>7-13</w:t>
            </w:r>
            <w:r w:rsidR="00FB68F4">
              <w:rPr>
                <w:rFonts w:ascii="Times New Roman" w:hAnsi="Times New Roman" w:cs="Times New Roman"/>
                <w:szCs w:val="21"/>
              </w:rPr>
              <w:t>.</w:t>
            </w:r>
            <w:r w:rsidR="009C56E7">
              <w:rPr>
                <w:rFonts w:ascii="Times New Roman" w:hAnsi="Times New Roman" w:cs="Times New Roman"/>
                <w:szCs w:val="21"/>
              </w:rPr>
              <w:t>8</w:t>
            </w:r>
            <w:r w:rsidRPr="00626B4A">
              <w:rPr>
                <w:rFonts w:ascii="Times New Roman" w:hAnsi="Times New Roman" w:cs="Times New Roman"/>
                <w:szCs w:val="21"/>
              </w:rPr>
              <w:t>)</w:t>
            </w:r>
          </w:p>
        </w:tc>
        <w:tc>
          <w:tcPr>
            <w:tcW w:w="2381" w:type="dxa"/>
            <w:noWrap/>
          </w:tcPr>
          <w:p w14:paraId="1BB55AF6" w14:textId="3A0AF90D"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10</w:t>
            </w:r>
            <w:r w:rsidR="00FB68F4">
              <w:rPr>
                <w:rFonts w:ascii="Times New Roman" w:hAnsi="Times New Roman" w:cs="Times New Roman"/>
                <w:szCs w:val="21"/>
              </w:rPr>
              <w:t>.</w:t>
            </w:r>
            <w:r w:rsidRPr="00626B4A">
              <w:rPr>
                <w:rFonts w:ascii="Times New Roman" w:hAnsi="Times New Roman" w:cs="Times New Roman"/>
                <w:szCs w:val="21"/>
              </w:rPr>
              <w:t>9 (8</w:t>
            </w:r>
            <w:r w:rsidR="00FB68F4">
              <w:rPr>
                <w:rFonts w:ascii="Times New Roman" w:hAnsi="Times New Roman" w:cs="Times New Roman"/>
                <w:szCs w:val="21"/>
              </w:rPr>
              <w:t>.</w:t>
            </w:r>
            <w:r w:rsidR="009C56E7">
              <w:rPr>
                <w:rFonts w:ascii="Times New Roman" w:hAnsi="Times New Roman" w:cs="Times New Roman"/>
                <w:szCs w:val="21"/>
              </w:rPr>
              <w:t>8</w:t>
            </w:r>
            <w:r w:rsidRPr="00626B4A">
              <w:rPr>
                <w:rFonts w:ascii="Times New Roman" w:hAnsi="Times New Roman" w:cs="Times New Roman"/>
                <w:szCs w:val="21"/>
              </w:rPr>
              <w:t>-20</w:t>
            </w:r>
            <w:r w:rsidR="00FB68F4">
              <w:rPr>
                <w:rFonts w:ascii="Times New Roman" w:hAnsi="Times New Roman" w:cs="Times New Roman"/>
                <w:szCs w:val="21"/>
              </w:rPr>
              <w:t>.</w:t>
            </w:r>
            <w:r w:rsidRPr="00626B4A">
              <w:rPr>
                <w:rFonts w:ascii="Times New Roman" w:hAnsi="Times New Roman" w:cs="Times New Roman"/>
                <w:szCs w:val="21"/>
              </w:rPr>
              <w:t>0)</w:t>
            </w:r>
          </w:p>
        </w:tc>
        <w:tc>
          <w:tcPr>
            <w:tcW w:w="2410" w:type="dxa"/>
            <w:noWrap/>
          </w:tcPr>
          <w:p w14:paraId="176F5068" w14:textId="2DEA8DFA"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9</w:t>
            </w:r>
            <w:r w:rsidR="00FB68F4">
              <w:rPr>
                <w:rFonts w:ascii="Times New Roman" w:hAnsi="Times New Roman" w:cs="Times New Roman"/>
                <w:szCs w:val="21"/>
              </w:rPr>
              <w:t>.</w:t>
            </w:r>
            <w:r w:rsidRPr="00626B4A">
              <w:rPr>
                <w:rFonts w:ascii="Times New Roman" w:hAnsi="Times New Roman" w:cs="Times New Roman"/>
                <w:szCs w:val="21"/>
              </w:rPr>
              <w:t>5 (6</w:t>
            </w:r>
            <w:r w:rsidR="00FB68F4">
              <w:rPr>
                <w:rFonts w:ascii="Times New Roman" w:hAnsi="Times New Roman" w:cs="Times New Roman"/>
                <w:szCs w:val="21"/>
              </w:rPr>
              <w:t>.</w:t>
            </w:r>
            <w:r w:rsidR="009C56E7">
              <w:rPr>
                <w:rFonts w:ascii="Times New Roman" w:hAnsi="Times New Roman" w:cs="Times New Roman"/>
                <w:szCs w:val="21"/>
              </w:rPr>
              <w:t>7</w:t>
            </w:r>
            <w:r w:rsidRPr="00626B4A">
              <w:rPr>
                <w:rFonts w:ascii="Times New Roman" w:hAnsi="Times New Roman" w:cs="Times New Roman"/>
                <w:szCs w:val="21"/>
              </w:rPr>
              <w:t>-13</w:t>
            </w:r>
            <w:r w:rsidR="00FB68F4">
              <w:rPr>
                <w:rFonts w:ascii="Times New Roman" w:hAnsi="Times New Roman" w:cs="Times New Roman"/>
                <w:szCs w:val="21"/>
              </w:rPr>
              <w:t>.</w:t>
            </w:r>
            <w:r w:rsidR="009C56E7">
              <w:rPr>
                <w:rFonts w:ascii="Times New Roman" w:hAnsi="Times New Roman" w:cs="Times New Roman"/>
                <w:szCs w:val="21"/>
              </w:rPr>
              <w:t>6</w:t>
            </w:r>
            <w:r w:rsidRPr="00626B4A">
              <w:rPr>
                <w:rFonts w:ascii="Times New Roman" w:hAnsi="Times New Roman" w:cs="Times New Roman"/>
                <w:szCs w:val="21"/>
              </w:rPr>
              <w:t>)</w:t>
            </w:r>
          </w:p>
        </w:tc>
        <w:tc>
          <w:tcPr>
            <w:tcW w:w="851" w:type="dxa"/>
            <w:noWrap/>
          </w:tcPr>
          <w:p w14:paraId="246C72BC" w14:textId="5CDCDD98"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118</w:t>
            </w:r>
          </w:p>
        </w:tc>
      </w:tr>
      <w:tr w:rsidR="00070D56" w:rsidRPr="00626B4A" w14:paraId="6B380D19" w14:textId="77777777" w:rsidTr="00E01DD1">
        <w:trPr>
          <w:trHeight w:val="276"/>
          <w:jc w:val="center"/>
        </w:trPr>
        <w:tc>
          <w:tcPr>
            <w:tcW w:w="0" w:type="auto"/>
          </w:tcPr>
          <w:p w14:paraId="448EFE85"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 xml:space="preserve">Potassium, mmol/L </w:t>
            </w:r>
          </w:p>
        </w:tc>
        <w:tc>
          <w:tcPr>
            <w:tcW w:w="0" w:type="auto"/>
            <w:noWrap/>
          </w:tcPr>
          <w:p w14:paraId="3CC70EE8" w14:textId="55310B9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3</w:t>
            </w:r>
            <w:r w:rsidR="00FB68F4">
              <w:rPr>
                <w:rFonts w:ascii="Times New Roman" w:hAnsi="Times New Roman" w:cs="Times New Roman"/>
                <w:szCs w:val="21"/>
              </w:rPr>
              <w:t>.</w:t>
            </w:r>
            <w:r w:rsidRPr="00626B4A">
              <w:rPr>
                <w:rFonts w:ascii="Times New Roman" w:hAnsi="Times New Roman" w:cs="Times New Roman"/>
                <w:szCs w:val="21"/>
              </w:rPr>
              <w:t>4-4</w:t>
            </w:r>
            <w:r w:rsidR="00FB68F4">
              <w:rPr>
                <w:rFonts w:ascii="Times New Roman" w:hAnsi="Times New Roman" w:cs="Times New Roman"/>
                <w:szCs w:val="21"/>
              </w:rPr>
              <w:t>.</w:t>
            </w:r>
            <w:r w:rsidRPr="00626B4A">
              <w:rPr>
                <w:rFonts w:ascii="Times New Roman" w:hAnsi="Times New Roman" w:cs="Times New Roman"/>
                <w:szCs w:val="21"/>
              </w:rPr>
              <w:t>5</w:t>
            </w:r>
          </w:p>
        </w:tc>
        <w:tc>
          <w:tcPr>
            <w:tcW w:w="0" w:type="auto"/>
            <w:noWrap/>
          </w:tcPr>
          <w:p w14:paraId="3B93A4E9" w14:textId="08284328"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09 (0</w:t>
            </w:r>
            <w:r w:rsidR="00FB68F4">
              <w:rPr>
                <w:rFonts w:ascii="Times New Roman" w:hAnsi="Times New Roman" w:cs="Times New Roman"/>
                <w:szCs w:val="21"/>
              </w:rPr>
              <w:t>.</w:t>
            </w:r>
            <w:r w:rsidRPr="00626B4A">
              <w:rPr>
                <w:rFonts w:ascii="Times New Roman" w:hAnsi="Times New Roman" w:cs="Times New Roman"/>
                <w:szCs w:val="21"/>
              </w:rPr>
              <w:t>0</w:t>
            </w:r>
            <w:r w:rsidR="005E5819">
              <w:rPr>
                <w:rFonts w:ascii="Times New Roman" w:hAnsi="Times New Roman" w:cs="Times New Roman"/>
                <w:szCs w:val="21"/>
              </w:rPr>
              <w:t>4</w:t>
            </w:r>
            <w:r w:rsidRPr="00626B4A">
              <w:rPr>
                <w:rFonts w:ascii="Times New Roman" w:hAnsi="Times New Roman" w:cs="Times New Roman"/>
                <w:szCs w:val="21"/>
              </w:rPr>
              <w:t>-30</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w:t>
            </w:r>
          </w:p>
        </w:tc>
        <w:tc>
          <w:tcPr>
            <w:tcW w:w="2381" w:type="dxa"/>
            <w:noWrap/>
          </w:tcPr>
          <w:p w14:paraId="2A2A5530" w14:textId="7E0B2D2F"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3</w:t>
            </w:r>
            <w:r w:rsidR="00FB68F4">
              <w:rPr>
                <w:rFonts w:ascii="Times New Roman" w:hAnsi="Times New Roman" w:cs="Times New Roman"/>
                <w:szCs w:val="21"/>
              </w:rPr>
              <w:t>.</w:t>
            </w:r>
            <w:r w:rsidRPr="00626B4A">
              <w:rPr>
                <w:rFonts w:ascii="Times New Roman" w:hAnsi="Times New Roman" w:cs="Times New Roman"/>
                <w:szCs w:val="21"/>
              </w:rPr>
              <w:t>6 (3</w:t>
            </w:r>
            <w:r w:rsidR="00FB68F4">
              <w:rPr>
                <w:rFonts w:ascii="Times New Roman" w:hAnsi="Times New Roman" w:cs="Times New Roman"/>
                <w:szCs w:val="21"/>
              </w:rPr>
              <w:t>.</w:t>
            </w:r>
            <w:r w:rsidRPr="00626B4A">
              <w:rPr>
                <w:rFonts w:ascii="Times New Roman" w:hAnsi="Times New Roman" w:cs="Times New Roman"/>
                <w:szCs w:val="21"/>
              </w:rPr>
              <w:t>3-3</w:t>
            </w:r>
            <w:r w:rsidR="00FB68F4">
              <w:rPr>
                <w:rFonts w:ascii="Times New Roman" w:hAnsi="Times New Roman" w:cs="Times New Roman"/>
                <w:szCs w:val="21"/>
              </w:rPr>
              <w:t>.</w:t>
            </w:r>
            <w:r w:rsidRPr="00626B4A">
              <w:rPr>
                <w:rFonts w:ascii="Times New Roman" w:hAnsi="Times New Roman" w:cs="Times New Roman"/>
                <w:szCs w:val="21"/>
              </w:rPr>
              <w:t>8)</w:t>
            </w:r>
          </w:p>
        </w:tc>
        <w:tc>
          <w:tcPr>
            <w:tcW w:w="2410" w:type="dxa"/>
            <w:noWrap/>
          </w:tcPr>
          <w:p w14:paraId="3512E469" w14:textId="0EEC177D"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3</w:t>
            </w:r>
            <w:r w:rsidR="00FB68F4">
              <w:rPr>
                <w:rFonts w:ascii="Times New Roman" w:hAnsi="Times New Roman" w:cs="Times New Roman"/>
                <w:szCs w:val="21"/>
              </w:rPr>
              <w:t>.</w:t>
            </w:r>
            <w:r w:rsidRPr="00626B4A">
              <w:rPr>
                <w:rFonts w:ascii="Times New Roman" w:hAnsi="Times New Roman" w:cs="Times New Roman"/>
                <w:szCs w:val="21"/>
              </w:rPr>
              <w:t>6 (3</w:t>
            </w:r>
            <w:r w:rsidR="00FB68F4">
              <w:rPr>
                <w:rFonts w:ascii="Times New Roman" w:hAnsi="Times New Roman" w:cs="Times New Roman"/>
                <w:szCs w:val="21"/>
              </w:rPr>
              <w:t>.</w:t>
            </w:r>
            <w:r w:rsidRPr="00626B4A">
              <w:rPr>
                <w:rFonts w:ascii="Times New Roman" w:hAnsi="Times New Roman" w:cs="Times New Roman"/>
                <w:szCs w:val="21"/>
              </w:rPr>
              <w:t>3-3</w:t>
            </w:r>
            <w:r w:rsidR="00FB68F4">
              <w:rPr>
                <w:rFonts w:ascii="Times New Roman" w:hAnsi="Times New Roman" w:cs="Times New Roman"/>
                <w:szCs w:val="21"/>
              </w:rPr>
              <w:t>.</w:t>
            </w:r>
            <w:r w:rsidRPr="00626B4A">
              <w:rPr>
                <w:rFonts w:ascii="Times New Roman" w:hAnsi="Times New Roman" w:cs="Times New Roman"/>
                <w:szCs w:val="21"/>
              </w:rPr>
              <w:t>9)</w:t>
            </w:r>
          </w:p>
        </w:tc>
        <w:tc>
          <w:tcPr>
            <w:tcW w:w="851" w:type="dxa"/>
            <w:noWrap/>
          </w:tcPr>
          <w:p w14:paraId="30D15F0C" w14:textId="4D5AFA3B"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766</w:t>
            </w:r>
          </w:p>
        </w:tc>
      </w:tr>
      <w:tr w:rsidR="00070D56" w:rsidRPr="00626B4A" w14:paraId="13325757" w14:textId="77777777" w:rsidTr="00E01DD1">
        <w:trPr>
          <w:trHeight w:val="276"/>
          <w:jc w:val="center"/>
        </w:trPr>
        <w:tc>
          <w:tcPr>
            <w:tcW w:w="0" w:type="auto"/>
          </w:tcPr>
          <w:p w14:paraId="605B6BB2"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 xml:space="preserve">Sodium, mmol/L </w:t>
            </w:r>
          </w:p>
        </w:tc>
        <w:tc>
          <w:tcPr>
            <w:tcW w:w="0" w:type="auto"/>
            <w:noWrap/>
          </w:tcPr>
          <w:p w14:paraId="2E3F6FFF"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36-146</w:t>
            </w:r>
          </w:p>
        </w:tc>
        <w:tc>
          <w:tcPr>
            <w:tcW w:w="0" w:type="auto"/>
            <w:noWrap/>
          </w:tcPr>
          <w:p w14:paraId="52B8456E" w14:textId="358C9B7E"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140</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 xml:space="preserve"> (138</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-142</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w:t>
            </w:r>
          </w:p>
        </w:tc>
        <w:tc>
          <w:tcPr>
            <w:tcW w:w="2381" w:type="dxa"/>
            <w:noWrap/>
          </w:tcPr>
          <w:p w14:paraId="024C64DB" w14:textId="3B55BD4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140</w:t>
            </w:r>
            <w:r w:rsidR="00FB68F4">
              <w:rPr>
                <w:rFonts w:ascii="Times New Roman" w:hAnsi="Times New Roman" w:cs="Times New Roman"/>
                <w:szCs w:val="21"/>
              </w:rPr>
              <w:t>.</w:t>
            </w:r>
            <w:r w:rsidRPr="00626B4A">
              <w:rPr>
                <w:rFonts w:ascii="Times New Roman" w:hAnsi="Times New Roman" w:cs="Times New Roman"/>
                <w:szCs w:val="21"/>
              </w:rPr>
              <w:t>6 (140</w:t>
            </w:r>
            <w:r w:rsidR="00FB68F4">
              <w:rPr>
                <w:rFonts w:ascii="Times New Roman" w:hAnsi="Times New Roman" w:cs="Times New Roman"/>
                <w:szCs w:val="21"/>
              </w:rPr>
              <w:t>.</w:t>
            </w:r>
            <w:r w:rsidRPr="00626B4A">
              <w:rPr>
                <w:rFonts w:ascii="Times New Roman" w:hAnsi="Times New Roman" w:cs="Times New Roman"/>
                <w:szCs w:val="21"/>
              </w:rPr>
              <w:t>0-143</w:t>
            </w:r>
            <w:r w:rsidR="00FB68F4">
              <w:rPr>
                <w:rFonts w:ascii="Times New Roman" w:hAnsi="Times New Roman" w:cs="Times New Roman"/>
                <w:szCs w:val="21"/>
              </w:rPr>
              <w:t>.</w:t>
            </w:r>
            <w:r w:rsidRPr="00626B4A">
              <w:rPr>
                <w:rFonts w:ascii="Times New Roman" w:hAnsi="Times New Roman" w:cs="Times New Roman"/>
                <w:szCs w:val="21"/>
              </w:rPr>
              <w:t>0)</w:t>
            </w:r>
          </w:p>
        </w:tc>
        <w:tc>
          <w:tcPr>
            <w:tcW w:w="2410" w:type="dxa"/>
            <w:noWrap/>
          </w:tcPr>
          <w:p w14:paraId="47C5DB82" w14:textId="26883191"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140</w:t>
            </w:r>
            <w:r w:rsidR="00FB68F4">
              <w:rPr>
                <w:rFonts w:ascii="Times New Roman" w:hAnsi="Times New Roman" w:cs="Times New Roman"/>
                <w:szCs w:val="21"/>
              </w:rPr>
              <w:t>.</w:t>
            </w:r>
            <w:r w:rsidRPr="00626B4A">
              <w:rPr>
                <w:rFonts w:ascii="Times New Roman" w:hAnsi="Times New Roman" w:cs="Times New Roman"/>
                <w:szCs w:val="21"/>
              </w:rPr>
              <w:t>0 (138</w:t>
            </w:r>
            <w:r w:rsidR="00FB68F4">
              <w:rPr>
                <w:rFonts w:ascii="Times New Roman" w:hAnsi="Times New Roman" w:cs="Times New Roman"/>
                <w:szCs w:val="21"/>
              </w:rPr>
              <w:t>.</w:t>
            </w:r>
            <w:r w:rsidRPr="00626B4A">
              <w:rPr>
                <w:rFonts w:ascii="Times New Roman" w:hAnsi="Times New Roman" w:cs="Times New Roman"/>
                <w:szCs w:val="21"/>
              </w:rPr>
              <w:t>0-142</w:t>
            </w:r>
            <w:r w:rsidR="00FB68F4">
              <w:rPr>
                <w:rFonts w:ascii="Times New Roman" w:hAnsi="Times New Roman" w:cs="Times New Roman"/>
                <w:szCs w:val="21"/>
              </w:rPr>
              <w:t>.</w:t>
            </w:r>
            <w:r w:rsidRPr="00626B4A">
              <w:rPr>
                <w:rFonts w:ascii="Times New Roman" w:hAnsi="Times New Roman" w:cs="Times New Roman"/>
                <w:szCs w:val="21"/>
              </w:rPr>
              <w:t>0)</w:t>
            </w:r>
          </w:p>
        </w:tc>
        <w:tc>
          <w:tcPr>
            <w:tcW w:w="851" w:type="dxa"/>
            <w:noWrap/>
          </w:tcPr>
          <w:p w14:paraId="0C82DBAE" w14:textId="718DBB9C"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 xml:space="preserve">100 </w:t>
            </w:r>
          </w:p>
        </w:tc>
      </w:tr>
      <w:tr w:rsidR="00070D56" w:rsidRPr="00626B4A" w14:paraId="70DB6126" w14:textId="77777777" w:rsidTr="00E01DD1">
        <w:trPr>
          <w:trHeight w:val="276"/>
          <w:jc w:val="center"/>
        </w:trPr>
        <w:tc>
          <w:tcPr>
            <w:tcW w:w="0" w:type="auto"/>
          </w:tcPr>
          <w:p w14:paraId="0D4D4FC5"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Chlorine</w:t>
            </w:r>
            <w:r w:rsidRPr="00626B4A">
              <w:rPr>
                <w:rFonts w:ascii="Times New Roman" w:hAnsi="Times New Roman" w:cs="Times New Roman" w:hint="eastAsia"/>
                <w:szCs w:val="21"/>
              </w:rPr>
              <w:t>,</w:t>
            </w:r>
            <w:r w:rsidRPr="00626B4A">
              <w:rPr>
                <w:rFonts w:ascii="Times New Roman" w:hAnsi="Times New Roman" w:cs="Times New Roman"/>
                <w:szCs w:val="21"/>
              </w:rPr>
              <w:t xml:space="preserve"> mmol/L</w:t>
            </w:r>
          </w:p>
        </w:tc>
        <w:tc>
          <w:tcPr>
            <w:tcW w:w="0" w:type="auto"/>
            <w:noWrap/>
          </w:tcPr>
          <w:p w14:paraId="69F9DDA7"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9</w:t>
            </w:r>
            <w:r w:rsidRPr="00626B4A">
              <w:rPr>
                <w:rFonts w:ascii="Times New Roman" w:hAnsi="Times New Roman" w:cs="Times New Roman"/>
                <w:szCs w:val="21"/>
              </w:rPr>
              <w:t>8-106</w:t>
            </w:r>
          </w:p>
        </w:tc>
        <w:tc>
          <w:tcPr>
            <w:tcW w:w="0" w:type="auto"/>
            <w:noWrap/>
          </w:tcPr>
          <w:p w14:paraId="31B94C80" w14:textId="7EBA7076"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05</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 xml:space="preserve"> (103</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-107</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w:t>
            </w:r>
          </w:p>
        </w:tc>
        <w:tc>
          <w:tcPr>
            <w:tcW w:w="2381" w:type="dxa"/>
            <w:noWrap/>
          </w:tcPr>
          <w:p w14:paraId="2CB89581" w14:textId="6350D911"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05</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 xml:space="preserve"> (103</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-108</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w:t>
            </w:r>
          </w:p>
        </w:tc>
        <w:tc>
          <w:tcPr>
            <w:tcW w:w="2410" w:type="dxa"/>
            <w:noWrap/>
          </w:tcPr>
          <w:p w14:paraId="404C48E2" w14:textId="2A54F2DF"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05</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 xml:space="preserve"> (103</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-106</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w:t>
            </w:r>
          </w:p>
        </w:tc>
        <w:tc>
          <w:tcPr>
            <w:tcW w:w="851" w:type="dxa"/>
            <w:noWrap/>
          </w:tcPr>
          <w:p w14:paraId="4994E9D5" w14:textId="5A92B150" w:rsidR="00070D56" w:rsidRPr="00626B4A" w:rsidRDefault="00070D56" w:rsidP="00070D56">
            <w:pPr>
              <w:rPr>
                <w:rFonts w:ascii="Times New Roman" w:hAnsi="Times New Roman" w:cs="Times New Roman"/>
                <w:color w:val="FF0000"/>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422</w:t>
            </w:r>
          </w:p>
        </w:tc>
      </w:tr>
      <w:tr w:rsidR="00070D56" w:rsidRPr="00626B4A" w14:paraId="33BA72F4" w14:textId="77777777" w:rsidTr="00E01DD1">
        <w:trPr>
          <w:trHeight w:val="276"/>
          <w:jc w:val="center"/>
        </w:trPr>
        <w:tc>
          <w:tcPr>
            <w:tcW w:w="0" w:type="auto"/>
          </w:tcPr>
          <w:p w14:paraId="2B2AE7AA"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Anion gap</w:t>
            </w:r>
            <w:r w:rsidRPr="00626B4A">
              <w:rPr>
                <w:rFonts w:ascii="Times New Roman" w:hAnsi="Times New Roman" w:cs="Times New Roman" w:hint="eastAsia"/>
                <w:szCs w:val="21"/>
              </w:rPr>
              <w:t>,</w:t>
            </w:r>
            <w:r w:rsidRPr="00626B4A">
              <w:rPr>
                <w:rFonts w:ascii="Times New Roman" w:hAnsi="Times New Roman" w:cs="Times New Roman"/>
                <w:szCs w:val="21"/>
              </w:rPr>
              <w:t xml:space="preserve"> mmol/L</w:t>
            </w:r>
          </w:p>
        </w:tc>
        <w:tc>
          <w:tcPr>
            <w:tcW w:w="0" w:type="auto"/>
            <w:noWrap/>
          </w:tcPr>
          <w:p w14:paraId="28063E26"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0-14</w:t>
            </w:r>
          </w:p>
        </w:tc>
        <w:tc>
          <w:tcPr>
            <w:tcW w:w="0" w:type="auto"/>
            <w:noWrap/>
          </w:tcPr>
          <w:p w14:paraId="128B0608" w14:textId="25536671"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2 (8</w:t>
            </w:r>
            <w:r w:rsidR="00FB68F4">
              <w:rPr>
                <w:rFonts w:ascii="Times New Roman" w:hAnsi="Times New Roman" w:cs="Times New Roman"/>
                <w:szCs w:val="21"/>
              </w:rPr>
              <w:t>.</w:t>
            </w:r>
            <w:r w:rsidRPr="00626B4A">
              <w:rPr>
                <w:rFonts w:ascii="Times New Roman" w:hAnsi="Times New Roman" w:cs="Times New Roman"/>
                <w:szCs w:val="21"/>
              </w:rPr>
              <w:t>9-11</w:t>
            </w:r>
            <w:r w:rsidR="00FB68F4">
              <w:rPr>
                <w:rFonts w:ascii="Times New Roman" w:hAnsi="Times New Roman" w:cs="Times New Roman"/>
                <w:szCs w:val="21"/>
              </w:rPr>
              <w:t>.</w:t>
            </w:r>
            <w:r w:rsidRPr="00626B4A">
              <w:rPr>
                <w:rFonts w:ascii="Times New Roman" w:hAnsi="Times New Roman" w:cs="Times New Roman"/>
                <w:szCs w:val="21"/>
              </w:rPr>
              <w:t>2)</w:t>
            </w:r>
          </w:p>
        </w:tc>
        <w:tc>
          <w:tcPr>
            <w:tcW w:w="2381" w:type="dxa"/>
            <w:noWrap/>
          </w:tcPr>
          <w:p w14:paraId="7A732CA8" w14:textId="54E4B079"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6 (9</w:t>
            </w:r>
            <w:r w:rsidR="00FB68F4">
              <w:rPr>
                <w:rFonts w:ascii="Times New Roman" w:hAnsi="Times New Roman" w:cs="Times New Roman"/>
                <w:szCs w:val="21"/>
              </w:rPr>
              <w:t>.</w:t>
            </w:r>
            <w:r w:rsidRPr="00626B4A">
              <w:rPr>
                <w:rFonts w:ascii="Times New Roman" w:hAnsi="Times New Roman" w:cs="Times New Roman"/>
                <w:szCs w:val="21"/>
              </w:rPr>
              <w:t>4-12</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w:t>
            </w:r>
          </w:p>
        </w:tc>
        <w:tc>
          <w:tcPr>
            <w:tcW w:w="2410" w:type="dxa"/>
            <w:noWrap/>
          </w:tcPr>
          <w:p w14:paraId="2F851B60" w14:textId="6EA7B63D"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2 (8</w:t>
            </w:r>
            <w:r w:rsidR="00FB68F4">
              <w:rPr>
                <w:rFonts w:ascii="Times New Roman" w:hAnsi="Times New Roman" w:cs="Times New Roman"/>
                <w:szCs w:val="21"/>
              </w:rPr>
              <w:t>.</w:t>
            </w:r>
            <w:r w:rsidRPr="00626B4A">
              <w:rPr>
                <w:rFonts w:ascii="Times New Roman" w:hAnsi="Times New Roman" w:cs="Times New Roman"/>
                <w:szCs w:val="21"/>
              </w:rPr>
              <w:t>9-11</w:t>
            </w:r>
            <w:r w:rsidR="00FB68F4">
              <w:rPr>
                <w:rFonts w:ascii="Times New Roman" w:hAnsi="Times New Roman" w:cs="Times New Roman"/>
                <w:szCs w:val="21"/>
              </w:rPr>
              <w:t>.</w:t>
            </w:r>
            <w:r w:rsidRPr="00626B4A">
              <w:rPr>
                <w:rFonts w:ascii="Times New Roman" w:hAnsi="Times New Roman" w:cs="Times New Roman"/>
                <w:szCs w:val="21"/>
              </w:rPr>
              <w:t>2)</w:t>
            </w:r>
          </w:p>
        </w:tc>
        <w:tc>
          <w:tcPr>
            <w:tcW w:w="851" w:type="dxa"/>
            <w:noWrap/>
          </w:tcPr>
          <w:p w14:paraId="2077EC8C" w14:textId="34BB474D" w:rsidR="00070D56" w:rsidRPr="00626B4A" w:rsidRDefault="00070D56" w:rsidP="00070D56">
            <w:pPr>
              <w:rPr>
                <w:rFonts w:ascii="Times New Roman" w:hAnsi="Times New Roman" w:cs="Times New Roman"/>
                <w:color w:val="FF0000"/>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193</w:t>
            </w:r>
          </w:p>
        </w:tc>
      </w:tr>
      <w:tr w:rsidR="00070D56" w:rsidRPr="00626B4A" w14:paraId="48161E9E" w14:textId="77777777" w:rsidTr="00E01DD1">
        <w:trPr>
          <w:trHeight w:val="276"/>
          <w:jc w:val="center"/>
        </w:trPr>
        <w:tc>
          <w:tcPr>
            <w:tcW w:w="0" w:type="auto"/>
            <w:noWrap/>
          </w:tcPr>
          <w:p w14:paraId="12D8C80B"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Blood PH</w:t>
            </w:r>
          </w:p>
        </w:tc>
        <w:tc>
          <w:tcPr>
            <w:tcW w:w="0" w:type="auto"/>
            <w:noWrap/>
          </w:tcPr>
          <w:p w14:paraId="217F19D3" w14:textId="489C17D2"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7</w:t>
            </w:r>
            <w:r w:rsidR="00FB68F4">
              <w:rPr>
                <w:rFonts w:ascii="Times New Roman" w:hAnsi="Times New Roman" w:cs="Times New Roman"/>
                <w:szCs w:val="21"/>
              </w:rPr>
              <w:t>.</w:t>
            </w:r>
            <w:r w:rsidRPr="00626B4A">
              <w:rPr>
                <w:rFonts w:ascii="Times New Roman" w:hAnsi="Times New Roman" w:cs="Times New Roman"/>
                <w:szCs w:val="21"/>
              </w:rPr>
              <w:t>35-7</w:t>
            </w:r>
            <w:r w:rsidR="00FB68F4">
              <w:rPr>
                <w:rFonts w:ascii="Times New Roman" w:hAnsi="Times New Roman" w:cs="Times New Roman"/>
                <w:szCs w:val="21"/>
              </w:rPr>
              <w:t>.</w:t>
            </w:r>
            <w:r w:rsidRPr="00626B4A">
              <w:rPr>
                <w:rFonts w:ascii="Times New Roman" w:hAnsi="Times New Roman" w:cs="Times New Roman"/>
                <w:szCs w:val="21"/>
              </w:rPr>
              <w:t>45</w:t>
            </w:r>
          </w:p>
        </w:tc>
        <w:tc>
          <w:tcPr>
            <w:tcW w:w="0" w:type="auto"/>
            <w:noWrap/>
          </w:tcPr>
          <w:p w14:paraId="240E869A" w14:textId="2E91133D"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7</w:t>
            </w:r>
            <w:r w:rsidR="00FB68F4">
              <w:rPr>
                <w:rFonts w:ascii="Times New Roman" w:hAnsi="Times New Roman" w:cs="Times New Roman"/>
                <w:szCs w:val="21"/>
              </w:rPr>
              <w:t>.</w:t>
            </w:r>
            <w:r w:rsidRPr="00626B4A">
              <w:rPr>
                <w:rFonts w:ascii="Times New Roman" w:hAnsi="Times New Roman" w:cs="Times New Roman"/>
                <w:szCs w:val="21"/>
              </w:rPr>
              <w:t>39 (7</w:t>
            </w:r>
            <w:r w:rsidR="00FB68F4">
              <w:rPr>
                <w:rFonts w:ascii="Times New Roman" w:hAnsi="Times New Roman" w:cs="Times New Roman"/>
                <w:szCs w:val="21"/>
              </w:rPr>
              <w:t>.</w:t>
            </w:r>
            <w:r w:rsidRPr="00626B4A">
              <w:rPr>
                <w:rFonts w:ascii="Times New Roman" w:hAnsi="Times New Roman" w:cs="Times New Roman"/>
                <w:szCs w:val="21"/>
              </w:rPr>
              <w:t>3</w:t>
            </w:r>
            <w:r w:rsidR="005E5819">
              <w:rPr>
                <w:rFonts w:ascii="Times New Roman" w:hAnsi="Times New Roman" w:cs="Times New Roman"/>
                <w:szCs w:val="21"/>
              </w:rPr>
              <w:t>7</w:t>
            </w:r>
            <w:r w:rsidRPr="00626B4A">
              <w:rPr>
                <w:rFonts w:ascii="Times New Roman" w:hAnsi="Times New Roman" w:cs="Times New Roman"/>
                <w:szCs w:val="21"/>
              </w:rPr>
              <w:t>-7</w:t>
            </w:r>
            <w:r w:rsidR="00FB68F4">
              <w:rPr>
                <w:rFonts w:ascii="Times New Roman" w:hAnsi="Times New Roman" w:cs="Times New Roman"/>
                <w:szCs w:val="21"/>
              </w:rPr>
              <w:t>.</w:t>
            </w:r>
            <w:r w:rsidRPr="00626B4A">
              <w:rPr>
                <w:rFonts w:ascii="Times New Roman" w:hAnsi="Times New Roman" w:cs="Times New Roman"/>
                <w:szCs w:val="21"/>
              </w:rPr>
              <w:t>4</w:t>
            </w:r>
            <w:r w:rsidR="005E5819">
              <w:rPr>
                <w:rFonts w:ascii="Times New Roman" w:hAnsi="Times New Roman" w:cs="Times New Roman"/>
                <w:szCs w:val="21"/>
              </w:rPr>
              <w:t>2</w:t>
            </w:r>
            <w:r w:rsidRPr="00626B4A">
              <w:rPr>
                <w:rFonts w:ascii="Times New Roman" w:hAnsi="Times New Roman" w:cs="Times New Roman"/>
                <w:szCs w:val="21"/>
              </w:rPr>
              <w:t>)</w:t>
            </w:r>
          </w:p>
        </w:tc>
        <w:tc>
          <w:tcPr>
            <w:tcW w:w="2381" w:type="dxa"/>
            <w:noWrap/>
          </w:tcPr>
          <w:p w14:paraId="5C4E7858" w14:textId="04AAF329"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7</w:t>
            </w:r>
            <w:r w:rsidR="00FB68F4">
              <w:rPr>
                <w:rFonts w:ascii="Times New Roman" w:hAnsi="Times New Roman" w:cs="Times New Roman"/>
                <w:szCs w:val="21"/>
              </w:rPr>
              <w:t>.</w:t>
            </w:r>
            <w:r w:rsidRPr="00626B4A">
              <w:rPr>
                <w:rFonts w:ascii="Times New Roman" w:hAnsi="Times New Roman" w:cs="Times New Roman"/>
                <w:szCs w:val="21"/>
              </w:rPr>
              <w:t>39 (7</w:t>
            </w:r>
            <w:r w:rsidR="00FB68F4">
              <w:rPr>
                <w:rFonts w:ascii="Times New Roman" w:hAnsi="Times New Roman" w:cs="Times New Roman"/>
                <w:szCs w:val="21"/>
              </w:rPr>
              <w:t>.</w:t>
            </w:r>
            <w:r w:rsidRPr="00626B4A">
              <w:rPr>
                <w:rFonts w:ascii="Times New Roman" w:hAnsi="Times New Roman" w:cs="Times New Roman"/>
                <w:szCs w:val="21"/>
              </w:rPr>
              <w:t>37-7</w:t>
            </w:r>
            <w:r w:rsidR="00FB68F4">
              <w:rPr>
                <w:rFonts w:ascii="Times New Roman" w:hAnsi="Times New Roman" w:cs="Times New Roman"/>
                <w:szCs w:val="21"/>
              </w:rPr>
              <w:t>.</w:t>
            </w:r>
            <w:r w:rsidRPr="00626B4A">
              <w:rPr>
                <w:rFonts w:ascii="Times New Roman" w:hAnsi="Times New Roman" w:cs="Times New Roman"/>
                <w:szCs w:val="21"/>
              </w:rPr>
              <w:t>41)</w:t>
            </w:r>
          </w:p>
        </w:tc>
        <w:tc>
          <w:tcPr>
            <w:tcW w:w="2410" w:type="dxa"/>
            <w:noWrap/>
          </w:tcPr>
          <w:p w14:paraId="496B9CDD" w14:textId="51C9DE0E"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7</w:t>
            </w:r>
            <w:r w:rsidR="00FB68F4">
              <w:rPr>
                <w:rFonts w:ascii="Times New Roman" w:hAnsi="Times New Roman" w:cs="Times New Roman"/>
                <w:szCs w:val="21"/>
              </w:rPr>
              <w:t>.</w:t>
            </w:r>
            <w:r w:rsidRPr="00626B4A">
              <w:rPr>
                <w:rFonts w:ascii="Times New Roman" w:hAnsi="Times New Roman" w:cs="Times New Roman"/>
                <w:szCs w:val="21"/>
              </w:rPr>
              <w:t>39 (7</w:t>
            </w:r>
            <w:r w:rsidR="00FB68F4">
              <w:rPr>
                <w:rFonts w:ascii="Times New Roman" w:hAnsi="Times New Roman" w:cs="Times New Roman"/>
                <w:szCs w:val="21"/>
              </w:rPr>
              <w:t>.</w:t>
            </w:r>
            <w:r w:rsidRPr="00626B4A">
              <w:rPr>
                <w:rFonts w:ascii="Times New Roman" w:hAnsi="Times New Roman" w:cs="Times New Roman"/>
                <w:szCs w:val="21"/>
              </w:rPr>
              <w:t>37-7</w:t>
            </w:r>
            <w:r w:rsidR="00FB68F4">
              <w:rPr>
                <w:rFonts w:ascii="Times New Roman" w:hAnsi="Times New Roman" w:cs="Times New Roman"/>
                <w:szCs w:val="21"/>
              </w:rPr>
              <w:t>.</w:t>
            </w:r>
            <w:r w:rsidRPr="00626B4A">
              <w:rPr>
                <w:rFonts w:ascii="Times New Roman" w:hAnsi="Times New Roman" w:cs="Times New Roman"/>
                <w:szCs w:val="21"/>
              </w:rPr>
              <w:t>42)</w:t>
            </w:r>
          </w:p>
        </w:tc>
        <w:tc>
          <w:tcPr>
            <w:tcW w:w="851" w:type="dxa"/>
            <w:noWrap/>
          </w:tcPr>
          <w:p w14:paraId="406D9C68" w14:textId="083201D2"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 xml:space="preserve">848 </w:t>
            </w:r>
          </w:p>
        </w:tc>
      </w:tr>
      <w:tr w:rsidR="00070D56" w:rsidRPr="00626B4A" w14:paraId="17398760" w14:textId="77777777" w:rsidTr="00E01DD1">
        <w:trPr>
          <w:trHeight w:val="276"/>
          <w:jc w:val="center"/>
        </w:trPr>
        <w:tc>
          <w:tcPr>
            <w:tcW w:w="0" w:type="auto"/>
            <w:noWrap/>
          </w:tcPr>
          <w:p w14:paraId="13A16F43"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PaCO</w:t>
            </w:r>
            <w:r w:rsidRPr="00626B4A">
              <w:rPr>
                <w:rFonts w:ascii="Times New Roman" w:hAnsi="Times New Roman" w:cs="Times New Roman"/>
                <w:szCs w:val="21"/>
                <w:vertAlign w:val="subscript"/>
              </w:rPr>
              <w:t>2</w:t>
            </w:r>
            <w:r w:rsidRPr="00626B4A">
              <w:rPr>
                <w:rFonts w:ascii="Times New Roman" w:hAnsi="Times New Roman" w:cs="Times New Roman"/>
                <w:szCs w:val="21"/>
              </w:rPr>
              <w:t xml:space="preserve">, mmHg </w:t>
            </w:r>
          </w:p>
        </w:tc>
        <w:tc>
          <w:tcPr>
            <w:tcW w:w="0" w:type="auto"/>
            <w:noWrap/>
          </w:tcPr>
          <w:p w14:paraId="33362B57"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3</w:t>
            </w:r>
            <w:r w:rsidRPr="00626B4A">
              <w:rPr>
                <w:rFonts w:ascii="Times New Roman" w:hAnsi="Times New Roman" w:cs="Times New Roman"/>
                <w:szCs w:val="21"/>
              </w:rPr>
              <w:t>5-45</w:t>
            </w:r>
          </w:p>
        </w:tc>
        <w:tc>
          <w:tcPr>
            <w:tcW w:w="0" w:type="auto"/>
            <w:noWrap/>
          </w:tcPr>
          <w:p w14:paraId="402985D1" w14:textId="38A0A6FC"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41</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 xml:space="preserve"> (38</w:t>
            </w:r>
            <w:r w:rsidR="00FB68F4">
              <w:rPr>
                <w:rFonts w:ascii="Times New Roman" w:hAnsi="Times New Roman" w:cs="Times New Roman"/>
                <w:szCs w:val="21"/>
              </w:rPr>
              <w:t>.</w:t>
            </w:r>
            <w:r w:rsidR="005E5819">
              <w:rPr>
                <w:rFonts w:ascii="Times New Roman" w:hAnsi="Times New Roman" w:cs="Times New Roman"/>
                <w:szCs w:val="21"/>
              </w:rPr>
              <w:t>1</w:t>
            </w:r>
            <w:r w:rsidRPr="00626B4A">
              <w:rPr>
                <w:rFonts w:ascii="Times New Roman" w:hAnsi="Times New Roman" w:cs="Times New Roman"/>
                <w:szCs w:val="21"/>
              </w:rPr>
              <w:t>-44</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w:t>
            </w:r>
          </w:p>
        </w:tc>
        <w:tc>
          <w:tcPr>
            <w:tcW w:w="2381" w:type="dxa"/>
            <w:noWrap/>
          </w:tcPr>
          <w:p w14:paraId="13FF7B45" w14:textId="58A23E44"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41</w:t>
            </w:r>
            <w:r w:rsidR="00FB68F4">
              <w:rPr>
                <w:rFonts w:ascii="Times New Roman" w:hAnsi="Times New Roman" w:cs="Times New Roman"/>
                <w:szCs w:val="21"/>
              </w:rPr>
              <w:t>.</w:t>
            </w:r>
            <w:r w:rsidRPr="00626B4A">
              <w:rPr>
                <w:rFonts w:ascii="Times New Roman" w:hAnsi="Times New Roman" w:cs="Times New Roman"/>
                <w:szCs w:val="21"/>
              </w:rPr>
              <w:t>6 (39</w:t>
            </w:r>
            <w:r w:rsidR="00FB68F4">
              <w:rPr>
                <w:rFonts w:ascii="Times New Roman" w:hAnsi="Times New Roman" w:cs="Times New Roman"/>
                <w:szCs w:val="21"/>
              </w:rPr>
              <w:t>.</w:t>
            </w:r>
            <w:r w:rsidRPr="00626B4A">
              <w:rPr>
                <w:rFonts w:ascii="Times New Roman" w:hAnsi="Times New Roman" w:cs="Times New Roman"/>
                <w:szCs w:val="21"/>
              </w:rPr>
              <w:t>5-43</w:t>
            </w:r>
            <w:r w:rsidR="00FB68F4">
              <w:rPr>
                <w:rFonts w:ascii="Times New Roman" w:hAnsi="Times New Roman" w:cs="Times New Roman"/>
                <w:szCs w:val="21"/>
              </w:rPr>
              <w:t>.</w:t>
            </w:r>
            <w:r w:rsidRPr="00626B4A">
              <w:rPr>
                <w:rFonts w:ascii="Times New Roman" w:hAnsi="Times New Roman" w:cs="Times New Roman"/>
                <w:szCs w:val="21"/>
              </w:rPr>
              <w:t>3)</w:t>
            </w:r>
          </w:p>
        </w:tc>
        <w:tc>
          <w:tcPr>
            <w:tcW w:w="2410" w:type="dxa"/>
            <w:noWrap/>
          </w:tcPr>
          <w:p w14:paraId="4B28BF76" w14:textId="2BA1D7E1"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40</w:t>
            </w:r>
            <w:r w:rsidR="00FB68F4">
              <w:rPr>
                <w:rFonts w:ascii="Times New Roman" w:hAnsi="Times New Roman" w:cs="Times New Roman"/>
                <w:szCs w:val="21"/>
              </w:rPr>
              <w:t>.</w:t>
            </w:r>
            <w:r w:rsidR="005E5819">
              <w:rPr>
                <w:rFonts w:ascii="Times New Roman" w:hAnsi="Times New Roman" w:cs="Times New Roman"/>
                <w:szCs w:val="21"/>
              </w:rPr>
              <w:t>8 (</w:t>
            </w:r>
            <w:r w:rsidRPr="00626B4A">
              <w:rPr>
                <w:rFonts w:ascii="Times New Roman" w:hAnsi="Times New Roman" w:cs="Times New Roman"/>
                <w:szCs w:val="21"/>
              </w:rPr>
              <w:t>38</w:t>
            </w:r>
            <w:r w:rsidR="00FB68F4">
              <w:rPr>
                <w:rFonts w:ascii="Times New Roman" w:hAnsi="Times New Roman" w:cs="Times New Roman"/>
                <w:szCs w:val="21"/>
              </w:rPr>
              <w:t>.</w:t>
            </w:r>
            <w:r w:rsidRPr="00626B4A">
              <w:rPr>
                <w:rFonts w:ascii="Times New Roman" w:hAnsi="Times New Roman" w:cs="Times New Roman"/>
                <w:szCs w:val="21"/>
              </w:rPr>
              <w:t>0-44</w:t>
            </w:r>
            <w:r w:rsidR="00FB68F4">
              <w:rPr>
                <w:rFonts w:ascii="Times New Roman" w:hAnsi="Times New Roman" w:cs="Times New Roman"/>
                <w:szCs w:val="21"/>
              </w:rPr>
              <w:t>.</w:t>
            </w:r>
            <w:r w:rsidRPr="00626B4A">
              <w:rPr>
                <w:rFonts w:ascii="Times New Roman" w:hAnsi="Times New Roman" w:cs="Times New Roman"/>
                <w:szCs w:val="21"/>
              </w:rPr>
              <w:t>5)</w:t>
            </w:r>
          </w:p>
        </w:tc>
        <w:tc>
          <w:tcPr>
            <w:tcW w:w="851" w:type="dxa"/>
            <w:noWrap/>
          </w:tcPr>
          <w:p w14:paraId="7545F0F3" w14:textId="0710AD1A"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 xml:space="preserve">679 </w:t>
            </w:r>
          </w:p>
        </w:tc>
      </w:tr>
      <w:tr w:rsidR="00070D56" w:rsidRPr="00626B4A" w14:paraId="34388F1B" w14:textId="77777777" w:rsidTr="00E01DD1">
        <w:trPr>
          <w:trHeight w:val="276"/>
          <w:jc w:val="center"/>
        </w:trPr>
        <w:tc>
          <w:tcPr>
            <w:tcW w:w="0" w:type="auto"/>
            <w:noWrap/>
          </w:tcPr>
          <w:p w14:paraId="150B3356"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Blood oxygen saturation, %</w:t>
            </w:r>
          </w:p>
        </w:tc>
        <w:tc>
          <w:tcPr>
            <w:tcW w:w="0" w:type="auto"/>
            <w:noWrap/>
          </w:tcPr>
          <w:p w14:paraId="69BD2C54"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9</w:t>
            </w:r>
            <w:r w:rsidRPr="00626B4A">
              <w:rPr>
                <w:rFonts w:ascii="Times New Roman" w:hAnsi="Times New Roman" w:cs="Times New Roman"/>
                <w:szCs w:val="21"/>
              </w:rPr>
              <w:t>2-98</w:t>
            </w:r>
          </w:p>
        </w:tc>
        <w:tc>
          <w:tcPr>
            <w:tcW w:w="0" w:type="auto"/>
            <w:noWrap/>
          </w:tcPr>
          <w:p w14:paraId="195A744D" w14:textId="282824E4"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98</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 xml:space="preserve"> (96</w:t>
            </w:r>
            <w:r w:rsidR="00FB68F4">
              <w:rPr>
                <w:rFonts w:ascii="Times New Roman" w:hAnsi="Times New Roman" w:cs="Times New Roman"/>
                <w:szCs w:val="21"/>
              </w:rPr>
              <w:t>.</w:t>
            </w:r>
            <w:r w:rsidRPr="00626B4A">
              <w:rPr>
                <w:rFonts w:ascii="Times New Roman" w:hAnsi="Times New Roman" w:cs="Times New Roman"/>
                <w:szCs w:val="21"/>
              </w:rPr>
              <w:t>9-98</w:t>
            </w:r>
            <w:r w:rsidR="00FB68F4">
              <w:rPr>
                <w:rFonts w:ascii="Times New Roman" w:hAnsi="Times New Roman" w:cs="Times New Roman"/>
                <w:szCs w:val="21"/>
              </w:rPr>
              <w:t>.</w:t>
            </w:r>
            <w:r w:rsidR="005E5819">
              <w:rPr>
                <w:rFonts w:ascii="Times New Roman" w:hAnsi="Times New Roman" w:cs="Times New Roman"/>
                <w:szCs w:val="21"/>
              </w:rPr>
              <w:t>8</w:t>
            </w:r>
            <w:r w:rsidRPr="00626B4A">
              <w:rPr>
                <w:rFonts w:ascii="Times New Roman" w:hAnsi="Times New Roman" w:cs="Times New Roman"/>
                <w:szCs w:val="21"/>
              </w:rPr>
              <w:t>)</w:t>
            </w:r>
          </w:p>
        </w:tc>
        <w:tc>
          <w:tcPr>
            <w:tcW w:w="2381" w:type="dxa"/>
            <w:noWrap/>
          </w:tcPr>
          <w:p w14:paraId="3E2C6306" w14:textId="0632DBB2"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98</w:t>
            </w:r>
            <w:r w:rsidR="00FB68F4">
              <w:rPr>
                <w:rFonts w:ascii="Times New Roman" w:hAnsi="Times New Roman" w:cs="Times New Roman"/>
                <w:szCs w:val="21"/>
              </w:rPr>
              <w:t>.</w:t>
            </w:r>
            <w:r w:rsidRPr="00626B4A">
              <w:rPr>
                <w:rFonts w:ascii="Times New Roman" w:hAnsi="Times New Roman" w:cs="Times New Roman"/>
                <w:szCs w:val="21"/>
              </w:rPr>
              <w:t>0 (97</w:t>
            </w:r>
            <w:r w:rsidR="00FB68F4">
              <w:rPr>
                <w:rFonts w:ascii="Times New Roman" w:hAnsi="Times New Roman" w:cs="Times New Roman"/>
                <w:szCs w:val="21"/>
              </w:rPr>
              <w:t>.</w:t>
            </w:r>
            <w:r w:rsidRPr="00626B4A">
              <w:rPr>
                <w:rFonts w:ascii="Times New Roman" w:hAnsi="Times New Roman" w:cs="Times New Roman"/>
                <w:szCs w:val="21"/>
              </w:rPr>
              <w:t>0-99</w:t>
            </w:r>
            <w:r w:rsidR="00FB68F4">
              <w:rPr>
                <w:rFonts w:ascii="Times New Roman" w:hAnsi="Times New Roman" w:cs="Times New Roman"/>
                <w:szCs w:val="21"/>
              </w:rPr>
              <w:t>.</w:t>
            </w:r>
            <w:r w:rsidRPr="00626B4A">
              <w:rPr>
                <w:rFonts w:ascii="Times New Roman" w:hAnsi="Times New Roman" w:cs="Times New Roman"/>
                <w:szCs w:val="21"/>
              </w:rPr>
              <w:t>0)</w:t>
            </w:r>
          </w:p>
        </w:tc>
        <w:tc>
          <w:tcPr>
            <w:tcW w:w="2410" w:type="dxa"/>
            <w:noWrap/>
          </w:tcPr>
          <w:p w14:paraId="47DFA7BC" w14:textId="628BE920"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98</w:t>
            </w:r>
            <w:r w:rsidR="00FB68F4">
              <w:rPr>
                <w:rFonts w:ascii="Times New Roman" w:hAnsi="Times New Roman" w:cs="Times New Roman"/>
                <w:szCs w:val="21"/>
              </w:rPr>
              <w:t>.</w:t>
            </w:r>
            <w:r w:rsidRPr="00626B4A">
              <w:rPr>
                <w:rFonts w:ascii="Times New Roman" w:hAnsi="Times New Roman" w:cs="Times New Roman"/>
                <w:szCs w:val="21"/>
              </w:rPr>
              <w:t>0 (96</w:t>
            </w:r>
            <w:r w:rsidR="00FB68F4">
              <w:rPr>
                <w:rFonts w:ascii="Times New Roman" w:hAnsi="Times New Roman" w:cs="Times New Roman"/>
                <w:szCs w:val="21"/>
              </w:rPr>
              <w:t>.</w:t>
            </w:r>
            <w:r w:rsidRPr="00626B4A">
              <w:rPr>
                <w:rFonts w:ascii="Times New Roman" w:hAnsi="Times New Roman" w:cs="Times New Roman"/>
                <w:szCs w:val="21"/>
              </w:rPr>
              <w:t>9-98</w:t>
            </w:r>
            <w:r w:rsidR="00FB68F4">
              <w:rPr>
                <w:rFonts w:ascii="Times New Roman" w:hAnsi="Times New Roman" w:cs="Times New Roman"/>
                <w:szCs w:val="21"/>
              </w:rPr>
              <w:t>.</w:t>
            </w:r>
            <w:r w:rsidRPr="00626B4A">
              <w:rPr>
                <w:rFonts w:ascii="Times New Roman" w:hAnsi="Times New Roman" w:cs="Times New Roman"/>
                <w:szCs w:val="21"/>
              </w:rPr>
              <w:t>7)</w:t>
            </w:r>
          </w:p>
        </w:tc>
        <w:tc>
          <w:tcPr>
            <w:tcW w:w="851" w:type="dxa"/>
            <w:noWrap/>
          </w:tcPr>
          <w:p w14:paraId="6A32A6DE" w14:textId="1650EA71"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 xml:space="preserve">457 </w:t>
            </w:r>
          </w:p>
        </w:tc>
      </w:tr>
      <w:tr w:rsidR="00070D56" w:rsidRPr="00626B4A" w14:paraId="4C79705F" w14:textId="77777777" w:rsidTr="00E01DD1">
        <w:trPr>
          <w:trHeight w:val="276"/>
          <w:jc w:val="center"/>
        </w:trPr>
        <w:tc>
          <w:tcPr>
            <w:tcW w:w="0" w:type="auto"/>
            <w:noWrap/>
          </w:tcPr>
          <w:p w14:paraId="78D6CD55"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Respiratory index, %</w:t>
            </w:r>
          </w:p>
        </w:tc>
        <w:tc>
          <w:tcPr>
            <w:tcW w:w="0" w:type="auto"/>
            <w:noWrap/>
          </w:tcPr>
          <w:p w14:paraId="63901D81"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0-10</w:t>
            </w:r>
          </w:p>
        </w:tc>
        <w:tc>
          <w:tcPr>
            <w:tcW w:w="0" w:type="auto"/>
            <w:noWrap/>
          </w:tcPr>
          <w:p w14:paraId="2AC8BFCC" w14:textId="751B440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21</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 xml:space="preserve"> (5</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-51</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w:t>
            </w:r>
          </w:p>
        </w:tc>
        <w:tc>
          <w:tcPr>
            <w:tcW w:w="2381" w:type="dxa"/>
            <w:noWrap/>
          </w:tcPr>
          <w:p w14:paraId="7272B818" w14:textId="44765953"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14</w:t>
            </w:r>
            <w:r w:rsidR="00FB68F4">
              <w:rPr>
                <w:rFonts w:ascii="Times New Roman" w:hAnsi="Times New Roman" w:cs="Times New Roman"/>
                <w:szCs w:val="21"/>
              </w:rPr>
              <w:t>.</w:t>
            </w:r>
            <w:r w:rsidRPr="00626B4A">
              <w:rPr>
                <w:rFonts w:ascii="Times New Roman" w:hAnsi="Times New Roman" w:cs="Times New Roman"/>
                <w:szCs w:val="21"/>
              </w:rPr>
              <w:t>5 (4</w:t>
            </w:r>
            <w:r w:rsidR="00FB68F4">
              <w:rPr>
                <w:rFonts w:ascii="Times New Roman" w:hAnsi="Times New Roman" w:cs="Times New Roman"/>
                <w:szCs w:val="21"/>
              </w:rPr>
              <w:t>.</w:t>
            </w:r>
            <w:r w:rsidRPr="00626B4A">
              <w:rPr>
                <w:rFonts w:ascii="Times New Roman" w:hAnsi="Times New Roman" w:cs="Times New Roman"/>
                <w:szCs w:val="21"/>
              </w:rPr>
              <w:t>5-24</w:t>
            </w:r>
            <w:r w:rsidR="00FB68F4">
              <w:rPr>
                <w:rFonts w:ascii="Times New Roman" w:hAnsi="Times New Roman" w:cs="Times New Roman"/>
                <w:szCs w:val="21"/>
              </w:rPr>
              <w:t>.</w:t>
            </w:r>
            <w:r w:rsidRPr="00626B4A">
              <w:rPr>
                <w:rFonts w:ascii="Times New Roman" w:hAnsi="Times New Roman" w:cs="Times New Roman"/>
                <w:szCs w:val="21"/>
              </w:rPr>
              <w:t>5)</w:t>
            </w:r>
          </w:p>
        </w:tc>
        <w:tc>
          <w:tcPr>
            <w:tcW w:w="2410" w:type="dxa"/>
            <w:noWrap/>
          </w:tcPr>
          <w:p w14:paraId="360D5965" w14:textId="5C0A7CCD"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22</w:t>
            </w:r>
            <w:r w:rsidR="00FB68F4">
              <w:rPr>
                <w:rFonts w:ascii="Times New Roman" w:hAnsi="Times New Roman" w:cs="Times New Roman"/>
                <w:szCs w:val="21"/>
              </w:rPr>
              <w:t>.</w:t>
            </w:r>
            <w:r w:rsidRPr="00626B4A">
              <w:rPr>
                <w:rFonts w:ascii="Times New Roman" w:hAnsi="Times New Roman" w:cs="Times New Roman"/>
                <w:szCs w:val="21"/>
              </w:rPr>
              <w:t>0 (5</w:t>
            </w:r>
            <w:r w:rsidR="00FB68F4">
              <w:rPr>
                <w:rFonts w:ascii="Times New Roman" w:hAnsi="Times New Roman" w:cs="Times New Roman"/>
                <w:szCs w:val="21"/>
              </w:rPr>
              <w:t>.</w:t>
            </w:r>
            <w:r w:rsidRPr="00626B4A">
              <w:rPr>
                <w:rFonts w:ascii="Times New Roman" w:hAnsi="Times New Roman" w:cs="Times New Roman"/>
                <w:szCs w:val="21"/>
              </w:rPr>
              <w:t>0-51</w:t>
            </w:r>
            <w:r w:rsidR="00FB68F4">
              <w:rPr>
                <w:rFonts w:ascii="Times New Roman" w:hAnsi="Times New Roman" w:cs="Times New Roman"/>
                <w:szCs w:val="21"/>
              </w:rPr>
              <w:t>.</w:t>
            </w:r>
            <w:r w:rsidRPr="00626B4A">
              <w:rPr>
                <w:rFonts w:ascii="Times New Roman" w:hAnsi="Times New Roman" w:cs="Times New Roman"/>
                <w:szCs w:val="21"/>
              </w:rPr>
              <w:t>0)</w:t>
            </w:r>
          </w:p>
        </w:tc>
        <w:tc>
          <w:tcPr>
            <w:tcW w:w="851" w:type="dxa"/>
            <w:noWrap/>
          </w:tcPr>
          <w:p w14:paraId="392B4817" w14:textId="78FB423D"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 xml:space="preserve">235 </w:t>
            </w:r>
          </w:p>
        </w:tc>
      </w:tr>
      <w:tr w:rsidR="00070D56" w:rsidRPr="00626B4A" w14:paraId="41A2B06E" w14:textId="77777777" w:rsidTr="00E01DD1">
        <w:trPr>
          <w:trHeight w:val="276"/>
          <w:jc w:val="center"/>
        </w:trPr>
        <w:tc>
          <w:tcPr>
            <w:tcW w:w="0" w:type="auto"/>
            <w:noWrap/>
          </w:tcPr>
          <w:p w14:paraId="69D8DA6E"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B-type Natriuretic Peptide</w:t>
            </w:r>
            <w:r w:rsidRPr="00626B4A">
              <w:rPr>
                <w:rFonts w:ascii="Times New Roman" w:hAnsi="Times New Roman" w:cs="Times New Roman" w:hint="eastAsia"/>
                <w:szCs w:val="21"/>
              </w:rPr>
              <w:t>,</w:t>
            </w:r>
            <w:r w:rsidRPr="00626B4A">
              <w:rPr>
                <w:rFonts w:ascii="Times New Roman" w:hAnsi="Times New Roman" w:cs="Times New Roman"/>
                <w:szCs w:val="21"/>
              </w:rPr>
              <w:t xml:space="preserve"> </w:t>
            </w:r>
            <w:proofErr w:type="spellStart"/>
            <w:r w:rsidRPr="00626B4A">
              <w:rPr>
                <w:rFonts w:ascii="Times New Roman" w:hAnsi="Times New Roman" w:cs="Times New Roman"/>
                <w:szCs w:val="21"/>
              </w:rPr>
              <w:t>pg</w:t>
            </w:r>
            <w:proofErr w:type="spellEnd"/>
            <w:r w:rsidRPr="00626B4A">
              <w:rPr>
                <w:rFonts w:ascii="Times New Roman" w:hAnsi="Times New Roman" w:cs="Times New Roman"/>
                <w:szCs w:val="21"/>
              </w:rPr>
              <w:t>/ml</w:t>
            </w:r>
          </w:p>
        </w:tc>
        <w:tc>
          <w:tcPr>
            <w:tcW w:w="0" w:type="auto"/>
            <w:noWrap/>
          </w:tcPr>
          <w:p w14:paraId="3F4099B5"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0-400</w:t>
            </w:r>
          </w:p>
        </w:tc>
        <w:tc>
          <w:tcPr>
            <w:tcW w:w="0" w:type="auto"/>
            <w:noWrap/>
          </w:tcPr>
          <w:p w14:paraId="2C55963D" w14:textId="203045C1"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34</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 xml:space="preserve"> </w:t>
            </w:r>
            <w:r w:rsidRPr="00626B4A">
              <w:rPr>
                <w:rFonts w:ascii="Times New Roman" w:hAnsi="Times New Roman" w:cs="Times New Roman" w:hint="eastAsia"/>
                <w:szCs w:val="21"/>
              </w:rPr>
              <w:t>(</w:t>
            </w:r>
            <w:r w:rsidRPr="00626B4A">
              <w:rPr>
                <w:rFonts w:ascii="Times New Roman" w:hAnsi="Times New Roman" w:cs="Times New Roman"/>
                <w:szCs w:val="21"/>
              </w:rPr>
              <w:t>11</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-61</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w:t>
            </w:r>
          </w:p>
        </w:tc>
        <w:tc>
          <w:tcPr>
            <w:tcW w:w="2381" w:type="dxa"/>
            <w:noWrap/>
          </w:tcPr>
          <w:p w14:paraId="6A7161B2" w14:textId="1827FDFF"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7</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 xml:space="preserve"> (12</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-27</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w:t>
            </w:r>
          </w:p>
        </w:tc>
        <w:tc>
          <w:tcPr>
            <w:tcW w:w="2410" w:type="dxa"/>
            <w:noWrap/>
          </w:tcPr>
          <w:p w14:paraId="1ABDEB11" w14:textId="79CBCA1A"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3</w:t>
            </w:r>
            <w:r w:rsidRPr="00626B4A">
              <w:rPr>
                <w:rFonts w:ascii="Times New Roman" w:hAnsi="Times New Roman" w:cs="Times New Roman"/>
                <w:szCs w:val="21"/>
              </w:rPr>
              <w:t>5</w:t>
            </w:r>
            <w:r w:rsidR="00FB68F4">
              <w:rPr>
                <w:rFonts w:ascii="Times New Roman" w:hAnsi="Times New Roman" w:cs="Times New Roman"/>
                <w:szCs w:val="21"/>
              </w:rPr>
              <w:t>.</w:t>
            </w:r>
            <w:r w:rsidRPr="00626B4A">
              <w:rPr>
                <w:rFonts w:ascii="Times New Roman" w:hAnsi="Times New Roman" w:cs="Times New Roman"/>
                <w:szCs w:val="21"/>
              </w:rPr>
              <w:t>5 (10</w:t>
            </w:r>
            <w:r w:rsidR="00FB68F4">
              <w:rPr>
                <w:rFonts w:ascii="Times New Roman" w:hAnsi="Times New Roman" w:cs="Times New Roman"/>
                <w:szCs w:val="21"/>
              </w:rPr>
              <w:t>.</w:t>
            </w:r>
            <w:r w:rsidRPr="00626B4A">
              <w:rPr>
                <w:rFonts w:ascii="Times New Roman" w:hAnsi="Times New Roman" w:cs="Times New Roman"/>
                <w:szCs w:val="21"/>
              </w:rPr>
              <w:t>5-62</w:t>
            </w:r>
            <w:r w:rsidR="00FB68F4">
              <w:rPr>
                <w:rFonts w:ascii="Times New Roman" w:hAnsi="Times New Roman" w:cs="Times New Roman"/>
                <w:szCs w:val="21"/>
              </w:rPr>
              <w:t>.</w:t>
            </w:r>
            <w:r w:rsidRPr="00626B4A">
              <w:rPr>
                <w:rFonts w:ascii="Times New Roman" w:hAnsi="Times New Roman" w:cs="Times New Roman"/>
                <w:szCs w:val="21"/>
              </w:rPr>
              <w:t>5)</w:t>
            </w:r>
          </w:p>
        </w:tc>
        <w:tc>
          <w:tcPr>
            <w:tcW w:w="851" w:type="dxa"/>
            <w:noWrap/>
          </w:tcPr>
          <w:p w14:paraId="02EFB941" w14:textId="3CAFA588"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581</w:t>
            </w:r>
          </w:p>
        </w:tc>
      </w:tr>
      <w:tr w:rsidR="00070D56" w:rsidRPr="00626B4A" w14:paraId="712139D3" w14:textId="77777777" w:rsidTr="00E01DD1">
        <w:trPr>
          <w:trHeight w:val="276"/>
          <w:jc w:val="center"/>
        </w:trPr>
        <w:tc>
          <w:tcPr>
            <w:tcW w:w="0" w:type="auto"/>
            <w:noWrap/>
          </w:tcPr>
          <w:p w14:paraId="1957402F"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Myoglobin</w:t>
            </w:r>
            <w:r w:rsidRPr="00626B4A">
              <w:rPr>
                <w:rFonts w:ascii="Times New Roman" w:hAnsi="Times New Roman" w:cs="Times New Roman" w:hint="eastAsia"/>
                <w:szCs w:val="21"/>
              </w:rPr>
              <w:t>,</w:t>
            </w:r>
            <w:r w:rsidRPr="00626B4A">
              <w:rPr>
                <w:rFonts w:ascii="Times New Roman" w:hAnsi="Times New Roman" w:cs="Times New Roman"/>
                <w:szCs w:val="21"/>
              </w:rPr>
              <w:t xml:space="preserve"> </w:t>
            </w:r>
            <w:proofErr w:type="spellStart"/>
            <w:r w:rsidRPr="00626B4A">
              <w:rPr>
                <w:rFonts w:ascii="Times New Roman" w:hAnsi="Times New Roman" w:cs="Times New Roman"/>
                <w:szCs w:val="21"/>
              </w:rPr>
              <w:t>μg</w:t>
            </w:r>
            <w:proofErr w:type="spellEnd"/>
            <w:r w:rsidRPr="00626B4A">
              <w:rPr>
                <w:rFonts w:ascii="Times New Roman" w:hAnsi="Times New Roman" w:cs="Times New Roman"/>
                <w:szCs w:val="21"/>
              </w:rPr>
              <w:t>/L</w:t>
            </w:r>
          </w:p>
        </w:tc>
        <w:tc>
          <w:tcPr>
            <w:tcW w:w="0" w:type="auto"/>
            <w:noWrap/>
          </w:tcPr>
          <w:p w14:paraId="43461BD9" w14:textId="27CBE381"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14</w:t>
            </w:r>
            <w:r w:rsidR="00FB68F4">
              <w:rPr>
                <w:rFonts w:ascii="Times New Roman" w:hAnsi="Times New Roman" w:cs="Times New Roman" w:hint="eastAsia"/>
                <w:szCs w:val="21"/>
              </w:rPr>
              <w:t>.</w:t>
            </w:r>
            <w:r w:rsidRPr="00626B4A">
              <w:rPr>
                <w:rFonts w:ascii="Times New Roman" w:hAnsi="Times New Roman" w:cs="Times New Roman" w:hint="eastAsia"/>
                <w:szCs w:val="21"/>
              </w:rPr>
              <w:t>3-65</w:t>
            </w:r>
            <w:r w:rsidR="00FB68F4">
              <w:rPr>
                <w:rFonts w:ascii="Times New Roman" w:hAnsi="Times New Roman" w:cs="Times New Roman" w:hint="eastAsia"/>
                <w:szCs w:val="21"/>
              </w:rPr>
              <w:t>.</w:t>
            </w:r>
            <w:r w:rsidRPr="00626B4A">
              <w:rPr>
                <w:rFonts w:ascii="Times New Roman" w:hAnsi="Times New Roman" w:cs="Times New Roman" w:hint="eastAsia"/>
                <w:szCs w:val="21"/>
              </w:rPr>
              <w:t>8</w:t>
            </w:r>
          </w:p>
        </w:tc>
        <w:tc>
          <w:tcPr>
            <w:tcW w:w="0" w:type="auto"/>
            <w:noWrap/>
          </w:tcPr>
          <w:p w14:paraId="73A72653" w14:textId="33F5ECBC"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4</w:t>
            </w:r>
            <w:r w:rsidR="00FB68F4">
              <w:rPr>
                <w:rFonts w:ascii="Times New Roman" w:hAnsi="Times New Roman" w:cs="Times New Roman"/>
                <w:szCs w:val="21"/>
              </w:rPr>
              <w:t>.</w:t>
            </w:r>
            <w:r w:rsidR="005E5819">
              <w:rPr>
                <w:rFonts w:ascii="Times New Roman" w:hAnsi="Times New Roman" w:cs="Times New Roman"/>
                <w:szCs w:val="21"/>
              </w:rPr>
              <w:t>9</w:t>
            </w:r>
            <w:r w:rsidRPr="00626B4A">
              <w:rPr>
                <w:rFonts w:ascii="Times New Roman" w:hAnsi="Times New Roman" w:cs="Times New Roman"/>
                <w:szCs w:val="21"/>
              </w:rPr>
              <w:t xml:space="preserve"> (8</w:t>
            </w:r>
            <w:r w:rsidR="00FB68F4">
              <w:rPr>
                <w:rFonts w:ascii="Times New Roman" w:hAnsi="Times New Roman" w:cs="Times New Roman"/>
                <w:szCs w:val="21"/>
              </w:rPr>
              <w:t>.</w:t>
            </w:r>
            <w:r w:rsidRPr="00626B4A">
              <w:rPr>
                <w:rFonts w:ascii="Times New Roman" w:hAnsi="Times New Roman" w:cs="Times New Roman"/>
                <w:szCs w:val="21"/>
              </w:rPr>
              <w:t>9-22</w:t>
            </w:r>
            <w:r w:rsidR="00FB68F4">
              <w:rPr>
                <w:rFonts w:ascii="Times New Roman" w:hAnsi="Times New Roman" w:cs="Times New Roman"/>
                <w:szCs w:val="21"/>
              </w:rPr>
              <w:t>.</w:t>
            </w:r>
            <w:r w:rsidRPr="00626B4A">
              <w:rPr>
                <w:rFonts w:ascii="Times New Roman" w:hAnsi="Times New Roman" w:cs="Times New Roman"/>
                <w:szCs w:val="21"/>
              </w:rPr>
              <w:t>1)</w:t>
            </w:r>
          </w:p>
        </w:tc>
        <w:tc>
          <w:tcPr>
            <w:tcW w:w="2381" w:type="dxa"/>
            <w:noWrap/>
          </w:tcPr>
          <w:p w14:paraId="6E763DD4" w14:textId="327DE0FE"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5</w:t>
            </w:r>
            <w:r w:rsidR="00FB68F4">
              <w:rPr>
                <w:rFonts w:ascii="Times New Roman" w:hAnsi="Times New Roman" w:cs="Times New Roman"/>
                <w:szCs w:val="21"/>
              </w:rPr>
              <w:t>.</w:t>
            </w:r>
            <w:r w:rsidR="005E5819">
              <w:rPr>
                <w:rFonts w:ascii="Times New Roman" w:hAnsi="Times New Roman" w:cs="Times New Roman"/>
                <w:szCs w:val="21"/>
              </w:rPr>
              <w:t>4</w:t>
            </w:r>
            <w:r w:rsidRPr="00626B4A">
              <w:rPr>
                <w:rFonts w:ascii="Times New Roman" w:hAnsi="Times New Roman" w:cs="Times New Roman"/>
                <w:szCs w:val="21"/>
              </w:rPr>
              <w:t xml:space="preserve"> (11</w:t>
            </w:r>
            <w:r w:rsidR="00FB68F4">
              <w:rPr>
                <w:rFonts w:ascii="Times New Roman" w:hAnsi="Times New Roman" w:cs="Times New Roman"/>
                <w:szCs w:val="21"/>
              </w:rPr>
              <w:t>.</w:t>
            </w:r>
            <w:r w:rsidRPr="00626B4A">
              <w:rPr>
                <w:rFonts w:ascii="Times New Roman" w:hAnsi="Times New Roman" w:cs="Times New Roman"/>
                <w:szCs w:val="21"/>
              </w:rPr>
              <w:t>8-18</w:t>
            </w:r>
            <w:r w:rsidR="00FB68F4">
              <w:rPr>
                <w:rFonts w:ascii="Times New Roman" w:hAnsi="Times New Roman" w:cs="Times New Roman"/>
                <w:szCs w:val="21"/>
              </w:rPr>
              <w:t>.</w:t>
            </w:r>
            <w:r w:rsidRPr="00626B4A">
              <w:rPr>
                <w:rFonts w:ascii="Times New Roman" w:hAnsi="Times New Roman" w:cs="Times New Roman"/>
                <w:szCs w:val="21"/>
              </w:rPr>
              <w:t>5)</w:t>
            </w:r>
          </w:p>
        </w:tc>
        <w:tc>
          <w:tcPr>
            <w:tcW w:w="2410" w:type="dxa"/>
            <w:noWrap/>
          </w:tcPr>
          <w:p w14:paraId="492EDBA3" w14:textId="4F668D25"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4</w:t>
            </w:r>
            <w:r w:rsidR="00FB68F4">
              <w:rPr>
                <w:rFonts w:ascii="Times New Roman" w:hAnsi="Times New Roman" w:cs="Times New Roman"/>
                <w:szCs w:val="21"/>
              </w:rPr>
              <w:t>.</w:t>
            </w:r>
            <w:r w:rsidR="005E5819">
              <w:rPr>
                <w:rFonts w:ascii="Times New Roman" w:hAnsi="Times New Roman" w:cs="Times New Roman"/>
                <w:szCs w:val="21"/>
              </w:rPr>
              <w:t>8</w:t>
            </w:r>
            <w:r w:rsidRPr="00626B4A">
              <w:rPr>
                <w:rFonts w:ascii="Times New Roman" w:hAnsi="Times New Roman" w:cs="Times New Roman"/>
                <w:szCs w:val="21"/>
              </w:rPr>
              <w:t xml:space="preserve"> (8</w:t>
            </w:r>
            <w:r w:rsidR="00FB68F4">
              <w:rPr>
                <w:rFonts w:ascii="Times New Roman" w:hAnsi="Times New Roman" w:cs="Times New Roman"/>
                <w:szCs w:val="21"/>
              </w:rPr>
              <w:t>.</w:t>
            </w:r>
            <w:r w:rsidRPr="00626B4A">
              <w:rPr>
                <w:rFonts w:ascii="Times New Roman" w:hAnsi="Times New Roman" w:cs="Times New Roman"/>
                <w:szCs w:val="21"/>
              </w:rPr>
              <w:t>6-22</w:t>
            </w:r>
            <w:r w:rsidR="00FB68F4">
              <w:rPr>
                <w:rFonts w:ascii="Times New Roman" w:hAnsi="Times New Roman" w:cs="Times New Roman"/>
                <w:szCs w:val="21"/>
              </w:rPr>
              <w:t>.</w:t>
            </w:r>
            <w:r w:rsidR="005E5819">
              <w:rPr>
                <w:rFonts w:ascii="Times New Roman" w:hAnsi="Times New Roman" w:cs="Times New Roman"/>
                <w:szCs w:val="21"/>
              </w:rPr>
              <w:t>2</w:t>
            </w:r>
            <w:r w:rsidRPr="00626B4A">
              <w:rPr>
                <w:rFonts w:ascii="Times New Roman" w:hAnsi="Times New Roman" w:cs="Times New Roman"/>
                <w:szCs w:val="21"/>
              </w:rPr>
              <w:t>)</w:t>
            </w:r>
          </w:p>
        </w:tc>
        <w:tc>
          <w:tcPr>
            <w:tcW w:w="851" w:type="dxa"/>
            <w:noWrap/>
          </w:tcPr>
          <w:p w14:paraId="25ACCC2A" w14:textId="6F0E230C"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665</w:t>
            </w:r>
          </w:p>
        </w:tc>
      </w:tr>
      <w:tr w:rsidR="00070D56" w:rsidRPr="00626B4A" w14:paraId="49B6F8D2" w14:textId="77777777" w:rsidTr="00E01DD1">
        <w:trPr>
          <w:trHeight w:val="276"/>
          <w:jc w:val="center"/>
        </w:trPr>
        <w:tc>
          <w:tcPr>
            <w:tcW w:w="0" w:type="auto"/>
            <w:noWrap/>
          </w:tcPr>
          <w:p w14:paraId="22B45A4D"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Troponin I</w:t>
            </w:r>
            <w:r w:rsidRPr="00626B4A">
              <w:rPr>
                <w:rFonts w:ascii="Times New Roman" w:hAnsi="Times New Roman" w:cs="Times New Roman" w:hint="eastAsia"/>
                <w:szCs w:val="21"/>
              </w:rPr>
              <w:t>,</w:t>
            </w:r>
            <w:r w:rsidRPr="00626B4A">
              <w:rPr>
                <w:rFonts w:ascii="Times New Roman" w:hAnsi="Times New Roman" w:cs="Times New Roman"/>
                <w:szCs w:val="21"/>
              </w:rPr>
              <w:t xml:space="preserve"> </w:t>
            </w:r>
            <w:proofErr w:type="spellStart"/>
            <w:r w:rsidRPr="00626B4A">
              <w:rPr>
                <w:rFonts w:ascii="Times New Roman" w:hAnsi="Times New Roman" w:cs="Times New Roman"/>
                <w:szCs w:val="21"/>
              </w:rPr>
              <w:t>μg</w:t>
            </w:r>
            <w:proofErr w:type="spellEnd"/>
            <w:r w:rsidRPr="00626B4A">
              <w:rPr>
                <w:rFonts w:ascii="Times New Roman" w:hAnsi="Times New Roman" w:cs="Times New Roman"/>
                <w:szCs w:val="21"/>
              </w:rPr>
              <w:t>/L</w:t>
            </w:r>
          </w:p>
        </w:tc>
        <w:tc>
          <w:tcPr>
            <w:tcW w:w="0" w:type="auto"/>
            <w:noWrap/>
          </w:tcPr>
          <w:p w14:paraId="7BF8FF2E" w14:textId="5D68235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03</w:t>
            </w:r>
          </w:p>
        </w:tc>
        <w:tc>
          <w:tcPr>
            <w:tcW w:w="0" w:type="auto"/>
            <w:noWrap/>
          </w:tcPr>
          <w:p w14:paraId="1A62854B" w14:textId="1FF4875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004 (0</w:t>
            </w:r>
            <w:r w:rsidR="00FB68F4">
              <w:rPr>
                <w:rFonts w:ascii="Times New Roman" w:hAnsi="Times New Roman" w:cs="Times New Roman"/>
                <w:szCs w:val="21"/>
              </w:rPr>
              <w:t>.</w:t>
            </w:r>
            <w:r w:rsidRPr="00626B4A">
              <w:rPr>
                <w:rFonts w:ascii="Times New Roman" w:hAnsi="Times New Roman" w:cs="Times New Roman"/>
                <w:szCs w:val="21"/>
              </w:rPr>
              <w:t>001-0</w:t>
            </w:r>
            <w:r w:rsidR="00FB68F4">
              <w:rPr>
                <w:rFonts w:ascii="Times New Roman" w:hAnsi="Times New Roman" w:cs="Times New Roman"/>
                <w:szCs w:val="21"/>
              </w:rPr>
              <w:t>.</w:t>
            </w:r>
            <w:r w:rsidRPr="00626B4A">
              <w:rPr>
                <w:rFonts w:ascii="Times New Roman" w:hAnsi="Times New Roman" w:cs="Times New Roman"/>
                <w:szCs w:val="21"/>
              </w:rPr>
              <w:t>009)</w:t>
            </w:r>
          </w:p>
        </w:tc>
        <w:tc>
          <w:tcPr>
            <w:tcW w:w="2381" w:type="dxa"/>
            <w:noWrap/>
          </w:tcPr>
          <w:p w14:paraId="50A05235" w14:textId="47DA9E58"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005 (0</w:t>
            </w:r>
            <w:r w:rsidR="00FB68F4">
              <w:rPr>
                <w:rFonts w:ascii="Times New Roman" w:hAnsi="Times New Roman" w:cs="Times New Roman"/>
                <w:szCs w:val="21"/>
              </w:rPr>
              <w:t>.</w:t>
            </w:r>
            <w:r w:rsidRPr="00626B4A">
              <w:rPr>
                <w:rFonts w:ascii="Times New Roman" w:hAnsi="Times New Roman" w:cs="Times New Roman"/>
                <w:szCs w:val="21"/>
              </w:rPr>
              <w:t>001-0</w:t>
            </w:r>
            <w:r w:rsidR="00FB68F4">
              <w:rPr>
                <w:rFonts w:ascii="Times New Roman" w:hAnsi="Times New Roman" w:cs="Times New Roman"/>
                <w:szCs w:val="21"/>
              </w:rPr>
              <w:t>.</w:t>
            </w:r>
            <w:r w:rsidRPr="00626B4A">
              <w:rPr>
                <w:rFonts w:ascii="Times New Roman" w:hAnsi="Times New Roman" w:cs="Times New Roman"/>
                <w:szCs w:val="21"/>
              </w:rPr>
              <w:t>038)</w:t>
            </w:r>
          </w:p>
        </w:tc>
        <w:tc>
          <w:tcPr>
            <w:tcW w:w="2410" w:type="dxa"/>
            <w:noWrap/>
          </w:tcPr>
          <w:p w14:paraId="317E8B6E" w14:textId="2B361A22"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004 (0</w:t>
            </w:r>
            <w:r w:rsidR="00FB68F4">
              <w:rPr>
                <w:rFonts w:ascii="Times New Roman" w:hAnsi="Times New Roman" w:cs="Times New Roman"/>
                <w:szCs w:val="21"/>
              </w:rPr>
              <w:t>.</w:t>
            </w:r>
            <w:r w:rsidRPr="00626B4A">
              <w:rPr>
                <w:rFonts w:ascii="Times New Roman" w:hAnsi="Times New Roman" w:cs="Times New Roman"/>
                <w:szCs w:val="21"/>
              </w:rPr>
              <w:t>001-0</w:t>
            </w:r>
            <w:r w:rsidR="00FB68F4">
              <w:rPr>
                <w:rFonts w:ascii="Times New Roman" w:hAnsi="Times New Roman" w:cs="Times New Roman"/>
                <w:szCs w:val="21"/>
              </w:rPr>
              <w:t>.</w:t>
            </w:r>
            <w:r w:rsidRPr="00626B4A">
              <w:rPr>
                <w:rFonts w:ascii="Times New Roman" w:hAnsi="Times New Roman" w:cs="Times New Roman"/>
                <w:szCs w:val="21"/>
              </w:rPr>
              <w:t>009)</w:t>
            </w:r>
          </w:p>
        </w:tc>
        <w:tc>
          <w:tcPr>
            <w:tcW w:w="851" w:type="dxa"/>
            <w:noWrap/>
          </w:tcPr>
          <w:p w14:paraId="5EB7BC12" w14:textId="5B492A7A"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838</w:t>
            </w:r>
          </w:p>
        </w:tc>
      </w:tr>
      <w:tr w:rsidR="00070D56" w:rsidRPr="00626B4A" w14:paraId="01B95812" w14:textId="77777777" w:rsidTr="00E01DD1">
        <w:trPr>
          <w:trHeight w:val="276"/>
          <w:jc w:val="center"/>
        </w:trPr>
        <w:tc>
          <w:tcPr>
            <w:tcW w:w="0" w:type="auto"/>
            <w:noWrap/>
          </w:tcPr>
          <w:p w14:paraId="0B747AEA"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Urine specific gravity</w:t>
            </w:r>
          </w:p>
        </w:tc>
        <w:tc>
          <w:tcPr>
            <w:tcW w:w="0" w:type="auto"/>
            <w:noWrap/>
          </w:tcPr>
          <w:p w14:paraId="0E9C28B2" w14:textId="6D88BEED"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00FB68F4">
              <w:rPr>
                <w:rFonts w:ascii="Times New Roman" w:hAnsi="Times New Roman" w:cs="Times New Roman"/>
                <w:szCs w:val="21"/>
              </w:rPr>
              <w:t>.</w:t>
            </w:r>
            <w:r w:rsidRPr="00626B4A">
              <w:rPr>
                <w:rFonts w:ascii="Times New Roman" w:hAnsi="Times New Roman" w:cs="Times New Roman"/>
                <w:szCs w:val="21"/>
              </w:rPr>
              <w:t>003-1</w:t>
            </w:r>
            <w:r w:rsidR="00FB68F4">
              <w:rPr>
                <w:rFonts w:ascii="Times New Roman" w:hAnsi="Times New Roman" w:cs="Times New Roman"/>
                <w:szCs w:val="21"/>
              </w:rPr>
              <w:t>.</w:t>
            </w:r>
            <w:r w:rsidRPr="00626B4A">
              <w:rPr>
                <w:rFonts w:ascii="Times New Roman" w:hAnsi="Times New Roman" w:cs="Times New Roman"/>
                <w:szCs w:val="21"/>
              </w:rPr>
              <w:t>030</w:t>
            </w:r>
          </w:p>
        </w:tc>
        <w:tc>
          <w:tcPr>
            <w:tcW w:w="0" w:type="auto"/>
            <w:noWrap/>
          </w:tcPr>
          <w:p w14:paraId="17D1E54C" w14:textId="17C30E44"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00FB68F4">
              <w:rPr>
                <w:rFonts w:ascii="Times New Roman" w:hAnsi="Times New Roman" w:cs="Times New Roman"/>
                <w:szCs w:val="21"/>
              </w:rPr>
              <w:t>.</w:t>
            </w:r>
            <w:r w:rsidRPr="00626B4A">
              <w:rPr>
                <w:rFonts w:ascii="Times New Roman" w:hAnsi="Times New Roman" w:cs="Times New Roman"/>
                <w:szCs w:val="21"/>
              </w:rPr>
              <w:t>018 (1</w:t>
            </w:r>
            <w:r w:rsidR="00FB68F4">
              <w:rPr>
                <w:rFonts w:ascii="Times New Roman" w:hAnsi="Times New Roman" w:cs="Times New Roman"/>
                <w:szCs w:val="21"/>
              </w:rPr>
              <w:t>.</w:t>
            </w:r>
            <w:r w:rsidRPr="00626B4A">
              <w:rPr>
                <w:rFonts w:ascii="Times New Roman" w:hAnsi="Times New Roman" w:cs="Times New Roman"/>
                <w:szCs w:val="21"/>
              </w:rPr>
              <w:t>013-1</w:t>
            </w:r>
            <w:r w:rsidR="00FB68F4">
              <w:rPr>
                <w:rFonts w:ascii="Times New Roman" w:hAnsi="Times New Roman" w:cs="Times New Roman"/>
                <w:szCs w:val="21"/>
              </w:rPr>
              <w:t>.</w:t>
            </w:r>
            <w:r w:rsidRPr="00626B4A">
              <w:rPr>
                <w:rFonts w:ascii="Times New Roman" w:hAnsi="Times New Roman" w:cs="Times New Roman"/>
                <w:szCs w:val="21"/>
              </w:rPr>
              <w:t>022)</w:t>
            </w:r>
          </w:p>
        </w:tc>
        <w:tc>
          <w:tcPr>
            <w:tcW w:w="2381" w:type="dxa"/>
            <w:noWrap/>
          </w:tcPr>
          <w:p w14:paraId="6A5643A9" w14:textId="5B8DD645"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00FB68F4">
              <w:rPr>
                <w:rFonts w:ascii="Times New Roman" w:hAnsi="Times New Roman" w:cs="Times New Roman"/>
                <w:szCs w:val="21"/>
              </w:rPr>
              <w:t>.</w:t>
            </w:r>
            <w:r w:rsidRPr="00626B4A">
              <w:rPr>
                <w:rFonts w:ascii="Times New Roman" w:hAnsi="Times New Roman" w:cs="Times New Roman"/>
                <w:szCs w:val="21"/>
              </w:rPr>
              <w:t>018 (1</w:t>
            </w:r>
            <w:r w:rsidR="00FB68F4">
              <w:rPr>
                <w:rFonts w:ascii="Times New Roman" w:hAnsi="Times New Roman" w:cs="Times New Roman"/>
                <w:szCs w:val="21"/>
              </w:rPr>
              <w:t>.</w:t>
            </w:r>
            <w:r w:rsidRPr="00626B4A">
              <w:rPr>
                <w:rFonts w:ascii="Times New Roman" w:hAnsi="Times New Roman" w:cs="Times New Roman"/>
                <w:szCs w:val="21"/>
              </w:rPr>
              <w:t>013-1</w:t>
            </w:r>
            <w:r w:rsidR="00FB68F4">
              <w:rPr>
                <w:rFonts w:ascii="Times New Roman" w:hAnsi="Times New Roman" w:cs="Times New Roman"/>
                <w:szCs w:val="21"/>
              </w:rPr>
              <w:t>.</w:t>
            </w:r>
            <w:r w:rsidRPr="00626B4A">
              <w:rPr>
                <w:rFonts w:ascii="Times New Roman" w:hAnsi="Times New Roman" w:cs="Times New Roman"/>
                <w:szCs w:val="21"/>
              </w:rPr>
              <w:t>021)</w:t>
            </w:r>
          </w:p>
        </w:tc>
        <w:tc>
          <w:tcPr>
            <w:tcW w:w="2410" w:type="dxa"/>
            <w:noWrap/>
          </w:tcPr>
          <w:p w14:paraId="0A6EAD4C" w14:textId="56D719A8"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00FB68F4">
              <w:rPr>
                <w:rFonts w:ascii="Times New Roman" w:hAnsi="Times New Roman" w:cs="Times New Roman"/>
                <w:szCs w:val="21"/>
              </w:rPr>
              <w:t>.</w:t>
            </w:r>
            <w:r w:rsidRPr="00626B4A">
              <w:rPr>
                <w:rFonts w:ascii="Times New Roman" w:hAnsi="Times New Roman" w:cs="Times New Roman"/>
                <w:szCs w:val="21"/>
              </w:rPr>
              <w:t>018 (1</w:t>
            </w:r>
            <w:r w:rsidR="00FB68F4">
              <w:rPr>
                <w:rFonts w:ascii="Times New Roman" w:hAnsi="Times New Roman" w:cs="Times New Roman"/>
                <w:szCs w:val="21"/>
              </w:rPr>
              <w:t>.</w:t>
            </w:r>
            <w:r w:rsidRPr="00626B4A">
              <w:rPr>
                <w:rFonts w:ascii="Times New Roman" w:hAnsi="Times New Roman" w:cs="Times New Roman"/>
                <w:szCs w:val="21"/>
              </w:rPr>
              <w:t>013-1</w:t>
            </w:r>
            <w:r w:rsidR="00FB68F4">
              <w:rPr>
                <w:rFonts w:ascii="Times New Roman" w:hAnsi="Times New Roman" w:cs="Times New Roman"/>
                <w:szCs w:val="21"/>
              </w:rPr>
              <w:t>.</w:t>
            </w:r>
            <w:r w:rsidRPr="00626B4A">
              <w:rPr>
                <w:rFonts w:ascii="Times New Roman" w:hAnsi="Times New Roman" w:cs="Times New Roman"/>
                <w:szCs w:val="21"/>
              </w:rPr>
              <w:t>023)</w:t>
            </w:r>
          </w:p>
        </w:tc>
        <w:tc>
          <w:tcPr>
            <w:tcW w:w="851" w:type="dxa"/>
            <w:noWrap/>
          </w:tcPr>
          <w:p w14:paraId="52FAFC99" w14:textId="438725A9"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666</w:t>
            </w:r>
          </w:p>
        </w:tc>
      </w:tr>
      <w:tr w:rsidR="00070D56" w:rsidRPr="00626B4A" w14:paraId="519360B9" w14:textId="77777777" w:rsidTr="00E01DD1">
        <w:trPr>
          <w:trHeight w:val="276"/>
          <w:jc w:val="center"/>
        </w:trPr>
        <w:tc>
          <w:tcPr>
            <w:tcW w:w="0" w:type="auto"/>
            <w:noWrap/>
          </w:tcPr>
          <w:p w14:paraId="3E745FE3"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Urine leukocyte</w:t>
            </w:r>
            <w:r w:rsidRPr="00626B4A">
              <w:rPr>
                <w:rFonts w:ascii="Times New Roman" w:hAnsi="Times New Roman" w:cs="Times New Roman" w:hint="eastAsia"/>
                <w:szCs w:val="21"/>
              </w:rPr>
              <w:t>,</w:t>
            </w:r>
            <w:r w:rsidRPr="00626B4A">
              <w:rPr>
                <w:rFonts w:ascii="Times New Roman" w:hAnsi="Times New Roman" w:cs="Times New Roman"/>
                <w:szCs w:val="21"/>
              </w:rPr>
              <w:t xml:space="preserve"> P/</w:t>
            </w:r>
            <w:proofErr w:type="spellStart"/>
            <w:r w:rsidRPr="00626B4A">
              <w:rPr>
                <w:rFonts w:ascii="Times New Roman" w:hAnsi="Times New Roman" w:cs="Times New Roman"/>
                <w:szCs w:val="21"/>
              </w:rPr>
              <w:t>μl</w:t>
            </w:r>
            <w:proofErr w:type="spellEnd"/>
          </w:p>
        </w:tc>
        <w:tc>
          <w:tcPr>
            <w:tcW w:w="0" w:type="auto"/>
            <w:noWrap/>
          </w:tcPr>
          <w:p w14:paraId="118F6DE6"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Pr="00626B4A">
              <w:rPr>
                <w:rFonts w:ascii="Times New Roman" w:hAnsi="Times New Roman" w:cs="Times New Roman"/>
                <w:szCs w:val="21"/>
              </w:rPr>
              <w:t>-12</w:t>
            </w:r>
          </w:p>
        </w:tc>
        <w:tc>
          <w:tcPr>
            <w:tcW w:w="0" w:type="auto"/>
            <w:noWrap/>
          </w:tcPr>
          <w:p w14:paraId="4677C049" w14:textId="760CDF1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2</w:t>
            </w:r>
            <w:r w:rsidR="00FB68F4">
              <w:rPr>
                <w:rFonts w:ascii="Times New Roman" w:hAnsi="Times New Roman" w:cs="Times New Roman"/>
                <w:szCs w:val="21"/>
              </w:rPr>
              <w:t>.</w:t>
            </w:r>
            <w:r w:rsidRPr="00626B4A">
              <w:rPr>
                <w:rFonts w:ascii="Times New Roman" w:hAnsi="Times New Roman" w:cs="Times New Roman"/>
                <w:szCs w:val="21"/>
              </w:rPr>
              <w:t>9 (0</w:t>
            </w:r>
            <w:r w:rsidR="00FB68F4">
              <w:rPr>
                <w:rFonts w:ascii="Times New Roman" w:hAnsi="Times New Roman" w:cs="Times New Roman"/>
                <w:szCs w:val="21"/>
              </w:rPr>
              <w:t>.</w:t>
            </w:r>
            <w:r w:rsidRPr="00626B4A">
              <w:rPr>
                <w:rFonts w:ascii="Times New Roman" w:hAnsi="Times New Roman" w:cs="Times New Roman"/>
                <w:szCs w:val="21"/>
              </w:rPr>
              <w:t>9-8</w:t>
            </w:r>
            <w:r w:rsidR="00FB68F4">
              <w:rPr>
                <w:rFonts w:ascii="Times New Roman" w:hAnsi="Times New Roman" w:cs="Times New Roman"/>
                <w:szCs w:val="21"/>
              </w:rPr>
              <w:t>.</w:t>
            </w:r>
            <w:r w:rsidRPr="00626B4A">
              <w:rPr>
                <w:rFonts w:ascii="Times New Roman" w:hAnsi="Times New Roman" w:cs="Times New Roman"/>
                <w:szCs w:val="21"/>
              </w:rPr>
              <w:t>5)</w:t>
            </w:r>
          </w:p>
        </w:tc>
        <w:tc>
          <w:tcPr>
            <w:tcW w:w="2381" w:type="dxa"/>
            <w:noWrap/>
          </w:tcPr>
          <w:p w14:paraId="7B187F0B" w14:textId="72F74F61"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00FB68F4">
              <w:rPr>
                <w:rFonts w:ascii="Times New Roman" w:hAnsi="Times New Roman" w:cs="Times New Roman"/>
                <w:szCs w:val="21"/>
              </w:rPr>
              <w:t>.</w:t>
            </w:r>
            <w:r w:rsidR="005E5819">
              <w:rPr>
                <w:rFonts w:ascii="Times New Roman" w:hAnsi="Times New Roman" w:cs="Times New Roman"/>
                <w:szCs w:val="21"/>
              </w:rPr>
              <w:t>5</w:t>
            </w:r>
            <w:r w:rsidRPr="00626B4A">
              <w:rPr>
                <w:rFonts w:ascii="Times New Roman" w:hAnsi="Times New Roman" w:cs="Times New Roman"/>
                <w:szCs w:val="21"/>
              </w:rPr>
              <w:t xml:space="preserve"> (0</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-5</w:t>
            </w:r>
            <w:r w:rsidR="00FB68F4">
              <w:rPr>
                <w:rFonts w:ascii="Times New Roman" w:hAnsi="Times New Roman" w:cs="Times New Roman"/>
                <w:szCs w:val="21"/>
              </w:rPr>
              <w:t>.</w:t>
            </w:r>
            <w:r w:rsidRPr="00626B4A">
              <w:rPr>
                <w:rFonts w:ascii="Times New Roman" w:hAnsi="Times New Roman" w:cs="Times New Roman"/>
                <w:szCs w:val="21"/>
              </w:rPr>
              <w:t>9)</w:t>
            </w:r>
          </w:p>
        </w:tc>
        <w:tc>
          <w:tcPr>
            <w:tcW w:w="2410" w:type="dxa"/>
            <w:noWrap/>
          </w:tcPr>
          <w:p w14:paraId="75CEB09E" w14:textId="741E1410"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2</w:t>
            </w:r>
            <w:r w:rsidR="00FB68F4">
              <w:rPr>
                <w:rFonts w:ascii="Times New Roman" w:hAnsi="Times New Roman" w:cs="Times New Roman"/>
                <w:szCs w:val="21"/>
              </w:rPr>
              <w:t>.</w:t>
            </w:r>
            <w:r w:rsidRPr="00626B4A">
              <w:rPr>
                <w:rFonts w:ascii="Times New Roman" w:hAnsi="Times New Roman" w:cs="Times New Roman"/>
                <w:szCs w:val="21"/>
              </w:rPr>
              <w:t>9 (0</w:t>
            </w:r>
            <w:r w:rsidR="00FB68F4">
              <w:rPr>
                <w:rFonts w:ascii="Times New Roman" w:hAnsi="Times New Roman" w:cs="Times New Roman"/>
                <w:szCs w:val="21"/>
              </w:rPr>
              <w:t>.</w:t>
            </w:r>
            <w:r w:rsidRPr="00626B4A">
              <w:rPr>
                <w:rFonts w:ascii="Times New Roman" w:hAnsi="Times New Roman" w:cs="Times New Roman"/>
                <w:szCs w:val="21"/>
              </w:rPr>
              <w:t>9-8</w:t>
            </w:r>
            <w:r w:rsidR="00FB68F4">
              <w:rPr>
                <w:rFonts w:ascii="Times New Roman" w:hAnsi="Times New Roman" w:cs="Times New Roman"/>
                <w:szCs w:val="21"/>
              </w:rPr>
              <w:t>.</w:t>
            </w:r>
            <w:r w:rsidRPr="00626B4A">
              <w:rPr>
                <w:rFonts w:ascii="Times New Roman" w:hAnsi="Times New Roman" w:cs="Times New Roman"/>
                <w:szCs w:val="21"/>
              </w:rPr>
              <w:t>9)</w:t>
            </w:r>
          </w:p>
        </w:tc>
        <w:tc>
          <w:tcPr>
            <w:tcW w:w="851" w:type="dxa"/>
            <w:noWrap/>
          </w:tcPr>
          <w:p w14:paraId="155AA5B2" w14:textId="00E9C9AF" w:rsidR="00070D56" w:rsidRPr="00BD35C1" w:rsidRDefault="00070D56" w:rsidP="00070D56">
            <w:pPr>
              <w:rPr>
                <w:rFonts w:ascii="Times New Roman" w:hAnsi="Times New Roman" w:cs="Times New Roman"/>
                <w:szCs w:val="21"/>
              </w:rPr>
            </w:pPr>
            <w:r w:rsidRPr="00BD35C1">
              <w:rPr>
                <w:rFonts w:ascii="Times New Roman" w:hAnsi="Times New Roman" w:cs="Times New Roman" w:hint="eastAsia"/>
                <w:szCs w:val="21"/>
              </w:rPr>
              <w:t>0</w:t>
            </w:r>
            <w:r w:rsidR="00FB68F4">
              <w:rPr>
                <w:rFonts w:ascii="Times New Roman" w:hAnsi="Times New Roman" w:cs="Times New Roman"/>
                <w:szCs w:val="21"/>
              </w:rPr>
              <w:t>.</w:t>
            </w:r>
            <w:r w:rsidRPr="00BD35C1">
              <w:rPr>
                <w:rFonts w:ascii="Times New Roman" w:hAnsi="Times New Roman" w:cs="Times New Roman"/>
                <w:szCs w:val="21"/>
              </w:rPr>
              <w:t>037</w:t>
            </w:r>
          </w:p>
        </w:tc>
      </w:tr>
      <w:tr w:rsidR="00070D56" w:rsidRPr="00626B4A" w14:paraId="53D2311B" w14:textId="77777777" w:rsidTr="00E01DD1">
        <w:trPr>
          <w:trHeight w:val="276"/>
          <w:jc w:val="center"/>
        </w:trPr>
        <w:tc>
          <w:tcPr>
            <w:tcW w:w="0" w:type="auto"/>
            <w:noWrap/>
          </w:tcPr>
          <w:p w14:paraId="1DF288DA"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Urinary Erythrocytes</w:t>
            </w:r>
            <w:r w:rsidRPr="00626B4A">
              <w:rPr>
                <w:rFonts w:ascii="Times New Roman" w:hAnsi="Times New Roman" w:cs="Times New Roman" w:hint="eastAsia"/>
                <w:szCs w:val="21"/>
              </w:rPr>
              <w:t>,</w:t>
            </w:r>
            <w:r w:rsidRPr="00626B4A">
              <w:rPr>
                <w:rFonts w:ascii="Times New Roman" w:hAnsi="Times New Roman" w:cs="Times New Roman"/>
                <w:szCs w:val="21"/>
              </w:rPr>
              <w:t xml:space="preserve"> P/</w:t>
            </w:r>
            <w:proofErr w:type="spellStart"/>
            <w:r w:rsidRPr="00626B4A">
              <w:rPr>
                <w:rFonts w:ascii="Times New Roman" w:hAnsi="Times New Roman" w:cs="Times New Roman"/>
                <w:szCs w:val="21"/>
              </w:rPr>
              <w:t>μl</w:t>
            </w:r>
            <w:proofErr w:type="spellEnd"/>
          </w:p>
        </w:tc>
        <w:tc>
          <w:tcPr>
            <w:tcW w:w="0" w:type="auto"/>
            <w:noWrap/>
          </w:tcPr>
          <w:p w14:paraId="7C78DF65"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Pr="00626B4A">
              <w:rPr>
                <w:rFonts w:ascii="Times New Roman" w:hAnsi="Times New Roman" w:cs="Times New Roman"/>
                <w:szCs w:val="21"/>
              </w:rPr>
              <w:t>-10</w:t>
            </w:r>
          </w:p>
        </w:tc>
        <w:tc>
          <w:tcPr>
            <w:tcW w:w="0" w:type="auto"/>
            <w:noWrap/>
          </w:tcPr>
          <w:p w14:paraId="441F1B7B" w14:textId="790378B9"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00FB68F4">
              <w:rPr>
                <w:rFonts w:ascii="Times New Roman" w:hAnsi="Times New Roman" w:cs="Times New Roman"/>
                <w:szCs w:val="21"/>
              </w:rPr>
              <w:t>.</w:t>
            </w:r>
            <w:r w:rsidRPr="00626B4A">
              <w:rPr>
                <w:rFonts w:ascii="Times New Roman" w:hAnsi="Times New Roman" w:cs="Times New Roman"/>
                <w:szCs w:val="21"/>
              </w:rPr>
              <w:t>3 (0</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-3</w:t>
            </w:r>
            <w:r w:rsidR="00FB68F4">
              <w:rPr>
                <w:rFonts w:ascii="Times New Roman" w:hAnsi="Times New Roman" w:cs="Times New Roman"/>
                <w:szCs w:val="21"/>
              </w:rPr>
              <w:t>.</w:t>
            </w:r>
            <w:r w:rsidRPr="00626B4A">
              <w:rPr>
                <w:rFonts w:ascii="Times New Roman" w:hAnsi="Times New Roman" w:cs="Times New Roman"/>
                <w:szCs w:val="21"/>
              </w:rPr>
              <w:t>9)</w:t>
            </w:r>
          </w:p>
        </w:tc>
        <w:tc>
          <w:tcPr>
            <w:tcW w:w="2381" w:type="dxa"/>
            <w:noWrap/>
          </w:tcPr>
          <w:p w14:paraId="786E05D6" w14:textId="7D991BAE"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00FB68F4">
              <w:rPr>
                <w:rFonts w:ascii="Times New Roman" w:hAnsi="Times New Roman" w:cs="Times New Roman"/>
                <w:szCs w:val="21"/>
              </w:rPr>
              <w:t>.</w:t>
            </w:r>
            <w:r w:rsidRPr="00626B4A">
              <w:rPr>
                <w:rFonts w:ascii="Times New Roman" w:hAnsi="Times New Roman" w:cs="Times New Roman"/>
                <w:szCs w:val="21"/>
              </w:rPr>
              <w:t>3 (0</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-2</w:t>
            </w:r>
            <w:r w:rsidR="00FB68F4">
              <w:rPr>
                <w:rFonts w:ascii="Times New Roman" w:hAnsi="Times New Roman" w:cs="Times New Roman"/>
                <w:szCs w:val="21"/>
              </w:rPr>
              <w:t>.</w:t>
            </w:r>
            <w:r w:rsidRPr="00626B4A">
              <w:rPr>
                <w:rFonts w:ascii="Times New Roman" w:hAnsi="Times New Roman" w:cs="Times New Roman"/>
                <w:szCs w:val="21"/>
              </w:rPr>
              <w:t>9)</w:t>
            </w:r>
          </w:p>
        </w:tc>
        <w:tc>
          <w:tcPr>
            <w:tcW w:w="2410" w:type="dxa"/>
            <w:noWrap/>
          </w:tcPr>
          <w:p w14:paraId="2FE2DFE0" w14:textId="7FF00299"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00FB68F4">
              <w:rPr>
                <w:rFonts w:ascii="Times New Roman" w:hAnsi="Times New Roman" w:cs="Times New Roman"/>
                <w:szCs w:val="21"/>
              </w:rPr>
              <w:t>.</w:t>
            </w:r>
            <w:r w:rsidRPr="00626B4A">
              <w:rPr>
                <w:rFonts w:ascii="Times New Roman" w:hAnsi="Times New Roman" w:cs="Times New Roman"/>
                <w:szCs w:val="21"/>
              </w:rPr>
              <w:t>3 (0</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-5</w:t>
            </w:r>
            <w:r w:rsidR="00FB68F4">
              <w:rPr>
                <w:rFonts w:ascii="Times New Roman" w:hAnsi="Times New Roman" w:cs="Times New Roman"/>
                <w:szCs w:val="21"/>
              </w:rPr>
              <w:t>.</w:t>
            </w:r>
            <w:r w:rsidR="005E5819">
              <w:rPr>
                <w:rFonts w:ascii="Times New Roman" w:hAnsi="Times New Roman" w:cs="Times New Roman"/>
                <w:szCs w:val="21"/>
              </w:rPr>
              <w:t>3</w:t>
            </w:r>
            <w:r w:rsidRPr="00626B4A">
              <w:rPr>
                <w:rFonts w:ascii="Times New Roman" w:hAnsi="Times New Roman" w:cs="Times New Roman"/>
                <w:szCs w:val="21"/>
              </w:rPr>
              <w:t>)</w:t>
            </w:r>
          </w:p>
        </w:tc>
        <w:tc>
          <w:tcPr>
            <w:tcW w:w="851" w:type="dxa"/>
            <w:noWrap/>
          </w:tcPr>
          <w:p w14:paraId="2DB3550A" w14:textId="70DE49EB" w:rsidR="00070D56" w:rsidRPr="00BD35C1" w:rsidRDefault="00070D56" w:rsidP="00070D56">
            <w:pPr>
              <w:rPr>
                <w:rFonts w:ascii="Times New Roman" w:hAnsi="Times New Roman" w:cs="Times New Roman"/>
                <w:szCs w:val="21"/>
              </w:rPr>
            </w:pPr>
            <w:r w:rsidRPr="00BD35C1">
              <w:rPr>
                <w:rFonts w:ascii="Times New Roman" w:hAnsi="Times New Roman" w:cs="Times New Roman" w:hint="eastAsia"/>
                <w:szCs w:val="21"/>
              </w:rPr>
              <w:t>0</w:t>
            </w:r>
            <w:r w:rsidR="00FB68F4">
              <w:rPr>
                <w:rFonts w:ascii="Times New Roman" w:hAnsi="Times New Roman" w:cs="Times New Roman"/>
                <w:szCs w:val="21"/>
              </w:rPr>
              <w:t>.</w:t>
            </w:r>
            <w:r w:rsidRPr="00BD35C1">
              <w:rPr>
                <w:rFonts w:ascii="Times New Roman" w:hAnsi="Times New Roman" w:cs="Times New Roman"/>
                <w:szCs w:val="21"/>
              </w:rPr>
              <w:t>370</w:t>
            </w:r>
          </w:p>
        </w:tc>
      </w:tr>
      <w:tr w:rsidR="00070D56" w:rsidRPr="00626B4A" w14:paraId="02A59B31" w14:textId="77777777" w:rsidTr="00E01DD1">
        <w:trPr>
          <w:trHeight w:val="276"/>
          <w:jc w:val="center"/>
        </w:trPr>
        <w:tc>
          <w:tcPr>
            <w:tcW w:w="0" w:type="auto"/>
            <w:noWrap/>
          </w:tcPr>
          <w:p w14:paraId="41B2B5CB" w14:textId="7EEEB03F" w:rsidR="00070D56" w:rsidRPr="00626B4A" w:rsidRDefault="00BD35C1" w:rsidP="00070D56">
            <w:pPr>
              <w:rPr>
                <w:rFonts w:ascii="Times New Roman" w:hAnsi="Times New Roman" w:cs="Times New Roman"/>
                <w:szCs w:val="21"/>
              </w:rPr>
            </w:pPr>
            <w:r>
              <w:rPr>
                <w:rFonts w:ascii="Times New Roman" w:hAnsi="Times New Roman" w:cs="Times New Roman"/>
                <w:szCs w:val="21"/>
              </w:rPr>
              <w:lastRenderedPageBreak/>
              <w:t>U</w:t>
            </w:r>
            <w:r w:rsidR="00070D56" w:rsidRPr="00626B4A">
              <w:rPr>
                <w:rFonts w:ascii="Times New Roman" w:hAnsi="Times New Roman" w:cs="Times New Roman"/>
                <w:szCs w:val="21"/>
              </w:rPr>
              <w:t>rea</w:t>
            </w:r>
            <w:r w:rsidR="00070D56" w:rsidRPr="00626B4A">
              <w:rPr>
                <w:rFonts w:ascii="Times New Roman" w:hAnsi="Times New Roman" w:cs="Times New Roman" w:hint="eastAsia"/>
                <w:szCs w:val="21"/>
              </w:rPr>
              <w:t>,</w:t>
            </w:r>
            <w:r w:rsidR="00070D56" w:rsidRPr="00626B4A">
              <w:rPr>
                <w:rFonts w:ascii="Times New Roman" w:hAnsi="Times New Roman" w:cs="Times New Roman"/>
                <w:szCs w:val="21"/>
              </w:rPr>
              <w:t xml:space="preserve"> mmol/L</w:t>
            </w:r>
          </w:p>
        </w:tc>
        <w:tc>
          <w:tcPr>
            <w:tcW w:w="0" w:type="auto"/>
            <w:noWrap/>
          </w:tcPr>
          <w:p w14:paraId="7FF5168B" w14:textId="1FADCE8C"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2</w:t>
            </w:r>
            <w:r w:rsidR="00FB68F4">
              <w:rPr>
                <w:rFonts w:ascii="Times New Roman" w:hAnsi="Times New Roman" w:cs="Times New Roman"/>
                <w:szCs w:val="21"/>
              </w:rPr>
              <w:t>.</w:t>
            </w:r>
            <w:r w:rsidRPr="00626B4A">
              <w:rPr>
                <w:rFonts w:ascii="Times New Roman" w:hAnsi="Times New Roman" w:cs="Times New Roman"/>
                <w:szCs w:val="21"/>
              </w:rPr>
              <w:t>6-8</w:t>
            </w:r>
            <w:r w:rsidR="00FB68F4">
              <w:rPr>
                <w:rFonts w:ascii="Times New Roman" w:hAnsi="Times New Roman" w:cs="Times New Roman"/>
                <w:szCs w:val="21"/>
              </w:rPr>
              <w:t>.</w:t>
            </w:r>
            <w:r w:rsidRPr="00626B4A">
              <w:rPr>
                <w:rFonts w:ascii="Times New Roman" w:hAnsi="Times New Roman" w:cs="Times New Roman"/>
                <w:szCs w:val="21"/>
              </w:rPr>
              <w:t>8</w:t>
            </w:r>
          </w:p>
        </w:tc>
        <w:tc>
          <w:tcPr>
            <w:tcW w:w="0" w:type="auto"/>
            <w:noWrap/>
          </w:tcPr>
          <w:p w14:paraId="786EBE9D" w14:textId="18101D32"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3</w:t>
            </w:r>
            <w:r w:rsidR="00FB68F4">
              <w:rPr>
                <w:rFonts w:ascii="Times New Roman" w:hAnsi="Times New Roman" w:cs="Times New Roman"/>
                <w:szCs w:val="21"/>
              </w:rPr>
              <w:t>.</w:t>
            </w:r>
            <w:r w:rsidRPr="00626B4A">
              <w:rPr>
                <w:rFonts w:ascii="Times New Roman" w:hAnsi="Times New Roman" w:cs="Times New Roman"/>
                <w:szCs w:val="21"/>
              </w:rPr>
              <w:t>8 (3</w:t>
            </w:r>
            <w:r w:rsidR="00FB68F4">
              <w:rPr>
                <w:rFonts w:ascii="Times New Roman" w:hAnsi="Times New Roman" w:cs="Times New Roman"/>
                <w:szCs w:val="21"/>
              </w:rPr>
              <w:t>.</w:t>
            </w:r>
            <w:r w:rsidR="005E5819">
              <w:rPr>
                <w:rFonts w:ascii="Times New Roman" w:hAnsi="Times New Roman" w:cs="Times New Roman"/>
                <w:szCs w:val="21"/>
              </w:rPr>
              <w:t>2</w:t>
            </w:r>
            <w:r w:rsidRPr="00626B4A">
              <w:rPr>
                <w:rFonts w:ascii="Times New Roman" w:hAnsi="Times New Roman" w:cs="Times New Roman"/>
                <w:szCs w:val="21"/>
              </w:rPr>
              <w:t>-4</w:t>
            </w:r>
            <w:r w:rsidR="00FB68F4">
              <w:rPr>
                <w:rFonts w:ascii="Times New Roman" w:hAnsi="Times New Roman" w:cs="Times New Roman"/>
                <w:szCs w:val="21"/>
              </w:rPr>
              <w:t>.</w:t>
            </w:r>
            <w:r w:rsidRPr="00626B4A">
              <w:rPr>
                <w:rFonts w:ascii="Times New Roman" w:hAnsi="Times New Roman" w:cs="Times New Roman"/>
                <w:szCs w:val="21"/>
              </w:rPr>
              <w:t>5)</w:t>
            </w:r>
          </w:p>
        </w:tc>
        <w:tc>
          <w:tcPr>
            <w:tcW w:w="2381" w:type="dxa"/>
            <w:noWrap/>
          </w:tcPr>
          <w:p w14:paraId="4B93916F" w14:textId="5F2B0C30"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3</w:t>
            </w:r>
            <w:r w:rsidR="00FB68F4">
              <w:rPr>
                <w:rFonts w:ascii="Times New Roman" w:hAnsi="Times New Roman" w:cs="Times New Roman"/>
                <w:szCs w:val="21"/>
              </w:rPr>
              <w:t>.</w:t>
            </w:r>
            <w:r w:rsidRPr="00626B4A">
              <w:rPr>
                <w:rFonts w:ascii="Times New Roman" w:hAnsi="Times New Roman" w:cs="Times New Roman"/>
                <w:szCs w:val="21"/>
              </w:rPr>
              <w:t>7 (3</w:t>
            </w:r>
            <w:r w:rsidR="00FB68F4">
              <w:rPr>
                <w:rFonts w:ascii="Times New Roman" w:hAnsi="Times New Roman" w:cs="Times New Roman"/>
                <w:szCs w:val="21"/>
              </w:rPr>
              <w:t>.</w:t>
            </w:r>
            <w:r w:rsidR="005E5819">
              <w:rPr>
                <w:rFonts w:ascii="Times New Roman" w:hAnsi="Times New Roman" w:cs="Times New Roman"/>
                <w:szCs w:val="21"/>
              </w:rPr>
              <w:t>4</w:t>
            </w:r>
            <w:r w:rsidRPr="00626B4A">
              <w:rPr>
                <w:rFonts w:ascii="Times New Roman" w:hAnsi="Times New Roman" w:cs="Times New Roman"/>
                <w:szCs w:val="21"/>
              </w:rPr>
              <w:t>-4</w:t>
            </w:r>
            <w:r w:rsidR="00FB68F4">
              <w:rPr>
                <w:rFonts w:ascii="Times New Roman" w:hAnsi="Times New Roman" w:cs="Times New Roman"/>
                <w:szCs w:val="21"/>
              </w:rPr>
              <w:t>.</w:t>
            </w:r>
            <w:r w:rsidRPr="00626B4A">
              <w:rPr>
                <w:rFonts w:ascii="Times New Roman" w:hAnsi="Times New Roman" w:cs="Times New Roman"/>
                <w:szCs w:val="21"/>
              </w:rPr>
              <w:t>5)</w:t>
            </w:r>
          </w:p>
        </w:tc>
        <w:tc>
          <w:tcPr>
            <w:tcW w:w="2410" w:type="dxa"/>
            <w:noWrap/>
          </w:tcPr>
          <w:p w14:paraId="773F27A9" w14:textId="77B97B23"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3</w:t>
            </w:r>
            <w:r w:rsidR="00FB68F4">
              <w:rPr>
                <w:rFonts w:ascii="Times New Roman" w:hAnsi="Times New Roman" w:cs="Times New Roman"/>
                <w:szCs w:val="21"/>
              </w:rPr>
              <w:t>.</w:t>
            </w:r>
            <w:r w:rsidRPr="00626B4A">
              <w:rPr>
                <w:rFonts w:ascii="Times New Roman" w:hAnsi="Times New Roman" w:cs="Times New Roman"/>
                <w:szCs w:val="21"/>
              </w:rPr>
              <w:t>8 (3</w:t>
            </w:r>
            <w:r w:rsidR="00FB68F4">
              <w:rPr>
                <w:rFonts w:ascii="Times New Roman" w:hAnsi="Times New Roman" w:cs="Times New Roman"/>
                <w:szCs w:val="21"/>
              </w:rPr>
              <w:t>.</w:t>
            </w:r>
            <w:r w:rsidRPr="00626B4A">
              <w:rPr>
                <w:rFonts w:ascii="Times New Roman" w:hAnsi="Times New Roman" w:cs="Times New Roman"/>
                <w:szCs w:val="21"/>
              </w:rPr>
              <w:t>1-4</w:t>
            </w:r>
            <w:r w:rsidR="00FB68F4">
              <w:rPr>
                <w:rFonts w:ascii="Times New Roman" w:hAnsi="Times New Roman" w:cs="Times New Roman"/>
                <w:szCs w:val="21"/>
              </w:rPr>
              <w:t>.</w:t>
            </w:r>
            <w:r w:rsidR="005E5819">
              <w:rPr>
                <w:rFonts w:ascii="Times New Roman" w:hAnsi="Times New Roman" w:cs="Times New Roman"/>
                <w:szCs w:val="21"/>
              </w:rPr>
              <w:t>6</w:t>
            </w:r>
            <w:r w:rsidRPr="00626B4A">
              <w:rPr>
                <w:rFonts w:ascii="Times New Roman" w:hAnsi="Times New Roman" w:cs="Times New Roman"/>
                <w:szCs w:val="21"/>
              </w:rPr>
              <w:t>)</w:t>
            </w:r>
          </w:p>
        </w:tc>
        <w:tc>
          <w:tcPr>
            <w:tcW w:w="851" w:type="dxa"/>
            <w:noWrap/>
          </w:tcPr>
          <w:p w14:paraId="4CE18484" w14:textId="5A4FEF4F" w:rsidR="00070D56" w:rsidRPr="00BD35C1" w:rsidRDefault="00070D56" w:rsidP="00070D56">
            <w:pPr>
              <w:rPr>
                <w:rFonts w:ascii="Times New Roman" w:hAnsi="Times New Roman" w:cs="Times New Roman"/>
                <w:szCs w:val="21"/>
              </w:rPr>
            </w:pPr>
            <w:r w:rsidRPr="00BD35C1">
              <w:rPr>
                <w:rFonts w:ascii="Times New Roman" w:hAnsi="Times New Roman" w:cs="Times New Roman" w:hint="eastAsia"/>
                <w:szCs w:val="21"/>
              </w:rPr>
              <w:t>0</w:t>
            </w:r>
            <w:r w:rsidR="00FB68F4">
              <w:rPr>
                <w:rFonts w:ascii="Times New Roman" w:hAnsi="Times New Roman" w:cs="Times New Roman"/>
                <w:szCs w:val="21"/>
              </w:rPr>
              <w:t>.</w:t>
            </w:r>
            <w:r w:rsidRPr="00BD35C1">
              <w:rPr>
                <w:rFonts w:ascii="Times New Roman" w:hAnsi="Times New Roman" w:cs="Times New Roman"/>
                <w:szCs w:val="21"/>
              </w:rPr>
              <w:t>563</w:t>
            </w:r>
          </w:p>
        </w:tc>
      </w:tr>
      <w:tr w:rsidR="00070D56" w:rsidRPr="00626B4A" w14:paraId="228CE4AD" w14:textId="77777777" w:rsidTr="00E01DD1">
        <w:trPr>
          <w:trHeight w:val="276"/>
          <w:jc w:val="center"/>
        </w:trPr>
        <w:tc>
          <w:tcPr>
            <w:tcW w:w="0" w:type="auto"/>
            <w:noWrap/>
          </w:tcPr>
          <w:p w14:paraId="263F551C" w14:textId="77EE05C1" w:rsidR="00070D56" w:rsidRPr="00626B4A" w:rsidRDefault="00BD35C1" w:rsidP="00070D56">
            <w:pPr>
              <w:rPr>
                <w:rFonts w:ascii="Times New Roman" w:hAnsi="Times New Roman" w:cs="Times New Roman"/>
                <w:szCs w:val="21"/>
              </w:rPr>
            </w:pPr>
            <w:r>
              <w:rPr>
                <w:rFonts w:ascii="Times New Roman" w:hAnsi="Times New Roman" w:cs="Times New Roman"/>
                <w:szCs w:val="21"/>
              </w:rPr>
              <w:t>U</w:t>
            </w:r>
            <w:r w:rsidR="00070D56" w:rsidRPr="00626B4A">
              <w:rPr>
                <w:rFonts w:ascii="Times New Roman" w:hAnsi="Times New Roman" w:cs="Times New Roman"/>
                <w:szCs w:val="21"/>
              </w:rPr>
              <w:t>ric acid</w:t>
            </w:r>
            <w:r w:rsidR="00070D56" w:rsidRPr="00626B4A">
              <w:rPr>
                <w:rFonts w:ascii="Times New Roman" w:hAnsi="Times New Roman" w:cs="Times New Roman" w:hint="eastAsia"/>
                <w:szCs w:val="21"/>
              </w:rPr>
              <w:t>,</w:t>
            </w:r>
            <w:r w:rsidR="00070D56" w:rsidRPr="00626B4A">
              <w:rPr>
                <w:rFonts w:ascii="Times New Roman" w:hAnsi="Times New Roman" w:cs="Times New Roman"/>
                <w:szCs w:val="21"/>
              </w:rPr>
              <w:t xml:space="preserve"> </w:t>
            </w:r>
            <w:proofErr w:type="spellStart"/>
            <w:r w:rsidR="00070D56" w:rsidRPr="00626B4A">
              <w:rPr>
                <w:rFonts w:ascii="Times New Roman" w:hAnsi="Times New Roman" w:cs="Times New Roman"/>
                <w:szCs w:val="21"/>
              </w:rPr>
              <w:t>μmol</w:t>
            </w:r>
            <w:proofErr w:type="spellEnd"/>
            <w:r w:rsidR="00070D56" w:rsidRPr="00626B4A">
              <w:rPr>
                <w:rFonts w:ascii="Times New Roman" w:hAnsi="Times New Roman" w:cs="Times New Roman"/>
                <w:szCs w:val="21"/>
              </w:rPr>
              <w:t>/L</w:t>
            </w:r>
          </w:p>
        </w:tc>
        <w:tc>
          <w:tcPr>
            <w:tcW w:w="0" w:type="auto"/>
            <w:noWrap/>
          </w:tcPr>
          <w:p w14:paraId="66B0D063"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55-357</w:t>
            </w:r>
          </w:p>
        </w:tc>
        <w:tc>
          <w:tcPr>
            <w:tcW w:w="0" w:type="auto"/>
            <w:noWrap/>
          </w:tcPr>
          <w:p w14:paraId="2837662B" w14:textId="6DA0F08D"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2</w:t>
            </w:r>
            <w:r w:rsidRPr="00626B4A">
              <w:rPr>
                <w:rFonts w:ascii="Times New Roman" w:hAnsi="Times New Roman" w:cs="Times New Roman"/>
                <w:szCs w:val="21"/>
              </w:rPr>
              <w:t>84</w:t>
            </w:r>
            <w:r w:rsidR="00FB68F4">
              <w:rPr>
                <w:rFonts w:ascii="Times New Roman" w:hAnsi="Times New Roman" w:cs="Times New Roman"/>
                <w:szCs w:val="21"/>
              </w:rPr>
              <w:t>.</w:t>
            </w:r>
            <w:r w:rsidRPr="00626B4A">
              <w:rPr>
                <w:rFonts w:ascii="Times New Roman" w:hAnsi="Times New Roman" w:cs="Times New Roman"/>
                <w:szCs w:val="21"/>
              </w:rPr>
              <w:t>2 (228</w:t>
            </w:r>
            <w:r w:rsidR="00FB68F4">
              <w:rPr>
                <w:rFonts w:ascii="Times New Roman" w:hAnsi="Times New Roman" w:cs="Times New Roman"/>
                <w:szCs w:val="21"/>
              </w:rPr>
              <w:t>.</w:t>
            </w:r>
            <w:r w:rsidRPr="00626B4A">
              <w:rPr>
                <w:rFonts w:ascii="Times New Roman" w:hAnsi="Times New Roman" w:cs="Times New Roman"/>
                <w:szCs w:val="21"/>
              </w:rPr>
              <w:t>8-365</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w:t>
            </w:r>
          </w:p>
        </w:tc>
        <w:tc>
          <w:tcPr>
            <w:tcW w:w="2381" w:type="dxa"/>
            <w:noWrap/>
          </w:tcPr>
          <w:p w14:paraId="7057514A" w14:textId="6317B224"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3</w:t>
            </w:r>
            <w:r w:rsidRPr="00626B4A">
              <w:rPr>
                <w:rFonts w:ascii="Times New Roman" w:hAnsi="Times New Roman" w:cs="Times New Roman"/>
                <w:szCs w:val="21"/>
              </w:rPr>
              <w:t>09</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 xml:space="preserve"> (248</w:t>
            </w:r>
            <w:r w:rsidR="00FB68F4">
              <w:rPr>
                <w:rFonts w:ascii="Times New Roman" w:hAnsi="Times New Roman" w:cs="Times New Roman"/>
                <w:szCs w:val="21"/>
              </w:rPr>
              <w:t>.</w:t>
            </w:r>
            <w:r w:rsidRPr="00626B4A">
              <w:rPr>
                <w:rFonts w:ascii="Times New Roman" w:hAnsi="Times New Roman" w:cs="Times New Roman"/>
                <w:szCs w:val="21"/>
              </w:rPr>
              <w:t>9-413</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w:t>
            </w:r>
          </w:p>
        </w:tc>
        <w:tc>
          <w:tcPr>
            <w:tcW w:w="2410" w:type="dxa"/>
            <w:noWrap/>
          </w:tcPr>
          <w:p w14:paraId="60D683A2" w14:textId="63A4CD1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2</w:t>
            </w:r>
            <w:r w:rsidRPr="00626B4A">
              <w:rPr>
                <w:rFonts w:ascii="Times New Roman" w:hAnsi="Times New Roman" w:cs="Times New Roman"/>
                <w:szCs w:val="21"/>
              </w:rPr>
              <w:t>82</w:t>
            </w:r>
            <w:r w:rsidR="00FB68F4">
              <w:rPr>
                <w:rFonts w:ascii="Times New Roman" w:hAnsi="Times New Roman" w:cs="Times New Roman"/>
                <w:szCs w:val="21"/>
              </w:rPr>
              <w:t>.</w:t>
            </w:r>
            <w:r w:rsidR="005E5819">
              <w:rPr>
                <w:rFonts w:ascii="Times New Roman" w:hAnsi="Times New Roman" w:cs="Times New Roman"/>
                <w:szCs w:val="21"/>
              </w:rPr>
              <w:t>8</w:t>
            </w:r>
            <w:r w:rsidRPr="00626B4A">
              <w:rPr>
                <w:rFonts w:ascii="Times New Roman" w:hAnsi="Times New Roman" w:cs="Times New Roman"/>
                <w:szCs w:val="21"/>
              </w:rPr>
              <w:t xml:space="preserve"> (225</w:t>
            </w:r>
            <w:r w:rsidR="00FB68F4">
              <w:rPr>
                <w:rFonts w:ascii="Times New Roman" w:hAnsi="Times New Roman" w:cs="Times New Roman"/>
                <w:szCs w:val="21"/>
              </w:rPr>
              <w:t>.</w:t>
            </w:r>
            <w:r w:rsidRPr="00626B4A">
              <w:rPr>
                <w:rFonts w:ascii="Times New Roman" w:hAnsi="Times New Roman" w:cs="Times New Roman"/>
                <w:szCs w:val="21"/>
              </w:rPr>
              <w:t>3-362</w:t>
            </w:r>
            <w:r w:rsidR="00FB68F4">
              <w:rPr>
                <w:rFonts w:ascii="Times New Roman" w:hAnsi="Times New Roman" w:cs="Times New Roman"/>
                <w:szCs w:val="21"/>
              </w:rPr>
              <w:t>.</w:t>
            </w:r>
            <w:r w:rsidRPr="00626B4A">
              <w:rPr>
                <w:rFonts w:ascii="Times New Roman" w:hAnsi="Times New Roman" w:cs="Times New Roman"/>
                <w:szCs w:val="21"/>
              </w:rPr>
              <w:t>9)</w:t>
            </w:r>
          </w:p>
        </w:tc>
        <w:tc>
          <w:tcPr>
            <w:tcW w:w="851" w:type="dxa"/>
            <w:noWrap/>
          </w:tcPr>
          <w:p w14:paraId="2084D284" w14:textId="3742129C" w:rsidR="00070D56" w:rsidRPr="00BD35C1" w:rsidRDefault="00070D56" w:rsidP="00070D56">
            <w:pPr>
              <w:rPr>
                <w:rFonts w:ascii="Times New Roman" w:hAnsi="Times New Roman" w:cs="Times New Roman"/>
                <w:szCs w:val="21"/>
              </w:rPr>
            </w:pPr>
            <w:r w:rsidRPr="00BD35C1">
              <w:rPr>
                <w:rFonts w:ascii="Times New Roman" w:hAnsi="Times New Roman" w:cs="Times New Roman" w:hint="eastAsia"/>
                <w:szCs w:val="21"/>
              </w:rPr>
              <w:t>0</w:t>
            </w:r>
            <w:r w:rsidR="00FB68F4">
              <w:rPr>
                <w:rFonts w:ascii="Times New Roman" w:hAnsi="Times New Roman" w:cs="Times New Roman"/>
                <w:szCs w:val="21"/>
              </w:rPr>
              <w:t>.</w:t>
            </w:r>
            <w:r w:rsidRPr="00BD35C1">
              <w:rPr>
                <w:rFonts w:ascii="Times New Roman" w:hAnsi="Times New Roman" w:cs="Times New Roman"/>
                <w:szCs w:val="21"/>
              </w:rPr>
              <w:t>126</w:t>
            </w:r>
          </w:p>
        </w:tc>
      </w:tr>
      <w:tr w:rsidR="00070D56" w:rsidRPr="00626B4A" w14:paraId="3D3E4E91" w14:textId="77777777" w:rsidTr="00E01DD1">
        <w:trPr>
          <w:trHeight w:val="276"/>
          <w:jc w:val="center"/>
        </w:trPr>
        <w:tc>
          <w:tcPr>
            <w:tcW w:w="0" w:type="auto"/>
            <w:noWrap/>
          </w:tcPr>
          <w:p w14:paraId="122D88B5"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Total bilirubin</w:t>
            </w:r>
            <w:r w:rsidRPr="00626B4A">
              <w:rPr>
                <w:rFonts w:ascii="Times New Roman" w:hAnsi="Times New Roman" w:cs="Times New Roman" w:hint="eastAsia"/>
                <w:szCs w:val="21"/>
              </w:rPr>
              <w:t>,</w:t>
            </w:r>
            <w:r w:rsidRPr="00626B4A">
              <w:rPr>
                <w:rFonts w:ascii="Times New Roman" w:hAnsi="Times New Roman" w:cs="Times New Roman"/>
                <w:szCs w:val="21"/>
              </w:rPr>
              <w:t xml:space="preserve"> </w:t>
            </w:r>
            <w:proofErr w:type="spellStart"/>
            <w:r w:rsidRPr="00626B4A">
              <w:rPr>
                <w:rFonts w:ascii="Times New Roman" w:hAnsi="Times New Roman" w:cs="Times New Roman"/>
                <w:szCs w:val="21"/>
              </w:rPr>
              <w:t>μmol</w:t>
            </w:r>
            <w:proofErr w:type="spellEnd"/>
            <w:r w:rsidRPr="00626B4A">
              <w:rPr>
                <w:rFonts w:ascii="Times New Roman" w:hAnsi="Times New Roman" w:cs="Times New Roman"/>
                <w:szCs w:val="21"/>
              </w:rPr>
              <w:t>/L</w:t>
            </w:r>
          </w:p>
        </w:tc>
        <w:tc>
          <w:tcPr>
            <w:tcW w:w="0" w:type="auto"/>
            <w:noWrap/>
          </w:tcPr>
          <w:p w14:paraId="77E242A5"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Pr="00626B4A">
              <w:rPr>
                <w:rFonts w:ascii="Times New Roman" w:hAnsi="Times New Roman" w:cs="Times New Roman"/>
                <w:szCs w:val="21"/>
              </w:rPr>
              <w:t>-21</w:t>
            </w:r>
          </w:p>
        </w:tc>
        <w:tc>
          <w:tcPr>
            <w:tcW w:w="0" w:type="auto"/>
            <w:noWrap/>
          </w:tcPr>
          <w:p w14:paraId="3E23AB4D" w14:textId="67022058"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9</w:t>
            </w:r>
            <w:r w:rsidR="00FB68F4">
              <w:rPr>
                <w:rFonts w:ascii="Times New Roman" w:hAnsi="Times New Roman" w:cs="Times New Roman"/>
                <w:szCs w:val="21"/>
              </w:rPr>
              <w:t>.</w:t>
            </w:r>
            <w:r w:rsidR="005E5819">
              <w:rPr>
                <w:rFonts w:ascii="Times New Roman" w:hAnsi="Times New Roman" w:cs="Times New Roman"/>
                <w:szCs w:val="21"/>
              </w:rPr>
              <w:t>6</w:t>
            </w:r>
            <w:r w:rsidRPr="00626B4A">
              <w:rPr>
                <w:rFonts w:ascii="Times New Roman" w:hAnsi="Times New Roman" w:cs="Times New Roman"/>
                <w:szCs w:val="21"/>
              </w:rPr>
              <w:t xml:space="preserve"> (6</w:t>
            </w:r>
            <w:r w:rsidR="00FB68F4">
              <w:rPr>
                <w:rFonts w:ascii="Times New Roman" w:hAnsi="Times New Roman" w:cs="Times New Roman"/>
                <w:szCs w:val="21"/>
              </w:rPr>
              <w:t>.</w:t>
            </w:r>
            <w:r w:rsidRPr="00626B4A">
              <w:rPr>
                <w:rFonts w:ascii="Times New Roman" w:hAnsi="Times New Roman" w:cs="Times New Roman"/>
                <w:szCs w:val="21"/>
              </w:rPr>
              <w:t>7-13</w:t>
            </w:r>
            <w:r w:rsidR="00FB68F4">
              <w:rPr>
                <w:rFonts w:ascii="Times New Roman" w:hAnsi="Times New Roman" w:cs="Times New Roman"/>
                <w:szCs w:val="21"/>
              </w:rPr>
              <w:t>.</w:t>
            </w:r>
            <w:r w:rsidR="005E5819">
              <w:rPr>
                <w:rFonts w:ascii="Times New Roman" w:hAnsi="Times New Roman" w:cs="Times New Roman"/>
                <w:szCs w:val="21"/>
              </w:rPr>
              <w:t>8</w:t>
            </w:r>
            <w:r w:rsidRPr="00626B4A">
              <w:rPr>
                <w:rFonts w:ascii="Times New Roman" w:hAnsi="Times New Roman" w:cs="Times New Roman"/>
                <w:szCs w:val="21"/>
              </w:rPr>
              <w:t>)</w:t>
            </w:r>
          </w:p>
        </w:tc>
        <w:tc>
          <w:tcPr>
            <w:tcW w:w="2381" w:type="dxa"/>
            <w:noWrap/>
          </w:tcPr>
          <w:p w14:paraId="796F9072" w14:textId="1D4935F4"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9 (8</w:t>
            </w:r>
            <w:r w:rsidR="00FB68F4">
              <w:rPr>
                <w:rFonts w:ascii="Times New Roman" w:hAnsi="Times New Roman" w:cs="Times New Roman"/>
                <w:szCs w:val="21"/>
              </w:rPr>
              <w:t>.</w:t>
            </w:r>
            <w:r w:rsidR="005E5819">
              <w:rPr>
                <w:rFonts w:ascii="Times New Roman" w:hAnsi="Times New Roman" w:cs="Times New Roman"/>
                <w:szCs w:val="21"/>
              </w:rPr>
              <w:t>8</w:t>
            </w:r>
            <w:r w:rsidRPr="00626B4A">
              <w:rPr>
                <w:rFonts w:ascii="Times New Roman" w:hAnsi="Times New Roman" w:cs="Times New Roman"/>
                <w:szCs w:val="21"/>
              </w:rPr>
              <w:t>-20</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w:t>
            </w:r>
          </w:p>
        </w:tc>
        <w:tc>
          <w:tcPr>
            <w:tcW w:w="2410" w:type="dxa"/>
            <w:noWrap/>
          </w:tcPr>
          <w:p w14:paraId="48055FB2" w14:textId="4AA9D846"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9</w:t>
            </w:r>
            <w:r w:rsidR="00FB68F4">
              <w:rPr>
                <w:rFonts w:ascii="Times New Roman" w:hAnsi="Times New Roman" w:cs="Times New Roman"/>
                <w:szCs w:val="21"/>
              </w:rPr>
              <w:t>.</w:t>
            </w:r>
            <w:r w:rsidRPr="00626B4A">
              <w:rPr>
                <w:rFonts w:ascii="Times New Roman" w:hAnsi="Times New Roman" w:cs="Times New Roman"/>
                <w:szCs w:val="21"/>
              </w:rPr>
              <w:t>5 (6</w:t>
            </w:r>
            <w:r w:rsidR="00FB68F4">
              <w:rPr>
                <w:rFonts w:ascii="Times New Roman" w:hAnsi="Times New Roman" w:cs="Times New Roman"/>
                <w:szCs w:val="21"/>
              </w:rPr>
              <w:t>.</w:t>
            </w:r>
            <w:r w:rsidR="005E5819">
              <w:rPr>
                <w:rFonts w:ascii="Times New Roman" w:hAnsi="Times New Roman" w:cs="Times New Roman"/>
                <w:szCs w:val="21"/>
              </w:rPr>
              <w:t>7</w:t>
            </w:r>
            <w:r w:rsidRPr="00626B4A">
              <w:rPr>
                <w:rFonts w:ascii="Times New Roman" w:hAnsi="Times New Roman" w:cs="Times New Roman"/>
                <w:szCs w:val="21"/>
              </w:rPr>
              <w:t>-13</w:t>
            </w:r>
            <w:r w:rsidR="00FB68F4">
              <w:rPr>
                <w:rFonts w:ascii="Times New Roman" w:hAnsi="Times New Roman" w:cs="Times New Roman"/>
                <w:szCs w:val="21"/>
              </w:rPr>
              <w:t>.</w:t>
            </w:r>
            <w:r w:rsidR="005E5819">
              <w:rPr>
                <w:rFonts w:ascii="Times New Roman" w:hAnsi="Times New Roman" w:cs="Times New Roman"/>
                <w:szCs w:val="21"/>
              </w:rPr>
              <w:t>6</w:t>
            </w:r>
            <w:r w:rsidRPr="00626B4A">
              <w:rPr>
                <w:rFonts w:ascii="Times New Roman" w:hAnsi="Times New Roman" w:cs="Times New Roman"/>
                <w:szCs w:val="21"/>
              </w:rPr>
              <w:t>)</w:t>
            </w:r>
          </w:p>
        </w:tc>
        <w:tc>
          <w:tcPr>
            <w:tcW w:w="851" w:type="dxa"/>
            <w:noWrap/>
          </w:tcPr>
          <w:p w14:paraId="11351A4A" w14:textId="180BBC2F" w:rsidR="00070D56" w:rsidRPr="00BD35C1" w:rsidRDefault="00070D56" w:rsidP="00070D56">
            <w:pPr>
              <w:rPr>
                <w:rFonts w:ascii="Times New Roman" w:hAnsi="Times New Roman" w:cs="Times New Roman"/>
                <w:szCs w:val="21"/>
              </w:rPr>
            </w:pPr>
            <w:r w:rsidRPr="00BD35C1">
              <w:rPr>
                <w:rFonts w:ascii="Times New Roman" w:hAnsi="Times New Roman" w:cs="Times New Roman" w:hint="eastAsia"/>
                <w:szCs w:val="21"/>
              </w:rPr>
              <w:t>0</w:t>
            </w:r>
            <w:r w:rsidR="00FB68F4">
              <w:rPr>
                <w:rFonts w:ascii="Times New Roman" w:hAnsi="Times New Roman" w:cs="Times New Roman"/>
                <w:szCs w:val="21"/>
              </w:rPr>
              <w:t>.</w:t>
            </w:r>
            <w:r w:rsidRPr="00BD35C1">
              <w:rPr>
                <w:rFonts w:ascii="Times New Roman" w:hAnsi="Times New Roman" w:cs="Times New Roman"/>
                <w:szCs w:val="21"/>
              </w:rPr>
              <w:t>118</w:t>
            </w:r>
          </w:p>
        </w:tc>
      </w:tr>
      <w:tr w:rsidR="00070D56" w:rsidRPr="00626B4A" w14:paraId="3E8CA944" w14:textId="77777777" w:rsidTr="00E01DD1">
        <w:trPr>
          <w:trHeight w:val="276"/>
          <w:jc w:val="center"/>
        </w:trPr>
        <w:tc>
          <w:tcPr>
            <w:tcW w:w="0" w:type="auto"/>
            <w:noWrap/>
          </w:tcPr>
          <w:p w14:paraId="1A58E7AC"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AST/ALT</w:t>
            </w:r>
          </w:p>
        </w:tc>
        <w:tc>
          <w:tcPr>
            <w:tcW w:w="0" w:type="auto"/>
            <w:noWrap/>
          </w:tcPr>
          <w:p w14:paraId="5FBC608A" w14:textId="761AE975"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8-1</w:t>
            </w:r>
            <w:r w:rsidR="00FB68F4">
              <w:rPr>
                <w:rFonts w:ascii="Times New Roman" w:hAnsi="Times New Roman" w:cs="Times New Roman"/>
                <w:szCs w:val="21"/>
              </w:rPr>
              <w:t>.</w:t>
            </w:r>
            <w:r w:rsidRPr="00626B4A">
              <w:rPr>
                <w:rFonts w:ascii="Times New Roman" w:hAnsi="Times New Roman" w:cs="Times New Roman"/>
                <w:szCs w:val="21"/>
              </w:rPr>
              <w:t>5</w:t>
            </w:r>
          </w:p>
        </w:tc>
        <w:tc>
          <w:tcPr>
            <w:tcW w:w="0" w:type="auto"/>
            <w:noWrap/>
          </w:tcPr>
          <w:p w14:paraId="58D06AAB" w14:textId="23653C39"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00FB68F4">
              <w:rPr>
                <w:rFonts w:ascii="Times New Roman" w:hAnsi="Times New Roman" w:cs="Times New Roman"/>
                <w:szCs w:val="21"/>
              </w:rPr>
              <w:t>.</w:t>
            </w:r>
            <w:r w:rsidRPr="00626B4A">
              <w:rPr>
                <w:rFonts w:ascii="Times New Roman" w:hAnsi="Times New Roman" w:cs="Times New Roman"/>
                <w:szCs w:val="21"/>
              </w:rPr>
              <w:t>0 (0</w:t>
            </w:r>
            <w:r w:rsidR="00FB68F4">
              <w:rPr>
                <w:rFonts w:ascii="Times New Roman" w:hAnsi="Times New Roman" w:cs="Times New Roman"/>
                <w:szCs w:val="21"/>
              </w:rPr>
              <w:t>.</w:t>
            </w:r>
            <w:r w:rsidR="005E5819">
              <w:rPr>
                <w:rFonts w:ascii="Times New Roman" w:hAnsi="Times New Roman" w:cs="Times New Roman"/>
                <w:szCs w:val="21"/>
              </w:rPr>
              <w:t>8</w:t>
            </w:r>
            <w:r w:rsidRPr="00626B4A">
              <w:rPr>
                <w:rFonts w:ascii="Times New Roman" w:hAnsi="Times New Roman" w:cs="Times New Roman"/>
                <w:szCs w:val="21"/>
              </w:rPr>
              <w:t>-1</w:t>
            </w:r>
            <w:r w:rsidR="00FB68F4">
              <w:rPr>
                <w:rFonts w:ascii="Times New Roman" w:hAnsi="Times New Roman" w:cs="Times New Roman"/>
                <w:szCs w:val="21"/>
              </w:rPr>
              <w:t>.</w:t>
            </w:r>
            <w:r w:rsidRPr="00626B4A">
              <w:rPr>
                <w:rFonts w:ascii="Times New Roman" w:hAnsi="Times New Roman" w:cs="Times New Roman"/>
                <w:szCs w:val="21"/>
              </w:rPr>
              <w:t>3)</w:t>
            </w:r>
          </w:p>
        </w:tc>
        <w:tc>
          <w:tcPr>
            <w:tcW w:w="2381" w:type="dxa"/>
            <w:noWrap/>
          </w:tcPr>
          <w:p w14:paraId="4E990879" w14:textId="69F879A0"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9 (0</w:t>
            </w:r>
            <w:r w:rsidR="00FB68F4">
              <w:rPr>
                <w:rFonts w:ascii="Times New Roman" w:hAnsi="Times New Roman" w:cs="Times New Roman"/>
                <w:szCs w:val="21"/>
              </w:rPr>
              <w:t>.</w:t>
            </w:r>
            <w:r w:rsidR="005E5819">
              <w:rPr>
                <w:rFonts w:ascii="Times New Roman" w:hAnsi="Times New Roman" w:cs="Times New Roman"/>
                <w:szCs w:val="21"/>
              </w:rPr>
              <w:t>7</w:t>
            </w:r>
            <w:r w:rsidRPr="00626B4A">
              <w:rPr>
                <w:rFonts w:ascii="Times New Roman" w:hAnsi="Times New Roman" w:cs="Times New Roman"/>
                <w:szCs w:val="21"/>
              </w:rPr>
              <w:t>-1</w:t>
            </w:r>
            <w:r w:rsidR="00FB68F4">
              <w:rPr>
                <w:rFonts w:ascii="Times New Roman" w:hAnsi="Times New Roman" w:cs="Times New Roman"/>
                <w:szCs w:val="21"/>
              </w:rPr>
              <w:t>.</w:t>
            </w:r>
            <w:r w:rsidR="005E5819">
              <w:rPr>
                <w:rFonts w:ascii="Times New Roman" w:hAnsi="Times New Roman" w:cs="Times New Roman"/>
                <w:szCs w:val="21"/>
              </w:rPr>
              <w:t>3</w:t>
            </w:r>
            <w:r w:rsidRPr="00626B4A">
              <w:rPr>
                <w:rFonts w:ascii="Times New Roman" w:hAnsi="Times New Roman" w:cs="Times New Roman"/>
                <w:szCs w:val="21"/>
              </w:rPr>
              <w:t>)</w:t>
            </w:r>
          </w:p>
        </w:tc>
        <w:tc>
          <w:tcPr>
            <w:tcW w:w="2410" w:type="dxa"/>
            <w:noWrap/>
          </w:tcPr>
          <w:p w14:paraId="5FE6E871" w14:textId="4EEED76B"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00FB68F4">
              <w:rPr>
                <w:rFonts w:ascii="Times New Roman" w:hAnsi="Times New Roman" w:cs="Times New Roman"/>
                <w:szCs w:val="21"/>
              </w:rPr>
              <w:t>.</w:t>
            </w:r>
            <w:r w:rsidRPr="00626B4A">
              <w:rPr>
                <w:rFonts w:ascii="Times New Roman" w:hAnsi="Times New Roman" w:cs="Times New Roman"/>
                <w:szCs w:val="21"/>
              </w:rPr>
              <w:t>0 (0</w:t>
            </w:r>
            <w:r w:rsidR="00FB68F4">
              <w:rPr>
                <w:rFonts w:ascii="Times New Roman" w:hAnsi="Times New Roman" w:cs="Times New Roman"/>
                <w:szCs w:val="21"/>
              </w:rPr>
              <w:t>.</w:t>
            </w:r>
            <w:r w:rsidRPr="00626B4A">
              <w:rPr>
                <w:rFonts w:ascii="Times New Roman" w:hAnsi="Times New Roman" w:cs="Times New Roman"/>
                <w:szCs w:val="21"/>
              </w:rPr>
              <w:t>8-1</w:t>
            </w:r>
            <w:r w:rsidR="00FB68F4">
              <w:rPr>
                <w:rFonts w:ascii="Times New Roman" w:hAnsi="Times New Roman" w:cs="Times New Roman"/>
                <w:szCs w:val="21"/>
              </w:rPr>
              <w:t>.</w:t>
            </w:r>
            <w:r w:rsidRPr="00626B4A">
              <w:rPr>
                <w:rFonts w:ascii="Times New Roman" w:hAnsi="Times New Roman" w:cs="Times New Roman"/>
                <w:szCs w:val="21"/>
              </w:rPr>
              <w:t>3)</w:t>
            </w:r>
          </w:p>
        </w:tc>
        <w:tc>
          <w:tcPr>
            <w:tcW w:w="851" w:type="dxa"/>
            <w:noWrap/>
          </w:tcPr>
          <w:p w14:paraId="387012C4" w14:textId="73B674D5" w:rsidR="00070D56" w:rsidRPr="00BD35C1" w:rsidRDefault="00070D56" w:rsidP="00070D56">
            <w:pPr>
              <w:rPr>
                <w:rFonts w:ascii="Times New Roman" w:hAnsi="Times New Roman" w:cs="Times New Roman"/>
                <w:szCs w:val="21"/>
              </w:rPr>
            </w:pPr>
            <w:r w:rsidRPr="00BD35C1">
              <w:rPr>
                <w:rFonts w:ascii="Times New Roman" w:hAnsi="Times New Roman" w:cs="Times New Roman" w:hint="eastAsia"/>
                <w:szCs w:val="21"/>
              </w:rPr>
              <w:t>0</w:t>
            </w:r>
            <w:r w:rsidR="00FB68F4">
              <w:rPr>
                <w:rFonts w:ascii="Times New Roman" w:hAnsi="Times New Roman" w:cs="Times New Roman"/>
                <w:szCs w:val="21"/>
              </w:rPr>
              <w:t>.</w:t>
            </w:r>
            <w:r w:rsidRPr="00BD35C1">
              <w:rPr>
                <w:rFonts w:ascii="Times New Roman" w:hAnsi="Times New Roman" w:cs="Times New Roman"/>
                <w:szCs w:val="21"/>
              </w:rPr>
              <w:t>264</w:t>
            </w:r>
          </w:p>
        </w:tc>
      </w:tr>
      <w:tr w:rsidR="00070D56" w:rsidRPr="00626B4A" w14:paraId="571C34C2" w14:textId="77777777" w:rsidTr="00E01DD1">
        <w:trPr>
          <w:trHeight w:val="276"/>
          <w:jc w:val="center"/>
        </w:trPr>
        <w:tc>
          <w:tcPr>
            <w:tcW w:w="0" w:type="auto"/>
            <w:noWrap/>
          </w:tcPr>
          <w:p w14:paraId="35467B28"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Total protein</w:t>
            </w:r>
            <w:r w:rsidRPr="00626B4A">
              <w:rPr>
                <w:rFonts w:ascii="Times New Roman" w:hAnsi="Times New Roman" w:cs="Times New Roman" w:hint="eastAsia"/>
                <w:szCs w:val="21"/>
              </w:rPr>
              <w:t>,</w:t>
            </w:r>
            <w:r w:rsidRPr="00626B4A">
              <w:rPr>
                <w:rFonts w:ascii="Times New Roman" w:hAnsi="Times New Roman" w:cs="Times New Roman"/>
                <w:szCs w:val="21"/>
              </w:rPr>
              <w:t xml:space="preserve"> g/L</w:t>
            </w:r>
          </w:p>
        </w:tc>
        <w:tc>
          <w:tcPr>
            <w:tcW w:w="0" w:type="auto"/>
            <w:noWrap/>
          </w:tcPr>
          <w:p w14:paraId="6BEF851F"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6</w:t>
            </w:r>
            <w:r w:rsidRPr="00626B4A">
              <w:rPr>
                <w:rFonts w:ascii="Times New Roman" w:hAnsi="Times New Roman" w:cs="Times New Roman"/>
                <w:szCs w:val="21"/>
              </w:rPr>
              <w:t>5-85</w:t>
            </w:r>
          </w:p>
        </w:tc>
        <w:tc>
          <w:tcPr>
            <w:tcW w:w="0" w:type="auto"/>
            <w:noWrap/>
          </w:tcPr>
          <w:p w14:paraId="5ED2DD10" w14:textId="01A622FF"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6</w:t>
            </w:r>
            <w:r w:rsidRPr="00626B4A">
              <w:rPr>
                <w:rFonts w:ascii="Times New Roman" w:hAnsi="Times New Roman" w:cs="Times New Roman"/>
                <w:szCs w:val="21"/>
              </w:rPr>
              <w:t>8</w:t>
            </w:r>
            <w:r w:rsidR="00FB68F4">
              <w:rPr>
                <w:rFonts w:ascii="Times New Roman" w:hAnsi="Times New Roman" w:cs="Times New Roman"/>
                <w:szCs w:val="21"/>
              </w:rPr>
              <w:t>.</w:t>
            </w:r>
            <w:r w:rsidRPr="00626B4A">
              <w:rPr>
                <w:rFonts w:ascii="Times New Roman" w:hAnsi="Times New Roman" w:cs="Times New Roman"/>
                <w:szCs w:val="21"/>
              </w:rPr>
              <w:t>4 (65</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-71</w:t>
            </w:r>
            <w:r w:rsidR="00FB68F4">
              <w:rPr>
                <w:rFonts w:ascii="Times New Roman" w:hAnsi="Times New Roman" w:cs="Times New Roman"/>
                <w:szCs w:val="21"/>
              </w:rPr>
              <w:t>.</w:t>
            </w:r>
            <w:r w:rsidRPr="00626B4A">
              <w:rPr>
                <w:rFonts w:ascii="Times New Roman" w:hAnsi="Times New Roman" w:cs="Times New Roman"/>
                <w:szCs w:val="21"/>
              </w:rPr>
              <w:t>3)</w:t>
            </w:r>
          </w:p>
        </w:tc>
        <w:tc>
          <w:tcPr>
            <w:tcW w:w="2381" w:type="dxa"/>
            <w:noWrap/>
          </w:tcPr>
          <w:p w14:paraId="5A7790BE" w14:textId="3B2B703A"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7</w:t>
            </w: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6 (66</w:t>
            </w:r>
            <w:r w:rsidR="00FB68F4">
              <w:rPr>
                <w:rFonts w:ascii="Times New Roman" w:hAnsi="Times New Roman" w:cs="Times New Roman"/>
                <w:szCs w:val="21"/>
              </w:rPr>
              <w:t>.</w:t>
            </w:r>
            <w:r w:rsidRPr="00626B4A">
              <w:rPr>
                <w:rFonts w:ascii="Times New Roman" w:hAnsi="Times New Roman" w:cs="Times New Roman"/>
                <w:szCs w:val="21"/>
              </w:rPr>
              <w:t>9-72</w:t>
            </w:r>
            <w:r w:rsidR="00FB68F4">
              <w:rPr>
                <w:rFonts w:ascii="Times New Roman" w:hAnsi="Times New Roman" w:cs="Times New Roman"/>
                <w:szCs w:val="21"/>
              </w:rPr>
              <w:t>.</w:t>
            </w:r>
            <w:r w:rsidRPr="00626B4A">
              <w:rPr>
                <w:rFonts w:ascii="Times New Roman" w:hAnsi="Times New Roman" w:cs="Times New Roman"/>
                <w:szCs w:val="21"/>
              </w:rPr>
              <w:t>1)</w:t>
            </w:r>
          </w:p>
        </w:tc>
        <w:tc>
          <w:tcPr>
            <w:tcW w:w="2410" w:type="dxa"/>
            <w:noWrap/>
          </w:tcPr>
          <w:p w14:paraId="37F8B260" w14:textId="50B65AA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6</w:t>
            </w:r>
            <w:r w:rsidRPr="00626B4A">
              <w:rPr>
                <w:rFonts w:ascii="Times New Roman" w:hAnsi="Times New Roman" w:cs="Times New Roman"/>
                <w:szCs w:val="21"/>
              </w:rPr>
              <w:t>8</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 xml:space="preserve"> (64</w:t>
            </w:r>
            <w:r w:rsidR="00FB68F4">
              <w:rPr>
                <w:rFonts w:ascii="Times New Roman" w:hAnsi="Times New Roman" w:cs="Times New Roman"/>
                <w:szCs w:val="21"/>
              </w:rPr>
              <w:t>.</w:t>
            </w:r>
            <w:r w:rsidRPr="00626B4A">
              <w:rPr>
                <w:rFonts w:ascii="Times New Roman" w:hAnsi="Times New Roman" w:cs="Times New Roman"/>
                <w:szCs w:val="21"/>
              </w:rPr>
              <w:t>8-71</w:t>
            </w:r>
            <w:r w:rsidR="00FB68F4">
              <w:rPr>
                <w:rFonts w:ascii="Times New Roman" w:hAnsi="Times New Roman" w:cs="Times New Roman"/>
                <w:szCs w:val="21"/>
              </w:rPr>
              <w:t>.</w:t>
            </w:r>
            <w:r w:rsidR="005E5819">
              <w:rPr>
                <w:rFonts w:ascii="Times New Roman" w:hAnsi="Times New Roman" w:cs="Times New Roman"/>
                <w:szCs w:val="21"/>
              </w:rPr>
              <w:t>1</w:t>
            </w:r>
            <w:r w:rsidRPr="00626B4A">
              <w:rPr>
                <w:rFonts w:ascii="Times New Roman" w:hAnsi="Times New Roman" w:cs="Times New Roman"/>
                <w:szCs w:val="21"/>
              </w:rPr>
              <w:t>)</w:t>
            </w:r>
          </w:p>
        </w:tc>
        <w:tc>
          <w:tcPr>
            <w:tcW w:w="851" w:type="dxa"/>
            <w:noWrap/>
          </w:tcPr>
          <w:p w14:paraId="5ADFCF2F" w14:textId="3E3CC5D4" w:rsidR="00070D56" w:rsidRPr="00BD35C1" w:rsidRDefault="00070D56" w:rsidP="00070D56">
            <w:pPr>
              <w:rPr>
                <w:rFonts w:ascii="Times New Roman" w:hAnsi="Times New Roman" w:cs="Times New Roman"/>
                <w:szCs w:val="21"/>
              </w:rPr>
            </w:pPr>
            <w:r w:rsidRPr="00BD35C1">
              <w:rPr>
                <w:rFonts w:ascii="Times New Roman" w:hAnsi="Times New Roman" w:cs="Times New Roman" w:hint="eastAsia"/>
                <w:szCs w:val="21"/>
              </w:rPr>
              <w:t>0</w:t>
            </w:r>
            <w:r w:rsidR="00FB68F4">
              <w:rPr>
                <w:rFonts w:ascii="Times New Roman" w:hAnsi="Times New Roman" w:cs="Times New Roman"/>
                <w:szCs w:val="21"/>
              </w:rPr>
              <w:t>.</w:t>
            </w:r>
            <w:r w:rsidRPr="00BD35C1">
              <w:rPr>
                <w:rFonts w:ascii="Times New Roman" w:hAnsi="Times New Roman" w:cs="Times New Roman"/>
                <w:szCs w:val="21"/>
              </w:rPr>
              <w:t>037</w:t>
            </w:r>
          </w:p>
        </w:tc>
      </w:tr>
      <w:tr w:rsidR="00070D56" w:rsidRPr="00626B4A" w14:paraId="097417BD" w14:textId="77777777" w:rsidTr="00E01DD1">
        <w:trPr>
          <w:trHeight w:val="276"/>
          <w:jc w:val="center"/>
        </w:trPr>
        <w:tc>
          <w:tcPr>
            <w:tcW w:w="0" w:type="auto"/>
            <w:noWrap/>
          </w:tcPr>
          <w:p w14:paraId="7020EBE3"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Globulin</w:t>
            </w:r>
            <w:r w:rsidRPr="00626B4A">
              <w:rPr>
                <w:rFonts w:ascii="Times New Roman" w:hAnsi="Times New Roman" w:cs="Times New Roman" w:hint="eastAsia"/>
                <w:szCs w:val="21"/>
              </w:rPr>
              <w:t>,</w:t>
            </w:r>
            <w:r w:rsidRPr="00626B4A">
              <w:rPr>
                <w:rFonts w:ascii="Times New Roman" w:hAnsi="Times New Roman" w:cs="Times New Roman"/>
                <w:szCs w:val="21"/>
              </w:rPr>
              <w:t xml:space="preserve"> g/L</w:t>
            </w:r>
          </w:p>
        </w:tc>
        <w:tc>
          <w:tcPr>
            <w:tcW w:w="0" w:type="auto"/>
            <w:noWrap/>
          </w:tcPr>
          <w:p w14:paraId="3A065582"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2</w:t>
            </w:r>
            <w:r w:rsidRPr="00626B4A">
              <w:rPr>
                <w:rFonts w:ascii="Times New Roman" w:hAnsi="Times New Roman" w:cs="Times New Roman"/>
                <w:szCs w:val="21"/>
              </w:rPr>
              <w:t>0-40</w:t>
            </w:r>
          </w:p>
        </w:tc>
        <w:tc>
          <w:tcPr>
            <w:tcW w:w="0" w:type="auto"/>
            <w:noWrap/>
          </w:tcPr>
          <w:p w14:paraId="200B2163" w14:textId="04D3FFBD"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2</w:t>
            </w:r>
            <w:r w:rsidRPr="00626B4A">
              <w:rPr>
                <w:rFonts w:ascii="Times New Roman" w:hAnsi="Times New Roman" w:cs="Times New Roman"/>
                <w:szCs w:val="21"/>
              </w:rPr>
              <w:t>8</w:t>
            </w:r>
            <w:r w:rsidR="00FB68F4">
              <w:rPr>
                <w:rFonts w:ascii="Times New Roman" w:hAnsi="Times New Roman" w:cs="Times New Roman"/>
                <w:szCs w:val="21"/>
              </w:rPr>
              <w:t>.</w:t>
            </w:r>
            <w:r w:rsidRPr="00626B4A">
              <w:rPr>
                <w:rFonts w:ascii="Times New Roman" w:hAnsi="Times New Roman" w:cs="Times New Roman"/>
                <w:szCs w:val="21"/>
              </w:rPr>
              <w:t>6 (26</w:t>
            </w:r>
            <w:r w:rsidR="00FB68F4">
              <w:rPr>
                <w:rFonts w:ascii="Times New Roman" w:hAnsi="Times New Roman" w:cs="Times New Roman"/>
                <w:szCs w:val="21"/>
              </w:rPr>
              <w:t>.</w:t>
            </w:r>
            <w:r w:rsidRPr="00626B4A">
              <w:rPr>
                <w:rFonts w:ascii="Times New Roman" w:hAnsi="Times New Roman" w:cs="Times New Roman"/>
                <w:szCs w:val="21"/>
              </w:rPr>
              <w:t>1-30</w:t>
            </w:r>
            <w:r w:rsidR="00FB68F4">
              <w:rPr>
                <w:rFonts w:ascii="Times New Roman" w:hAnsi="Times New Roman" w:cs="Times New Roman"/>
                <w:szCs w:val="21"/>
              </w:rPr>
              <w:t>.</w:t>
            </w:r>
            <w:r w:rsidRPr="00626B4A">
              <w:rPr>
                <w:rFonts w:ascii="Times New Roman" w:hAnsi="Times New Roman" w:cs="Times New Roman"/>
                <w:szCs w:val="21"/>
              </w:rPr>
              <w:t>8)</w:t>
            </w:r>
          </w:p>
        </w:tc>
        <w:tc>
          <w:tcPr>
            <w:tcW w:w="2381" w:type="dxa"/>
            <w:noWrap/>
          </w:tcPr>
          <w:p w14:paraId="660C9F8A" w14:textId="6D7C9049"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2</w:t>
            </w:r>
            <w:r w:rsidRPr="00626B4A">
              <w:rPr>
                <w:rFonts w:ascii="Times New Roman" w:hAnsi="Times New Roman" w:cs="Times New Roman"/>
                <w:szCs w:val="21"/>
              </w:rPr>
              <w:t>9</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 xml:space="preserve"> (25</w:t>
            </w:r>
            <w:r w:rsidR="00FB68F4">
              <w:rPr>
                <w:rFonts w:ascii="Times New Roman" w:hAnsi="Times New Roman" w:cs="Times New Roman"/>
                <w:szCs w:val="21"/>
              </w:rPr>
              <w:t>.</w:t>
            </w:r>
            <w:r w:rsidRPr="00626B4A">
              <w:rPr>
                <w:rFonts w:ascii="Times New Roman" w:hAnsi="Times New Roman" w:cs="Times New Roman"/>
                <w:szCs w:val="21"/>
              </w:rPr>
              <w:t>9-30</w:t>
            </w:r>
            <w:r w:rsidR="00FB68F4">
              <w:rPr>
                <w:rFonts w:ascii="Times New Roman" w:hAnsi="Times New Roman" w:cs="Times New Roman"/>
                <w:szCs w:val="21"/>
              </w:rPr>
              <w:t>.</w:t>
            </w:r>
            <w:r w:rsidRPr="00626B4A">
              <w:rPr>
                <w:rFonts w:ascii="Times New Roman" w:hAnsi="Times New Roman" w:cs="Times New Roman"/>
                <w:szCs w:val="21"/>
              </w:rPr>
              <w:t>1)</w:t>
            </w:r>
          </w:p>
        </w:tc>
        <w:tc>
          <w:tcPr>
            <w:tcW w:w="2410" w:type="dxa"/>
            <w:noWrap/>
          </w:tcPr>
          <w:p w14:paraId="0D516367" w14:textId="4A394BB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2</w:t>
            </w:r>
            <w:r w:rsidRPr="00626B4A">
              <w:rPr>
                <w:rFonts w:ascii="Times New Roman" w:hAnsi="Times New Roman" w:cs="Times New Roman"/>
                <w:szCs w:val="21"/>
              </w:rPr>
              <w:t>8</w:t>
            </w:r>
            <w:r w:rsidR="00FB68F4">
              <w:rPr>
                <w:rFonts w:ascii="Times New Roman" w:hAnsi="Times New Roman" w:cs="Times New Roman"/>
                <w:szCs w:val="21"/>
              </w:rPr>
              <w:t>.</w:t>
            </w:r>
            <w:r w:rsidRPr="00626B4A">
              <w:rPr>
                <w:rFonts w:ascii="Times New Roman" w:hAnsi="Times New Roman" w:cs="Times New Roman"/>
                <w:szCs w:val="21"/>
              </w:rPr>
              <w:t>5 (26</w:t>
            </w:r>
            <w:r w:rsidR="00FB68F4">
              <w:rPr>
                <w:rFonts w:ascii="Times New Roman" w:hAnsi="Times New Roman" w:cs="Times New Roman"/>
                <w:szCs w:val="21"/>
              </w:rPr>
              <w:t>.</w:t>
            </w:r>
            <w:r w:rsidRPr="00626B4A">
              <w:rPr>
                <w:rFonts w:ascii="Times New Roman" w:hAnsi="Times New Roman" w:cs="Times New Roman"/>
                <w:szCs w:val="21"/>
              </w:rPr>
              <w:t>2-30</w:t>
            </w:r>
            <w:r w:rsidR="00FB68F4">
              <w:rPr>
                <w:rFonts w:ascii="Times New Roman" w:hAnsi="Times New Roman" w:cs="Times New Roman"/>
                <w:szCs w:val="21"/>
              </w:rPr>
              <w:t>.</w:t>
            </w:r>
            <w:r w:rsidRPr="00626B4A">
              <w:rPr>
                <w:rFonts w:ascii="Times New Roman" w:hAnsi="Times New Roman" w:cs="Times New Roman"/>
                <w:szCs w:val="21"/>
              </w:rPr>
              <w:t>9)</w:t>
            </w:r>
          </w:p>
        </w:tc>
        <w:tc>
          <w:tcPr>
            <w:tcW w:w="851" w:type="dxa"/>
            <w:noWrap/>
          </w:tcPr>
          <w:p w14:paraId="065F19F9" w14:textId="7B768C96"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432</w:t>
            </w:r>
          </w:p>
        </w:tc>
      </w:tr>
      <w:tr w:rsidR="00070D56" w:rsidRPr="00626B4A" w14:paraId="01AD2B52" w14:textId="77777777" w:rsidTr="00E01DD1">
        <w:trPr>
          <w:trHeight w:val="276"/>
          <w:jc w:val="center"/>
        </w:trPr>
        <w:tc>
          <w:tcPr>
            <w:tcW w:w="0" w:type="auto"/>
            <w:noWrap/>
          </w:tcPr>
          <w:p w14:paraId="45BF5C91"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Plasma prothrombin time</w:t>
            </w:r>
            <w:r w:rsidRPr="00626B4A">
              <w:rPr>
                <w:rFonts w:ascii="Times New Roman" w:hAnsi="Times New Roman" w:cs="Times New Roman" w:hint="eastAsia"/>
                <w:szCs w:val="21"/>
              </w:rPr>
              <w:t>,</w:t>
            </w:r>
            <w:r w:rsidRPr="00626B4A">
              <w:rPr>
                <w:rFonts w:ascii="Times New Roman" w:hAnsi="Times New Roman" w:cs="Times New Roman"/>
                <w:szCs w:val="21"/>
              </w:rPr>
              <w:t xml:space="preserve"> s</w:t>
            </w:r>
          </w:p>
        </w:tc>
        <w:tc>
          <w:tcPr>
            <w:tcW w:w="0" w:type="auto"/>
            <w:noWrap/>
          </w:tcPr>
          <w:p w14:paraId="594EF546"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1-15</w:t>
            </w:r>
          </w:p>
        </w:tc>
        <w:tc>
          <w:tcPr>
            <w:tcW w:w="0" w:type="auto"/>
            <w:noWrap/>
          </w:tcPr>
          <w:p w14:paraId="45246D06" w14:textId="1A31BE36"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3</w:t>
            </w:r>
            <w:r w:rsidR="00FB68F4">
              <w:rPr>
                <w:rFonts w:ascii="Times New Roman" w:hAnsi="Times New Roman" w:cs="Times New Roman"/>
                <w:szCs w:val="21"/>
              </w:rPr>
              <w:t>.</w:t>
            </w:r>
            <w:r w:rsidRPr="00626B4A">
              <w:rPr>
                <w:rFonts w:ascii="Times New Roman" w:hAnsi="Times New Roman" w:cs="Times New Roman"/>
                <w:szCs w:val="21"/>
              </w:rPr>
              <w:t>5 (13</w:t>
            </w:r>
            <w:r w:rsidR="00FB68F4">
              <w:rPr>
                <w:rFonts w:ascii="Times New Roman" w:hAnsi="Times New Roman" w:cs="Times New Roman"/>
                <w:szCs w:val="21"/>
              </w:rPr>
              <w:t>.</w:t>
            </w:r>
            <w:r w:rsidRPr="00626B4A">
              <w:rPr>
                <w:rFonts w:ascii="Times New Roman" w:hAnsi="Times New Roman" w:cs="Times New Roman"/>
                <w:szCs w:val="21"/>
              </w:rPr>
              <w:t>1-14</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w:t>
            </w:r>
          </w:p>
        </w:tc>
        <w:tc>
          <w:tcPr>
            <w:tcW w:w="2381" w:type="dxa"/>
            <w:noWrap/>
          </w:tcPr>
          <w:p w14:paraId="21775CEB" w14:textId="13610FA6"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3</w:t>
            </w:r>
            <w:r w:rsidR="00FB68F4">
              <w:rPr>
                <w:rFonts w:ascii="Times New Roman" w:hAnsi="Times New Roman" w:cs="Times New Roman"/>
                <w:szCs w:val="21"/>
              </w:rPr>
              <w:t>.</w:t>
            </w:r>
            <w:r w:rsidRPr="00626B4A">
              <w:rPr>
                <w:rFonts w:ascii="Times New Roman" w:hAnsi="Times New Roman" w:cs="Times New Roman"/>
                <w:szCs w:val="21"/>
              </w:rPr>
              <w:t>4 (13</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-13</w:t>
            </w:r>
            <w:r w:rsidR="00FB68F4">
              <w:rPr>
                <w:rFonts w:ascii="Times New Roman" w:hAnsi="Times New Roman" w:cs="Times New Roman"/>
                <w:szCs w:val="21"/>
              </w:rPr>
              <w:t>.</w:t>
            </w:r>
            <w:r w:rsidRPr="00626B4A">
              <w:rPr>
                <w:rFonts w:ascii="Times New Roman" w:hAnsi="Times New Roman" w:cs="Times New Roman"/>
                <w:szCs w:val="21"/>
              </w:rPr>
              <w:t>6)</w:t>
            </w:r>
          </w:p>
        </w:tc>
        <w:tc>
          <w:tcPr>
            <w:tcW w:w="2410" w:type="dxa"/>
            <w:noWrap/>
          </w:tcPr>
          <w:p w14:paraId="7B345FC3" w14:textId="045C15D8"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3</w:t>
            </w:r>
            <w:r w:rsidR="00FB68F4">
              <w:rPr>
                <w:rFonts w:ascii="Times New Roman" w:hAnsi="Times New Roman" w:cs="Times New Roman"/>
                <w:szCs w:val="21"/>
              </w:rPr>
              <w:t>.</w:t>
            </w:r>
            <w:r w:rsidRPr="00626B4A">
              <w:rPr>
                <w:rFonts w:ascii="Times New Roman" w:hAnsi="Times New Roman" w:cs="Times New Roman"/>
                <w:szCs w:val="21"/>
              </w:rPr>
              <w:t>5 (13</w:t>
            </w:r>
            <w:r w:rsidR="00FB68F4">
              <w:rPr>
                <w:rFonts w:ascii="Times New Roman" w:hAnsi="Times New Roman" w:cs="Times New Roman"/>
                <w:szCs w:val="21"/>
              </w:rPr>
              <w:t>.</w:t>
            </w:r>
            <w:r w:rsidRPr="00626B4A">
              <w:rPr>
                <w:rFonts w:ascii="Times New Roman" w:hAnsi="Times New Roman" w:cs="Times New Roman"/>
                <w:szCs w:val="21"/>
              </w:rPr>
              <w:t>1-14</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w:t>
            </w:r>
          </w:p>
        </w:tc>
        <w:tc>
          <w:tcPr>
            <w:tcW w:w="851" w:type="dxa"/>
            <w:noWrap/>
          </w:tcPr>
          <w:p w14:paraId="234AA51E" w14:textId="3DF21EF1"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138</w:t>
            </w:r>
          </w:p>
        </w:tc>
      </w:tr>
      <w:tr w:rsidR="00070D56" w:rsidRPr="00626B4A" w14:paraId="026E946A" w14:textId="77777777" w:rsidTr="00E01DD1">
        <w:trPr>
          <w:trHeight w:val="276"/>
          <w:jc w:val="center"/>
        </w:trPr>
        <w:tc>
          <w:tcPr>
            <w:tcW w:w="0" w:type="auto"/>
            <w:noWrap/>
          </w:tcPr>
          <w:p w14:paraId="6B639DD6"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Thrombin time</w:t>
            </w:r>
            <w:r w:rsidRPr="00626B4A">
              <w:rPr>
                <w:rFonts w:ascii="Times New Roman" w:hAnsi="Times New Roman" w:cs="Times New Roman" w:hint="eastAsia"/>
                <w:szCs w:val="21"/>
              </w:rPr>
              <w:t>,</w:t>
            </w:r>
            <w:r w:rsidRPr="00626B4A">
              <w:rPr>
                <w:rFonts w:ascii="Times New Roman" w:hAnsi="Times New Roman" w:cs="Times New Roman"/>
                <w:szCs w:val="21"/>
              </w:rPr>
              <w:t xml:space="preserve"> s</w:t>
            </w:r>
          </w:p>
        </w:tc>
        <w:tc>
          <w:tcPr>
            <w:tcW w:w="0" w:type="auto"/>
            <w:noWrap/>
          </w:tcPr>
          <w:p w14:paraId="67AB0BA9"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3-21</w:t>
            </w:r>
          </w:p>
        </w:tc>
        <w:tc>
          <w:tcPr>
            <w:tcW w:w="0" w:type="auto"/>
            <w:noWrap/>
          </w:tcPr>
          <w:p w14:paraId="27EB38F9" w14:textId="6F8E622B"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6</w:t>
            </w:r>
            <w:r w:rsidR="00FB68F4">
              <w:rPr>
                <w:rFonts w:ascii="Times New Roman" w:hAnsi="Times New Roman" w:cs="Times New Roman"/>
                <w:szCs w:val="21"/>
              </w:rPr>
              <w:t>.</w:t>
            </w:r>
            <w:r w:rsidRPr="00626B4A">
              <w:rPr>
                <w:rFonts w:ascii="Times New Roman" w:hAnsi="Times New Roman" w:cs="Times New Roman"/>
                <w:szCs w:val="21"/>
              </w:rPr>
              <w:t>1 (15</w:t>
            </w:r>
            <w:r w:rsidR="00FB68F4">
              <w:rPr>
                <w:rFonts w:ascii="Times New Roman" w:hAnsi="Times New Roman" w:cs="Times New Roman"/>
                <w:szCs w:val="21"/>
              </w:rPr>
              <w:t>.</w:t>
            </w:r>
            <w:r w:rsidRPr="00626B4A">
              <w:rPr>
                <w:rFonts w:ascii="Times New Roman" w:hAnsi="Times New Roman" w:cs="Times New Roman"/>
                <w:szCs w:val="21"/>
              </w:rPr>
              <w:t>5-16</w:t>
            </w:r>
            <w:r w:rsidR="00FB68F4">
              <w:rPr>
                <w:rFonts w:ascii="Times New Roman" w:hAnsi="Times New Roman" w:cs="Times New Roman"/>
                <w:szCs w:val="21"/>
              </w:rPr>
              <w:t>.</w:t>
            </w:r>
            <w:r w:rsidRPr="00626B4A">
              <w:rPr>
                <w:rFonts w:ascii="Times New Roman" w:hAnsi="Times New Roman" w:cs="Times New Roman"/>
                <w:szCs w:val="21"/>
              </w:rPr>
              <w:t>9)</w:t>
            </w:r>
          </w:p>
        </w:tc>
        <w:tc>
          <w:tcPr>
            <w:tcW w:w="2381" w:type="dxa"/>
            <w:noWrap/>
          </w:tcPr>
          <w:p w14:paraId="05F5757D" w14:textId="0213934A"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6</w:t>
            </w:r>
            <w:r w:rsidR="00FB68F4">
              <w:rPr>
                <w:rFonts w:ascii="Times New Roman" w:hAnsi="Times New Roman" w:cs="Times New Roman"/>
                <w:szCs w:val="21"/>
              </w:rPr>
              <w:t>.</w:t>
            </w:r>
            <w:r w:rsidRPr="00626B4A">
              <w:rPr>
                <w:rFonts w:ascii="Times New Roman" w:hAnsi="Times New Roman" w:cs="Times New Roman"/>
                <w:szCs w:val="21"/>
              </w:rPr>
              <w:t>3 (15</w:t>
            </w:r>
            <w:r w:rsidR="00FB68F4">
              <w:rPr>
                <w:rFonts w:ascii="Times New Roman" w:hAnsi="Times New Roman" w:cs="Times New Roman"/>
                <w:szCs w:val="21"/>
              </w:rPr>
              <w:t>.</w:t>
            </w:r>
            <w:r w:rsidRPr="00626B4A">
              <w:rPr>
                <w:rFonts w:ascii="Times New Roman" w:hAnsi="Times New Roman" w:cs="Times New Roman"/>
                <w:szCs w:val="21"/>
              </w:rPr>
              <w:t>6-17</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w:t>
            </w:r>
          </w:p>
        </w:tc>
        <w:tc>
          <w:tcPr>
            <w:tcW w:w="2410" w:type="dxa"/>
            <w:noWrap/>
          </w:tcPr>
          <w:p w14:paraId="34A8E566" w14:textId="587C5A44"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6</w:t>
            </w:r>
            <w:r w:rsidR="00FB68F4">
              <w:rPr>
                <w:rFonts w:ascii="Times New Roman" w:hAnsi="Times New Roman" w:cs="Times New Roman"/>
                <w:szCs w:val="21"/>
              </w:rPr>
              <w:t>.</w:t>
            </w:r>
            <w:r w:rsidRPr="00626B4A">
              <w:rPr>
                <w:rFonts w:ascii="Times New Roman" w:hAnsi="Times New Roman" w:cs="Times New Roman"/>
                <w:szCs w:val="21"/>
              </w:rPr>
              <w:t>1 (15</w:t>
            </w:r>
            <w:r w:rsidR="00FB68F4">
              <w:rPr>
                <w:rFonts w:ascii="Times New Roman" w:hAnsi="Times New Roman" w:cs="Times New Roman"/>
                <w:szCs w:val="21"/>
              </w:rPr>
              <w:t>.</w:t>
            </w:r>
            <w:r w:rsidRPr="00626B4A">
              <w:rPr>
                <w:rFonts w:ascii="Times New Roman" w:hAnsi="Times New Roman" w:cs="Times New Roman"/>
                <w:szCs w:val="21"/>
              </w:rPr>
              <w:t>5-16</w:t>
            </w:r>
            <w:r w:rsidR="00FB68F4">
              <w:rPr>
                <w:rFonts w:ascii="Times New Roman" w:hAnsi="Times New Roman" w:cs="Times New Roman"/>
                <w:szCs w:val="21"/>
              </w:rPr>
              <w:t>.</w:t>
            </w:r>
            <w:r w:rsidRPr="00626B4A">
              <w:rPr>
                <w:rFonts w:ascii="Times New Roman" w:hAnsi="Times New Roman" w:cs="Times New Roman"/>
                <w:szCs w:val="21"/>
              </w:rPr>
              <w:t>9)</w:t>
            </w:r>
          </w:p>
        </w:tc>
        <w:tc>
          <w:tcPr>
            <w:tcW w:w="851" w:type="dxa"/>
            <w:noWrap/>
          </w:tcPr>
          <w:p w14:paraId="4E753B3E" w14:textId="4D4A4412"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355</w:t>
            </w:r>
          </w:p>
        </w:tc>
      </w:tr>
      <w:tr w:rsidR="00070D56" w:rsidRPr="00626B4A" w14:paraId="4DB9B23D" w14:textId="77777777" w:rsidTr="00E01DD1">
        <w:trPr>
          <w:trHeight w:val="276"/>
          <w:jc w:val="center"/>
        </w:trPr>
        <w:tc>
          <w:tcPr>
            <w:tcW w:w="0" w:type="auto"/>
            <w:noWrap/>
          </w:tcPr>
          <w:p w14:paraId="674066A5"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Plasma fibrinogen</w:t>
            </w:r>
            <w:r w:rsidRPr="00626B4A">
              <w:rPr>
                <w:rFonts w:ascii="Times New Roman" w:hAnsi="Times New Roman" w:cs="Times New Roman" w:hint="eastAsia"/>
                <w:szCs w:val="21"/>
              </w:rPr>
              <w:t>,</w:t>
            </w:r>
            <w:r w:rsidRPr="00626B4A">
              <w:rPr>
                <w:rFonts w:ascii="Times New Roman" w:hAnsi="Times New Roman" w:cs="Times New Roman"/>
                <w:szCs w:val="21"/>
              </w:rPr>
              <w:t xml:space="preserve"> g/L</w:t>
            </w:r>
          </w:p>
        </w:tc>
        <w:tc>
          <w:tcPr>
            <w:tcW w:w="0" w:type="auto"/>
            <w:noWrap/>
          </w:tcPr>
          <w:p w14:paraId="2CAEB45E" w14:textId="15B8127E"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2</w:t>
            </w:r>
            <w:r w:rsidR="00FB68F4">
              <w:rPr>
                <w:rFonts w:ascii="Times New Roman" w:hAnsi="Times New Roman" w:cs="Times New Roman"/>
                <w:szCs w:val="21"/>
              </w:rPr>
              <w:t>.</w:t>
            </w:r>
            <w:r w:rsidRPr="00626B4A">
              <w:rPr>
                <w:rFonts w:ascii="Times New Roman" w:hAnsi="Times New Roman" w:cs="Times New Roman"/>
                <w:szCs w:val="21"/>
              </w:rPr>
              <w:t>0-4</w:t>
            </w:r>
            <w:r w:rsidR="00FB68F4">
              <w:rPr>
                <w:rFonts w:ascii="Times New Roman" w:hAnsi="Times New Roman" w:cs="Times New Roman"/>
                <w:szCs w:val="21"/>
              </w:rPr>
              <w:t>.</w:t>
            </w:r>
            <w:r w:rsidRPr="00626B4A">
              <w:rPr>
                <w:rFonts w:ascii="Times New Roman" w:hAnsi="Times New Roman" w:cs="Times New Roman"/>
                <w:szCs w:val="21"/>
              </w:rPr>
              <w:t>0</w:t>
            </w:r>
          </w:p>
        </w:tc>
        <w:tc>
          <w:tcPr>
            <w:tcW w:w="0" w:type="auto"/>
            <w:noWrap/>
          </w:tcPr>
          <w:p w14:paraId="454A3E42" w14:textId="23C3942D"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3</w:t>
            </w:r>
            <w:r w:rsidR="00FB68F4">
              <w:rPr>
                <w:rFonts w:ascii="Times New Roman" w:hAnsi="Times New Roman" w:cs="Times New Roman" w:hint="eastAsia"/>
                <w:szCs w:val="21"/>
              </w:rPr>
              <w:t>.</w:t>
            </w:r>
            <w:r w:rsidRPr="00626B4A">
              <w:rPr>
                <w:rFonts w:ascii="Times New Roman" w:hAnsi="Times New Roman" w:cs="Times New Roman" w:hint="eastAsia"/>
                <w:szCs w:val="21"/>
              </w:rPr>
              <w:t>7</w:t>
            </w:r>
            <w:r w:rsidRPr="00626B4A">
              <w:rPr>
                <w:rFonts w:ascii="Times New Roman" w:hAnsi="Times New Roman" w:cs="Times New Roman"/>
                <w:szCs w:val="21"/>
              </w:rPr>
              <w:t xml:space="preserve"> </w:t>
            </w:r>
            <w:r w:rsidRPr="00626B4A">
              <w:rPr>
                <w:rFonts w:ascii="Times New Roman" w:hAnsi="Times New Roman" w:cs="Times New Roman" w:hint="eastAsia"/>
                <w:szCs w:val="21"/>
              </w:rPr>
              <w:t>(2</w:t>
            </w:r>
            <w:r w:rsidR="00FB68F4">
              <w:rPr>
                <w:rFonts w:ascii="Times New Roman" w:hAnsi="Times New Roman" w:cs="Times New Roman" w:hint="eastAsia"/>
                <w:szCs w:val="21"/>
              </w:rPr>
              <w:t>.</w:t>
            </w:r>
            <w:r w:rsidRPr="00626B4A">
              <w:rPr>
                <w:rFonts w:ascii="Times New Roman" w:hAnsi="Times New Roman" w:cs="Times New Roman" w:hint="eastAsia"/>
                <w:szCs w:val="21"/>
              </w:rPr>
              <w:t>9-</w:t>
            </w:r>
            <w:r w:rsidRPr="00626B4A">
              <w:rPr>
                <w:rFonts w:ascii="Times New Roman" w:hAnsi="Times New Roman" w:cs="Times New Roman"/>
                <w:szCs w:val="21"/>
              </w:rPr>
              <w:t>4</w:t>
            </w:r>
            <w:r w:rsidR="00FB68F4">
              <w:rPr>
                <w:rFonts w:ascii="Times New Roman" w:hAnsi="Times New Roman" w:cs="Times New Roman"/>
                <w:szCs w:val="21"/>
              </w:rPr>
              <w:t>.</w:t>
            </w:r>
            <w:r w:rsidRPr="00626B4A">
              <w:rPr>
                <w:rFonts w:ascii="Times New Roman" w:hAnsi="Times New Roman" w:cs="Times New Roman"/>
                <w:szCs w:val="21"/>
              </w:rPr>
              <w:t>5)</w:t>
            </w:r>
          </w:p>
        </w:tc>
        <w:tc>
          <w:tcPr>
            <w:tcW w:w="2381" w:type="dxa"/>
            <w:noWrap/>
          </w:tcPr>
          <w:p w14:paraId="4C434816" w14:textId="38A8E010"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3</w:t>
            </w:r>
            <w:r w:rsidR="00FB68F4">
              <w:rPr>
                <w:rFonts w:ascii="Times New Roman" w:hAnsi="Times New Roman" w:cs="Times New Roman"/>
                <w:szCs w:val="21"/>
              </w:rPr>
              <w:t>.</w:t>
            </w:r>
            <w:r w:rsidR="005E5819">
              <w:rPr>
                <w:rFonts w:ascii="Times New Roman" w:hAnsi="Times New Roman" w:cs="Times New Roman"/>
                <w:szCs w:val="21"/>
              </w:rPr>
              <w:t>1</w:t>
            </w:r>
            <w:r w:rsidRPr="00626B4A">
              <w:rPr>
                <w:rFonts w:ascii="Times New Roman" w:hAnsi="Times New Roman" w:cs="Times New Roman"/>
                <w:szCs w:val="21"/>
              </w:rPr>
              <w:t xml:space="preserve"> (2</w:t>
            </w:r>
            <w:r w:rsidR="00FB68F4">
              <w:rPr>
                <w:rFonts w:ascii="Times New Roman" w:hAnsi="Times New Roman" w:cs="Times New Roman"/>
                <w:szCs w:val="21"/>
              </w:rPr>
              <w:t>.</w:t>
            </w:r>
            <w:r w:rsidR="005E5819">
              <w:rPr>
                <w:rFonts w:ascii="Times New Roman" w:hAnsi="Times New Roman" w:cs="Times New Roman"/>
                <w:szCs w:val="21"/>
              </w:rPr>
              <w:t>7</w:t>
            </w:r>
            <w:r w:rsidRPr="00626B4A">
              <w:rPr>
                <w:rFonts w:ascii="Times New Roman" w:hAnsi="Times New Roman" w:cs="Times New Roman"/>
                <w:szCs w:val="21"/>
              </w:rPr>
              <w:t>-4</w:t>
            </w:r>
            <w:r w:rsidR="00FB68F4">
              <w:rPr>
                <w:rFonts w:ascii="Times New Roman" w:hAnsi="Times New Roman" w:cs="Times New Roman"/>
                <w:szCs w:val="21"/>
              </w:rPr>
              <w:t>.</w:t>
            </w:r>
            <w:r w:rsidRPr="00626B4A">
              <w:rPr>
                <w:rFonts w:ascii="Times New Roman" w:hAnsi="Times New Roman" w:cs="Times New Roman"/>
                <w:szCs w:val="21"/>
              </w:rPr>
              <w:t>0)</w:t>
            </w:r>
          </w:p>
        </w:tc>
        <w:tc>
          <w:tcPr>
            <w:tcW w:w="2410" w:type="dxa"/>
            <w:noWrap/>
          </w:tcPr>
          <w:p w14:paraId="4C31533A" w14:textId="50F67799"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3</w:t>
            </w:r>
            <w:r w:rsidR="00FB68F4">
              <w:rPr>
                <w:rFonts w:ascii="Times New Roman" w:hAnsi="Times New Roman" w:cs="Times New Roman"/>
                <w:szCs w:val="21"/>
              </w:rPr>
              <w:t>.</w:t>
            </w:r>
            <w:r w:rsidR="005E5819">
              <w:rPr>
                <w:rFonts w:ascii="Times New Roman" w:hAnsi="Times New Roman" w:cs="Times New Roman"/>
                <w:szCs w:val="21"/>
              </w:rPr>
              <w:t>8</w:t>
            </w:r>
            <w:r w:rsidRPr="00626B4A">
              <w:rPr>
                <w:rFonts w:ascii="Times New Roman" w:hAnsi="Times New Roman" w:cs="Times New Roman"/>
                <w:szCs w:val="21"/>
              </w:rPr>
              <w:t xml:space="preserve"> (3</w:t>
            </w:r>
            <w:r w:rsidR="00FB68F4">
              <w:rPr>
                <w:rFonts w:ascii="Times New Roman" w:hAnsi="Times New Roman" w:cs="Times New Roman"/>
                <w:szCs w:val="21"/>
              </w:rPr>
              <w:t>.</w:t>
            </w:r>
            <w:r w:rsidRPr="00626B4A">
              <w:rPr>
                <w:rFonts w:ascii="Times New Roman" w:hAnsi="Times New Roman" w:cs="Times New Roman"/>
                <w:szCs w:val="21"/>
              </w:rPr>
              <w:t>0-4</w:t>
            </w:r>
            <w:r w:rsidR="00FB68F4">
              <w:rPr>
                <w:rFonts w:ascii="Times New Roman" w:hAnsi="Times New Roman" w:cs="Times New Roman"/>
                <w:szCs w:val="21"/>
              </w:rPr>
              <w:t>.</w:t>
            </w:r>
            <w:r w:rsidR="005E5819">
              <w:rPr>
                <w:rFonts w:ascii="Times New Roman" w:hAnsi="Times New Roman" w:cs="Times New Roman"/>
                <w:szCs w:val="21"/>
              </w:rPr>
              <w:t>7</w:t>
            </w:r>
            <w:r w:rsidRPr="00626B4A">
              <w:rPr>
                <w:rFonts w:ascii="Times New Roman" w:hAnsi="Times New Roman" w:cs="Times New Roman"/>
                <w:szCs w:val="21"/>
              </w:rPr>
              <w:t>)</w:t>
            </w:r>
          </w:p>
        </w:tc>
        <w:tc>
          <w:tcPr>
            <w:tcW w:w="851" w:type="dxa"/>
            <w:noWrap/>
          </w:tcPr>
          <w:p w14:paraId="1B52ACBE" w14:textId="189CE88B"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082</w:t>
            </w:r>
          </w:p>
        </w:tc>
      </w:tr>
      <w:tr w:rsidR="00070D56" w:rsidRPr="00626B4A" w14:paraId="516999BF" w14:textId="77777777" w:rsidTr="00E01DD1">
        <w:trPr>
          <w:trHeight w:val="276"/>
          <w:jc w:val="center"/>
        </w:trPr>
        <w:tc>
          <w:tcPr>
            <w:tcW w:w="0" w:type="auto"/>
            <w:noWrap/>
          </w:tcPr>
          <w:p w14:paraId="67F7B75B"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szCs w:val="21"/>
              </w:rPr>
              <w:t>Creatine kinase isoenzyme</w:t>
            </w:r>
            <w:r w:rsidRPr="00626B4A">
              <w:rPr>
                <w:rFonts w:ascii="Times New Roman" w:hAnsi="Times New Roman" w:cs="Times New Roman" w:hint="eastAsia"/>
                <w:szCs w:val="21"/>
              </w:rPr>
              <w:t>,</w:t>
            </w:r>
            <w:r w:rsidRPr="00626B4A">
              <w:rPr>
                <w:rFonts w:ascii="Times New Roman" w:hAnsi="Times New Roman" w:cs="Times New Roman"/>
                <w:szCs w:val="21"/>
              </w:rPr>
              <w:t xml:space="preserve"> U/L</w:t>
            </w:r>
          </w:p>
        </w:tc>
        <w:tc>
          <w:tcPr>
            <w:tcW w:w="0" w:type="auto"/>
            <w:noWrap/>
          </w:tcPr>
          <w:p w14:paraId="25421F29" w14:textId="7777777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Pr="00626B4A">
              <w:rPr>
                <w:rFonts w:ascii="Times New Roman" w:hAnsi="Times New Roman" w:cs="Times New Roman"/>
                <w:szCs w:val="21"/>
              </w:rPr>
              <w:t>-24</w:t>
            </w:r>
          </w:p>
        </w:tc>
        <w:tc>
          <w:tcPr>
            <w:tcW w:w="0" w:type="auto"/>
            <w:noWrap/>
          </w:tcPr>
          <w:p w14:paraId="74B24075" w14:textId="01849F5A"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9 (8</w:t>
            </w:r>
            <w:r w:rsidR="00FB68F4">
              <w:rPr>
                <w:rFonts w:ascii="Times New Roman" w:hAnsi="Times New Roman" w:cs="Times New Roman"/>
                <w:szCs w:val="21"/>
              </w:rPr>
              <w:t>.</w:t>
            </w:r>
            <w:r w:rsidRPr="00626B4A">
              <w:rPr>
                <w:rFonts w:ascii="Times New Roman" w:hAnsi="Times New Roman" w:cs="Times New Roman"/>
                <w:szCs w:val="21"/>
              </w:rPr>
              <w:t>9-14</w:t>
            </w:r>
            <w:r w:rsidR="00FB68F4">
              <w:rPr>
                <w:rFonts w:ascii="Times New Roman" w:hAnsi="Times New Roman" w:cs="Times New Roman"/>
                <w:szCs w:val="21"/>
              </w:rPr>
              <w:t>.</w:t>
            </w:r>
            <w:r w:rsidR="005E5819">
              <w:rPr>
                <w:rFonts w:ascii="Times New Roman" w:hAnsi="Times New Roman" w:cs="Times New Roman"/>
                <w:szCs w:val="21"/>
              </w:rPr>
              <w:t>6</w:t>
            </w:r>
            <w:r w:rsidRPr="00626B4A">
              <w:rPr>
                <w:rFonts w:ascii="Times New Roman" w:hAnsi="Times New Roman" w:cs="Times New Roman"/>
                <w:szCs w:val="21"/>
              </w:rPr>
              <w:t>)</w:t>
            </w:r>
          </w:p>
        </w:tc>
        <w:tc>
          <w:tcPr>
            <w:tcW w:w="2381" w:type="dxa"/>
            <w:noWrap/>
          </w:tcPr>
          <w:p w14:paraId="755FBD2A" w14:textId="67292BA7"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0</w:t>
            </w:r>
            <w:r w:rsidR="00FB68F4">
              <w:rPr>
                <w:rFonts w:ascii="Times New Roman" w:hAnsi="Times New Roman" w:cs="Times New Roman"/>
                <w:szCs w:val="21"/>
              </w:rPr>
              <w:t>.</w:t>
            </w:r>
            <w:r w:rsidRPr="00626B4A">
              <w:rPr>
                <w:rFonts w:ascii="Times New Roman" w:hAnsi="Times New Roman" w:cs="Times New Roman"/>
                <w:szCs w:val="21"/>
              </w:rPr>
              <w:t>7 (8</w:t>
            </w:r>
            <w:r w:rsidR="00FB68F4">
              <w:rPr>
                <w:rFonts w:ascii="Times New Roman" w:hAnsi="Times New Roman" w:cs="Times New Roman"/>
                <w:szCs w:val="21"/>
              </w:rPr>
              <w:t>.</w:t>
            </w:r>
            <w:r w:rsidRPr="00626B4A">
              <w:rPr>
                <w:rFonts w:ascii="Times New Roman" w:hAnsi="Times New Roman" w:cs="Times New Roman"/>
                <w:szCs w:val="21"/>
              </w:rPr>
              <w:t>5-13</w:t>
            </w:r>
            <w:r w:rsidR="00FB68F4">
              <w:rPr>
                <w:rFonts w:ascii="Times New Roman" w:hAnsi="Times New Roman" w:cs="Times New Roman"/>
                <w:szCs w:val="21"/>
              </w:rPr>
              <w:t>.</w:t>
            </w:r>
            <w:r w:rsidR="005E5819">
              <w:rPr>
                <w:rFonts w:ascii="Times New Roman" w:hAnsi="Times New Roman" w:cs="Times New Roman"/>
                <w:szCs w:val="21"/>
              </w:rPr>
              <w:t>6</w:t>
            </w:r>
            <w:r w:rsidRPr="00626B4A">
              <w:rPr>
                <w:rFonts w:ascii="Times New Roman" w:hAnsi="Times New Roman" w:cs="Times New Roman"/>
                <w:szCs w:val="21"/>
              </w:rPr>
              <w:t>)</w:t>
            </w:r>
          </w:p>
        </w:tc>
        <w:tc>
          <w:tcPr>
            <w:tcW w:w="2410" w:type="dxa"/>
            <w:noWrap/>
          </w:tcPr>
          <w:p w14:paraId="74E8ED6A" w14:textId="016AE8C0"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1</w:t>
            </w:r>
            <w:r w:rsidRPr="00626B4A">
              <w:rPr>
                <w:rFonts w:ascii="Times New Roman" w:hAnsi="Times New Roman" w:cs="Times New Roman"/>
                <w:szCs w:val="21"/>
              </w:rPr>
              <w:t>1</w:t>
            </w:r>
            <w:r w:rsidR="00FB68F4">
              <w:rPr>
                <w:rFonts w:ascii="Times New Roman" w:hAnsi="Times New Roman" w:cs="Times New Roman"/>
                <w:szCs w:val="21"/>
              </w:rPr>
              <w:t>.</w:t>
            </w:r>
            <w:r w:rsidR="005E5819">
              <w:rPr>
                <w:rFonts w:ascii="Times New Roman" w:hAnsi="Times New Roman" w:cs="Times New Roman"/>
                <w:szCs w:val="21"/>
              </w:rPr>
              <w:t>0</w:t>
            </w:r>
            <w:r w:rsidRPr="00626B4A">
              <w:rPr>
                <w:rFonts w:ascii="Times New Roman" w:hAnsi="Times New Roman" w:cs="Times New Roman"/>
                <w:szCs w:val="21"/>
              </w:rPr>
              <w:t xml:space="preserve"> (9</w:t>
            </w:r>
            <w:r w:rsidR="00FB68F4">
              <w:rPr>
                <w:rFonts w:ascii="Times New Roman" w:hAnsi="Times New Roman" w:cs="Times New Roman"/>
                <w:szCs w:val="21"/>
              </w:rPr>
              <w:t>.</w:t>
            </w:r>
            <w:r w:rsidRPr="00626B4A">
              <w:rPr>
                <w:rFonts w:ascii="Times New Roman" w:hAnsi="Times New Roman" w:cs="Times New Roman"/>
                <w:szCs w:val="21"/>
              </w:rPr>
              <w:t>1-14</w:t>
            </w:r>
            <w:r w:rsidR="00FB68F4">
              <w:rPr>
                <w:rFonts w:ascii="Times New Roman" w:hAnsi="Times New Roman" w:cs="Times New Roman"/>
                <w:szCs w:val="21"/>
              </w:rPr>
              <w:t>.</w:t>
            </w:r>
            <w:r w:rsidR="005E5819">
              <w:rPr>
                <w:rFonts w:ascii="Times New Roman" w:hAnsi="Times New Roman" w:cs="Times New Roman"/>
                <w:szCs w:val="21"/>
              </w:rPr>
              <w:t>8</w:t>
            </w:r>
            <w:r w:rsidRPr="00626B4A">
              <w:rPr>
                <w:rFonts w:ascii="Times New Roman" w:hAnsi="Times New Roman" w:cs="Times New Roman"/>
                <w:szCs w:val="21"/>
              </w:rPr>
              <w:t>)</w:t>
            </w:r>
          </w:p>
        </w:tc>
        <w:tc>
          <w:tcPr>
            <w:tcW w:w="851" w:type="dxa"/>
            <w:noWrap/>
          </w:tcPr>
          <w:p w14:paraId="26E8F0C6" w14:textId="4337E109" w:rsidR="00070D56" w:rsidRPr="00626B4A" w:rsidRDefault="00070D56" w:rsidP="00070D56">
            <w:pPr>
              <w:rPr>
                <w:rFonts w:ascii="Times New Roman" w:hAnsi="Times New Roman" w:cs="Times New Roman"/>
                <w:szCs w:val="21"/>
              </w:rPr>
            </w:pPr>
            <w:r w:rsidRPr="00626B4A">
              <w:rPr>
                <w:rFonts w:ascii="Times New Roman" w:hAnsi="Times New Roman" w:cs="Times New Roman" w:hint="eastAsia"/>
                <w:szCs w:val="21"/>
              </w:rPr>
              <w:t>0</w:t>
            </w:r>
            <w:r w:rsidR="00FB68F4">
              <w:rPr>
                <w:rFonts w:ascii="Times New Roman" w:hAnsi="Times New Roman" w:cs="Times New Roman"/>
                <w:szCs w:val="21"/>
              </w:rPr>
              <w:t>.</w:t>
            </w:r>
            <w:r w:rsidRPr="00626B4A">
              <w:rPr>
                <w:rFonts w:ascii="Times New Roman" w:hAnsi="Times New Roman" w:cs="Times New Roman"/>
                <w:szCs w:val="21"/>
              </w:rPr>
              <w:t>437</w:t>
            </w:r>
          </w:p>
        </w:tc>
      </w:tr>
    </w:tbl>
    <w:p w14:paraId="15EF8A86" w14:textId="5199624E" w:rsidR="00914F3A" w:rsidRDefault="00070D56" w:rsidP="00070D56">
      <w:pPr>
        <w:ind w:leftChars="405" w:left="850" w:rightChars="436" w:right="916"/>
        <w:rPr>
          <w:rFonts w:ascii="Times New Roman" w:hAnsi="Times New Roman" w:cs="Times New Roman"/>
        </w:rPr>
        <w:sectPr w:rsidR="00914F3A" w:rsidSect="00067A5B">
          <w:pgSz w:w="16838" w:h="11906" w:orient="landscape"/>
          <w:pgMar w:top="1800" w:right="1440" w:bottom="1560" w:left="1440" w:header="851" w:footer="992" w:gutter="0"/>
          <w:cols w:space="425"/>
          <w:docGrid w:type="lines" w:linePitch="312"/>
        </w:sectPr>
      </w:pPr>
      <w:r w:rsidRPr="00B42DA4">
        <w:rPr>
          <w:rFonts w:ascii="Times New Roman" w:hAnsi="Times New Roman" w:cs="Times New Roman" w:hint="eastAsia"/>
        </w:rPr>
        <w:t>Data</w:t>
      </w:r>
      <w:r w:rsidRPr="00B42DA4">
        <w:rPr>
          <w:rFonts w:ascii="Times New Roman" w:hAnsi="Times New Roman" w:cs="Times New Roman"/>
        </w:rPr>
        <w:t xml:space="preserve"> of the indicators that have been measured many times are median (IQR) value of first three weeks after admission. Others are data at admission.</w:t>
      </w:r>
      <w:r>
        <w:rPr>
          <w:rFonts w:ascii="Times New Roman" w:hAnsi="Times New Roman" w:cs="Times New Roman"/>
        </w:rPr>
        <w:t xml:space="preserve"> </w:t>
      </w:r>
      <w:r w:rsidRPr="00B42DA4">
        <w:rPr>
          <w:rFonts w:ascii="Times New Roman" w:hAnsi="Times New Roman" w:cs="Times New Roman"/>
        </w:rPr>
        <w:t>In the first, second and third weeks, the number of available test result</w:t>
      </w:r>
      <w:r w:rsidR="00D80234">
        <w:rPr>
          <w:rFonts w:ascii="Times New Roman" w:hAnsi="Times New Roman" w:cs="Times New Roman"/>
        </w:rPr>
        <w:t>s</w:t>
      </w:r>
      <w:r w:rsidRPr="00B42DA4">
        <w:rPr>
          <w:rFonts w:ascii="Times New Roman" w:hAnsi="Times New Roman" w:cs="Times New Roman"/>
        </w:rPr>
        <w:t xml:space="preserve"> of RP patients were 27, 27, 19, in contrast, 258, 249, 184 in NRP patients. </w:t>
      </w:r>
      <w:r w:rsidRPr="00B42DA4">
        <w:rPr>
          <w:rFonts w:ascii="Times New Roman" w:hAnsi="Times New Roman" w:cs="Times New Roman" w:hint="eastAsia"/>
        </w:rPr>
        <w:t>P</w:t>
      </w:r>
      <w:r w:rsidRPr="00B42DA4">
        <w:rPr>
          <w:rFonts w:ascii="Times New Roman" w:hAnsi="Times New Roman" w:cs="Times New Roman"/>
        </w:rPr>
        <w:t xml:space="preserve"> values comparing RP and NRP patients are from Mann-Whitney U test. </w:t>
      </w:r>
      <w:r w:rsidR="00BD35C1">
        <w:rPr>
          <w:rFonts w:ascii="Times New Roman" w:hAnsi="Times New Roman" w:cs="Times New Roman"/>
        </w:rPr>
        <w:t>GFR=</w:t>
      </w:r>
      <w:r w:rsidRPr="003323F8">
        <w:rPr>
          <w:rFonts w:ascii="Times New Roman" w:hAnsi="Times New Roman" w:cs="Times New Roman"/>
        </w:rPr>
        <w:t>glomerular filtration rate</w:t>
      </w:r>
      <w:r>
        <w:rPr>
          <w:rFonts w:ascii="Times New Roman" w:hAnsi="Times New Roman" w:cs="Times New Roman"/>
        </w:rPr>
        <w:t>. ALT=</w:t>
      </w:r>
      <w:r w:rsidRPr="001E0784">
        <w:rPr>
          <w:rFonts w:ascii="Times New Roman" w:hAnsi="Times New Roman" w:cs="Times New Roman"/>
        </w:rPr>
        <w:t>Alanine aminotransferase. AST=Aspartate aminotransferase.</w:t>
      </w:r>
      <w:r>
        <w:rPr>
          <w:rFonts w:ascii="Times New Roman" w:hAnsi="Times New Roman" w:cs="Times New Roman"/>
        </w:rPr>
        <w:t xml:space="preserve"> </w:t>
      </w:r>
      <w:r w:rsidR="00BD35C1">
        <w:rPr>
          <w:rFonts w:ascii="Times New Roman" w:hAnsi="Times New Roman" w:cs="Times New Roman"/>
        </w:rPr>
        <w:t>RP=</w:t>
      </w:r>
      <w:proofErr w:type="spellStart"/>
      <w:r w:rsidRPr="007525B5">
        <w:rPr>
          <w:rFonts w:ascii="Times New Roman" w:hAnsi="Times New Roman" w:cs="Times New Roman"/>
        </w:rPr>
        <w:t>redetectable</w:t>
      </w:r>
      <w:proofErr w:type="spellEnd"/>
      <w:r w:rsidRPr="007525B5">
        <w:rPr>
          <w:rFonts w:ascii="Times New Roman" w:hAnsi="Times New Roman" w:cs="Times New Roman" w:hint="eastAsia"/>
        </w:rPr>
        <w:t xml:space="preserve"> </w:t>
      </w:r>
      <w:r w:rsidR="00A9290E">
        <w:rPr>
          <w:rFonts w:ascii="Times New Roman" w:hAnsi="Times New Roman" w:cs="Times New Roman"/>
        </w:rPr>
        <w:t xml:space="preserve">as </w:t>
      </w:r>
      <w:r w:rsidR="00BD35C1">
        <w:rPr>
          <w:rFonts w:ascii="Times New Roman" w:hAnsi="Times New Roman" w:cs="Times New Roman"/>
        </w:rPr>
        <w:t>positive. NRP</w:t>
      </w:r>
      <w:r w:rsidRPr="007525B5">
        <w:rPr>
          <w:rFonts w:ascii="Times New Roman" w:hAnsi="Times New Roman" w:cs="Times New Roman" w:hint="eastAsia"/>
        </w:rPr>
        <w:t>=</w:t>
      </w:r>
      <w:r w:rsidRPr="007525B5">
        <w:rPr>
          <w:rFonts w:ascii="Times New Roman" w:hAnsi="Times New Roman" w:cs="Times New Roman"/>
        </w:rPr>
        <w:t>non-</w:t>
      </w:r>
      <w:proofErr w:type="spellStart"/>
      <w:r w:rsidRPr="007525B5">
        <w:rPr>
          <w:rFonts w:ascii="Times New Roman" w:hAnsi="Times New Roman" w:cs="Times New Roman"/>
        </w:rPr>
        <w:t>redetectable</w:t>
      </w:r>
      <w:proofErr w:type="spellEnd"/>
      <w:r w:rsidRPr="007525B5">
        <w:rPr>
          <w:rFonts w:ascii="Times New Roman" w:hAnsi="Times New Roman" w:cs="Times New Roman"/>
        </w:rPr>
        <w:t xml:space="preserve"> </w:t>
      </w:r>
      <w:r w:rsidR="00A9290E">
        <w:rPr>
          <w:rFonts w:ascii="Times New Roman" w:hAnsi="Times New Roman" w:cs="Times New Roman"/>
        </w:rPr>
        <w:t xml:space="preserve">as </w:t>
      </w:r>
      <w:r w:rsidRPr="007525B5">
        <w:rPr>
          <w:rFonts w:ascii="Times New Roman" w:hAnsi="Times New Roman" w:cs="Times New Roman"/>
        </w:rPr>
        <w:t>positive</w:t>
      </w:r>
      <w:r>
        <w:rPr>
          <w:rFonts w:ascii="Times New Roman" w:hAnsi="Times New Roman" w:cs="Times New Roman"/>
        </w:rPr>
        <w:t>.</w:t>
      </w:r>
    </w:p>
    <w:bookmarkEnd w:id="0"/>
    <w:p w14:paraId="385AD4D2" w14:textId="221CE7F2" w:rsidR="00BD35C1" w:rsidRPr="004E54F3" w:rsidRDefault="009E3719" w:rsidP="00BD35C1">
      <w:pPr>
        <w:ind w:left="420" w:firstLine="420"/>
        <w:jc w:val="center"/>
        <w:rPr>
          <w:rFonts w:ascii="Times New Roman" w:hAnsi="Times New Roman" w:cs="Times New Roman"/>
          <w:b/>
        </w:rPr>
      </w:pPr>
      <w:r w:rsidRPr="00553613">
        <w:rPr>
          <w:rFonts w:ascii="Times New Roman" w:hAnsi="Times New Roman" w:cs="Times New Roman"/>
          <w:b/>
          <w:bCs/>
        </w:rPr>
        <w:lastRenderedPageBreak/>
        <w:t>Supplementary Table S</w:t>
      </w:r>
      <w:r w:rsidR="00A6276A">
        <w:rPr>
          <w:rFonts w:ascii="Times New Roman" w:hAnsi="Times New Roman" w:cs="Times New Roman"/>
          <w:b/>
          <w:bCs/>
        </w:rPr>
        <w:t>2</w:t>
      </w:r>
      <w:r w:rsidR="00BD35C1">
        <w:rPr>
          <w:rFonts w:ascii="Times New Roman" w:hAnsi="Times New Roman" w:cs="Times New Roman"/>
          <w:b/>
        </w:rPr>
        <w:t>.</w:t>
      </w:r>
      <w:r w:rsidR="00BD35C1">
        <w:rPr>
          <w:rFonts w:ascii="Times New Roman" w:hAnsi="Times New Roman" w:cs="Times New Roman" w:hint="eastAsia"/>
          <w:b/>
        </w:rPr>
        <w:t xml:space="preserve"> </w:t>
      </w:r>
      <w:r w:rsidR="00BD35C1">
        <w:rPr>
          <w:rFonts w:ascii="Times New Roman" w:hAnsi="Times New Roman" w:cs="Times New Roman"/>
          <w:b/>
        </w:rPr>
        <w:t>Clinical characteristics</w:t>
      </w:r>
      <w:r w:rsidR="008B5CD6">
        <w:rPr>
          <w:rFonts w:ascii="Times New Roman" w:hAnsi="Times New Roman" w:cs="Times New Roman"/>
          <w:b/>
        </w:rPr>
        <w:t>, treatment</w:t>
      </w:r>
      <w:r w:rsidR="00BD35C1">
        <w:rPr>
          <w:rFonts w:ascii="Times New Roman" w:hAnsi="Times New Roman" w:cs="Times New Roman"/>
          <w:b/>
        </w:rPr>
        <w:t xml:space="preserve"> and laboratory findings of</w:t>
      </w:r>
      <w:r w:rsidR="006D18B3">
        <w:rPr>
          <w:rFonts w:ascii="Times New Roman" w:hAnsi="Times New Roman" w:cs="Times New Roman"/>
          <w:b/>
        </w:rPr>
        <w:t xml:space="preserve"> 27</w:t>
      </w:r>
      <w:r w:rsidR="00BD35C1">
        <w:rPr>
          <w:rFonts w:ascii="Times New Roman" w:hAnsi="Times New Roman" w:cs="Times New Roman"/>
          <w:b/>
        </w:rPr>
        <w:t xml:space="preserve"> RP patients at first admission and readmission</w:t>
      </w:r>
    </w:p>
    <w:tbl>
      <w:tblPr>
        <w:tblStyle w:val="a7"/>
        <w:tblW w:w="0" w:type="auto"/>
        <w:jc w:val="center"/>
        <w:tblBorders>
          <w:top w:val="single" w:sz="2"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2870"/>
        <w:gridCol w:w="2204"/>
        <w:gridCol w:w="2204"/>
        <w:gridCol w:w="864"/>
      </w:tblGrid>
      <w:tr w:rsidR="00BD35C1" w:rsidRPr="007525B5" w14:paraId="633FDE6A" w14:textId="77777777" w:rsidTr="00E01DD1">
        <w:trPr>
          <w:jc w:val="center"/>
        </w:trPr>
        <w:tc>
          <w:tcPr>
            <w:tcW w:w="0" w:type="auto"/>
            <w:tcBorders>
              <w:bottom w:val="single" w:sz="2" w:space="0" w:color="auto"/>
            </w:tcBorders>
          </w:tcPr>
          <w:p w14:paraId="0FA35442" w14:textId="77777777" w:rsidR="00BD35C1" w:rsidRPr="00F559A3" w:rsidRDefault="00BD35C1" w:rsidP="00BD35C1">
            <w:pPr>
              <w:rPr>
                <w:rFonts w:ascii="Times New Roman" w:hAnsi="Times New Roman" w:cs="Times New Roman"/>
                <w:b/>
                <w:color w:val="000000" w:themeColor="text1"/>
                <w:szCs w:val="21"/>
              </w:rPr>
            </w:pPr>
            <w:r w:rsidRPr="00F559A3">
              <w:rPr>
                <w:rFonts w:ascii="Times New Roman" w:hAnsi="Times New Roman" w:cs="Times New Roman" w:hint="eastAsia"/>
                <w:b/>
                <w:bCs/>
                <w:color w:val="000000" w:themeColor="text1"/>
                <w:szCs w:val="21"/>
              </w:rPr>
              <w:t>C</w:t>
            </w:r>
            <w:r w:rsidRPr="00F559A3">
              <w:rPr>
                <w:rFonts w:ascii="Times New Roman" w:hAnsi="Times New Roman" w:cs="Times New Roman"/>
                <w:b/>
                <w:color w:val="000000" w:themeColor="text1"/>
                <w:szCs w:val="21"/>
              </w:rPr>
              <w:t>haracteristics</w:t>
            </w:r>
          </w:p>
        </w:tc>
        <w:tc>
          <w:tcPr>
            <w:tcW w:w="0" w:type="auto"/>
            <w:tcBorders>
              <w:bottom w:val="single" w:sz="2" w:space="0" w:color="auto"/>
            </w:tcBorders>
          </w:tcPr>
          <w:p w14:paraId="07E424E6" w14:textId="77777777" w:rsidR="00BD35C1" w:rsidRPr="00F559A3" w:rsidRDefault="00BD35C1" w:rsidP="00BD35C1">
            <w:pPr>
              <w:rPr>
                <w:rFonts w:ascii="Times New Roman" w:hAnsi="Times New Roman" w:cs="Times New Roman"/>
                <w:b/>
                <w:color w:val="000000" w:themeColor="text1"/>
                <w:szCs w:val="21"/>
              </w:rPr>
            </w:pPr>
            <w:r w:rsidRPr="00F559A3">
              <w:rPr>
                <w:rFonts w:ascii="Times New Roman" w:hAnsi="Times New Roman" w:cs="Times New Roman" w:hint="eastAsia"/>
                <w:b/>
                <w:color w:val="000000" w:themeColor="text1"/>
                <w:szCs w:val="21"/>
              </w:rPr>
              <w:t>First</w:t>
            </w:r>
            <w:r w:rsidRPr="00F559A3">
              <w:rPr>
                <w:rFonts w:ascii="Times New Roman" w:hAnsi="Times New Roman" w:cs="Times New Roman"/>
                <w:b/>
                <w:color w:val="000000" w:themeColor="text1"/>
                <w:szCs w:val="21"/>
              </w:rPr>
              <w:t>-admission</w:t>
            </w:r>
          </w:p>
        </w:tc>
        <w:tc>
          <w:tcPr>
            <w:tcW w:w="0" w:type="auto"/>
            <w:tcBorders>
              <w:bottom w:val="single" w:sz="2" w:space="0" w:color="auto"/>
            </w:tcBorders>
          </w:tcPr>
          <w:p w14:paraId="56683284" w14:textId="77777777" w:rsidR="00BD35C1" w:rsidRPr="00F559A3" w:rsidRDefault="00BD35C1" w:rsidP="00BD35C1">
            <w:pPr>
              <w:rPr>
                <w:rFonts w:ascii="Times New Roman" w:hAnsi="Times New Roman" w:cs="Times New Roman"/>
                <w:b/>
                <w:color w:val="000000" w:themeColor="text1"/>
                <w:szCs w:val="21"/>
              </w:rPr>
            </w:pPr>
            <w:r w:rsidRPr="00F559A3">
              <w:rPr>
                <w:rFonts w:ascii="Times New Roman" w:hAnsi="Times New Roman" w:cs="Times New Roman" w:hint="eastAsia"/>
                <w:b/>
                <w:color w:val="000000" w:themeColor="text1"/>
                <w:szCs w:val="21"/>
              </w:rPr>
              <w:t>R</w:t>
            </w:r>
            <w:r w:rsidRPr="00F559A3">
              <w:rPr>
                <w:rFonts w:ascii="Times New Roman" w:hAnsi="Times New Roman" w:cs="Times New Roman"/>
                <w:b/>
                <w:color w:val="000000" w:themeColor="text1"/>
                <w:szCs w:val="21"/>
              </w:rPr>
              <w:t>eadmission</w:t>
            </w:r>
          </w:p>
        </w:tc>
        <w:tc>
          <w:tcPr>
            <w:tcW w:w="0" w:type="auto"/>
            <w:tcBorders>
              <w:bottom w:val="single" w:sz="2" w:space="0" w:color="auto"/>
            </w:tcBorders>
          </w:tcPr>
          <w:p w14:paraId="7666DD2C" w14:textId="77777777" w:rsidR="00BD35C1" w:rsidRPr="00F559A3" w:rsidRDefault="00BD35C1" w:rsidP="00BD35C1">
            <w:pPr>
              <w:rPr>
                <w:rFonts w:ascii="Times New Roman" w:hAnsi="Times New Roman" w:cs="Times New Roman"/>
                <w:b/>
                <w:color w:val="000000" w:themeColor="text1"/>
                <w:szCs w:val="21"/>
              </w:rPr>
            </w:pPr>
            <w:r w:rsidRPr="00F559A3">
              <w:rPr>
                <w:rFonts w:ascii="Times New Roman" w:hAnsi="Times New Roman" w:cs="Times New Roman"/>
                <w:b/>
                <w:color w:val="000000" w:themeColor="text1"/>
                <w:szCs w:val="21"/>
              </w:rPr>
              <w:t>p value</w:t>
            </w:r>
          </w:p>
        </w:tc>
      </w:tr>
      <w:tr w:rsidR="00BD35C1" w:rsidRPr="007525B5" w14:paraId="7DFB9195" w14:textId="77777777" w:rsidTr="00E01DD1">
        <w:trPr>
          <w:jc w:val="center"/>
        </w:trPr>
        <w:tc>
          <w:tcPr>
            <w:tcW w:w="0" w:type="auto"/>
            <w:tcBorders>
              <w:top w:val="single" w:sz="2" w:space="0" w:color="auto"/>
            </w:tcBorders>
          </w:tcPr>
          <w:p w14:paraId="2444650C" w14:textId="06E454CF" w:rsidR="00BD35C1" w:rsidRPr="00F559A3" w:rsidRDefault="00830460" w:rsidP="00BD35C1">
            <w:pPr>
              <w:rPr>
                <w:rFonts w:ascii="Times New Roman" w:hAnsi="Times New Roman" w:cs="Times New Roman"/>
                <w:b/>
                <w:color w:val="000000" w:themeColor="text1"/>
                <w:szCs w:val="21"/>
              </w:rPr>
            </w:pPr>
            <w:r>
              <w:rPr>
                <w:rFonts w:ascii="Times New Roman" w:hAnsi="Times New Roman" w:cs="Times New Roman" w:hint="eastAsia"/>
                <w:bCs/>
                <w:color w:val="000000" w:themeColor="text1"/>
                <w:szCs w:val="21"/>
              </w:rPr>
              <w:t>Hospitalization</w:t>
            </w:r>
            <w:r w:rsidR="00BD35C1" w:rsidRPr="00F559A3">
              <w:rPr>
                <w:rFonts w:ascii="Times New Roman" w:hAnsi="Times New Roman" w:cs="Times New Roman"/>
                <w:bCs/>
                <w:color w:val="000000" w:themeColor="text1"/>
                <w:szCs w:val="21"/>
              </w:rPr>
              <w:t>, days</w:t>
            </w:r>
          </w:p>
        </w:tc>
        <w:tc>
          <w:tcPr>
            <w:tcW w:w="0" w:type="auto"/>
            <w:tcBorders>
              <w:top w:val="single" w:sz="2" w:space="0" w:color="auto"/>
            </w:tcBorders>
          </w:tcPr>
          <w:p w14:paraId="6EE53D58" w14:textId="4E651A26"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1</w:t>
            </w:r>
            <w:r w:rsidRPr="00F559A3">
              <w:rPr>
                <w:rFonts w:ascii="Times New Roman" w:hAnsi="Times New Roman" w:cs="Times New Roman"/>
                <w:color w:val="000000" w:themeColor="text1"/>
                <w:szCs w:val="21"/>
              </w:rPr>
              <w:t>8</w:t>
            </w:r>
            <w:r w:rsidR="00FB68F4">
              <w:rPr>
                <w:rFonts w:ascii="Times New Roman" w:hAnsi="Times New Roman" w:cs="Times New Roman"/>
                <w:color w:val="000000" w:themeColor="text1"/>
                <w:szCs w:val="21"/>
              </w:rPr>
              <w:t>.</w:t>
            </w:r>
            <w:r w:rsidRPr="00F559A3">
              <w:rPr>
                <w:rFonts w:ascii="Times New Roman" w:hAnsi="Times New Roman" w:cs="Times New Roman"/>
                <w:color w:val="000000" w:themeColor="text1"/>
                <w:szCs w:val="21"/>
              </w:rPr>
              <w:t>0 (13</w:t>
            </w:r>
            <w:r w:rsidR="00FB68F4">
              <w:rPr>
                <w:rFonts w:ascii="Times New Roman" w:hAnsi="Times New Roman" w:cs="Times New Roman"/>
                <w:color w:val="000000" w:themeColor="text1"/>
                <w:szCs w:val="21"/>
              </w:rPr>
              <w:t>.</w:t>
            </w:r>
            <w:r w:rsidRPr="00F559A3">
              <w:rPr>
                <w:rFonts w:ascii="Times New Roman" w:hAnsi="Times New Roman" w:cs="Times New Roman"/>
                <w:color w:val="000000" w:themeColor="text1"/>
                <w:szCs w:val="21"/>
              </w:rPr>
              <w:t>0-24</w:t>
            </w:r>
            <w:r w:rsidR="00FB68F4">
              <w:rPr>
                <w:rFonts w:ascii="Times New Roman" w:hAnsi="Times New Roman" w:cs="Times New Roman"/>
                <w:color w:val="000000" w:themeColor="text1"/>
                <w:szCs w:val="21"/>
              </w:rPr>
              <w:t>.</w:t>
            </w:r>
            <w:r w:rsidRPr="00F559A3">
              <w:rPr>
                <w:rFonts w:ascii="Times New Roman" w:hAnsi="Times New Roman" w:cs="Times New Roman"/>
                <w:color w:val="000000" w:themeColor="text1"/>
                <w:szCs w:val="21"/>
              </w:rPr>
              <w:t>0)</w:t>
            </w:r>
          </w:p>
        </w:tc>
        <w:tc>
          <w:tcPr>
            <w:tcW w:w="0" w:type="auto"/>
            <w:tcBorders>
              <w:top w:val="single" w:sz="2" w:space="0" w:color="auto"/>
            </w:tcBorders>
          </w:tcPr>
          <w:p w14:paraId="6B6F5DD0" w14:textId="214960B3"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7</w:t>
            </w:r>
            <w:r w:rsidR="00FB68F4">
              <w:rPr>
                <w:rFonts w:ascii="Times New Roman" w:hAnsi="Times New Roman" w:cs="Times New Roman"/>
                <w:color w:val="000000" w:themeColor="text1"/>
                <w:szCs w:val="21"/>
              </w:rPr>
              <w:t>.</w:t>
            </w:r>
            <w:r w:rsidRPr="00F559A3">
              <w:rPr>
                <w:rFonts w:ascii="Times New Roman" w:hAnsi="Times New Roman" w:cs="Times New Roman"/>
                <w:color w:val="000000" w:themeColor="text1"/>
                <w:szCs w:val="21"/>
              </w:rPr>
              <w:t>0 (5</w:t>
            </w:r>
            <w:r w:rsidR="00FB68F4">
              <w:rPr>
                <w:rFonts w:ascii="Times New Roman" w:hAnsi="Times New Roman" w:cs="Times New Roman"/>
                <w:color w:val="000000" w:themeColor="text1"/>
                <w:szCs w:val="21"/>
              </w:rPr>
              <w:t>.</w:t>
            </w:r>
            <w:r w:rsidRPr="00F559A3">
              <w:rPr>
                <w:rFonts w:ascii="Times New Roman" w:hAnsi="Times New Roman" w:cs="Times New Roman"/>
                <w:color w:val="000000" w:themeColor="text1"/>
                <w:szCs w:val="21"/>
              </w:rPr>
              <w:t>0-11</w:t>
            </w:r>
            <w:r w:rsidR="00FB68F4">
              <w:rPr>
                <w:rFonts w:ascii="Times New Roman" w:hAnsi="Times New Roman" w:cs="Times New Roman"/>
                <w:color w:val="000000" w:themeColor="text1"/>
                <w:szCs w:val="21"/>
              </w:rPr>
              <w:t>.</w:t>
            </w:r>
            <w:r w:rsidRPr="00F559A3">
              <w:rPr>
                <w:rFonts w:ascii="Times New Roman" w:hAnsi="Times New Roman" w:cs="Times New Roman"/>
                <w:color w:val="000000" w:themeColor="text1"/>
                <w:szCs w:val="21"/>
              </w:rPr>
              <w:t>0)</w:t>
            </w:r>
          </w:p>
        </w:tc>
        <w:tc>
          <w:tcPr>
            <w:tcW w:w="0" w:type="auto"/>
            <w:tcBorders>
              <w:top w:val="single" w:sz="2" w:space="0" w:color="auto"/>
            </w:tcBorders>
          </w:tcPr>
          <w:p w14:paraId="2A6EF6B7" w14:textId="66469387" w:rsidR="00BD35C1" w:rsidRPr="00F559A3" w:rsidRDefault="00787280" w:rsidP="00BD35C1">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&lt;0.001</w:t>
            </w:r>
          </w:p>
        </w:tc>
      </w:tr>
      <w:tr w:rsidR="00BD35C1" w:rsidRPr="007525B5" w14:paraId="1771F575" w14:textId="77777777" w:rsidTr="00E01DD1">
        <w:trPr>
          <w:jc w:val="center"/>
        </w:trPr>
        <w:tc>
          <w:tcPr>
            <w:tcW w:w="0" w:type="auto"/>
          </w:tcPr>
          <w:p w14:paraId="5793B8BA" w14:textId="77777777" w:rsidR="00BD35C1" w:rsidRPr="00F559A3" w:rsidRDefault="00BD35C1" w:rsidP="00BD35C1">
            <w:pPr>
              <w:rPr>
                <w:rFonts w:ascii="Times New Roman" w:hAnsi="Times New Roman" w:cs="Times New Roman"/>
                <w:b/>
                <w:color w:val="000000" w:themeColor="text1"/>
                <w:szCs w:val="21"/>
              </w:rPr>
            </w:pPr>
            <w:r w:rsidRPr="00F559A3">
              <w:rPr>
                <w:rFonts w:ascii="Times New Roman" w:hAnsi="Times New Roman" w:cs="Times New Roman" w:hint="eastAsia"/>
                <w:b/>
                <w:color w:val="000000" w:themeColor="text1"/>
                <w:szCs w:val="21"/>
              </w:rPr>
              <w:t>S</w:t>
            </w:r>
            <w:r w:rsidRPr="00F559A3">
              <w:rPr>
                <w:rFonts w:ascii="Times New Roman" w:hAnsi="Times New Roman" w:cs="Times New Roman"/>
                <w:b/>
                <w:color w:val="000000" w:themeColor="text1"/>
                <w:szCs w:val="21"/>
              </w:rPr>
              <w:t>everity</w:t>
            </w:r>
          </w:p>
        </w:tc>
        <w:tc>
          <w:tcPr>
            <w:tcW w:w="0" w:type="auto"/>
          </w:tcPr>
          <w:p w14:paraId="5922A723" w14:textId="77777777" w:rsidR="00BD35C1" w:rsidRPr="00F559A3" w:rsidRDefault="00BD35C1" w:rsidP="00BD35C1">
            <w:pPr>
              <w:jc w:val="left"/>
              <w:rPr>
                <w:rFonts w:ascii="Times New Roman" w:hAnsi="Times New Roman" w:cs="Times New Roman"/>
                <w:color w:val="000000" w:themeColor="text1"/>
                <w:szCs w:val="21"/>
              </w:rPr>
            </w:pPr>
          </w:p>
        </w:tc>
        <w:tc>
          <w:tcPr>
            <w:tcW w:w="0" w:type="auto"/>
          </w:tcPr>
          <w:p w14:paraId="2172D550" w14:textId="77777777" w:rsidR="00BD35C1" w:rsidRPr="00F559A3" w:rsidRDefault="00BD35C1" w:rsidP="00BD35C1">
            <w:pPr>
              <w:jc w:val="left"/>
              <w:rPr>
                <w:rFonts w:ascii="Times New Roman" w:hAnsi="Times New Roman" w:cs="Times New Roman"/>
                <w:color w:val="000000" w:themeColor="text1"/>
                <w:szCs w:val="21"/>
              </w:rPr>
            </w:pPr>
          </w:p>
        </w:tc>
        <w:tc>
          <w:tcPr>
            <w:tcW w:w="0" w:type="auto"/>
          </w:tcPr>
          <w:p w14:paraId="4D6E319B" w14:textId="77777777" w:rsidR="00BD35C1" w:rsidRPr="00F559A3" w:rsidRDefault="00BD35C1" w:rsidP="00BD35C1">
            <w:pPr>
              <w:jc w:val="left"/>
              <w:rPr>
                <w:rFonts w:ascii="Times New Roman" w:hAnsi="Times New Roman" w:cs="Times New Roman"/>
                <w:color w:val="000000" w:themeColor="text1"/>
                <w:szCs w:val="21"/>
              </w:rPr>
            </w:pPr>
          </w:p>
        </w:tc>
      </w:tr>
      <w:tr w:rsidR="00BD35C1" w:rsidRPr="007525B5" w14:paraId="053620D5" w14:textId="77777777" w:rsidTr="00E01DD1">
        <w:trPr>
          <w:jc w:val="center"/>
        </w:trPr>
        <w:tc>
          <w:tcPr>
            <w:tcW w:w="0" w:type="auto"/>
          </w:tcPr>
          <w:p w14:paraId="09E23D6F" w14:textId="77777777" w:rsidR="00BD35C1" w:rsidRPr="00F559A3" w:rsidRDefault="00BD35C1" w:rsidP="00BD35C1">
            <w:pPr>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M</w:t>
            </w:r>
            <w:r w:rsidRPr="00F559A3">
              <w:rPr>
                <w:rFonts w:ascii="Times New Roman" w:hAnsi="Times New Roman" w:cs="Times New Roman"/>
                <w:color w:val="000000" w:themeColor="text1"/>
                <w:szCs w:val="21"/>
              </w:rPr>
              <w:t>ild</w:t>
            </w:r>
          </w:p>
        </w:tc>
        <w:tc>
          <w:tcPr>
            <w:tcW w:w="0" w:type="auto"/>
          </w:tcPr>
          <w:p w14:paraId="475B7A14" w14:textId="0855796F"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3</w:t>
            </w:r>
            <w:r w:rsidRPr="00F559A3">
              <w:rPr>
                <w:rFonts w:ascii="Times New Roman" w:hAnsi="Times New Roman" w:cs="Times New Roman"/>
                <w:color w:val="000000" w:themeColor="text1"/>
                <w:szCs w:val="21"/>
              </w:rPr>
              <w:t xml:space="preserve"> (11</w:t>
            </w:r>
            <w:r w:rsidR="00FB68F4">
              <w:rPr>
                <w:rFonts w:ascii="Times New Roman" w:hAnsi="Times New Roman" w:cs="Times New Roman"/>
                <w:color w:val="000000" w:themeColor="text1"/>
                <w:szCs w:val="21"/>
              </w:rPr>
              <w:t>.1</w:t>
            </w:r>
            <w:r w:rsidRPr="00F559A3">
              <w:rPr>
                <w:rFonts w:ascii="Times New Roman" w:hAnsi="Times New Roman" w:cs="Times New Roman"/>
                <w:color w:val="000000" w:themeColor="text1"/>
                <w:szCs w:val="21"/>
              </w:rPr>
              <w:t>)</w:t>
            </w:r>
          </w:p>
        </w:tc>
        <w:tc>
          <w:tcPr>
            <w:tcW w:w="0" w:type="auto"/>
          </w:tcPr>
          <w:p w14:paraId="1B67384B" w14:textId="2EF16FBA"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color w:val="000000" w:themeColor="text1"/>
                <w:szCs w:val="21"/>
              </w:rPr>
              <w:t>20 (74</w:t>
            </w:r>
            <w:r w:rsidR="00FB68F4">
              <w:rPr>
                <w:rFonts w:ascii="Times New Roman" w:hAnsi="Times New Roman" w:cs="Times New Roman"/>
                <w:color w:val="000000" w:themeColor="text1"/>
                <w:szCs w:val="21"/>
              </w:rPr>
              <w:t>.1</w:t>
            </w:r>
            <w:r w:rsidRPr="00F559A3">
              <w:rPr>
                <w:rFonts w:ascii="Times New Roman" w:hAnsi="Times New Roman" w:cs="Times New Roman"/>
                <w:color w:val="000000" w:themeColor="text1"/>
                <w:szCs w:val="21"/>
              </w:rPr>
              <w:t>)</w:t>
            </w:r>
          </w:p>
        </w:tc>
        <w:tc>
          <w:tcPr>
            <w:tcW w:w="0" w:type="auto"/>
          </w:tcPr>
          <w:p w14:paraId="61E765B8" w14:textId="776598E1" w:rsidR="00BD35C1" w:rsidRPr="00F559A3" w:rsidRDefault="00787280" w:rsidP="00BD35C1">
            <w:pPr>
              <w:jc w:val="left"/>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&lt;0.001</w:t>
            </w:r>
          </w:p>
        </w:tc>
      </w:tr>
      <w:tr w:rsidR="00BD35C1" w:rsidRPr="007525B5" w14:paraId="6AFAEE29" w14:textId="77777777" w:rsidTr="00E01DD1">
        <w:trPr>
          <w:jc w:val="center"/>
        </w:trPr>
        <w:tc>
          <w:tcPr>
            <w:tcW w:w="0" w:type="auto"/>
          </w:tcPr>
          <w:p w14:paraId="08964ED1" w14:textId="77777777" w:rsidR="00BD35C1" w:rsidRPr="00F559A3" w:rsidRDefault="00BD35C1" w:rsidP="00BD35C1">
            <w:pPr>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M</w:t>
            </w:r>
            <w:r w:rsidRPr="00F559A3">
              <w:rPr>
                <w:rFonts w:ascii="Times New Roman" w:hAnsi="Times New Roman" w:cs="Times New Roman"/>
                <w:color w:val="000000" w:themeColor="text1"/>
                <w:szCs w:val="21"/>
              </w:rPr>
              <w:t>oderate</w:t>
            </w:r>
          </w:p>
        </w:tc>
        <w:tc>
          <w:tcPr>
            <w:tcW w:w="0" w:type="auto"/>
          </w:tcPr>
          <w:p w14:paraId="095A6DB0" w14:textId="3C2A48E9"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2</w:t>
            </w:r>
            <w:r w:rsidRPr="00F559A3">
              <w:rPr>
                <w:rFonts w:ascii="Times New Roman" w:hAnsi="Times New Roman" w:cs="Times New Roman"/>
                <w:color w:val="000000" w:themeColor="text1"/>
                <w:szCs w:val="21"/>
              </w:rPr>
              <w:t>4 (88</w:t>
            </w:r>
            <w:r w:rsidR="00FB68F4">
              <w:rPr>
                <w:rFonts w:ascii="Times New Roman" w:hAnsi="Times New Roman" w:cs="Times New Roman"/>
                <w:color w:val="000000" w:themeColor="text1"/>
                <w:szCs w:val="21"/>
              </w:rPr>
              <w:t>.9</w:t>
            </w:r>
            <w:r w:rsidRPr="00F559A3">
              <w:rPr>
                <w:rFonts w:ascii="Times New Roman" w:hAnsi="Times New Roman" w:cs="Times New Roman"/>
                <w:color w:val="000000" w:themeColor="text1"/>
                <w:szCs w:val="21"/>
              </w:rPr>
              <w:t>)</w:t>
            </w:r>
          </w:p>
        </w:tc>
        <w:tc>
          <w:tcPr>
            <w:tcW w:w="0" w:type="auto"/>
          </w:tcPr>
          <w:p w14:paraId="6D2EB088" w14:textId="0A16799F"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7</w:t>
            </w:r>
            <w:r w:rsidRPr="00F559A3">
              <w:rPr>
                <w:rFonts w:ascii="Times New Roman" w:hAnsi="Times New Roman" w:cs="Times New Roman"/>
                <w:color w:val="000000" w:themeColor="text1"/>
                <w:szCs w:val="21"/>
              </w:rPr>
              <w:t xml:space="preserve"> (25</w:t>
            </w:r>
            <w:r w:rsidR="00FB68F4">
              <w:rPr>
                <w:rFonts w:ascii="Times New Roman" w:hAnsi="Times New Roman" w:cs="Times New Roman"/>
                <w:color w:val="000000" w:themeColor="text1"/>
                <w:szCs w:val="21"/>
              </w:rPr>
              <w:t>.9</w:t>
            </w:r>
            <w:r w:rsidRPr="00F559A3">
              <w:rPr>
                <w:rFonts w:ascii="Times New Roman" w:hAnsi="Times New Roman" w:cs="Times New Roman"/>
                <w:color w:val="000000" w:themeColor="text1"/>
                <w:szCs w:val="21"/>
              </w:rPr>
              <w:t>)</w:t>
            </w:r>
          </w:p>
        </w:tc>
        <w:tc>
          <w:tcPr>
            <w:tcW w:w="0" w:type="auto"/>
          </w:tcPr>
          <w:p w14:paraId="33374911" w14:textId="0014197D" w:rsidR="00BD35C1" w:rsidRPr="00F559A3" w:rsidRDefault="00FB68F4" w:rsidP="00BD35C1">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tc>
      </w:tr>
      <w:tr w:rsidR="00BD35C1" w:rsidRPr="007525B5" w14:paraId="4DBD71C7" w14:textId="77777777" w:rsidTr="00E01DD1">
        <w:trPr>
          <w:jc w:val="center"/>
        </w:trPr>
        <w:tc>
          <w:tcPr>
            <w:tcW w:w="0" w:type="auto"/>
          </w:tcPr>
          <w:p w14:paraId="378F84B2" w14:textId="77777777" w:rsidR="00BD35C1" w:rsidRPr="00F559A3" w:rsidRDefault="00BD35C1" w:rsidP="00BD35C1">
            <w:pPr>
              <w:rPr>
                <w:rFonts w:ascii="Times New Roman" w:hAnsi="Times New Roman" w:cs="Times New Roman"/>
                <w:b/>
                <w:color w:val="000000" w:themeColor="text1"/>
                <w:szCs w:val="21"/>
              </w:rPr>
            </w:pPr>
            <w:r w:rsidRPr="00F559A3">
              <w:rPr>
                <w:rFonts w:ascii="Times New Roman" w:hAnsi="Times New Roman" w:cs="Times New Roman" w:hint="eastAsia"/>
                <w:b/>
                <w:color w:val="000000" w:themeColor="text1"/>
                <w:szCs w:val="21"/>
              </w:rPr>
              <w:t>S</w:t>
            </w:r>
            <w:r w:rsidRPr="00F559A3">
              <w:rPr>
                <w:rFonts w:ascii="Times New Roman" w:hAnsi="Times New Roman" w:cs="Times New Roman"/>
                <w:b/>
                <w:color w:val="000000" w:themeColor="text1"/>
                <w:szCs w:val="21"/>
              </w:rPr>
              <w:t>ymptoms</w:t>
            </w:r>
          </w:p>
        </w:tc>
        <w:tc>
          <w:tcPr>
            <w:tcW w:w="0" w:type="auto"/>
          </w:tcPr>
          <w:p w14:paraId="17E2666D" w14:textId="77777777" w:rsidR="00BD35C1" w:rsidRPr="00F559A3" w:rsidRDefault="00BD35C1" w:rsidP="00BD35C1">
            <w:pPr>
              <w:jc w:val="left"/>
              <w:rPr>
                <w:rFonts w:ascii="Times New Roman" w:hAnsi="Times New Roman" w:cs="Times New Roman"/>
                <w:color w:val="000000" w:themeColor="text1"/>
                <w:szCs w:val="21"/>
              </w:rPr>
            </w:pPr>
          </w:p>
        </w:tc>
        <w:tc>
          <w:tcPr>
            <w:tcW w:w="0" w:type="auto"/>
          </w:tcPr>
          <w:p w14:paraId="63801B31" w14:textId="77777777" w:rsidR="00BD35C1" w:rsidRPr="00F559A3" w:rsidRDefault="00BD35C1" w:rsidP="00BD35C1">
            <w:pPr>
              <w:jc w:val="left"/>
              <w:rPr>
                <w:rFonts w:ascii="Times New Roman" w:hAnsi="Times New Roman" w:cs="Times New Roman"/>
                <w:color w:val="000000" w:themeColor="text1"/>
                <w:szCs w:val="21"/>
              </w:rPr>
            </w:pPr>
          </w:p>
        </w:tc>
        <w:tc>
          <w:tcPr>
            <w:tcW w:w="0" w:type="auto"/>
          </w:tcPr>
          <w:p w14:paraId="44A01E76" w14:textId="77777777" w:rsidR="00BD35C1" w:rsidRPr="00F559A3" w:rsidRDefault="00BD35C1" w:rsidP="00BD35C1">
            <w:pPr>
              <w:jc w:val="left"/>
              <w:rPr>
                <w:rFonts w:ascii="Times New Roman" w:hAnsi="Times New Roman" w:cs="Times New Roman"/>
                <w:color w:val="000000" w:themeColor="text1"/>
                <w:szCs w:val="21"/>
              </w:rPr>
            </w:pPr>
          </w:p>
        </w:tc>
      </w:tr>
      <w:tr w:rsidR="00BD35C1" w:rsidRPr="007525B5" w14:paraId="1BFBE985" w14:textId="77777777" w:rsidTr="00E01DD1">
        <w:trPr>
          <w:jc w:val="center"/>
        </w:trPr>
        <w:tc>
          <w:tcPr>
            <w:tcW w:w="0" w:type="auto"/>
          </w:tcPr>
          <w:p w14:paraId="77C2C21F" w14:textId="77777777" w:rsidR="00BD35C1" w:rsidRPr="00F559A3" w:rsidRDefault="00BD35C1" w:rsidP="00BD35C1">
            <w:pPr>
              <w:rPr>
                <w:rFonts w:ascii="Times New Roman" w:hAnsi="Times New Roman" w:cs="Times New Roman"/>
                <w:color w:val="000000" w:themeColor="text1"/>
                <w:szCs w:val="21"/>
              </w:rPr>
            </w:pPr>
            <w:r w:rsidRPr="00F559A3">
              <w:rPr>
                <w:rFonts w:ascii="Times New Roman" w:hAnsi="Times New Roman" w:cs="Times New Roman"/>
                <w:color w:val="000000" w:themeColor="text1"/>
                <w:szCs w:val="21"/>
              </w:rPr>
              <w:t>Asymptomatic</w:t>
            </w:r>
          </w:p>
        </w:tc>
        <w:tc>
          <w:tcPr>
            <w:tcW w:w="0" w:type="auto"/>
          </w:tcPr>
          <w:p w14:paraId="059E0F82" w14:textId="40A9AEAC"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color w:val="000000" w:themeColor="text1"/>
                <w:szCs w:val="21"/>
              </w:rPr>
              <w:t>5 (18</w:t>
            </w:r>
            <w:r w:rsidR="00FB68F4">
              <w:rPr>
                <w:rFonts w:ascii="Times New Roman" w:hAnsi="Times New Roman" w:cs="Times New Roman"/>
                <w:color w:val="000000" w:themeColor="text1"/>
                <w:szCs w:val="21"/>
              </w:rPr>
              <w:t>.5</w:t>
            </w:r>
            <w:r w:rsidRPr="00F559A3">
              <w:rPr>
                <w:rFonts w:ascii="Times New Roman" w:hAnsi="Times New Roman" w:cs="Times New Roman"/>
                <w:color w:val="000000" w:themeColor="text1"/>
                <w:szCs w:val="21"/>
              </w:rPr>
              <w:t>)</w:t>
            </w:r>
          </w:p>
        </w:tc>
        <w:tc>
          <w:tcPr>
            <w:tcW w:w="0" w:type="auto"/>
          </w:tcPr>
          <w:p w14:paraId="1BC5A59A" w14:textId="516C110D"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1</w:t>
            </w:r>
            <w:r w:rsidRPr="00F559A3">
              <w:rPr>
                <w:rFonts w:ascii="Times New Roman" w:hAnsi="Times New Roman" w:cs="Times New Roman"/>
                <w:color w:val="000000" w:themeColor="text1"/>
                <w:szCs w:val="21"/>
              </w:rPr>
              <w:t xml:space="preserve">7 </w:t>
            </w:r>
            <w:r w:rsidRPr="00F559A3">
              <w:rPr>
                <w:rFonts w:ascii="Times New Roman" w:hAnsi="Times New Roman" w:cs="Times New Roman" w:hint="eastAsia"/>
                <w:color w:val="000000" w:themeColor="text1"/>
                <w:szCs w:val="21"/>
              </w:rPr>
              <w:t>(</w:t>
            </w:r>
            <w:r w:rsidRPr="00F559A3">
              <w:rPr>
                <w:rFonts w:ascii="Times New Roman" w:hAnsi="Times New Roman" w:cs="Times New Roman"/>
                <w:color w:val="000000" w:themeColor="text1"/>
                <w:szCs w:val="21"/>
              </w:rPr>
              <w:t>62</w:t>
            </w:r>
            <w:r w:rsidR="00FB68F4">
              <w:rPr>
                <w:rFonts w:ascii="Times New Roman" w:hAnsi="Times New Roman" w:cs="Times New Roman"/>
                <w:color w:val="000000" w:themeColor="text1"/>
                <w:szCs w:val="21"/>
              </w:rPr>
              <w:t>.9</w:t>
            </w:r>
            <w:r w:rsidRPr="00F559A3">
              <w:rPr>
                <w:rFonts w:ascii="Times New Roman" w:hAnsi="Times New Roman" w:cs="Times New Roman" w:hint="eastAsia"/>
                <w:color w:val="000000" w:themeColor="text1"/>
                <w:szCs w:val="21"/>
              </w:rPr>
              <w:t>)</w:t>
            </w:r>
          </w:p>
        </w:tc>
        <w:tc>
          <w:tcPr>
            <w:tcW w:w="0" w:type="auto"/>
          </w:tcPr>
          <w:p w14:paraId="086EC157" w14:textId="15626FCA"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0</w:t>
            </w:r>
            <w:r w:rsidR="00FB68F4">
              <w:rPr>
                <w:rFonts w:ascii="Times New Roman" w:hAnsi="Times New Roman" w:cs="Times New Roman"/>
                <w:color w:val="000000" w:themeColor="text1"/>
                <w:szCs w:val="21"/>
              </w:rPr>
              <w:t>.</w:t>
            </w:r>
            <w:r w:rsidRPr="00F559A3">
              <w:rPr>
                <w:rFonts w:ascii="Times New Roman" w:hAnsi="Times New Roman" w:cs="Times New Roman"/>
                <w:color w:val="000000" w:themeColor="text1"/>
                <w:szCs w:val="21"/>
              </w:rPr>
              <w:t>013</w:t>
            </w:r>
          </w:p>
        </w:tc>
      </w:tr>
      <w:tr w:rsidR="00BD35C1" w:rsidRPr="007525B5" w14:paraId="0B3C1D2D" w14:textId="77777777" w:rsidTr="00E01DD1">
        <w:trPr>
          <w:jc w:val="center"/>
        </w:trPr>
        <w:tc>
          <w:tcPr>
            <w:tcW w:w="0" w:type="auto"/>
          </w:tcPr>
          <w:p w14:paraId="2A3A4EA9" w14:textId="77777777" w:rsidR="00BD35C1" w:rsidRPr="00F559A3" w:rsidRDefault="00BD35C1" w:rsidP="00BD35C1">
            <w:pPr>
              <w:rPr>
                <w:rFonts w:ascii="Times New Roman" w:hAnsi="Times New Roman" w:cs="Times New Roman"/>
                <w:color w:val="000000" w:themeColor="text1"/>
                <w:szCs w:val="21"/>
              </w:rPr>
            </w:pPr>
            <w:r w:rsidRPr="00F559A3">
              <w:rPr>
                <w:rFonts w:ascii="Times New Roman" w:hAnsi="Times New Roman" w:cs="Times New Roman"/>
                <w:color w:val="000000" w:themeColor="text1"/>
                <w:szCs w:val="21"/>
              </w:rPr>
              <w:t>Fever</w:t>
            </w:r>
          </w:p>
        </w:tc>
        <w:tc>
          <w:tcPr>
            <w:tcW w:w="0" w:type="auto"/>
          </w:tcPr>
          <w:p w14:paraId="19E87DD7" w14:textId="12824974"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color w:val="000000" w:themeColor="text1"/>
                <w:szCs w:val="21"/>
              </w:rPr>
              <w:t>18 (66</w:t>
            </w:r>
            <w:r w:rsidR="00FB68F4">
              <w:rPr>
                <w:rFonts w:ascii="Times New Roman" w:hAnsi="Times New Roman" w:cs="Times New Roman"/>
                <w:color w:val="000000" w:themeColor="text1"/>
                <w:szCs w:val="21"/>
              </w:rPr>
              <w:t>.7</w:t>
            </w:r>
            <w:r w:rsidRPr="00F559A3">
              <w:rPr>
                <w:rFonts w:ascii="Times New Roman" w:hAnsi="Times New Roman" w:cs="Times New Roman"/>
                <w:color w:val="000000" w:themeColor="text1"/>
                <w:szCs w:val="21"/>
              </w:rPr>
              <w:t>)</w:t>
            </w:r>
          </w:p>
        </w:tc>
        <w:tc>
          <w:tcPr>
            <w:tcW w:w="0" w:type="auto"/>
          </w:tcPr>
          <w:p w14:paraId="07306FC9" w14:textId="58A42D04"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1</w:t>
            </w:r>
            <w:r w:rsidRPr="00F559A3">
              <w:rPr>
                <w:rFonts w:ascii="Times New Roman" w:hAnsi="Times New Roman" w:cs="Times New Roman"/>
                <w:color w:val="000000" w:themeColor="text1"/>
                <w:szCs w:val="21"/>
              </w:rPr>
              <w:t xml:space="preserve"> (3</w:t>
            </w:r>
            <w:r w:rsidR="00FB68F4">
              <w:rPr>
                <w:rFonts w:ascii="Times New Roman" w:hAnsi="Times New Roman" w:cs="Times New Roman"/>
                <w:color w:val="000000" w:themeColor="text1"/>
                <w:szCs w:val="21"/>
              </w:rPr>
              <w:t>.7</w:t>
            </w:r>
            <w:r w:rsidRPr="00F559A3">
              <w:rPr>
                <w:rFonts w:ascii="Times New Roman" w:hAnsi="Times New Roman" w:cs="Times New Roman"/>
                <w:color w:val="000000" w:themeColor="text1"/>
                <w:szCs w:val="21"/>
              </w:rPr>
              <w:t>)</w:t>
            </w:r>
          </w:p>
        </w:tc>
        <w:tc>
          <w:tcPr>
            <w:tcW w:w="0" w:type="auto"/>
          </w:tcPr>
          <w:p w14:paraId="683D1ADA" w14:textId="40840F66" w:rsidR="00BD35C1" w:rsidRPr="00F559A3" w:rsidRDefault="00FB68F4" w:rsidP="00BD35C1">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tc>
      </w:tr>
      <w:tr w:rsidR="00BD35C1" w:rsidRPr="007525B5" w14:paraId="71BB4BB6" w14:textId="77777777" w:rsidTr="00E01DD1">
        <w:trPr>
          <w:jc w:val="center"/>
        </w:trPr>
        <w:tc>
          <w:tcPr>
            <w:tcW w:w="0" w:type="auto"/>
          </w:tcPr>
          <w:p w14:paraId="1C38041E" w14:textId="77777777" w:rsidR="00BD35C1" w:rsidRPr="00F559A3" w:rsidRDefault="00BD35C1" w:rsidP="00BD35C1">
            <w:pPr>
              <w:rPr>
                <w:rFonts w:ascii="Times New Roman" w:hAnsi="Times New Roman" w:cs="Times New Roman"/>
                <w:color w:val="000000" w:themeColor="text1"/>
                <w:szCs w:val="21"/>
              </w:rPr>
            </w:pPr>
            <w:r w:rsidRPr="00F559A3">
              <w:rPr>
                <w:rFonts w:ascii="Times New Roman" w:hAnsi="Times New Roman" w:cs="Times New Roman"/>
                <w:color w:val="000000" w:themeColor="text1"/>
                <w:szCs w:val="21"/>
              </w:rPr>
              <w:t>Dry cough</w:t>
            </w:r>
          </w:p>
        </w:tc>
        <w:tc>
          <w:tcPr>
            <w:tcW w:w="0" w:type="auto"/>
          </w:tcPr>
          <w:p w14:paraId="2C02B24A" w14:textId="1DB3764D"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color w:val="000000" w:themeColor="text1"/>
                <w:szCs w:val="21"/>
              </w:rPr>
              <w:t>14 (51</w:t>
            </w:r>
            <w:r w:rsidR="00FB68F4">
              <w:rPr>
                <w:rFonts w:ascii="Times New Roman" w:hAnsi="Times New Roman" w:cs="Times New Roman"/>
                <w:color w:val="000000" w:themeColor="text1"/>
                <w:szCs w:val="21"/>
              </w:rPr>
              <w:t>.6</w:t>
            </w:r>
            <w:r w:rsidRPr="00F559A3">
              <w:rPr>
                <w:rFonts w:ascii="Times New Roman" w:hAnsi="Times New Roman" w:cs="Times New Roman"/>
                <w:color w:val="000000" w:themeColor="text1"/>
                <w:szCs w:val="21"/>
              </w:rPr>
              <w:t>)</w:t>
            </w:r>
          </w:p>
        </w:tc>
        <w:tc>
          <w:tcPr>
            <w:tcW w:w="0" w:type="auto"/>
          </w:tcPr>
          <w:p w14:paraId="7E7E8DFB" w14:textId="1CB1F10E"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6</w:t>
            </w:r>
            <w:r w:rsidRPr="00F559A3">
              <w:rPr>
                <w:rFonts w:ascii="Times New Roman" w:hAnsi="Times New Roman" w:cs="Times New Roman"/>
                <w:color w:val="000000" w:themeColor="text1"/>
                <w:szCs w:val="21"/>
              </w:rPr>
              <w:t xml:space="preserve"> (22</w:t>
            </w:r>
            <w:r w:rsidR="00FB68F4">
              <w:rPr>
                <w:rFonts w:ascii="Times New Roman" w:hAnsi="Times New Roman" w:cs="Times New Roman"/>
                <w:color w:val="000000" w:themeColor="text1"/>
                <w:szCs w:val="21"/>
              </w:rPr>
              <w:t>.2</w:t>
            </w:r>
            <w:r w:rsidRPr="00F559A3">
              <w:rPr>
                <w:rFonts w:ascii="Times New Roman" w:hAnsi="Times New Roman" w:cs="Times New Roman"/>
                <w:color w:val="000000" w:themeColor="text1"/>
                <w:szCs w:val="21"/>
              </w:rPr>
              <w:t>)</w:t>
            </w:r>
          </w:p>
        </w:tc>
        <w:tc>
          <w:tcPr>
            <w:tcW w:w="0" w:type="auto"/>
          </w:tcPr>
          <w:p w14:paraId="5819D2DD" w14:textId="093E3C31" w:rsidR="00BD35C1" w:rsidRPr="00F559A3" w:rsidRDefault="00FB68F4" w:rsidP="00BD35C1">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tc>
      </w:tr>
      <w:tr w:rsidR="00BD35C1" w:rsidRPr="007525B5" w14:paraId="77C780CD" w14:textId="77777777" w:rsidTr="00E01DD1">
        <w:trPr>
          <w:jc w:val="center"/>
        </w:trPr>
        <w:tc>
          <w:tcPr>
            <w:tcW w:w="0" w:type="auto"/>
          </w:tcPr>
          <w:p w14:paraId="395486BE" w14:textId="77777777" w:rsidR="00BD35C1" w:rsidRPr="00F559A3" w:rsidRDefault="00BD35C1" w:rsidP="00BD35C1">
            <w:pPr>
              <w:rPr>
                <w:rFonts w:ascii="Times New Roman" w:hAnsi="Times New Roman" w:cs="Times New Roman"/>
                <w:color w:val="000000" w:themeColor="text1"/>
                <w:szCs w:val="21"/>
              </w:rPr>
            </w:pPr>
            <w:r w:rsidRPr="00F559A3">
              <w:rPr>
                <w:rFonts w:ascii="Times New Roman" w:hAnsi="Times New Roman" w:cs="Times New Roman"/>
                <w:color w:val="000000" w:themeColor="text1"/>
                <w:szCs w:val="21"/>
              </w:rPr>
              <w:t>Myalgia</w:t>
            </w:r>
          </w:p>
        </w:tc>
        <w:tc>
          <w:tcPr>
            <w:tcW w:w="0" w:type="auto"/>
          </w:tcPr>
          <w:p w14:paraId="7AC20A26" w14:textId="6A528AA8"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color w:val="000000" w:themeColor="text1"/>
                <w:szCs w:val="21"/>
              </w:rPr>
              <w:t>1 (3</w:t>
            </w:r>
            <w:r w:rsidR="00FB68F4">
              <w:rPr>
                <w:rFonts w:ascii="Times New Roman" w:hAnsi="Times New Roman" w:cs="Times New Roman"/>
                <w:color w:val="000000" w:themeColor="text1"/>
                <w:szCs w:val="21"/>
              </w:rPr>
              <w:t>.7</w:t>
            </w:r>
            <w:r w:rsidRPr="00F559A3">
              <w:rPr>
                <w:rFonts w:ascii="Times New Roman" w:hAnsi="Times New Roman" w:cs="Times New Roman"/>
                <w:color w:val="000000" w:themeColor="text1"/>
                <w:szCs w:val="21"/>
              </w:rPr>
              <w:t>)</w:t>
            </w:r>
          </w:p>
        </w:tc>
        <w:tc>
          <w:tcPr>
            <w:tcW w:w="0" w:type="auto"/>
          </w:tcPr>
          <w:p w14:paraId="010C5FED" w14:textId="48C52AE9"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2</w:t>
            </w:r>
            <w:r w:rsidRPr="00F559A3">
              <w:rPr>
                <w:rFonts w:ascii="Times New Roman" w:hAnsi="Times New Roman" w:cs="Times New Roman"/>
                <w:color w:val="000000" w:themeColor="text1"/>
                <w:szCs w:val="21"/>
              </w:rPr>
              <w:t xml:space="preserve"> (7</w:t>
            </w:r>
            <w:r w:rsidR="00FB68F4">
              <w:rPr>
                <w:rFonts w:ascii="Times New Roman" w:hAnsi="Times New Roman" w:cs="Times New Roman"/>
                <w:color w:val="000000" w:themeColor="text1"/>
                <w:szCs w:val="21"/>
              </w:rPr>
              <w:t>.4</w:t>
            </w:r>
            <w:r w:rsidRPr="00F559A3">
              <w:rPr>
                <w:rFonts w:ascii="Times New Roman" w:hAnsi="Times New Roman" w:cs="Times New Roman"/>
                <w:color w:val="000000" w:themeColor="text1"/>
                <w:szCs w:val="21"/>
              </w:rPr>
              <w:t>)</w:t>
            </w:r>
          </w:p>
        </w:tc>
        <w:tc>
          <w:tcPr>
            <w:tcW w:w="0" w:type="auto"/>
          </w:tcPr>
          <w:p w14:paraId="52C8ADFC" w14:textId="31C518AC" w:rsidR="00BD35C1" w:rsidRPr="00F559A3" w:rsidRDefault="00FB68F4" w:rsidP="00BD35C1">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tc>
      </w:tr>
      <w:tr w:rsidR="00BD35C1" w:rsidRPr="007525B5" w14:paraId="227EEE97" w14:textId="77777777" w:rsidTr="00E01DD1">
        <w:trPr>
          <w:jc w:val="center"/>
        </w:trPr>
        <w:tc>
          <w:tcPr>
            <w:tcW w:w="0" w:type="auto"/>
          </w:tcPr>
          <w:p w14:paraId="3BA51F20" w14:textId="77777777" w:rsidR="00BD35C1" w:rsidRPr="00F559A3" w:rsidRDefault="00BD35C1" w:rsidP="00BD35C1">
            <w:pPr>
              <w:rPr>
                <w:rFonts w:ascii="Times New Roman" w:hAnsi="Times New Roman" w:cs="Times New Roman"/>
                <w:color w:val="000000" w:themeColor="text1"/>
                <w:szCs w:val="21"/>
              </w:rPr>
            </w:pPr>
            <w:r w:rsidRPr="00F559A3">
              <w:rPr>
                <w:rFonts w:ascii="Times New Roman" w:hAnsi="Times New Roman" w:cs="Times New Roman"/>
                <w:color w:val="000000" w:themeColor="text1"/>
                <w:szCs w:val="21"/>
              </w:rPr>
              <w:t>Expectoration</w:t>
            </w:r>
          </w:p>
        </w:tc>
        <w:tc>
          <w:tcPr>
            <w:tcW w:w="0" w:type="auto"/>
          </w:tcPr>
          <w:p w14:paraId="48A7E2C5" w14:textId="01333AEA"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color w:val="000000" w:themeColor="text1"/>
                <w:szCs w:val="21"/>
              </w:rPr>
              <w:t>6 (22</w:t>
            </w:r>
            <w:r w:rsidR="00FB68F4">
              <w:rPr>
                <w:rFonts w:ascii="Times New Roman" w:hAnsi="Times New Roman" w:cs="Times New Roman"/>
                <w:color w:val="000000" w:themeColor="text1"/>
                <w:szCs w:val="21"/>
              </w:rPr>
              <w:t>.2</w:t>
            </w:r>
            <w:r w:rsidRPr="00F559A3">
              <w:rPr>
                <w:rFonts w:ascii="Times New Roman" w:hAnsi="Times New Roman" w:cs="Times New Roman"/>
                <w:color w:val="000000" w:themeColor="text1"/>
                <w:szCs w:val="21"/>
              </w:rPr>
              <w:t>)</w:t>
            </w:r>
          </w:p>
        </w:tc>
        <w:tc>
          <w:tcPr>
            <w:tcW w:w="0" w:type="auto"/>
          </w:tcPr>
          <w:p w14:paraId="6BB378BB" w14:textId="77F15AF1"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2</w:t>
            </w:r>
            <w:r w:rsidRPr="00F559A3">
              <w:rPr>
                <w:rFonts w:ascii="Times New Roman" w:hAnsi="Times New Roman" w:cs="Times New Roman"/>
                <w:color w:val="000000" w:themeColor="text1"/>
                <w:szCs w:val="21"/>
              </w:rPr>
              <w:t xml:space="preserve"> (7</w:t>
            </w:r>
            <w:r w:rsidR="00FB68F4">
              <w:rPr>
                <w:rFonts w:ascii="Times New Roman" w:hAnsi="Times New Roman" w:cs="Times New Roman"/>
                <w:color w:val="000000" w:themeColor="text1"/>
                <w:szCs w:val="21"/>
              </w:rPr>
              <w:t>.4</w:t>
            </w:r>
            <w:r w:rsidRPr="00F559A3">
              <w:rPr>
                <w:rFonts w:ascii="Times New Roman" w:hAnsi="Times New Roman" w:cs="Times New Roman"/>
                <w:color w:val="000000" w:themeColor="text1"/>
                <w:szCs w:val="21"/>
              </w:rPr>
              <w:t>)</w:t>
            </w:r>
          </w:p>
        </w:tc>
        <w:tc>
          <w:tcPr>
            <w:tcW w:w="0" w:type="auto"/>
          </w:tcPr>
          <w:p w14:paraId="5F2B7D9E" w14:textId="04730541" w:rsidR="00BD35C1" w:rsidRPr="00F559A3" w:rsidRDefault="00FB68F4" w:rsidP="00BD35C1">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tc>
      </w:tr>
      <w:tr w:rsidR="00BD35C1" w:rsidRPr="007525B5" w14:paraId="013FD36E" w14:textId="77777777" w:rsidTr="00E01DD1">
        <w:trPr>
          <w:jc w:val="center"/>
        </w:trPr>
        <w:tc>
          <w:tcPr>
            <w:tcW w:w="0" w:type="auto"/>
          </w:tcPr>
          <w:p w14:paraId="7A93E8AD" w14:textId="77777777" w:rsidR="00BD35C1" w:rsidRPr="00F559A3" w:rsidRDefault="00BD35C1" w:rsidP="00BD35C1">
            <w:pPr>
              <w:rPr>
                <w:rFonts w:ascii="Times New Roman" w:hAnsi="Times New Roman" w:cs="Times New Roman"/>
                <w:color w:val="000000" w:themeColor="text1"/>
                <w:szCs w:val="21"/>
              </w:rPr>
            </w:pPr>
            <w:proofErr w:type="spellStart"/>
            <w:r w:rsidRPr="00F559A3">
              <w:rPr>
                <w:rFonts w:ascii="Times New Roman" w:hAnsi="Times New Roman" w:cs="Times New Roman"/>
                <w:color w:val="000000" w:themeColor="text1"/>
                <w:szCs w:val="21"/>
              </w:rPr>
              <w:t>Pharyngalgia</w:t>
            </w:r>
            <w:proofErr w:type="spellEnd"/>
          </w:p>
        </w:tc>
        <w:tc>
          <w:tcPr>
            <w:tcW w:w="0" w:type="auto"/>
          </w:tcPr>
          <w:p w14:paraId="17521C2D" w14:textId="77777777"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color w:val="000000" w:themeColor="text1"/>
                <w:szCs w:val="21"/>
              </w:rPr>
              <w:t>0</w:t>
            </w:r>
          </w:p>
        </w:tc>
        <w:tc>
          <w:tcPr>
            <w:tcW w:w="0" w:type="auto"/>
          </w:tcPr>
          <w:p w14:paraId="440FB068" w14:textId="3F941057" w:rsidR="00BD35C1" w:rsidRPr="00F559A3" w:rsidRDefault="00BD35C1" w:rsidP="00BD35C1">
            <w:pPr>
              <w:jc w:val="left"/>
              <w:rPr>
                <w:color w:val="000000" w:themeColor="text1"/>
                <w:szCs w:val="21"/>
              </w:rPr>
            </w:pPr>
            <w:r w:rsidRPr="00F559A3">
              <w:rPr>
                <w:rFonts w:ascii="Times New Roman" w:hAnsi="Times New Roman" w:cs="Times New Roman" w:hint="eastAsia"/>
                <w:color w:val="000000" w:themeColor="text1"/>
                <w:szCs w:val="21"/>
              </w:rPr>
              <w:t>1</w:t>
            </w:r>
            <w:r w:rsidRPr="00F559A3">
              <w:rPr>
                <w:rFonts w:ascii="Times New Roman" w:hAnsi="Times New Roman" w:cs="Times New Roman"/>
                <w:color w:val="000000" w:themeColor="text1"/>
                <w:szCs w:val="21"/>
              </w:rPr>
              <w:t xml:space="preserve"> (3</w:t>
            </w:r>
            <w:r w:rsidR="00FB68F4">
              <w:rPr>
                <w:rFonts w:ascii="Times New Roman" w:hAnsi="Times New Roman" w:cs="Times New Roman"/>
                <w:color w:val="000000" w:themeColor="text1"/>
                <w:szCs w:val="21"/>
              </w:rPr>
              <w:t>.7</w:t>
            </w:r>
            <w:r w:rsidRPr="00F559A3">
              <w:rPr>
                <w:rFonts w:ascii="Times New Roman" w:hAnsi="Times New Roman" w:cs="Times New Roman"/>
                <w:color w:val="000000" w:themeColor="text1"/>
                <w:szCs w:val="21"/>
              </w:rPr>
              <w:t>)</w:t>
            </w:r>
          </w:p>
        </w:tc>
        <w:tc>
          <w:tcPr>
            <w:tcW w:w="0" w:type="auto"/>
          </w:tcPr>
          <w:p w14:paraId="28EF5941" w14:textId="44D55FF9" w:rsidR="00BD35C1" w:rsidRPr="00F559A3" w:rsidRDefault="00FB68F4" w:rsidP="00BD35C1">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tc>
      </w:tr>
      <w:tr w:rsidR="00BD35C1" w:rsidRPr="007525B5" w14:paraId="4BD2CFED" w14:textId="77777777" w:rsidTr="00E01DD1">
        <w:trPr>
          <w:jc w:val="center"/>
        </w:trPr>
        <w:tc>
          <w:tcPr>
            <w:tcW w:w="0" w:type="auto"/>
          </w:tcPr>
          <w:p w14:paraId="089EDB03" w14:textId="77777777" w:rsidR="00BD35C1" w:rsidRPr="00F559A3" w:rsidRDefault="00BD35C1" w:rsidP="00BD35C1">
            <w:pPr>
              <w:rPr>
                <w:rFonts w:ascii="Times New Roman" w:hAnsi="Times New Roman" w:cs="Times New Roman"/>
                <w:color w:val="000000" w:themeColor="text1"/>
                <w:szCs w:val="21"/>
              </w:rPr>
            </w:pPr>
            <w:r w:rsidRPr="00F559A3">
              <w:rPr>
                <w:rFonts w:ascii="Times New Roman" w:hAnsi="Times New Roman" w:cs="Times New Roman"/>
                <w:color w:val="000000" w:themeColor="text1"/>
                <w:szCs w:val="21"/>
              </w:rPr>
              <w:t>Dizziness</w:t>
            </w:r>
          </w:p>
        </w:tc>
        <w:tc>
          <w:tcPr>
            <w:tcW w:w="0" w:type="auto"/>
          </w:tcPr>
          <w:p w14:paraId="5144B079" w14:textId="1D4B5153"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color w:val="000000" w:themeColor="text1"/>
                <w:szCs w:val="21"/>
              </w:rPr>
              <w:t>2 (7</w:t>
            </w:r>
            <w:r w:rsidR="00FB68F4">
              <w:rPr>
                <w:rFonts w:ascii="Times New Roman" w:hAnsi="Times New Roman" w:cs="Times New Roman"/>
                <w:color w:val="000000" w:themeColor="text1"/>
                <w:szCs w:val="21"/>
              </w:rPr>
              <w:t>.4</w:t>
            </w:r>
            <w:r w:rsidRPr="00F559A3">
              <w:rPr>
                <w:rFonts w:ascii="Times New Roman" w:hAnsi="Times New Roman" w:cs="Times New Roman"/>
                <w:color w:val="000000" w:themeColor="text1"/>
                <w:szCs w:val="21"/>
              </w:rPr>
              <w:t>)</w:t>
            </w:r>
          </w:p>
        </w:tc>
        <w:tc>
          <w:tcPr>
            <w:tcW w:w="0" w:type="auto"/>
          </w:tcPr>
          <w:p w14:paraId="5332E1A4" w14:textId="41A14630" w:rsidR="00BD35C1" w:rsidRPr="00F559A3" w:rsidRDefault="00BD35C1" w:rsidP="00BD35C1">
            <w:pPr>
              <w:jc w:val="left"/>
              <w:rPr>
                <w:color w:val="000000" w:themeColor="text1"/>
                <w:szCs w:val="21"/>
              </w:rPr>
            </w:pPr>
            <w:r w:rsidRPr="00F559A3">
              <w:rPr>
                <w:rFonts w:ascii="Times New Roman" w:hAnsi="Times New Roman" w:cs="Times New Roman" w:hint="eastAsia"/>
                <w:color w:val="000000" w:themeColor="text1"/>
                <w:szCs w:val="21"/>
              </w:rPr>
              <w:t>1</w:t>
            </w:r>
            <w:r w:rsidRPr="00F559A3">
              <w:rPr>
                <w:rFonts w:ascii="Times New Roman" w:hAnsi="Times New Roman" w:cs="Times New Roman"/>
                <w:color w:val="000000" w:themeColor="text1"/>
                <w:szCs w:val="21"/>
              </w:rPr>
              <w:t xml:space="preserve"> (3</w:t>
            </w:r>
            <w:r w:rsidR="00FB68F4">
              <w:rPr>
                <w:rFonts w:ascii="Times New Roman" w:hAnsi="Times New Roman" w:cs="Times New Roman"/>
                <w:color w:val="000000" w:themeColor="text1"/>
                <w:szCs w:val="21"/>
              </w:rPr>
              <w:t>.7</w:t>
            </w:r>
            <w:r w:rsidRPr="00F559A3">
              <w:rPr>
                <w:rFonts w:ascii="Times New Roman" w:hAnsi="Times New Roman" w:cs="Times New Roman"/>
                <w:color w:val="000000" w:themeColor="text1"/>
                <w:szCs w:val="21"/>
              </w:rPr>
              <w:t>)</w:t>
            </w:r>
          </w:p>
        </w:tc>
        <w:tc>
          <w:tcPr>
            <w:tcW w:w="0" w:type="auto"/>
          </w:tcPr>
          <w:p w14:paraId="62074444" w14:textId="05A85C57" w:rsidR="00BD35C1" w:rsidRPr="00F559A3" w:rsidRDefault="00FB68F4" w:rsidP="00BD35C1">
            <w:pPr>
              <w:jc w:val="left"/>
              <w:rPr>
                <w:color w:val="000000" w:themeColor="text1"/>
                <w:szCs w:val="21"/>
              </w:rPr>
            </w:pPr>
            <w:r>
              <w:rPr>
                <w:rFonts w:ascii="Times New Roman" w:hAnsi="Times New Roman" w:cs="Times New Roman"/>
                <w:color w:val="000000" w:themeColor="text1"/>
                <w:szCs w:val="21"/>
              </w:rPr>
              <w:t>..</w:t>
            </w:r>
          </w:p>
        </w:tc>
      </w:tr>
      <w:tr w:rsidR="00BD35C1" w:rsidRPr="007525B5" w14:paraId="2BD17BE0" w14:textId="77777777" w:rsidTr="00E01DD1">
        <w:trPr>
          <w:jc w:val="center"/>
        </w:trPr>
        <w:tc>
          <w:tcPr>
            <w:tcW w:w="0" w:type="auto"/>
          </w:tcPr>
          <w:p w14:paraId="717F8E29" w14:textId="77777777" w:rsidR="00BD35C1" w:rsidRPr="00F559A3" w:rsidRDefault="00BD35C1" w:rsidP="00BD35C1">
            <w:pPr>
              <w:rPr>
                <w:rFonts w:ascii="Times New Roman" w:hAnsi="Times New Roman" w:cs="Times New Roman"/>
                <w:color w:val="000000" w:themeColor="text1"/>
                <w:szCs w:val="21"/>
              </w:rPr>
            </w:pPr>
            <w:r w:rsidRPr="00F559A3">
              <w:rPr>
                <w:rFonts w:ascii="Times New Roman" w:hAnsi="Times New Roman" w:cs="Times New Roman"/>
                <w:color w:val="000000" w:themeColor="text1"/>
                <w:szCs w:val="21"/>
              </w:rPr>
              <w:t>Headache</w:t>
            </w:r>
          </w:p>
        </w:tc>
        <w:tc>
          <w:tcPr>
            <w:tcW w:w="0" w:type="auto"/>
          </w:tcPr>
          <w:p w14:paraId="457DBDA5" w14:textId="39698696"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color w:val="000000" w:themeColor="text1"/>
                <w:szCs w:val="21"/>
              </w:rPr>
              <w:t>1 (3</w:t>
            </w:r>
            <w:r w:rsidR="00FB68F4">
              <w:rPr>
                <w:rFonts w:ascii="Times New Roman" w:hAnsi="Times New Roman" w:cs="Times New Roman"/>
                <w:color w:val="000000" w:themeColor="text1"/>
                <w:szCs w:val="21"/>
              </w:rPr>
              <w:t>.7</w:t>
            </w:r>
            <w:r w:rsidRPr="00F559A3">
              <w:rPr>
                <w:rFonts w:ascii="Times New Roman" w:hAnsi="Times New Roman" w:cs="Times New Roman"/>
                <w:color w:val="000000" w:themeColor="text1"/>
                <w:szCs w:val="21"/>
              </w:rPr>
              <w:t>)</w:t>
            </w:r>
          </w:p>
        </w:tc>
        <w:tc>
          <w:tcPr>
            <w:tcW w:w="0" w:type="auto"/>
          </w:tcPr>
          <w:p w14:paraId="03E13B70" w14:textId="338D9CB2" w:rsidR="00BD35C1" w:rsidRPr="00F559A3" w:rsidRDefault="00BD35C1" w:rsidP="00BD35C1">
            <w:pPr>
              <w:jc w:val="left"/>
              <w:rPr>
                <w:color w:val="000000" w:themeColor="text1"/>
                <w:szCs w:val="21"/>
              </w:rPr>
            </w:pPr>
            <w:r w:rsidRPr="00F559A3">
              <w:rPr>
                <w:rFonts w:ascii="Times New Roman" w:hAnsi="Times New Roman" w:cs="Times New Roman" w:hint="eastAsia"/>
                <w:color w:val="000000" w:themeColor="text1"/>
                <w:szCs w:val="21"/>
              </w:rPr>
              <w:t>1</w:t>
            </w:r>
            <w:r w:rsidRPr="00F559A3">
              <w:rPr>
                <w:rFonts w:ascii="Times New Roman" w:hAnsi="Times New Roman" w:cs="Times New Roman"/>
                <w:color w:val="000000" w:themeColor="text1"/>
                <w:szCs w:val="21"/>
              </w:rPr>
              <w:t xml:space="preserve"> (3</w:t>
            </w:r>
            <w:r w:rsidR="00FB68F4">
              <w:rPr>
                <w:rFonts w:ascii="Times New Roman" w:hAnsi="Times New Roman" w:cs="Times New Roman"/>
                <w:color w:val="000000" w:themeColor="text1"/>
                <w:szCs w:val="21"/>
              </w:rPr>
              <w:t>.7</w:t>
            </w:r>
            <w:r w:rsidRPr="00F559A3">
              <w:rPr>
                <w:rFonts w:ascii="Times New Roman" w:hAnsi="Times New Roman" w:cs="Times New Roman"/>
                <w:color w:val="000000" w:themeColor="text1"/>
                <w:szCs w:val="21"/>
              </w:rPr>
              <w:t>)</w:t>
            </w:r>
          </w:p>
        </w:tc>
        <w:tc>
          <w:tcPr>
            <w:tcW w:w="0" w:type="auto"/>
          </w:tcPr>
          <w:p w14:paraId="72B1D8A7" w14:textId="1F437C0E" w:rsidR="00BD35C1" w:rsidRPr="00F559A3" w:rsidRDefault="00FB68F4" w:rsidP="00BD35C1">
            <w:pPr>
              <w:jc w:val="left"/>
              <w:rPr>
                <w:color w:val="000000" w:themeColor="text1"/>
                <w:szCs w:val="21"/>
              </w:rPr>
            </w:pPr>
            <w:r>
              <w:rPr>
                <w:rFonts w:ascii="Times New Roman" w:hAnsi="Times New Roman" w:cs="Times New Roman"/>
                <w:color w:val="000000" w:themeColor="text1"/>
                <w:szCs w:val="21"/>
              </w:rPr>
              <w:t>..</w:t>
            </w:r>
          </w:p>
        </w:tc>
      </w:tr>
      <w:tr w:rsidR="00BD35C1" w:rsidRPr="007525B5" w14:paraId="56C7EF7C" w14:textId="77777777" w:rsidTr="00E01DD1">
        <w:trPr>
          <w:jc w:val="center"/>
        </w:trPr>
        <w:tc>
          <w:tcPr>
            <w:tcW w:w="0" w:type="auto"/>
          </w:tcPr>
          <w:p w14:paraId="0C2CAE37" w14:textId="77777777" w:rsidR="00BD35C1" w:rsidRPr="00F559A3" w:rsidRDefault="00BD35C1" w:rsidP="00BD35C1">
            <w:pPr>
              <w:rPr>
                <w:rFonts w:ascii="Times New Roman" w:hAnsi="Times New Roman" w:cs="Times New Roman"/>
                <w:b/>
                <w:color w:val="000000" w:themeColor="text1"/>
                <w:szCs w:val="21"/>
              </w:rPr>
            </w:pPr>
            <w:r w:rsidRPr="00F559A3">
              <w:rPr>
                <w:rFonts w:ascii="Times New Roman" w:hAnsi="Times New Roman" w:cs="Times New Roman" w:hint="eastAsia"/>
                <w:b/>
                <w:color w:val="000000" w:themeColor="text1"/>
                <w:szCs w:val="21"/>
              </w:rPr>
              <w:t>T</w:t>
            </w:r>
            <w:r w:rsidRPr="00F559A3">
              <w:rPr>
                <w:rFonts w:ascii="Times New Roman" w:hAnsi="Times New Roman" w:cs="Times New Roman"/>
                <w:b/>
                <w:color w:val="000000" w:themeColor="text1"/>
                <w:szCs w:val="21"/>
              </w:rPr>
              <w:t>reatment</w:t>
            </w:r>
          </w:p>
        </w:tc>
        <w:tc>
          <w:tcPr>
            <w:tcW w:w="0" w:type="auto"/>
          </w:tcPr>
          <w:p w14:paraId="292435B2" w14:textId="77777777" w:rsidR="00BD35C1" w:rsidRPr="00F559A3" w:rsidRDefault="00BD35C1" w:rsidP="00BD35C1">
            <w:pPr>
              <w:jc w:val="left"/>
              <w:rPr>
                <w:rFonts w:ascii="Times New Roman" w:hAnsi="Times New Roman" w:cs="Times New Roman"/>
                <w:color w:val="000000" w:themeColor="text1"/>
                <w:szCs w:val="21"/>
              </w:rPr>
            </w:pPr>
          </w:p>
        </w:tc>
        <w:tc>
          <w:tcPr>
            <w:tcW w:w="0" w:type="auto"/>
          </w:tcPr>
          <w:p w14:paraId="6D2CAC9A" w14:textId="77777777" w:rsidR="00BD35C1" w:rsidRPr="00F559A3" w:rsidRDefault="00BD35C1" w:rsidP="00BD35C1">
            <w:pPr>
              <w:jc w:val="left"/>
              <w:rPr>
                <w:rFonts w:ascii="Times New Roman" w:hAnsi="Times New Roman" w:cs="Times New Roman"/>
                <w:color w:val="000000" w:themeColor="text1"/>
                <w:szCs w:val="21"/>
              </w:rPr>
            </w:pPr>
          </w:p>
        </w:tc>
        <w:tc>
          <w:tcPr>
            <w:tcW w:w="0" w:type="auto"/>
          </w:tcPr>
          <w:p w14:paraId="65E67FF6" w14:textId="77777777" w:rsidR="00BD35C1" w:rsidRPr="00F559A3" w:rsidRDefault="00BD35C1" w:rsidP="00BD35C1">
            <w:pPr>
              <w:jc w:val="left"/>
              <w:rPr>
                <w:rFonts w:ascii="Times New Roman" w:hAnsi="Times New Roman" w:cs="Times New Roman"/>
                <w:color w:val="000000" w:themeColor="text1"/>
                <w:szCs w:val="21"/>
              </w:rPr>
            </w:pPr>
          </w:p>
        </w:tc>
      </w:tr>
      <w:tr w:rsidR="00BD35C1" w:rsidRPr="007525B5" w14:paraId="0F181D81" w14:textId="77777777" w:rsidTr="00E01DD1">
        <w:trPr>
          <w:jc w:val="center"/>
        </w:trPr>
        <w:tc>
          <w:tcPr>
            <w:tcW w:w="0" w:type="auto"/>
          </w:tcPr>
          <w:p w14:paraId="4F3B5032" w14:textId="77777777" w:rsidR="00BD35C1" w:rsidRPr="00F559A3" w:rsidRDefault="00BD35C1" w:rsidP="00BD35C1">
            <w:pPr>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O</w:t>
            </w:r>
            <w:r w:rsidRPr="00F559A3">
              <w:rPr>
                <w:rFonts w:ascii="Times New Roman" w:hAnsi="Times New Roman" w:cs="Times New Roman"/>
                <w:color w:val="000000" w:themeColor="text1"/>
                <w:szCs w:val="21"/>
              </w:rPr>
              <w:t>xygen inhalation</w:t>
            </w:r>
          </w:p>
        </w:tc>
        <w:tc>
          <w:tcPr>
            <w:tcW w:w="0" w:type="auto"/>
          </w:tcPr>
          <w:p w14:paraId="31807A70" w14:textId="2A7750D4"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1</w:t>
            </w:r>
            <w:r w:rsidRPr="00F559A3">
              <w:rPr>
                <w:rFonts w:ascii="Times New Roman" w:hAnsi="Times New Roman" w:cs="Times New Roman"/>
                <w:color w:val="000000" w:themeColor="text1"/>
                <w:szCs w:val="21"/>
              </w:rPr>
              <w:t>7 (62</w:t>
            </w:r>
            <w:r w:rsidR="00FB68F4">
              <w:rPr>
                <w:rFonts w:ascii="Times New Roman" w:hAnsi="Times New Roman" w:cs="Times New Roman"/>
                <w:color w:val="000000" w:themeColor="text1"/>
                <w:szCs w:val="21"/>
              </w:rPr>
              <w:t>.9</w:t>
            </w:r>
            <w:r w:rsidRPr="00F559A3">
              <w:rPr>
                <w:rFonts w:ascii="Times New Roman" w:hAnsi="Times New Roman" w:cs="Times New Roman"/>
                <w:color w:val="000000" w:themeColor="text1"/>
                <w:szCs w:val="21"/>
              </w:rPr>
              <w:t>)</w:t>
            </w:r>
          </w:p>
        </w:tc>
        <w:tc>
          <w:tcPr>
            <w:tcW w:w="0" w:type="auto"/>
          </w:tcPr>
          <w:p w14:paraId="28E5E039" w14:textId="38DE5E4D"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8</w:t>
            </w:r>
            <w:r w:rsidRPr="00F559A3">
              <w:rPr>
                <w:rFonts w:ascii="Times New Roman" w:hAnsi="Times New Roman" w:cs="Times New Roman"/>
                <w:color w:val="000000" w:themeColor="text1"/>
                <w:szCs w:val="21"/>
              </w:rPr>
              <w:t xml:space="preserve"> (29</w:t>
            </w:r>
            <w:r w:rsidR="00FB68F4">
              <w:rPr>
                <w:rFonts w:ascii="Times New Roman" w:hAnsi="Times New Roman" w:cs="Times New Roman"/>
                <w:color w:val="000000" w:themeColor="text1"/>
                <w:szCs w:val="21"/>
              </w:rPr>
              <w:t>.6</w:t>
            </w:r>
            <w:r w:rsidRPr="00F559A3">
              <w:rPr>
                <w:rFonts w:ascii="Times New Roman" w:hAnsi="Times New Roman" w:cs="Times New Roman"/>
                <w:color w:val="000000" w:themeColor="text1"/>
                <w:szCs w:val="21"/>
              </w:rPr>
              <w:t>)</w:t>
            </w:r>
          </w:p>
        </w:tc>
        <w:tc>
          <w:tcPr>
            <w:tcW w:w="0" w:type="auto"/>
          </w:tcPr>
          <w:p w14:paraId="15D7B3C4" w14:textId="369FE523" w:rsidR="00BD35C1" w:rsidRPr="00F559A3" w:rsidRDefault="00FB68F4" w:rsidP="00BD35C1">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w:t>
            </w:r>
          </w:p>
        </w:tc>
      </w:tr>
      <w:tr w:rsidR="00BD35C1" w:rsidRPr="007525B5" w14:paraId="182AE2DC" w14:textId="77777777" w:rsidTr="00E01DD1">
        <w:trPr>
          <w:jc w:val="center"/>
        </w:trPr>
        <w:tc>
          <w:tcPr>
            <w:tcW w:w="0" w:type="auto"/>
          </w:tcPr>
          <w:p w14:paraId="2B30934A" w14:textId="77777777" w:rsidR="00BD35C1" w:rsidRPr="00F559A3" w:rsidRDefault="00BD35C1" w:rsidP="00BD35C1">
            <w:pPr>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A</w:t>
            </w:r>
            <w:r w:rsidRPr="00F559A3">
              <w:rPr>
                <w:rFonts w:ascii="Times New Roman" w:hAnsi="Times New Roman" w:cs="Times New Roman"/>
                <w:color w:val="000000" w:themeColor="text1"/>
                <w:szCs w:val="21"/>
              </w:rPr>
              <w:t>ntiviral therapy</w:t>
            </w:r>
          </w:p>
        </w:tc>
        <w:tc>
          <w:tcPr>
            <w:tcW w:w="0" w:type="auto"/>
          </w:tcPr>
          <w:p w14:paraId="018F44EB" w14:textId="36CBA249"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2</w:t>
            </w:r>
            <w:r w:rsidRPr="00F559A3">
              <w:rPr>
                <w:rFonts w:ascii="Times New Roman" w:hAnsi="Times New Roman" w:cs="Times New Roman"/>
                <w:color w:val="000000" w:themeColor="text1"/>
                <w:szCs w:val="21"/>
              </w:rPr>
              <w:t>3 (85</w:t>
            </w:r>
            <w:r w:rsidR="00FB68F4">
              <w:rPr>
                <w:rFonts w:ascii="Times New Roman" w:hAnsi="Times New Roman" w:cs="Times New Roman"/>
                <w:color w:val="000000" w:themeColor="text1"/>
                <w:szCs w:val="21"/>
              </w:rPr>
              <w:t>.2</w:t>
            </w:r>
            <w:r w:rsidRPr="00F559A3">
              <w:rPr>
                <w:rFonts w:ascii="Times New Roman" w:hAnsi="Times New Roman" w:cs="Times New Roman"/>
                <w:color w:val="000000" w:themeColor="text1"/>
                <w:szCs w:val="21"/>
              </w:rPr>
              <w:t>)</w:t>
            </w:r>
          </w:p>
        </w:tc>
        <w:tc>
          <w:tcPr>
            <w:tcW w:w="0" w:type="auto"/>
          </w:tcPr>
          <w:p w14:paraId="7053A656" w14:textId="3262CFAF"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1</w:t>
            </w:r>
            <w:r w:rsidRPr="00F559A3">
              <w:rPr>
                <w:rFonts w:ascii="Times New Roman" w:hAnsi="Times New Roman" w:cs="Times New Roman"/>
                <w:color w:val="000000" w:themeColor="text1"/>
                <w:szCs w:val="21"/>
              </w:rPr>
              <w:t xml:space="preserve"> (3</w:t>
            </w:r>
            <w:r w:rsidR="00FB68F4">
              <w:rPr>
                <w:rFonts w:ascii="Times New Roman" w:hAnsi="Times New Roman" w:cs="Times New Roman"/>
                <w:color w:val="000000" w:themeColor="text1"/>
                <w:szCs w:val="21"/>
              </w:rPr>
              <w:t>.7</w:t>
            </w:r>
            <w:r w:rsidRPr="00F559A3">
              <w:rPr>
                <w:rFonts w:ascii="Times New Roman" w:hAnsi="Times New Roman" w:cs="Times New Roman"/>
                <w:color w:val="000000" w:themeColor="text1"/>
                <w:szCs w:val="21"/>
              </w:rPr>
              <w:t>)</w:t>
            </w:r>
          </w:p>
        </w:tc>
        <w:tc>
          <w:tcPr>
            <w:tcW w:w="0" w:type="auto"/>
          </w:tcPr>
          <w:p w14:paraId="54212F92" w14:textId="08DDBA8E" w:rsidR="00BD35C1" w:rsidRPr="00F559A3" w:rsidRDefault="00FB68F4" w:rsidP="00BD35C1">
            <w:pPr>
              <w:jc w:val="left"/>
              <w:rPr>
                <w:color w:val="000000" w:themeColor="text1"/>
                <w:szCs w:val="21"/>
              </w:rPr>
            </w:pPr>
            <w:r>
              <w:rPr>
                <w:rFonts w:ascii="Times New Roman" w:hAnsi="Times New Roman" w:cs="Times New Roman"/>
                <w:color w:val="000000" w:themeColor="text1"/>
                <w:szCs w:val="21"/>
              </w:rPr>
              <w:t>..</w:t>
            </w:r>
          </w:p>
        </w:tc>
      </w:tr>
      <w:tr w:rsidR="00BD35C1" w:rsidRPr="007525B5" w14:paraId="6BF4F81B" w14:textId="77777777" w:rsidTr="00E01DD1">
        <w:trPr>
          <w:jc w:val="center"/>
        </w:trPr>
        <w:tc>
          <w:tcPr>
            <w:tcW w:w="0" w:type="auto"/>
          </w:tcPr>
          <w:p w14:paraId="404DDE33" w14:textId="77777777" w:rsidR="00BD35C1" w:rsidRPr="00F559A3" w:rsidRDefault="00BD35C1" w:rsidP="00BD35C1">
            <w:pPr>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A</w:t>
            </w:r>
            <w:r w:rsidRPr="00F559A3">
              <w:rPr>
                <w:rFonts w:ascii="Times New Roman" w:hAnsi="Times New Roman" w:cs="Times New Roman"/>
                <w:color w:val="000000" w:themeColor="text1"/>
                <w:szCs w:val="21"/>
              </w:rPr>
              <w:t>ntibiotic therapy</w:t>
            </w:r>
          </w:p>
        </w:tc>
        <w:tc>
          <w:tcPr>
            <w:tcW w:w="0" w:type="auto"/>
          </w:tcPr>
          <w:p w14:paraId="065220EC" w14:textId="17410C7C"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2</w:t>
            </w:r>
            <w:r w:rsidRPr="00F559A3">
              <w:rPr>
                <w:rFonts w:ascii="Times New Roman" w:hAnsi="Times New Roman" w:cs="Times New Roman"/>
                <w:color w:val="000000" w:themeColor="text1"/>
                <w:szCs w:val="21"/>
              </w:rPr>
              <w:t>0 (74</w:t>
            </w:r>
            <w:r w:rsidR="00FB68F4">
              <w:rPr>
                <w:rFonts w:ascii="Times New Roman" w:hAnsi="Times New Roman" w:cs="Times New Roman"/>
                <w:color w:val="000000" w:themeColor="text1"/>
                <w:szCs w:val="21"/>
              </w:rPr>
              <w:t>.1</w:t>
            </w:r>
            <w:r w:rsidRPr="00F559A3">
              <w:rPr>
                <w:rFonts w:ascii="Times New Roman" w:hAnsi="Times New Roman" w:cs="Times New Roman"/>
                <w:color w:val="000000" w:themeColor="text1"/>
                <w:szCs w:val="21"/>
              </w:rPr>
              <w:t>)</w:t>
            </w:r>
          </w:p>
        </w:tc>
        <w:tc>
          <w:tcPr>
            <w:tcW w:w="0" w:type="auto"/>
          </w:tcPr>
          <w:p w14:paraId="17C5C1C6" w14:textId="7F0CEF7E"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color w:val="000000" w:themeColor="text1"/>
                <w:szCs w:val="21"/>
              </w:rPr>
              <w:t>3 (11</w:t>
            </w:r>
            <w:r w:rsidR="00FB68F4">
              <w:rPr>
                <w:rFonts w:ascii="Times New Roman" w:hAnsi="Times New Roman" w:cs="Times New Roman"/>
                <w:color w:val="000000" w:themeColor="text1"/>
                <w:szCs w:val="21"/>
              </w:rPr>
              <w:t>.1</w:t>
            </w:r>
            <w:r w:rsidRPr="00F559A3">
              <w:rPr>
                <w:rFonts w:ascii="Times New Roman" w:hAnsi="Times New Roman" w:cs="Times New Roman"/>
                <w:color w:val="000000" w:themeColor="text1"/>
                <w:szCs w:val="21"/>
              </w:rPr>
              <w:t>)</w:t>
            </w:r>
          </w:p>
        </w:tc>
        <w:tc>
          <w:tcPr>
            <w:tcW w:w="0" w:type="auto"/>
          </w:tcPr>
          <w:p w14:paraId="18A779B6" w14:textId="4B41F694" w:rsidR="00BD35C1" w:rsidRPr="00F559A3" w:rsidRDefault="00FB68F4" w:rsidP="00BD35C1">
            <w:pPr>
              <w:jc w:val="left"/>
              <w:rPr>
                <w:color w:val="000000" w:themeColor="text1"/>
                <w:szCs w:val="21"/>
              </w:rPr>
            </w:pPr>
            <w:r>
              <w:rPr>
                <w:rFonts w:ascii="Times New Roman" w:hAnsi="Times New Roman" w:cs="Times New Roman"/>
                <w:color w:val="000000" w:themeColor="text1"/>
                <w:szCs w:val="21"/>
              </w:rPr>
              <w:t>..</w:t>
            </w:r>
          </w:p>
        </w:tc>
      </w:tr>
      <w:tr w:rsidR="00BD35C1" w:rsidRPr="007525B5" w14:paraId="5FABF90B" w14:textId="77777777" w:rsidTr="00E01DD1">
        <w:trPr>
          <w:jc w:val="center"/>
        </w:trPr>
        <w:tc>
          <w:tcPr>
            <w:tcW w:w="0" w:type="auto"/>
          </w:tcPr>
          <w:p w14:paraId="2FDF1E78" w14:textId="77777777" w:rsidR="00BD35C1" w:rsidRPr="00F559A3" w:rsidRDefault="00BD35C1" w:rsidP="00BD35C1">
            <w:pPr>
              <w:rPr>
                <w:rFonts w:ascii="Times New Roman" w:hAnsi="Times New Roman" w:cs="Times New Roman"/>
                <w:color w:val="000000" w:themeColor="text1"/>
                <w:szCs w:val="21"/>
              </w:rPr>
            </w:pPr>
            <w:r w:rsidRPr="00F559A3">
              <w:rPr>
                <w:rFonts w:ascii="Times New Roman" w:hAnsi="Times New Roman" w:cs="Times New Roman"/>
                <w:color w:val="000000" w:themeColor="text1"/>
                <w:szCs w:val="21"/>
              </w:rPr>
              <w:t>Hydrogen and oxygen atomizer</w:t>
            </w:r>
          </w:p>
        </w:tc>
        <w:tc>
          <w:tcPr>
            <w:tcW w:w="0" w:type="auto"/>
          </w:tcPr>
          <w:p w14:paraId="1DA0A269" w14:textId="21EB0666"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0</w:t>
            </w:r>
            <w:r w:rsidR="00FB68F4">
              <w:rPr>
                <w:rFonts w:ascii="Times New Roman" w:hAnsi="Times New Roman" w:cs="Times New Roman"/>
                <w:color w:val="000000" w:themeColor="text1"/>
                <w:szCs w:val="21"/>
              </w:rPr>
              <w:t xml:space="preserve"> (0)</w:t>
            </w:r>
          </w:p>
        </w:tc>
        <w:tc>
          <w:tcPr>
            <w:tcW w:w="0" w:type="auto"/>
          </w:tcPr>
          <w:p w14:paraId="36834E31" w14:textId="06C5B247"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1</w:t>
            </w:r>
            <w:r w:rsidRPr="00F559A3">
              <w:rPr>
                <w:rFonts w:ascii="Times New Roman" w:hAnsi="Times New Roman" w:cs="Times New Roman"/>
                <w:color w:val="000000" w:themeColor="text1"/>
                <w:szCs w:val="21"/>
              </w:rPr>
              <w:t xml:space="preserve"> (3</w:t>
            </w:r>
            <w:r w:rsidR="00FB68F4">
              <w:rPr>
                <w:rFonts w:ascii="Times New Roman" w:hAnsi="Times New Roman" w:cs="Times New Roman"/>
                <w:color w:val="000000" w:themeColor="text1"/>
                <w:szCs w:val="21"/>
              </w:rPr>
              <w:t>.7</w:t>
            </w:r>
            <w:r w:rsidRPr="00F559A3">
              <w:rPr>
                <w:rFonts w:ascii="Times New Roman" w:hAnsi="Times New Roman" w:cs="Times New Roman"/>
                <w:color w:val="000000" w:themeColor="text1"/>
                <w:szCs w:val="21"/>
              </w:rPr>
              <w:t>)</w:t>
            </w:r>
          </w:p>
        </w:tc>
        <w:tc>
          <w:tcPr>
            <w:tcW w:w="0" w:type="auto"/>
          </w:tcPr>
          <w:p w14:paraId="665B828B" w14:textId="35CE9ECF" w:rsidR="00BD35C1" w:rsidRPr="00F559A3" w:rsidRDefault="00FB68F4" w:rsidP="00BD35C1">
            <w:pPr>
              <w:jc w:val="left"/>
              <w:rPr>
                <w:color w:val="000000" w:themeColor="text1"/>
                <w:szCs w:val="21"/>
              </w:rPr>
            </w:pPr>
            <w:r>
              <w:rPr>
                <w:rFonts w:ascii="Times New Roman" w:hAnsi="Times New Roman" w:cs="Times New Roman"/>
                <w:color w:val="000000" w:themeColor="text1"/>
                <w:szCs w:val="21"/>
              </w:rPr>
              <w:t>..</w:t>
            </w:r>
          </w:p>
        </w:tc>
      </w:tr>
      <w:tr w:rsidR="00BD35C1" w:rsidRPr="007525B5" w14:paraId="7FAC5CA0" w14:textId="77777777" w:rsidTr="00E01DD1">
        <w:trPr>
          <w:jc w:val="center"/>
        </w:trPr>
        <w:tc>
          <w:tcPr>
            <w:tcW w:w="0" w:type="auto"/>
          </w:tcPr>
          <w:p w14:paraId="637E0013" w14:textId="77777777" w:rsidR="00BD35C1" w:rsidRPr="00F559A3" w:rsidRDefault="00BD35C1" w:rsidP="00BD35C1">
            <w:pPr>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T</w:t>
            </w:r>
            <w:r w:rsidRPr="00F559A3">
              <w:rPr>
                <w:rFonts w:ascii="Times New Roman" w:hAnsi="Times New Roman" w:cs="Times New Roman"/>
                <w:color w:val="000000" w:themeColor="text1"/>
                <w:szCs w:val="21"/>
              </w:rPr>
              <w:t>raditional Chinese medicine</w:t>
            </w:r>
          </w:p>
        </w:tc>
        <w:tc>
          <w:tcPr>
            <w:tcW w:w="0" w:type="auto"/>
          </w:tcPr>
          <w:p w14:paraId="73D5B403" w14:textId="561C7A5A"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1</w:t>
            </w:r>
            <w:r w:rsidRPr="00F559A3">
              <w:rPr>
                <w:rFonts w:ascii="Times New Roman" w:hAnsi="Times New Roman" w:cs="Times New Roman"/>
                <w:color w:val="000000" w:themeColor="text1"/>
                <w:szCs w:val="21"/>
              </w:rPr>
              <w:t>7 (62</w:t>
            </w:r>
            <w:r w:rsidR="00FB68F4">
              <w:rPr>
                <w:rFonts w:ascii="Times New Roman" w:hAnsi="Times New Roman" w:cs="Times New Roman"/>
                <w:color w:val="000000" w:themeColor="text1"/>
                <w:szCs w:val="21"/>
              </w:rPr>
              <w:t>.9</w:t>
            </w:r>
            <w:r w:rsidRPr="00F559A3">
              <w:rPr>
                <w:rFonts w:ascii="Times New Roman" w:hAnsi="Times New Roman" w:cs="Times New Roman"/>
                <w:color w:val="000000" w:themeColor="text1"/>
                <w:szCs w:val="21"/>
              </w:rPr>
              <w:t>)</w:t>
            </w:r>
          </w:p>
        </w:tc>
        <w:tc>
          <w:tcPr>
            <w:tcW w:w="0" w:type="auto"/>
          </w:tcPr>
          <w:p w14:paraId="6867D27F" w14:textId="2DFA673D"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color w:val="000000" w:themeColor="text1"/>
                <w:szCs w:val="21"/>
              </w:rPr>
              <w:t>5 (18</w:t>
            </w:r>
            <w:r w:rsidR="00FB68F4">
              <w:rPr>
                <w:rFonts w:ascii="Times New Roman" w:hAnsi="Times New Roman" w:cs="Times New Roman"/>
                <w:color w:val="000000" w:themeColor="text1"/>
                <w:szCs w:val="21"/>
              </w:rPr>
              <w:t>.5</w:t>
            </w:r>
            <w:r w:rsidRPr="00F559A3">
              <w:rPr>
                <w:rFonts w:ascii="Times New Roman" w:hAnsi="Times New Roman" w:cs="Times New Roman"/>
                <w:color w:val="000000" w:themeColor="text1"/>
                <w:szCs w:val="21"/>
              </w:rPr>
              <w:t>)</w:t>
            </w:r>
          </w:p>
        </w:tc>
        <w:tc>
          <w:tcPr>
            <w:tcW w:w="0" w:type="auto"/>
          </w:tcPr>
          <w:p w14:paraId="72033244" w14:textId="7C94CCDA" w:rsidR="00BD35C1" w:rsidRPr="00F559A3" w:rsidRDefault="00FB68F4" w:rsidP="00BD35C1">
            <w:pPr>
              <w:jc w:val="left"/>
              <w:rPr>
                <w:color w:val="000000" w:themeColor="text1"/>
                <w:szCs w:val="21"/>
              </w:rPr>
            </w:pPr>
            <w:r>
              <w:rPr>
                <w:rFonts w:ascii="Times New Roman" w:hAnsi="Times New Roman" w:cs="Times New Roman"/>
                <w:color w:val="000000" w:themeColor="text1"/>
                <w:szCs w:val="21"/>
              </w:rPr>
              <w:t>..</w:t>
            </w:r>
          </w:p>
        </w:tc>
      </w:tr>
      <w:tr w:rsidR="00BD35C1" w:rsidRPr="007525B5" w14:paraId="661C7FA6" w14:textId="77777777" w:rsidTr="00E01DD1">
        <w:trPr>
          <w:jc w:val="center"/>
        </w:trPr>
        <w:tc>
          <w:tcPr>
            <w:tcW w:w="0" w:type="auto"/>
          </w:tcPr>
          <w:p w14:paraId="126A6522" w14:textId="77777777" w:rsidR="00BD35C1" w:rsidRPr="00F559A3" w:rsidRDefault="00BD35C1" w:rsidP="00BD35C1">
            <w:pPr>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H</w:t>
            </w:r>
            <w:r w:rsidRPr="00F559A3">
              <w:rPr>
                <w:rFonts w:ascii="Times New Roman" w:hAnsi="Times New Roman" w:cs="Times New Roman"/>
                <w:color w:val="000000" w:themeColor="text1"/>
                <w:szCs w:val="21"/>
              </w:rPr>
              <w:t>ormone</w:t>
            </w:r>
          </w:p>
        </w:tc>
        <w:tc>
          <w:tcPr>
            <w:tcW w:w="0" w:type="auto"/>
          </w:tcPr>
          <w:p w14:paraId="16B67856" w14:textId="04D32239"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4</w:t>
            </w:r>
            <w:r w:rsidRPr="00F559A3">
              <w:rPr>
                <w:rFonts w:ascii="Times New Roman" w:hAnsi="Times New Roman" w:cs="Times New Roman"/>
                <w:color w:val="000000" w:themeColor="text1"/>
                <w:szCs w:val="21"/>
              </w:rPr>
              <w:t xml:space="preserve"> (14</w:t>
            </w:r>
            <w:r w:rsidR="00FB68F4">
              <w:rPr>
                <w:rFonts w:ascii="Times New Roman" w:hAnsi="Times New Roman" w:cs="Times New Roman"/>
                <w:color w:val="000000" w:themeColor="text1"/>
                <w:szCs w:val="21"/>
              </w:rPr>
              <w:t>.8</w:t>
            </w:r>
            <w:r w:rsidRPr="00F559A3">
              <w:rPr>
                <w:rFonts w:ascii="Times New Roman" w:hAnsi="Times New Roman" w:cs="Times New Roman"/>
                <w:color w:val="000000" w:themeColor="text1"/>
                <w:szCs w:val="21"/>
              </w:rPr>
              <w:t>)</w:t>
            </w:r>
          </w:p>
        </w:tc>
        <w:tc>
          <w:tcPr>
            <w:tcW w:w="0" w:type="auto"/>
          </w:tcPr>
          <w:p w14:paraId="71332A72" w14:textId="506A2D69"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0</w:t>
            </w:r>
            <w:r w:rsidRPr="00F559A3">
              <w:rPr>
                <w:rFonts w:ascii="Times New Roman" w:hAnsi="Times New Roman" w:cs="Times New Roman"/>
                <w:color w:val="000000" w:themeColor="text1"/>
                <w:szCs w:val="21"/>
              </w:rPr>
              <w:t xml:space="preserve"> </w:t>
            </w:r>
          </w:p>
        </w:tc>
        <w:tc>
          <w:tcPr>
            <w:tcW w:w="0" w:type="auto"/>
          </w:tcPr>
          <w:p w14:paraId="52F041E3" w14:textId="1F00B21F" w:rsidR="00BD35C1" w:rsidRPr="00F559A3" w:rsidRDefault="00FB68F4" w:rsidP="00BD35C1">
            <w:pPr>
              <w:jc w:val="left"/>
              <w:rPr>
                <w:color w:val="000000" w:themeColor="text1"/>
                <w:szCs w:val="21"/>
              </w:rPr>
            </w:pPr>
            <w:r>
              <w:rPr>
                <w:rFonts w:ascii="Times New Roman" w:hAnsi="Times New Roman" w:cs="Times New Roman"/>
                <w:color w:val="000000" w:themeColor="text1"/>
                <w:szCs w:val="21"/>
              </w:rPr>
              <w:t>..</w:t>
            </w:r>
          </w:p>
        </w:tc>
      </w:tr>
      <w:tr w:rsidR="00BD35C1" w:rsidRPr="007525B5" w14:paraId="42BCF6AE" w14:textId="77777777" w:rsidTr="00E01DD1">
        <w:trPr>
          <w:jc w:val="center"/>
        </w:trPr>
        <w:tc>
          <w:tcPr>
            <w:tcW w:w="0" w:type="auto"/>
          </w:tcPr>
          <w:p w14:paraId="6E59E981" w14:textId="77777777" w:rsidR="00BD35C1" w:rsidRPr="00F559A3" w:rsidRDefault="00BD35C1" w:rsidP="00BD35C1">
            <w:pPr>
              <w:rPr>
                <w:rFonts w:ascii="Times New Roman" w:hAnsi="Times New Roman" w:cs="Times New Roman"/>
                <w:color w:val="000000" w:themeColor="text1"/>
                <w:szCs w:val="21"/>
              </w:rPr>
            </w:pPr>
            <w:r w:rsidRPr="00F559A3">
              <w:rPr>
                <w:rFonts w:ascii="Times New Roman" w:hAnsi="Times New Roman" w:cs="Times New Roman"/>
                <w:b/>
                <w:color w:val="000000" w:themeColor="text1"/>
                <w:szCs w:val="21"/>
              </w:rPr>
              <w:t>Laboratory findings</w:t>
            </w:r>
          </w:p>
        </w:tc>
        <w:tc>
          <w:tcPr>
            <w:tcW w:w="0" w:type="auto"/>
          </w:tcPr>
          <w:p w14:paraId="0A5FF0C7" w14:textId="77777777" w:rsidR="00BD35C1" w:rsidRPr="00F559A3" w:rsidRDefault="00BD35C1" w:rsidP="00BD35C1">
            <w:pPr>
              <w:jc w:val="left"/>
              <w:rPr>
                <w:rFonts w:ascii="Times New Roman" w:hAnsi="Times New Roman" w:cs="Times New Roman"/>
                <w:color w:val="000000" w:themeColor="text1"/>
                <w:szCs w:val="21"/>
              </w:rPr>
            </w:pPr>
          </w:p>
        </w:tc>
        <w:tc>
          <w:tcPr>
            <w:tcW w:w="0" w:type="auto"/>
          </w:tcPr>
          <w:p w14:paraId="1DA4BFF6" w14:textId="77777777" w:rsidR="00BD35C1" w:rsidRPr="00F559A3" w:rsidRDefault="00BD35C1" w:rsidP="00BD35C1">
            <w:pPr>
              <w:jc w:val="left"/>
              <w:rPr>
                <w:rFonts w:ascii="Times New Roman" w:hAnsi="Times New Roman" w:cs="Times New Roman"/>
                <w:color w:val="000000" w:themeColor="text1"/>
                <w:szCs w:val="21"/>
              </w:rPr>
            </w:pPr>
          </w:p>
        </w:tc>
        <w:tc>
          <w:tcPr>
            <w:tcW w:w="0" w:type="auto"/>
          </w:tcPr>
          <w:p w14:paraId="546506A6" w14:textId="77777777" w:rsidR="00BD35C1" w:rsidRPr="00F559A3" w:rsidRDefault="00BD35C1" w:rsidP="00BD35C1">
            <w:pPr>
              <w:jc w:val="left"/>
              <w:rPr>
                <w:rFonts w:ascii="Times New Roman" w:hAnsi="Times New Roman" w:cs="Times New Roman"/>
                <w:color w:val="000000" w:themeColor="text1"/>
                <w:szCs w:val="21"/>
              </w:rPr>
            </w:pPr>
          </w:p>
        </w:tc>
      </w:tr>
      <w:tr w:rsidR="00BD35C1" w:rsidRPr="007525B5" w14:paraId="6C5EBF1B" w14:textId="77777777" w:rsidTr="00E01DD1">
        <w:trPr>
          <w:jc w:val="center"/>
        </w:trPr>
        <w:tc>
          <w:tcPr>
            <w:tcW w:w="0" w:type="auto"/>
          </w:tcPr>
          <w:p w14:paraId="66504C06" w14:textId="77777777" w:rsidR="00BD35C1" w:rsidRPr="00F559A3" w:rsidRDefault="00BD35C1" w:rsidP="00BD35C1">
            <w:pPr>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C</w:t>
            </w:r>
            <w:r w:rsidRPr="00F559A3">
              <w:rPr>
                <w:rFonts w:ascii="Times New Roman" w:hAnsi="Times New Roman" w:cs="Times New Roman"/>
                <w:color w:val="000000" w:themeColor="text1"/>
                <w:szCs w:val="21"/>
              </w:rPr>
              <w:t>t values (N gene)</w:t>
            </w:r>
          </w:p>
        </w:tc>
        <w:tc>
          <w:tcPr>
            <w:tcW w:w="0" w:type="auto"/>
          </w:tcPr>
          <w:p w14:paraId="318161B7" w14:textId="040B125E"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3</w:t>
            </w:r>
            <w:r w:rsidRPr="00F559A3">
              <w:rPr>
                <w:rFonts w:ascii="Times New Roman" w:hAnsi="Times New Roman" w:cs="Times New Roman"/>
                <w:color w:val="000000" w:themeColor="text1"/>
                <w:szCs w:val="21"/>
              </w:rPr>
              <w:t>5</w:t>
            </w:r>
            <w:r w:rsidR="00FB68F4">
              <w:rPr>
                <w:rFonts w:ascii="Times New Roman" w:hAnsi="Times New Roman" w:cs="Times New Roman"/>
                <w:color w:val="000000" w:themeColor="text1"/>
                <w:szCs w:val="21"/>
              </w:rPr>
              <w:t>.</w:t>
            </w:r>
            <w:r w:rsidRPr="00F559A3">
              <w:rPr>
                <w:rFonts w:ascii="Times New Roman" w:hAnsi="Times New Roman" w:cs="Times New Roman"/>
                <w:color w:val="000000" w:themeColor="text1"/>
                <w:szCs w:val="21"/>
              </w:rPr>
              <w:t>0 (33</w:t>
            </w:r>
            <w:r w:rsidR="00FB68F4">
              <w:rPr>
                <w:rFonts w:ascii="Times New Roman" w:hAnsi="Times New Roman" w:cs="Times New Roman"/>
                <w:color w:val="000000" w:themeColor="text1"/>
                <w:szCs w:val="21"/>
              </w:rPr>
              <w:t>.</w:t>
            </w:r>
            <w:r w:rsidRPr="00F559A3">
              <w:rPr>
                <w:rFonts w:ascii="Times New Roman" w:hAnsi="Times New Roman" w:cs="Times New Roman"/>
                <w:color w:val="000000" w:themeColor="text1"/>
                <w:szCs w:val="21"/>
              </w:rPr>
              <w:t>0-37</w:t>
            </w:r>
            <w:r w:rsidR="00FB68F4">
              <w:rPr>
                <w:rFonts w:ascii="Times New Roman" w:hAnsi="Times New Roman" w:cs="Times New Roman"/>
                <w:color w:val="000000" w:themeColor="text1"/>
                <w:szCs w:val="21"/>
              </w:rPr>
              <w:t>.</w:t>
            </w:r>
            <w:r w:rsidRPr="00F559A3">
              <w:rPr>
                <w:rFonts w:ascii="Times New Roman" w:hAnsi="Times New Roman" w:cs="Times New Roman"/>
                <w:color w:val="000000" w:themeColor="text1"/>
                <w:szCs w:val="21"/>
              </w:rPr>
              <w:t>0)</w:t>
            </w:r>
          </w:p>
        </w:tc>
        <w:tc>
          <w:tcPr>
            <w:tcW w:w="0" w:type="auto"/>
          </w:tcPr>
          <w:p w14:paraId="4B8E73A9" w14:textId="6B31BCC9"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3</w:t>
            </w:r>
            <w:r w:rsidRPr="00F559A3">
              <w:rPr>
                <w:rFonts w:ascii="Times New Roman" w:hAnsi="Times New Roman" w:cs="Times New Roman"/>
                <w:color w:val="000000" w:themeColor="text1"/>
                <w:szCs w:val="21"/>
              </w:rPr>
              <w:t>7</w:t>
            </w:r>
            <w:r w:rsidR="00FB68F4">
              <w:rPr>
                <w:rFonts w:ascii="Times New Roman" w:hAnsi="Times New Roman" w:cs="Times New Roman"/>
                <w:color w:val="000000" w:themeColor="text1"/>
                <w:szCs w:val="21"/>
              </w:rPr>
              <w:t>.</w:t>
            </w:r>
            <w:r w:rsidRPr="00F559A3">
              <w:rPr>
                <w:rFonts w:ascii="Times New Roman" w:hAnsi="Times New Roman" w:cs="Times New Roman"/>
                <w:color w:val="000000" w:themeColor="text1"/>
                <w:szCs w:val="21"/>
              </w:rPr>
              <w:t>5 (36</w:t>
            </w:r>
            <w:r w:rsidR="00FB68F4">
              <w:rPr>
                <w:rFonts w:ascii="Times New Roman" w:hAnsi="Times New Roman" w:cs="Times New Roman"/>
                <w:color w:val="000000" w:themeColor="text1"/>
                <w:szCs w:val="21"/>
              </w:rPr>
              <w:t>.</w:t>
            </w:r>
            <w:r w:rsidRPr="00F559A3">
              <w:rPr>
                <w:rFonts w:ascii="Times New Roman" w:hAnsi="Times New Roman" w:cs="Times New Roman"/>
                <w:color w:val="000000" w:themeColor="text1"/>
                <w:szCs w:val="21"/>
              </w:rPr>
              <w:t>0-38</w:t>
            </w:r>
            <w:r w:rsidR="00FB68F4">
              <w:rPr>
                <w:rFonts w:ascii="Times New Roman" w:hAnsi="Times New Roman" w:cs="Times New Roman"/>
                <w:color w:val="000000" w:themeColor="text1"/>
                <w:szCs w:val="21"/>
              </w:rPr>
              <w:t>.</w:t>
            </w:r>
            <w:r w:rsidRPr="00F559A3">
              <w:rPr>
                <w:rFonts w:ascii="Times New Roman" w:hAnsi="Times New Roman" w:cs="Times New Roman"/>
                <w:color w:val="000000" w:themeColor="text1"/>
                <w:szCs w:val="21"/>
              </w:rPr>
              <w:t>5)</w:t>
            </w:r>
          </w:p>
        </w:tc>
        <w:tc>
          <w:tcPr>
            <w:tcW w:w="0" w:type="auto"/>
          </w:tcPr>
          <w:p w14:paraId="32F7ED7E" w14:textId="018C3100"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0</w:t>
            </w:r>
            <w:r w:rsidR="00FB68F4">
              <w:rPr>
                <w:rFonts w:ascii="Times New Roman" w:hAnsi="Times New Roman" w:cs="Times New Roman"/>
                <w:color w:val="000000" w:themeColor="text1"/>
                <w:szCs w:val="21"/>
              </w:rPr>
              <w:t>.</w:t>
            </w:r>
            <w:r w:rsidRPr="00F559A3">
              <w:rPr>
                <w:rFonts w:ascii="Times New Roman" w:hAnsi="Times New Roman" w:cs="Times New Roman"/>
                <w:color w:val="000000" w:themeColor="text1"/>
                <w:szCs w:val="21"/>
              </w:rPr>
              <w:t>042</w:t>
            </w:r>
          </w:p>
        </w:tc>
      </w:tr>
      <w:tr w:rsidR="00BD35C1" w:rsidRPr="007525B5" w14:paraId="0DA77006" w14:textId="77777777" w:rsidTr="00E01DD1">
        <w:trPr>
          <w:jc w:val="center"/>
        </w:trPr>
        <w:tc>
          <w:tcPr>
            <w:tcW w:w="0" w:type="auto"/>
          </w:tcPr>
          <w:p w14:paraId="09D661D4" w14:textId="77777777" w:rsidR="00BD35C1" w:rsidRPr="00F559A3" w:rsidRDefault="00BD35C1" w:rsidP="00BD35C1">
            <w:pPr>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C</w:t>
            </w:r>
            <w:r w:rsidRPr="00F559A3">
              <w:rPr>
                <w:rFonts w:ascii="Times New Roman" w:hAnsi="Times New Roman" w:cs="Times New Roman"/>
                <w:color w:val="000000" w:themeColor="text1"/>
                <w:szCs w:val="21"/>
              </w:rPr>
              <w:t>t values (ORF gene)</w:t>
            </w:r>
          </w:p>
        </w:tc>
        <w:tc>
          <w:tcPr>
            <w:tcW w:w="0" w:type="auto"/>
          </w:tcPr>
          <w:p w14:paraId="0073AE9A" w14:textId="398D2C34"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3</w:t>
            </w:r>
            <w:r w:rsidRPr="00F559A3">
              <w:rPr>
                <w:rFonts w:ascii="Times New Roman" w:hAnsi="Times New Roman" w:cs="Times New Roman"/>
                <w:color w:val="000000" w:themeColor="text1"/>
                <w:szCs w:val="21"/>
              </w:rPr>
              <w:t>5</w:t>
            </w:r>
            <w:r w:rsidR="00FB68F4">
              <w:rPr>
                <w:rFonts w:ascii="Times New Roman" w:hAnsi="Times New Roman" w:cs="Times New Roman"/>
                <w:color w:val="000000" w:themeColor="text1"/>
                <w:szCs w:val="21"/>
              </w:rPr>
              <w:t>.</w:t>
            </w:r>
            <w:r w:rsidRPr="00F559A3">
              <w:rPr>
                <w:rFonts w:ascii="Times New Roman" w:hAnsi="Times New Roman" w:cs="Times New Roman"/>
                <w:color w:val="000000" w:themeColor="text1"/>
                <w:szCs w:val="21"/>
              </w:rPr>
              <w:t>0 (32</w:t>
            </w:r>
            <w:r w:rsidR="00FB68F4">
              <w:rPr>
                <w:rFonts w:ascii="Times New Roman" w:hAnsi="Times New Roman" w:cs="Times New Roman"/>
                <w:color w:val="000000" w:themeColor="text1"/>
                <w:szCs w:val="21"/>
              </w:rPr>
              <w:t>.</w:t>
            </w:r>
            <w:r w:rsidRPr="00F559A3">
              <w:rPr>
                <w:rFonts w:ascii="Times New Roman" w:hAnsi="Times New Roman" w:cs="Times New Roman"/>
                <w:color w:val="000000" w:themeColor="text1"/>
                <w:szCs w:val="21"/>
              </w:rPr>
              <w:t>0-38</w:t>
            </w:r>
            <w:r w:rsidR="00FB68F4">
              <w:rPr>
                <w:rFonts w:ascii="Times New Roman" w:hAnsi="Times New Roman" w:cs="Times New Roman"/>
                <w:color w:val="000000" w:themeColor="text1"/>
                <w:szCs w:val="21"/>
              </w:rPr>
              <w:t>.</w:t>
            </w:r>
            <w:r w:rsidRPr="00F559A3">
              <w:rPr>
                <w:rFonts w:ascii="Times New Roman" w:hAnsi="Times New Roman" w:cs="Times New Roman"/>
                <w:color w:val="000000" w:themeColor="text1"/>
                <w:szCs w:val="21"/>
              </w:rPr>
              <w:t>0)</w:t>
            </w:r>
          </w:p>
        </w:tc>
        <w:tc>
          <w:tcPr>
            <w:tcW w:w="0" w:type="auto"/>
          </w:tcPr>
          <w:p w14:paraId="70FE0057" w14:textId="69D68474"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4</w:t>
            </w:r>
            <w:r w:rsidRPr="00F559A3">
              <w:rPr>
                <w:rFonts w:ascii="Times New Roman" w:hAnsi="Times New Roman" w:cs="Times New Roman"/>
                <w:color w:val="000000" w:themeColor="text1"/>
                <w:szCs w:val="21"/>
              </w:rPr>
              <w:t>0</w:t>
            </w:r>
            <w:r w:rsidR="00FB68F4">
              <w:rPr>
                <w:rFonts w:ascii="Times New Roman" w:hAnsi="Times New Roman" w:cs="Times New Roman"/>
                <w:color w:val="000000" w:themeColor="text1"/>
                <w:szCs w:val="21"/>
              </w:rPr>
              <w:t>.</w:t>
            </w:r>
            <w:r w:rsidRPr="00F559A3">
              <w:rPr>
                <w:rFonts w:ascii="Times New Roman" w:hAnsi="Times New Roman" w:cs="Times New Roman"/>
                <w:color w:val="000000" w:themeColor="text1"/>
                <w:szCs w:val="21"/>
              </w:rPr>
              <w:t>0 (37</w:t>
            </w:r>
            <w:r w:rsidR="00FB68F4">
              <w:rPr>
                <w:rFonts w:ascii="Times New Roman" w:hAnsi="Times New Roman" w:cs="Times New Roman"/>
                <w:color w:val="000000" w:themeColor="text1"/>
                <w:szCs w:val="21"/>
              </w:rPr>
              <w:t>.</w:t>
            </w:r>
            <w:r w:rsidRPr="00F559A3">
              <w:rPr>
                <w:rFonts w:ascii="Times New Roman" w:hAnsi="Times New Roman" w:cs="Times New Roman"/>
                <w:color w:val="000000" w:themeColor="text1"/>
                <w:szCs w:val="21"/>
              </w:rPr>
              <w:t>0-40</w:t>
            </w:r>
            <w:r w:rsidR="00FB68F4">
              <w:rPr>
                <w:rFonts w:ascii="Times New Roman" w:hAnsi="Times New Roman" w:cs="Times New Roman"/>
                <w:color w:val="000000" w:themeColor="text1"/>
                <w:szCs w:val="21"/>
              </w:rPr>
              <w:t>.</w:t>
            </w:r>
            <w:r w:rsidRPr="00F559A3">
              <w:rPr>
                <w:rFonts w:ascii="Times New Roman" w:hAnsi="Times New Roman" w:cs="Times New Roman"/>
                <w:color w:val="000000" w:themeColor="text1"/>
                <w:szCs w:val="21"/>
              </w:rPr>
              <w:t>0)</w:t>
            </w:r>
          </w:p>
        </w:tc>
        <w:tc>
          <w:tcPr>
            <w:tcW w:w="0" w:type="auto"/>
          </w:tcPr>
          <w:p w14:paraId="5B6004DD" w14:textId="67E58C71" w:rsidR="00BD35C1" w:rsidRPr="00F559A3" w:rsidRDefault="00BD35C1" w:rsidP="00BD35C1">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0</w:t>
            </w:r>
            <w:r w:rsidR="00FB68F4">
              <w:rPr>
                <w:rFonts w:ascii="Times New Roman" w:hAnsi="Times New Roman" w:cs="Times New Roman"/>
                <w:color w:val="000000" w:themeColor="text1"/>
                <w:szCs w:val="21"/>
              </w:rPr>
              <w:t>.</w:t>
            </w:r>
            <w:r w:rsidRPr="00F559A3">
              <w:rPr>
                <w:rFonts w:ascii="Times New Roman" w:hAnsi="Times New Roman" w:cs="Times New Roman"/>
                <w:color w:val="000000" w:themeColor="text1"/>
                <w:szCs w:val="21"/>
              </w:rPr>
              <w:t>065</w:t>
            </w:r>
          </w:p>
        </w:tc>
      </w:tr>
      <w:tr w:rsidR="009C30E5" w:rsidRPr="007525B5" w14:paraId="7325B3EC" w14:textId="77777777" w:rsidTr="00E01DD1">
        <w:trPr>
          <w:jc w:val="center"/>
        </w:trPr>
        <w:tc>
          <w:tcPr>
            <w:tcW w:w="0" w:type="auto"/>
          </w:tcPr>
          <w:p w14:paraId="4D055A31" w14:textId="2199128D" w:rsidR="009C30E5" w:rsidRPr="00F559A3" w:rsidRDefault="009C30E5" w:rsidP="009C30E5">
            <w:pPr>
              <w:rPr>
                <w:rFonts w:ascii="Times New Roman" w:hAnsi="Times New Roman" w:cs="Times New Roman"/>
                <w:color w:val="000000" w:themeColor="text1"/>
                <w:szCs w:val="21"/>
              </w:rPr>
            </w:pPr>
            <w:r w:rsidRPr="00332460">
              <w:rPr>
                <w:rFonts w:ascii="Times New Roman" w:hAnsi="Times New Roman" w:cs="Times New Roman" w:hint="eastAsia"/>
                <w:bCs/>
                <w:color w:val="000000" w:themeColor="text1"/>
                <w:szCs w:val="21"/>
              </w:rPr>
              <w:t>A</w:t>
            </w:r>
            <w:r w:rsidRPr="00332460">
              <w:rPr>
                <w:rFonts w:ascii="Times New Roman" w:hAnsi="Times New Roman" w:cs="Times New Roman"/>
                <w:bCs/>
                <w:color w:val="000000" w:themeColor="text1"/>
                <w:szCs w:val="21"/>
              </w:rPr>
              <w:t>ntibody</w:t>
            </w:r>
            <w:r>
              <w:rPr>
                <w:rFonts w:ascii="Times New Roman" w:hAnsi="Times New Roman" w:cs="Times New Roman"/>
                <w:bCs/>
                <w:color w:val="000000" w:themeColor="text1"/>
                <w:szCs w:val="21"/>
              </w:rPr>
              <w:t xml:space="preserve"> for </w:t>
            </w:r>
            <w:r w:rsidRPr="00742CF7">
              <w:rPr>
                <w:rFonts w:ascii="Times New Roman" w:hAnsi="Times New Roman" w:cs="Times New Roman"/>
              </w:rPr>
              <w:t>SARS-CoV-2</w:t>
            </w:r>
            <w:r w:rsidRPr="00332460">
              <w:rPr>
                <w:rFonts w:ascii="Times New Roman" w:hAnsi="Times New Roman" w:cs="Times New Roman"/>
                <w:bCs/>
                <w:color w:val="000000" w:themeColor="text1"/>
                <w:szCs w:val="21"/>
                <w:vertAlign w:val="superscript"/>
              </w:rPr>
              <w:t>**</w:t>
            </w:r>
          </w:p>
        </w:tc>
        <w:tc>
          <w:tcPr>
            <w:tcW w:w="0" w:type="auto"/>
          </w:tcPr>
          <w:p w14:paraId="6161F1B9" w14:textId="77777777" w:rsidR="009C30E5" w:rsidRPr="00F559A3" w:rsidRDefault="009C30E5" w:rsidP="009C30E5">
            <w:pPr>
              <w:jc w:val="left"/>
              <w:rPr>
                <w:rFonts w:ascii="Times New Roman" w:hAnsi="Times New Roman" w:cs="Times New Roman"/>
                <w:color w:val="000000" w:themeColor="text1"/>
                <w:szCs w:val="21"/>
              </w:rPr>
            </w:pPr>
          </w:p>
        </w:tc>
        <w:tc>
          <w:tcPr>
            <w:tcW w:w="0" w:type="auto"/>
          </w:tcPr>
          <w:p w14:paraId="058343F1" w14:textId="77777777" w:rsidR="009C30E5" w:rsidRPr="00F559A3" w:rsidRDefault="009C30E5" w:rsidP="009C30E5">
            <w:pPr>
              <w:jc w:val="left"/>
              <w:rPr>
                <w:rFonts w:ascii="Times New Roman" w:hAnsi="Times New Roman" w:cs="Times New Roman"/>
                <w:color w:val="000000" w:themeColor="text1"/>
                <w:szCs w:val="21"/>
              </w:rPr>
            </w:pPr>
          </w:p>
        </w:tc>
        <w:tc>
          <w:tcPr>
            <w:tcW w:w="0" w:type="auto"/>
          </w:tcPr>
          <w:p w14:paraId="17D22016" w14:textId="77777777" w:rsidR="009C30E5" w:rsidRDefault="009C30E5" w:rsidP="009C30E5">
            <w:pPr>
              <w:jc w:val="left"/>
              <w:rPr>
                <w:rFonts w:ascii="Times New Roman" w:hAnsi="Times New Roman" w:cs="Times New Roman"/>
                <w:color w:val="000000" w:themeColor="text1"/>
                <w:szCs w:val="21"/>
              </w:rPr>
            </w:pPr>
          </w:p>
        </w:tc>
      </w:tr>
      <w:tr w:rsidR="009C30E5" w:rsidRPr="007525B5" w14:paraId="25A8F49A" w14:textId="77777777" w:rsidTr="00E01DD1">
        <w:trPr>
          <w:jc w:val="center"/>
        </w:trPr>
        <w:tc>
          <w:tcPr>
            <w:tcW w:w="0" w:type="auto"/>
          </w:tcPr>
          <w:p w14:paraId="47A37BA0" w14:textId="08697841" w:rsidR="009C30E5" w:rsidRPr="00F559A3" w:rsidRDefault="009C30E5" w:rsidP="009C30E5">
            <w:pPr>
              <w:ind w:firstLineChars="100" w:firstLine="210"/>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I</w:t>
            </w:r>
            <w:r w:rsidRPr="00F559A3">
              <w:rPr>
                <w:rFonts w:ascii="Times New Roman" w:hAnsi="Times New Roman" w:cs="Times New Roman"/>
                <w:color w:val="000000" w:themeColor="text1"/>
                <w:szCs w:val="21"/>
              </w:rPr>
              <w:t>gG</w:t>
            </w:r>
          </w:p>
        </w:tc>
        <w:tc>
          <w:tcPr>
            <w:tcW w:w="0" w:type="auto"/>
          </w:tcPr>
          <w:p w14:paraId="65CA7207" w14:textId="5136FE99" w:rsidR="009C30E5" w:rsidRPr="00F559A3" w:rsidRDefault="009C30E5" w:rsidP="009C30E5">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20 (100.0)</w:t>
            </w:r>
          </w:p>
        </w:tc>
        <w:tc>
          <w:tcPr>
            <w:tcW w:w="0" w:type="auto"/>
          </w:tcPr>
          <w:p w14:paraId="22856CA2" w14:textId="77777777" w:rsidR="009C30E5" w:rsidRPr="00F559A3" w:rsidRDefault="009C30E5" w:rsidP="009C30E5">
            <w:pPr>
              <w:jc w:val="left"/>
              <w:rPr>
                <w:rFonts w:ascii="Times New Roman" w:hAnsi="Times New Roman" w:cs="Times New Roman"/>
                <w:color w:val="000000" w:themeColor="text1"/>
                <w:szCs w:val="21"/>
              </w:rPr>
            </w:pPr>
          </w:p>
        </w:tc>
        <w:tc>
          <w:tcPr>
            <w:tcW w:w="0" w:type="auto"/>
          </w:tcPr>
          <w:p w14:paraId="73A54084" w14:textId="77777777" w:rsidR="009C30E5" w:rsidRDefault="009C30E5" w:rsidP="009C30E5">
            <w:pPr>
              <w:jc w:val="left"/>
              <w:rPr>
                <w:rFonts w:ascii="Times New Roman" w:hAnsi="Times New Roman" w:cs="Times New Roman"/>
                <w:color w:val="000000" w:themeColor="text1"/>
                <w:szCs w:val="21"/>
              </w:rPr>
            </w:pPr>
          </w:p>
        </w:tc>
      </w:tr>
      <w:tr w:rsidR="009C30E5" w:rsidRPr="007525B5" w14:paraId="04EB8D52" w14:textId="77777777" w:rsidTr="00E01DD1">
        <w:trPr>
          <w:jc w:val="center"/>
        </w:trPr>
        <w:tc>
          <w:tcPr>
            <w:tcW w:w="0" w:type="auto"/>
          </w:tcPr>
          <w:p w14:paraId="00EE19EA" w14:textId="2867C23E" w:rsidR="009C30E5" w:rsidRPr="00F559A3" w:rsidRDefault="009C30E5" w:rsidP="009C30E5">
            <w:pPr>
              <w:ind w:firstLineChars="100" w:firstLine="210"/>
              <w:rPr>
                <w:rFonts w:ascii="Times New Roman" w:hAnsi="Times New Roman" w:cs="Times New Roman"/>
                <w:b/>
                <w:color w:val="000000" w:themeColor="text1"/>
                <w:szCs w:val="21"/>
              </w:rPr>
            </w:pPr>
            <w:r w:rsidRPr="00F559A3">
              <w:rPr>
                <w:rFonts w:ascii="Times New Roman" w:hAnsi="Times New Roman" w:cs="Times New Roman" w:hint="eastAsia"/>
                <w:color w:val="000000" w:themeColor="text1"/>
                <w:szCs w:val="21"/>
              </w:rPr>
              <w:lastRenderedPageBreak/>
              <w:t>I</w:t>
            </w:r>
            <w:r w:rsidRPr="00F559A3">
              <w:rPr>
                <w:rFonts w:ascii="Times New Roman" w:hAnsi="Times New Roman" w:cs="Times New Roman"/>
                <w:color w:val="000000" w:themeColor="text1"/>
                <w:szCs w:val="21"/>
              </w:rPr>
              <w:t>gM</w:t>
            </w:r>
          </w:p>
        </w:tc>
        <w:tc>
          <w:tcPr>
            <w:tcW w:w="0" w:type="auto"/>
          </w:tcPr>
          <w:p w14:paraId="4964DBBB" w14:textId="2F9384AA" w:rsidR="009C30E5" w:rsidRPr="00F559A3" w:rsidRDefault="009C30E5" w:rsidP="009C30E5">
            <w:pPr>
              <w:jc w:val="left"/>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1</w:t>
            </w:r>
            <w:r>
              <w:rPr>
                <w:rFonts w:ascii="Times New Roman" w:hAnsi="Times New Roman" w:cs="Times New Roman"/>
                <w:color w:val="000000" w:themeColor="text1"/>
                <w:szCs w:val="21"/>
              </w:rPr>
              <w:t>6 (80.0)</w:t>
            </w:r>
          </w:p>
        </w:tc>
        <w:tc>
          <w:tcPr>
            <w:tcW w:w="0" w:type="auto"/>
          </w:tcPr>
          <w:p w14:paraId="3D4E77D7" w14:textId="77777777" w:rsidR="009C30E5" w:rsidRPr="00F559A3" w:rsidRDefault="009C30E5" w:rsidP="009C30E5">
            <w:pPr>
              <w:jc w:val="left"/>
              <w:rPr>
                <w:rFonts w:ascii="Times New Roman" w:hAnsi="Times New Roman" w:cs="Times New Roman"/>
                <w:color w:val="000000" w:themeColor="text1"/>
                <w:szCs w:val="21"/>
              </w:rPr>
            </w:pPr>
          </w:p>
        </w:tc>
        <w:tc>
          <w:tcPr>
            <w:tcW w:w="0" w:type="auto"/>
          </w:tcPr>
          <w:p w14:paraId="06584F6C" w14:textId="77777777" w:rsidR="009C30E5" w:rsidRPr="00F559A3" w:rsidRDefault="009C30E5" w:rsidP="009C30E5">
            <w:pPr>
              <w:jc w:val="left"/>
              <w:rPr>
                <w:rFonts w:ascii="Times New Roman" w:hAnsi="Times New Roman" w:cs="Times New Roman"/>
                <w:color w:val="000000" w:themeColor="text1"/>
                <w:szCs w:val="21"/>
              </w:rPr>
            </w:pPr>
          </w:p>
        </w:tc>
      </w:tr>
      <w:tr w:rsidR="009C30E5" w:rsidRPr="007525B5" w14:paraId="385DF10D" w14:textId="77777777" w:rsidTr="00E01DD1">
        <w:trPr>
          <w:jc w:val="center"/>
        </w:trPr>
        <w:tc>
          <w:tcPr>
            <w:tcW w:w="0" w:type="auto"/>
          </w:tcPr>
          <w:p w14:paraId="5B994746" w14:textId="2D498A14" w:rsidR="009C30E5" w:rsidRPr="00F559A3" w:rsidRDefault="009C30E5" w:rsidP="009C30E5">
            <w:pPr>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C</w:t>
            </w:r>
            <w:r w:rsidRPr="00F559A3">
              <w:rPr>
                <w:rFonts w:ascii="Times New Roman" w:hAnsi="Times New Roman" w:cs="Times New Roman"/>
                <w:color w:val="000000" w:themeColor="text1"/>
                <w:szCs w:val="21"/>
              </w:rPr>
              <w:t>D45</w:t>
            </w:r>
            <w:r>
              <w:rPr>
                <w:rFonts w:ascii="Times New Roman" w:hAnsi="Times New Roman" w:cs="Times New Roman"/>
                <w:color w:val="000000" w:themeColor="text1"/>
                <w:szCs w:val="21"/>
              </w:rPr>
              <w:t>+</w:t>
            </w:r>
          </w:p>
        </w:tc>
        <w:tc>
          <w:tcPr>
            <w:tcW w:w="0" w:type="auto"/>
          </w:tcPr>
          <w:p w14:paraId="22502305" w14:textId="5093CB0E" w:rsidR="009C30E5" w:rsidRPr="00F559A3" w:rsidRDefault="009C30E5" w:rsidP="009C30E5">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1</w:t>
            </w:r>
            <w:r w:rsidRPr="00F559A3">
              <w:rPr>
                <w:rFonts w:ascii="Times New Roman" w:hAnsi="Times New Roman" w:cs="Times New Roman"/>
                <w:color w:val="000000" w:themeColor="text1"/>
                <w:szCs w:val="21"/>
              </w:rPr>
              <w:t>440</w:t>
            </w:r>
            <w:r>
              <w:rPr>
                <w:rFonts w:ascii="Times New Roman" w:hAnsi="Times New Roman" w:cs="Times New Roman"/>
                <w:color w:val="000000" w:themeColor="text1"/>
                <w:szCs w:val="21"/>
              </w:rPr>
              <w:t>.0</w:t>
            </w:r>
            <w:r w:rsidRPr="00F559A3">
              <w:rPr>
                <w:rFonts w:ascii="Times New Roman" w:hAnsi="Times New Roman" w:cs="Times New Roman"/>
                <w:color w:val="000000" w:themeColor="text1"/>
                <w:szCs w:val="21"/>
              </w:rPr>
              <w:t xml:space="preserve"> (1144</w:t>
            </w:r>
            <w:r>
              <w:rPr>
                <w:rFonts w:ascii="Times New Roman" w:hAnsi="Times New Roman" w:cs="Times New Roman"/>
                <w:color w:val="000000" w:themeColor="text1"/>
                <w:szCs w:val="21"/>
              </w:rPr>
              <w:t>.0</w:t>
            </w:r>
            <w:r w:rsidRPr="00F559A3">
              <w:rPr>
                <w:rFonts w:ascii="Times New Roman" w:hAnsi="Times New Roman" w:cs="Times New Roman"/>
                <w:color w:val="000000" w:themeColor="text1"/>
                <w:szCs w:val="21"/>
              </w:rPr>
              <w:t>-1719</w:t>
            </w:r>
            <w:r>
              <w:rPr>
                <w:rFonts w:ascii="Times New Roman" w:hAnsi="Times New Roman" w:cs="Times New Roman"/>
                <w:color w:val="000000" w:themeColor="text1"/>
                <w:szCs w:val="21"/>
              </w:rPr>
              <w:t>.0</w:t>
            </w:r>
            <w:r w:rsidRPr="00F559A3">
              <w:rPr>
                <w:rFonts w:ascii="Times New Roman" w:hAnsi="Times New Roman" w:cs="Times New Roman"/>
                <w:color w:val="000000" w:themeColor="text1"/>
                <w:szCs w:val="21"/>
              </w:rPr>
              <w:t>)</w:t>
            </w:r>
          </w:p>
        </w:tc>
        <w:tc>
          <w:tcPr>
            <w:tcW w:w="0" w:type="auto"/>
          </w:tcPr>
          <w:p w14:paraId="775C4171" w14:textId="13609DBB" w:rsidR="009C30E5" w:rsidRPr="00F559A3" w:rsidRDefault="009C30E5" w:rsidP="009C30E5">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1</w:t>
            </w:r>
            <w:r w:rsidRPr="00F559A3">
              <w:rPr>
                <w:rFonts w:ascii="Times New Roman" w:hAnsi="Times New Roman" w:cs="Times New Roman"/>
                <w:color w:val="000000" w:themeColor="text1"/>
                <w:szCs w:val="21"/>
              </w:rPr>
              <w:t>555</w:t>
            </w:r>
            <w:r>
              <w:rPr>
                <w:rFonts w:ascii="Times New Roman" w:hAnsi="Times New Roman" w:cs="Times New Roman"/>
                <w:color w:val="000000" w:themeColor="text1"/>
                <w:szCs w:val="21"/>
              </w:rPr>
              <w:t>.0</w:t>
            </w:r>
            <w:r w:rsidRPr="00F559A3">
              <w:rPr>
                <w:rFonts w:ascii="Times New Roman" w:hAnsi="Times New Roman" w:cs="Times New Roman"/>
                <w:color w:val="000000" w:themeColor="text1"/>
                <w:szCs w:val="21"/>
              </w:rPr>
              <w:t xml:space="preserve"> (1195</w:t>
            </w:r>
            <w:r>
              <w:rPr>
                <w:rFonts w:ascii="Times New Roman" w:hAnsi="Times New Roman" w:cs="Times New Roman"/>
                <w:color w:val="000000" w:themeColor="text1"/>
                <w:szCs w:val="21"/>
              </w:rPr>
              <w:t>.0</w:t>
            </w:r>
            <w:r w:rsidRPr="00F559A3">
              <w:rPr>
                <w:rFonts w:ascii="Times New Roman" w:hAnsi="Times New Roman" w:cs="Times New Roman"/>
                <w:color w:val="000000" w:themeColor="text1"/>
                <w:szCs w:val="21"/>
              </w:rPr>
              <w:t>-1696</w:t>
            </w:r>
            <w:r>
              <w:rPr>
                <w:rFonts w:ascii="Times New Roman" w:hAnsi="Times New Roman" w:cs="Times New Roman"/>
                <w:color w:val="000000" w:themeColor="text1"/>
                <w:szCs w:val="21"/>
              </w:rPr>
              <w:t>.0</w:t>
            </w:r>
            <w:r w:rsidRPr="00F559A3">
              <w:rPr>
                <w:rFonts w:ascii="Times New Roman" w:hAnsi="Times New Roman" w:cs="Times New Roman"/>
                <w:color w:val="000000" w:themeColor="text1"/>
                <w:szCs w:val="21"/>
              </w:rPr>
              <w:t>)</w:t>
            </w:r>
          </w:p>
        </w:tc>
        <w:tc>
          <w:tcPr>
            <w:tcW w:w="0" w:type="auto"/>
          </w:tcPr>
          <w:p w14:paraId="294788F5" w14:textId="119EBB76" w:rsidR="009C30E5" w:rsidRPr="00F559A3" w:rsidRDefault="009C30E5" w:rsidP="009C30E5">
            <w:pPr>
              <w:jc w:val="left"/>
              <w:rPr>
                <w:rFonts w:ascii="Times New Roman" w:hAnsi="Times New Roman" w:cs="Times New Roman"/>
                <w:color w:val="000000" w:themeColor="text1"/>
                <w:szCs w:val="21"/>
              </w:rPr>
            </w:pPr>
            <w:r>
              <w:rPr>
                <w:rFonts w:ascii="Times New Roman" w:hAnsi="Times New Roman" w:cs="Times New Roman" w:hint="eastAsia"/>
              </w:rPr>
              <w:t>0</w:t>
            </w:r>
            <w:r>
              <w:rPr>
                <w:rFonts w:ascii="Times New Roman" w:hAnsi="Times New Roman" w:cs="Times New Roman"/>
              </w:rPr>
              <w:t>.273</w:t>
            </w:r>
          </w:p>
        </w:tc>
      </w:tr>
      <w:tr w:rsidR="009C30E5" w:rsidRPr="007525B5" w14:paraId="205EC6B5" w14:textId="77777777" w:rsidTr="00E01DD1">
        <w:trPr>
          <w:jc w:val="center"/>
        </w:trPr>
        <w:tc>
          <w:tcPr>
            <w:tcW w:w="0" w:type="auto"/>
          </w:tcPr>
          <w:p w14:paraId="06F55598" w14:textId="160A7620" w:rsidR="009C30E5" w:rsidRPr="00F559A3" w:rsidRDefault="009C30E5" w:rsidP="009C30E5">
            <w:pPr>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C</w:t>
            </w:r>
            <w:r w:rsidRPr="00F559A3">
              <w:rPr>
                <w:rFonts w:ascii="Times New Roman" w:hAnsi="Times New Roman" w:cs="Times New Roman"/>
                <w:color w:val="000000" w:themeColor="text1"/>
                <w:szCs w:val="21"/>
              </w:rPr>
              <w:t>D3</w:t>
            </w:r>
            <w:r>
              <w:rPr>
                <w:rFonts w:ascii="Times New Roman" w:hAnsi="Times New Roman" w:cs="Times New Roman"/>
                <w:color w:val="000000" w:themeColor="text1"/>
                <w:szCs w:val="21"/>
              </w:rPr>
              <w:t>+</w:t>
            </w:r>
            <w:r w:rsidRPr="00F559A3">
              <w:rPr>
                <w:rFonts w:ascii="Times New Roman" w:hAnsi="Times New Roman" w:cs="Times New Roman"/>
                <w:color w:val="000000" w:themeColor="text1"/>
                <w:szCs w:val="21"/>
              </w:rPr>
              <w:t xml:space="preserve"> CD45</w:t>
            </w:r>
            <w:r>
              <w:rPr>
                <w:rFonts w:ascii="Times New Roman" w:hAnsi="Times New Roman" w:cs="Times New Roman"/>
                <w:color w:val="000000" w:themeColor="text1"/>
                <w:szCs w:val="21"/>
              </w:rPr>
              <w:t>+</w:t>
            </w:r>
          </w:p>
        </w:tc>
        <w:tc>
          <w:tcPr>
            <w:tcW w:w="0" w:type="auto"/>
          </w:tcPr>
          <w:p w14:paraId="0CE161D8" w14:textId="3E20A1EE" w:rsidR="009C30E5" w:rsidRPr="00F559A3" w:rsidRDefault="009C30E5" w:rsidP="009C30E5">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1</w:t>
            </w:r>
            <w:r w:rsidRPr="00F559A3">
              <w:rPr>
                <w:rFonts w:ascii="Times New Roman" w:hAnsi="Times New Roman" w:cs="Times New Roman"/>
                <w:color w:val="000000" w:themeColor="text1"/>
                <w:szCs w:val="21"/>
              </w:rPr>
              <w:t>047</w:t>
            </w:r>
            <w:r>
              <w:rPr>
                <w:rFonts w:ascii="Times New Roman" w:hAnsi="Times New Roman" w:cs="Times New Roman"/>
                <w:color w:val="000000" w:themeColor="text1"/>
                <w:szCs w:val="21"/>
              </w:rPr>
              <w:t>.0</w:t>
            </w:r>
            <w:r w:rsidRPr="00F559A3">
              <w:rPr>
                <w:rFonts w:ascii="Times New Roman" w:hAnsi="Times New Roman" w:cs="Times New Roman"/>
                <w:color w:val="000000" w:themeColor="text1"/>
                <w:szCs w:val="21"/>
              </w:rPr>
              <w:t xml:space="preserve"> (754</w:t>
            </w:r>
            <w:r>
              <w:rPr>
                <w:rFonts w:ascii="Times New Roman" w:hAnsi="Times New Roman" w:cs="Times New Roman"/>
                <w:color w:val="000000" w:themeColor="text1"/>
                <w:szCs w:val="21"/>
              </w:rPr>
              <w:t>.0</w:t>
            </w:r>
            <w:r w:rsidRPr="00F559A3">
              <w:rPr>
                <w:rFonts w:ascii="Times New Roman" w:hAnsi="Times New Roman" w:cs="Times New Roman"/>
                <w:color w:val="000000" w:themeColor="text1"/>
                <w:szCs w:val="21"/>
              </w:rPr>
              <w:t>-1289</w:t>
            </w:r>
            <w:r>
              <w:rPr>
                <w:rFonts w:ascii="Times New Roman" w:hAnsi="Times New Roman" w:cs="Times New Roman"/>
                <w:color w:val="000000" w:themeColor="text1"/>
                <w:szCs w:val="21"/>
              </w:rPr>
              <w:t>.0</w:t>
            </w:r>
            <w:r w:rsidRPr="00F559A3">
              <w:rPr>
                <w:rFonts w:ascii="Times New Roman" w:hAnsi="Times New Roman" w:cs="Times New Roman"/>
                <w:color w:val="000000" w:themeColor="text1"/>
                <w:szCs w:val="21"/>
              </w:rPr>
              <w:t>)</w:t>
            </w:r>
          </w:p>
        </w:tc>
        <w:tc>
          <w:tcPr>
            <w:tcW w:w="0" w:type="auto"/>
          </w:tcPr>
          <w:p w14:paraId="3D7342BB" w14:textId="047A2D19" w:rsidR="009C30E5" w:rsidRPr="00F559A3" w:rsidRDefault="009C30E5" w:rsidP="009C30E5">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9</w:t>
            </w:r>
            <w:r w:rsidRPr="00F559A3">
              <w:rPr>
                <w:rFonts w:ascii="Times New Roman" w:hAnsi="Times New Roman" w:cs="Times New Roman"/>
                <w:color w:val="000000" w:themeColor="text1"/>
                <w:szCs w:val="21"/>
              </w:rPr>
              <w:t>42</w:t>
            </w:r>
            <w:r>
              <w:rPr>
                <w:rFonts w:ascii="Times New Roman" w:hAnsi="Times New Roman" w:cs="Times New Roman"/>
                <w:color w:val="000000" w:themeColor="text1"/>
                <w:szCs w:val="21"/>
              </w:rPr>
              <w:t>.0</w:t>
            </w:r>
            <w:r w:rsidRPr="00F559A3">
              <w:rPr>
                <w:rFonts w:ascii="Times New Roman" w:hAnsi="Times New Roman" w:cs="Times New Roman"/>
                <w:color w:val="000000" w:themeColor="text1"/>
                <w:szCs w:val="21"/>
              </w:rPr>
              <w:t xml:space="preserve"> (842</w:t>
            </w:r>
            <w:r>
              <w:rPr>
                <w:rFonts w:ascii="Times New Roman" w:hAnsi="Times New Roman" w:cs="Times New Roman"/>
                <w:color w:val="000000" w:themeColor="text1"/>
                <w:szCs w:val="21"/>
              </w:rPr>
              <w:t>.0</w:t>
            </w:r>
            <w:r w:rsidRPr="00F559A3">
              <w:rPr>
                <w:rFonts w:ascii="Times New Roman" w:hAnsi="Times New Roman" w:cs="Times New Roman"/>
                <w:color w:val="000000" w:themeColor="text1"/>
                <w:szCs w:val="21"/>
              </w:rPr>
              <w:t>-1076</w:t>
            </w:r>
            <w:r>
              <w:rPr>
                <w:rFonts w:ascii="Times New Roman" w:hAnsi="Times New Roman" w:cs="Times New Roman"/>
                <w:color w:val="000000" w:themeColor="text1"/>
                <w:szCs w:val="21"/>
              </w:rPr>
              <w:t>.0</w:t>
            </w:r>
            <w:r w:rsidRPr="00F559A3">
              <w:rPr>
                <w:rFonts w:ascii="Times New Roman" w:hAnsi="Times New Roman" w:cs="Times New Roman"/>
                <w:color w:val="000000" w:themeColor="text1"/>
                <w:szCs w:val="21"/>
              </w:rPr>
              <w:t>)</w:t>
            </w:r>
          </w:p>
        </w:tc>
        <w:tc>
          <w:tcPr>
            <w:tcW w:w="0" w:type="auto"/>
          </w:tcPr>
          <w:p w14:paraId="09D3E0AB" w14:textId="04C692F8" w:rsidR="009C30E5" w:rsidRPr="00F559A3" w:rsidRDefault="009C30E5" w:rsidP="009C30E5">
            <w:pPr>
              <w:jc w:val="left"/>
              <w:rPr>
                <w:rFonts w:ascii="Times New Roman" w:hAnsi="Times New Roman" w:cs="Times New Roman"/>
                <w:color w:val="000000" w:themeColor="text1"/>
                <w:szCs w:val="21"/>
              </w:rPr>
            </w:pPr>
            <w:r>
              <w:rPr>
                <w:rFonts w:ascii="Times New Roman" w:hAnsi="Times New Roman" w:cs="Times New Roman" w:hint="eastAsia"/>
              </w:rPr>
              <w:t>0</w:t>
            </w:r>
            <w:r>
              <w:rPr>
                <w:rFonts w:ascii="Times New Roman" w:hAnsi="Times New Roman" w:cs="Times New Roman"/>
              </w:rPr>
              <w:t>.237</w:t>
            </w:r>
          </w:p>
        </w:tc>
      </w:tr>
      <w:tr w:rsidR="009C30E5" w:rsidRPr="007525B5" w14:paraId="69CA1ABC" w14:textId="77777777" w:rsidTr="00E01DD1">
        <w:trPr>
          <w:jc w:val="center"/>
        </w:trPr>
        <w:tc>
          <w:tcPr>
            <w:tcW w:w="0" w:type="auto"/>
          </w:tcPr>
          <w:p w14:paraId="6EF9C546" w14:textId="47801920" w:rsidR="009C30E5" w:rsidRPr="00F559A3" w:rsidRDefault="009C30E5" w:rsidP="009C30E5">
            <w:pPr>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C</w:t>
            </w:r>
            <w:r w:rsidRPr="00F559A3">
              <w:rPr>
                <w:rFonts w:ascii="Times New Roman" w:hAnsi="Times New Roman" w:cs="Times New Roman"/>
                <w:color w:val="000000" w:themeColor="text1"/>
                <w:szCs w:val="21"/>
              </w:rPr>
              <w:t>D3</w:t>
            </w:r>
            <w:r>
              <w:rPr>
                <w:rFonts w:ascii="Times New Roman" w:hAnsi="Times New Roman" w:cs="Times New Roman"/>
                <w:color w:val="000000" w:themeColor="text1"/>
                <w:szCs w:val="21"/>
              </w:rPr>
              <w:t>+</w:t>
            </w:r>
            <w:r w:rsidRPr="00F559A3">
              <w:rPr>
                <w:rFonts w:ascii="Times New Roman" w:hAnsi="Times New Roman" w:cs="Times New Roman"/>
                <w:color w:val="000000" w:themeColor="text1"/>
                <w:szCs w:val="21"/>
              </w:rPr>
              <w:t xml:space="preserve"> CD4</w:t>
            </w:r>
            <w:r>
              <w:rPr>
                <w:rFonts w:ascii="Times New Roman" w:hAnsi="Times New Roman" w:cs="Times New Roman"/>
                <w:color w:val="000000" w:themeColor="text1"/>
                <w:szCs w:val="21"/>
              </w:rPr>
              <w:t>+</w:t>
            </w:r>
          </w:p>
        </w:tc>
        <w:tc>
          <w:tcPr>
            <w:tcW w:w="0" w:type="auto"/>
          </w:tcPr>
          <w:p w14:paraId="7F11FF1E" w14:textId="1C2CF902" w:rsidR="009C30E5" w:rsidRPr="00F559A3" w:rsidRDefault="009C30E5" w:rsidP="009C30E5">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5</w:t>
            </w:r>
            <w:r w:rsidRPr="00F559A3">
              <w:rPr>
                <w:rFonts w:ascii="Times New Roman" w:hAnsi="Times New Roman" w:cs="Times New Roman"/>
                <w:color w:val="000000" w:themeColor="text1"/>
                <w:szCs w:val="21"/>
              </w:rPr>
              <w:t>64</w:t>
            </w:r>
            <w:r>
              <w:rPr>
                <w:rFonts w:ascii="Times New Roman" w:hAnsi="Times New Roman" w:cs="Times New Roman"/>
                <w:color w:val="000000" w:themeColor="text1"/>
                <w:szCs w:val="21"/>
              </w:rPr>
              <w:t>.0</w:t>
            </w:r>
            <w:r w:rsidRPr="00F559A3">
              <w:rPr>
                <w:rFonts w:ascii="Times New Roman" w:hAnsi="Times New Roman" w:cs="Times New Roman"/>
                <w:color w:val="000000" w:themeColor="text1"/>
                <w:szCs w:val="21"/>
              </w:rPr>
              <w:t xml:space="preserve"> (396</w:t>
            </w:r>
            <w:r>
              <w:rPr>
                <w:rFonts w:ascii="Times New Roman" w:hAnsi="Times New Roman" w:cs="Times New Roman"/>
                <w:color w:val="000000" w:themeColor="text1"/>
                <w:szCs w:val="21"/>
              </w:rPr>
              <w:t>.0</w:t>
            </w:r>
            <w:r w:rsidRPr="00F559A3">
              <w:rPr>
                <w:rFonts w:ascii="Times New Roman" w:hAnsi="Times New Roman" w:cs="Times New Roman"/>
                <w:color w:val="000000" w:themeColor="text1"/>
                <w:szCs w:val="21"/>
              </w:rPr>
              <w:t>-692</w:t>
            </w:r>
            <w:r>
              <w:rPr>
                <w:rFonts w:ascii="Times New Roman" w:hAnsi="Times New Roman" w:cs="Times New Roman"/>
                <w:color w:val="000000" w:themeColor="text1"/>
                <w:szCs w:val="21"/>
              </w:rPr>
              <w:t>.0</w:t>
            </w:r>
            <w:r w:rsidRPr="00F559A3">
              <w:rPr>
                <w:rFonts w:ascii="Times New Roman" w:hAnsi="Times New Roman" w:cs="Times New Roman"/>
                <w:color w:val="000000" w:themeColor="text1"/>
                <w:szCs w:val="21"/>
              </w:rPr>
              <w:t>)</w:t>
            </w:r>
          </w:p>
        </w:tc>
        <w:tc>
          <w:tcPr>
            <w:tcW w:w="0" w:type="auto"/>
          </w:tcPr>
          <w:p w14:paraId="7075294B" w14:textId="1417438A" w:rsidR="009C30E5" w:rsidRPr="00F559A3" w:rsidRDefault="009C30E5" w:rsidP="009C30E5">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5</w:t>
            </w:r>
            <w:r w:rsidRPr="00F559A3">
              <w:rPr>
                <w:rFonts w:ascii="Times New Roman" w:hAnsi="Times New Roman" w:cs="Times New Roman"/>
                <w:color w:val="000000" w:themeColor="text1"/>
                <w:szCs w:val="21"/>
              </w:rPr>
              <w:t>53</w:t>
            </w:r>
            <w:r>
              <w:rPr>
                <w:rFonts w:ascii="Times New Roman" w:hAnsi="Times New Roman" w:cs="Times New Roman"/>
                <w:color w:val="000000" w:themeColor="text1"/>
                <w:szCs w:val="21"/>
              </w:rPr>
              <w:t>.0</w:t>
            </w:r>
            <w:r w:rsidRPr="00F559A3">
              <w:rPr>
                <w:rFonts w:ascii="Times New Roman" w:hAnsi="Times New Roman" w:cs="Times New Roman"/>
                <w:color w:val="000000" w:themeColor="text1"/>
                <w:szCs w:val="21"/>
              </w:rPr>
              <w:t xml:space="preserve"> (460</w:t>
            </w:r>
            <w:r>
              <w:rPr>
                <w:rFonts w:ascii="Times New Roman" w:hAnsi="Times New Roman" w:cs="Times New Roman"/>
                <w:color w:val="000000" w:themeColor="text1"/>
                <w:szCs w:val="21"/>
              </w:rPr>
              <w:t>.0</w:t>
            </w:r>
            <w:r w:rsidRPr="00F559A3">
              <w:rPr>
                <w:rFonts w:ascii="Times New Roman" w:hAnsi="Times New Roman" w:cs="Times New Roman"/>
                <w:color w:val="000000" w:themeColor="text1"/>
                <w:szCs w:val="21"/>
              </w:rPr>
              <w:t>-692</w:t>
            </w:r>
            <w:r>
              <w:rPr>
                <w:rFonts w:ascii="Times New Roman" w:hAnsi="Times New Roman" w:cs="Times New Roman"/>
                <w:color w:val="000000" w:themeColor="text1"/>
                <w:szCs w:val="21"/>
              </w:rPr>
              <w:t>.0</w:t>
            </w:r>
            <w:r w:rsidRPr="00F559A3">
              <w:rPr>
                <w:rFonts w:ascii="Times New Roman" w:hAnsi="Times New Roman" w:cs="Times New Roman"/>
                <w:color w:val="000000" w:themeColor="text1"/>
                <w:szCs w:val="21"/>
              </w:rPr>
              <w:t>)</w:t>
            </w:r>
          </w:p>
        </w:tc>
        <w:tc>
          <w:tcPr>
            <w:tcW w:w="0" w:type="auto"/>
          </w:tcPr>
          <w:p w14:paraId="59BE04C7" w14:textId="2AC09DB6" w:rsidR="009C30E5" w:rsidRPr="00F559A3" w:rsidRDefault="009C30E5" w:rsidP="009C30E5">
            <w:pPr>
              <w:jc w:val="left"/>
              <w:rPr>
                <w:rFonts w:ascii="Times New Roman" w:hAnsi="Times New Roman" w:cs="Times New Roman"/>
                <w:color w:val="000000" w:themeColor="text1"/>
                <w:szCs w:val="21"/>
              </w:rPr>
            </w:pPr>
            <w:r>
              <w:rPr>
                <w:rFonts w:ascii="Times New Roman" w:hAnsi="Times New Roman" w:cs="Times New Roman" w:hint="eastAsia"/>
              </w:rPr>
              <w:t>0</w:t>
            </w:r>
            <w:r>
              <w:rPr>
                <w:rFonts w:ascii="Times New Roman" w:hAnsi="Times New Roman" w:cs="Times New Roman"/>
              </w:rPr>
              <w:t>.484</w:t>
            </w:r>
          </w:p>
        </w:tc>
      </w:tr>
      <w:tr w:rsidR="009C30E5" w:rsidRPr="007525B5" w14:paraId="596DDB4B" w14:textId="77777777" w:rsidTr="00E01DD1">
        <w:trPr>
          <w:jc w:val="center"/>
        </w:trPr>
        <w:tc>
          <w:tcPr>
            <w:tcW w:w="0" w:type="auto"/>
          </w:tcPr>
          <w:p w14:paraId="09709357" w14:textId="359C47ED" w:rsidR="009C30E5" w:rsidRPr="00F559A3" w:rsidRDefault="009C30E5" w:rsidP="009C30E5">
            <w:pPr>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C</w:t>
            </w:r>
            <w:r w:rsidRPr="00F559A3">
              <w:rPr>
                <w:rFonts w:ascii="Times New Roman" w:hAnsi="Times New Roman" w:cs="Times New Roman"/>
                <w:color w:val="000000" w:themeColor="text1"/>
                <w:szCs w:val="21"/>
              </w:rPr>
              <w:t>D3</w:t>
            </w:r>
            <w:r>
              <w:rPr>
                <w:rFonts w:ascii="Times New Roman" w:hAnsi="Times New Roman" w:cs="Times New Roman"/>
                <w:color w:val="000000" w:themeColor="text1"/>
                <w:szCs w:val="21"/>
              </w:rPr>
              <w:t>+</w:t>
            </w:r>
            <w:r w:rsidRPr="00F559A3">
              <w:rPr>
                <w:rFonts w:ascii="Times New Roman" w:hAnsi="Times New Roman" w:cs="Times New Roman"/>
                <w:color w:val="000000" w:themeColor="text1"/>
                <w:szCs w:val="21"/>
              </w:rPr>
              <w:t xml:space="preserve"> CD8</w:t>
            </w:r>
            <w:r>
              <w:rPr>
                <w:rFonts w:ascii="Times New Roman" w:hAnsi="Times New Roman" w:cs="Times New Roman"/>
                <w:color w:val="000000" w:themeColor="text1"/>
                <w:szCs w:val="21"/>
              </w:rPr>
              <w:t>+</w:t>
            </w:r>
          </w:p>
        </w:tc>
        <w:tc>
          <w:tcPr>
            <w:tcW w:w="0" w:type="auto"/>
          </w:tcPr>
          <w:p w14:paraId="3ED11971" w14:textId="72BF4705" w:rsidR="009C30E5" w:rsidRPr="00F559A3" w:rsidRDefault="009C30E5" w:rsidP="009C30E5">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4</w:t>
            </w:r>
            <w:r w:rsidRPr="00F559A3">
              <w:rPr>
                <w:rFonts w:ascii="Times New Roman" w:hAnsi="Times New Roman" w:cs="Times New Roman"/>
                <w:color w:val="000000" w:themeColor="text1"/>
                <w:szCs w:val="21"/>
              </w:rPr>
              <w:t>33</w:t>
            </w:r>
            <w:r>
              <w:rPr>
                <w:rFonts w:ascii="Times New Roman" w:hAnsi="Times New Roman" w:cs="Times New Roman"/>
                <w:color w:val="000000" w:themeColor="text1"/>
                <w:szCs w:val="21"/>
              </w:rPr>
              <w:t>.0</w:t>
            </w:r>
            <w:r w:rsidRPr="00F559A3">
              <w:rPr>
                <w:rFonts w:ascii="Times New Roman" w:hAnsi="Times New Roman" w:cs="Times New Roman"/>
                <w:color w:val="000000" w:themeColor="text1"/>
                <w:szCs w:val="21"/>
              </w:rPr>
              <w:t xml:space="preserve"> (324</w:t>
            </w:r>
            <w:r>
              <w:rPr>
                <w:rFonts w:ascii="Times New Roman" w:hAnsi="Times New Roman" w:cs="Times New Roman"/>
                <w:color w:val="000000" w:themeColor="text1"/>
                <w:szCs w:val="21"/>
              </w:rPr>
              <w:t>.0</w:t>
            </w:r>
            <w:r w:rsidRPr="00F559A3">
              <w:rPr>
                <w:rFonts w:ascii="Times New Roman" w:hAnsi="Times New Roman" w:cs="Times New Roman"/>
                <w:color w:val="000000" w:themeColor="text1"/>
                <w:szCs w:val="21"/>
              </w:rPr>
              <w:t>-592</w:t>
            </w:r>
            <w:r>
              <w:rPr>
                <w:rFonts w:ascii="Times New Roman" w:hAnsi="Times New Roman" w:cs="Times New Roman"/>
                <w:color w:val="000000" w:themeColor="text1"/>
                <w:szCs w:val="21"/>
              </w:rPr>
              <w:t>.0</w:t>
            </w:r>
            <w:r w:rsidRPr="00F559A3">
              <w:rPr>
                <w:rFonts w:ascii="Times New Roman" w:hAnsi="Times New Roman" w:cs="Times New Roman"/>
                <w:color w:val="000000" w:themeColor="text1"/>
                <w:szCs w:val="21"/>
              </w:rPr>
              <w:t>)</w:t>
            </w:r>
          </w:p>
        </w:tc>
        <w:tc>
          <w:tcPr>
            <w:tcW w:w="0" w:type="auto"/>
          </w:tcPr>
          <w:p w14:paraId="76C9DDA9" w14:textId="29C60F4A" w:rsidR="009C30E5" w:rsidRPr="00F559A3" w:rsidRDefault="009C30E5" w:rsidP="009C30E5">
            <w:pPr>
              <w:jc w:val="left"/>
              <w:rPr>
                <w:rFonts w:ascii="Times New Roman" w:hAnsi="Times New Roman" w:cs="Times New Roman"/>
                <w:color w:val="000000" w:themeColor="text1"/>
                <w:szCs w:val="21"/>
              </w:rPr>
            </w:pPr>
            <w:r w:rsidRPr="00F559A3">
              <w:rPr>
                <w:rFonts w:ascii="Times New Roman" w:hAnsi="Times New Roman" w:cs="Times New Roman" w:hint="eastAsia"/>
                <w:color w:val="000000" w:themeColor="text1"/>
                <w:szCs w:val="21"/>
              </w:rPr>
              <w:t>3</w:t>
            </w:r>
            <w:r w:rsidRPr="00F559A3">
              <w:rPr>
                <w:rFonts w:ascii="Times New Roman" w:hAnsi="Times New Roman" w:cs="Times New Roman"/>
                <w:color w:val="000000" w:themeColor="text1"/>
                <w:szCs w:val="21"/>
              </w:rPr>
              <w:t>46</w:t>
            </w:r>
            <w:r>
              <w:rPr>
                <w:rFonts w:ascii="Times New Roman" w:hAnsi="Times New Roman" w:cs="Times New Roman"/>
                <w:color w:val="000000" w:themeColor="text1"/>
                <w:szCs w:val="21"/>
              </w:rPr>
              <w:t>.0</w:t>
            </w:r>
            <w:r w:rsidRPr="00F559A3">
              <w:rPr>
                <w:rFonts w:ascii="Times New Roman" w:hAnsi="Times New Roman" w:cs="Times New Roman"/>
                <w:color w:val="000000" w:themeColor="text1"/>
                <w:szCs w:val="21"/>
              </w:rPr>
              <w:t xml:space="preserve"> (311</w:t>
            </w:r>
            <w:r>
              <w:rPr>
                <w:rFonts w:ascii="Times New Roman" w:hAnsi="Times New Roman" w:cs="Times New Roman"/>
                <w:color w:val="000000" w:themeColor="text1"/>
                <w:szCs w:val="21"/>
              </w:rPr>
              <w:t>.0</w:t>
            </w:r>
            <w:r w:rsidRPr="00F559A3">
              <w:rPr>
                <w:rFonts w:ascii="Times New Roman" w:hAnsi="Times New Roman" w:cs="Times New Roman"/>
                <w:color w:val="000000" w:themeColor="text1"/>
                <w:szCs w:val="21"/>
              </w:rPr>
              <w:t>-505</w:t>
            </w:r>
            <w:r>
              <w:rPr>
                <w:rFonts w:ascii="Times New Roman" w:hAnsi="Times New Roman" w:cs="Times New Roman"/>
                <w:color w:val="000000" w:themeColor="text1"/>
                <w:szCs w:val="21"/>
              </w:rPr>
              <w:t>.0</w:t>
            </w:r>
            <w:r w:rsidRPr="00F559A3">
              <w:rPr>
                <w:rFonts w:ascii="Times New Roman" w:hAnsi="Times New Roman" w:cs="Times New Roman"/>
                <w:color w:val="000000" w:themeColor="text1"/>
                <w:szCs w:val="21"/>
              </w:rPr>
              <w:t>)</w:t>
            </w:r>
          </w:p>
        </w:tc>
        <w:tc>
          <w:tcPr>
            <w:tcW w:w="0" w:type="auto"/>
          </w:tcPr>
          <w:p w14:paraId="3949A5E4" w14:textId="5571D173" w:rsidR="009C30E5" w:rsidRPr="00F559A3" w:rsidRDefault="009C30E5" w:rsidP="009C30E5">
            <w:pPr>
              <w:jc w:val="left"/>
              <w:rPr>
                <w:rFonts w:ascii="Times New Roman" w:hAnsi="Times New Roman" w:cs="Times New Roman"/>
                <w:color w:val="000000" w:themeColor="text1"/>
                <w:szCs w:val="21"/>
              </w:rPr>
            </w:pPr>
            <w:r>
              <w:rPr>
                <w:rFonts w:ascii="Times New Roman" w:hAnsi="Times New Roman" w:cs="Times New Roman" w:hint="eastAsia"/>
              </w:rPr>
              <w:t>0</w:t>
            </w:r>
            <w:r>
              <w:rPr>
                <w:rFonts w:ascii="Times New Roman" w:hAnsi="Times New Roman" w:cs="Times New Roman"/>
              </w:rPr>
              <w:t>.499</w:t>
            </w:r>
          </w:p>
        </w:tc>
      </w:tr>
    </w:tbl>
    <w:p w14:paraId="6682A050" w14:textId="2D2F740F" w:rsidR="00BD35C1" w:rsidRPr="007525B5" w:rsidRDefault="00BD35C1" w:rsidP="000E4E8A">
      <w:pPr>
        <w:tabs>
          <w:tab w:val="left" w:pos="10490"/>
        </w:tabs>
        <w:ind w:left="2835" w:rightChars="1381" w:right="2900" w:firstLineChars="17" w:firstLine="36"/>
        <w:rPr>
          <w:rFonts w:ascii="Times New Roman" w:hAnsi="Times New Roman" w:cs="Times New Roman"/>
          <w:szCs w:val="21"/>
        </w:rPr>
      </w:pPr>
      <w:r w:rsidRPr="007525B5">
        <w:rPr>
          <w:rFonts w:ascii="Times New Roman" w:hAnsi="Times New Roman" w:cs="Times New Roman"/>
          <w:szCs w:val="21"/>
        </w:rPr>
        <w:t xml:space="preserve">Data are median (IQR) or n (%). </w:t>
      </w:r>
      <w:r w:rsidRPr="007525B5">
        <w:rPr>
          <w:rFonts w:ascii="Times New Roman" w:hAnsi="Times New Roman" w:cs="Times New Roman"/>
          <w:szCs w:val="21"/>
          <w:vertAlign w:val="superscript"/>
        </w:rPr>
        <w:t>*</w:t>
      </w:r>
      <w:r w:rsidRPr="007525B5">
        <w:rPr>
          <w:rFonts w:ascii="Times New Roman" w:hAnsi="Times New Roman" w:cs="Times New Roman"/>
          <w:szCs w:val="21"/>
        </w:rPr>
        <w:t>Result</w:t>
      </w:r>
      <w:r w:rsidR="00D80234">
        <w:rPr>
          <w:rFonts w:ascii="Times New Roman" w:hAnsi="Times New Roman" w:cs="Times New Roman"/>
          <w:szCs w:val="21"/>
        </w:rPr>
        <w:t>s</w:t>
      </w:r>
      <w:r w:rsidRPr="007525B5">
        <w:rPr>
          <w:rFonts w:ascii="Times New Roman" w:hAnsi="Times New Roman" w:cs="Times New Roman"/>
          <w:szCs w:val="21"/>
        </w:rPr>
        <w:t xml:space="preserve"> of CT scan for first admission were shown in</w:t>
      </w:r>
      <w:r>
        <w:rPr>
          <w:rFonts w:ascii="Times New Roman" w:hAnsi="Times New Roman" w:cs="Times New Roman" w:hint="eastAsia"/>
          <w:szCs w:val="21"/>
        </w:rPr>
        <w:t xml:space="preserve"> </w:t>
      </w:r>
      <w:r w:rsidR="0092145C">
        <w:rPr>
          <w:rFonts w:ascii="Times New Roman" w:hAnsi="Times New Roman" w:cs="Times New Roman"/>
          <w:szCs w:val="21"/>
        </w:rPr>
        <w:t>T</w:t>
      </w:r>
      <w:r w:rsidRPr="007525B5">
        <w:rPr>
          <w:rFonts w:ascii="Times New Roman" w:hAnsi="Times New Roman" w:cs="Times New Roman"/>
          <w:szCs w:val="21"/>
        </w:rPr>
        <w:t xml:space="preserve">able 1. </w:t>
      </w:r>
      <w:bookmarkStart w:id="2" w:name="_Hlk39179932"/>
      <w:r w:rsidRPr="00BD35C1">
        <w:rPr>
          <w:rFonts w:ascii="Times New Roman" w:hAnsi="Times New Roman" w:cs="Times New Roman"/>
          <w:b/>
          <w:szCs w:val="21"/>
          <w:vertAlign w:val="superscript"/>
        </w:rPr>
        <w:t>*</w:t>
      </w:r>
      <w:r w:rsidRPr="00BD35C1">
        <w:rPr>
          <w:rFonts w:ascii="Times New Roman" w:hAnsi="Times New Roman" w:cs="Times New Roman"/>
          <w:b/>
          <w:color w:val="000000" w:themeColor="text1"/>
          <w:szCs w:val="21"/>
          <w:vertAlign w:val="superscript"/>
        </w:rPr>
        <w:t>*</w:t>
      </w:r>
      <w:r w:rsidRPr="007525B5">
        <w:rPr>
          <w:rFonts w:ascii="Times New Roman" w:hAnsi="Times New Roman" w:cs="Times New Roman"/>
          <w:szCs w:val="21"/>
        </w:rPr>
        <w:t>Only</w:t>
      </w:r>
      <w:r w:rsidRPr="007525B5">
        <w:rPr>
          <w:rFonts w:ascii="Times New Roman" w:hAnsi="Times New Roman" w:cs="Times New Roman" w:hint="eastAsia"/>
          <w:szCs w:val="21"/>
        </w:rPr>
        <w:t xml:space="preserve"> </w:t>
      </w:r>
      <w:r w:rsidR="009C30E5">
        <w:rPr>
          <w:rFonts w:ascii="Times New Roman" w:hAnsi="Times New Roman" w:cs="Times New Roman"/>
          <w:szCs w:val="21"/>
        </w:rPr>
        <w:t>20</w:t>
      </w:r>
      <w:r w:rsidRPr="007525B5">
        <w:rPr>
          <w:rFonts w:ascii="Times New Roman" w:hAnsi="Times New Roman" w:cs="Times New Roman"/>
          <w:szCs w:val="21"/>
        </w:rPr>
        <w:t xml:space="preserve"> RP patients have tested for </w:t>
      </w:r>
      <w:r w:rsidRPr="007525B5">
        <w:rPr>
          <w:rFonts w:ascii="Times New Roman" w:hAnsi="Times New Roman" w:cs="Times New Roman" w:hint="eastAsia"/>
          <w:szCs w:val="21"/>
        </w:rPr>
        <w:t>A</w:t>
      </w:r>
      <w:r w:rsidRPr="007525B5">
        <w:rPr>
          <w:rFonts w:ascii="Times New Roman" w:hAnsi="Times New Roman" w:cs="Times New Roman"/>
          <w:szCs w:val="21"/>
        </w:rPr>
        <w:t>ntibody.</w:t>
      </w:r>
      <w:bookmarkEnd w:id="2"/>
      <w:r w:rsidR="000918F5">
        <w:rPr>
          <w:rFonts w:ascii="Times New Roman" w:hAnsi="Times New Roman" w:cs="Times New Roman"/>
          <w:szCs w:val="21"/>
        </w:rPr>
        <w:t xml:space="preserve"> Results of Ct values and </w:t>
      </w:r>
      <w:r w:rsidR="000918F5" w:rsidRPr="000918F5">
        <w:rPr>
          <w:rFonts w:ascii="Times New Roman" w:hAnsi="Times New Roman" w:cs="Times New Roman" w:hint="eastAsia"/>
          <w:szCs w:val="21"/>
        </w:rPr>
        <w:t>CD</w:t>
      </w:r>
      <w:r w:rsidR="000918F5" w:rsidRPr="000918F5">
        <w:rPr>
          <w:rFonts w:ascii="Times New Roman" w:hAnsi="Times New Roman" w:cs="Times New Roman"/>
          <w:szCs w:val="21"/>
        </w:rPr>
        <w:t xml:space="preserve"> cell</w:t>
      </w:r>
      <w:r w:rsidR="000918F5">
        <w:rPr>
          <w:rFonts w:ascii="Times New Roman" w:hAnsi="Times New Roman" w:cs="Times New Roman"/>
          <w:szCs w:val="21"/>
        </w:rPr>
        <w:t xml:space="preserve"> were median value during hospitalization. </w:t>
      </w:r>
      <w:r w:rsidR="000E4E8A" w:rsidRPr="000918F5">
        <w:rPr>
          <w:rFonts w:ascii="Times New Roman" w:hAnsi="Times New Roman" w:cs="Times New Roman"/>
          <w:szCs w:val="21"/>
        </w:rPr>
        <w:t>RP=</w:t>
      </w:r>
      <w:proofErr w:type="spellStart"/>
      <w:r w:rsidR="000E4E8A" w:rsidRPr="000918F5">
        <w:rPr>
          <w:rFonts w:ascii="Times New Roman" w:hAnsi="Times New Roman" w:cs="Times New Roman"/>
          <w:szCs w:val="21"/>
        </w:rPr>
        <w:t>redetectable</w:t>
      </w:r>
      <w:proofErr w:type="spellEnd"/>
      <w:r w:rsidR="000E4E8A" w:rsidRPr="000918F5">
        <w:rPr>
          <w:rFonts w:ascii="Times New Roman" w:hAnsi="Times New Roman" w:cs="Times New Roman" w:hint="eastAsia"/>
          <w:szCs w:val="21"/>
        </w:rPr>
        <w:t xml:space="preserve"> </w:t>
      </w:r>
      <w:r w:rsidR="000E4E8A" w:rsidRPr="000918F5">
        <w:rPr>
          <w:rFonts w:ascii="Times New Roman" w:hAnsi="Times New Roman" w:cs="Times New Roman"/>
          <w:szCs w:val="21"/>
        </w:rPr>
        <w:t>as positive. NRP</w:t>
      </w:r>
      <w:r w:rsidR="000E4E8A" w:rsidRPr="000918F5">
        <w:rPr>
          <w:rFonts w:ascii="Times New Roman" w:hAnsi="Times New Roman" w:cs="Times New Roman" w:hint="eastAsia"/>
          <w:szCs w:val="21"/>
        </w:rPr>
        <w:t>=</w:t>
      </w:r>
      <w:r w:rsidR="000E4E8A" w:rsidRPr="000918F5">
        <w:rPr>
          <w:rFonts w:ascii="Times New Roman" w:hAnsi="Times New Roman" w:cs="Times New Roman"/>
          <w:szCs w:val="21"/>
        </w:rPr>
        <w:t>non-</w:t>
      </w:r>
      <w:proofErr w:type="spellStart"/>
      <w:r w:rsidR="000E4E8A" w:rsidRPr="000918F5">
        <w:rPr>
          <w:rFonts w:ascii="Times New Roman" w:hAnsi="Times New Roman" w:cs="Times New Roman"/>
          <w:szCs w:val="21"/>
        </w:rPr>
        <w:t>redetectable</w:t>
      </w:r>
      <w:proofErr w:type="spellEnd"/>
      <w:r w:rsidR="000E4E8A" w:rsidRPr="000918F5">
        <w:rPr>
          <w:rFonts w:ascii="Times New Roman" w:hAnsi="Times New Roman" w:cs="Times New Roman"/>
          <w:szCs w:val="21"/>
        </w:rPr>
        <w:t xml:space="preserve"> as positive.</w:t>
      </w:r>
    </w:p>
    <w:p w14:paraId="46670CC5" w14:textId="03399834" w:rsidR="00E3542E" w:rsidRPr="00BD35C1" w:rsidRDefault="00E3542E" w:rsidP="006C4D98">
      <w:pPr>
        <w:autoSpaceDE w:val="0"/>
        <w:autoSpaceDN w:val="0"/>
        <w:adjustRightInd w:val="0"/>
        <w:jc w:val="left"/>
        <w:rPr>
          <w:rFonts w:ascii="Times New Roman" w:hAnsi="Times New Roman" w:cs="Times New Roman"/>
        </w:rPr>
      </w:pPr>
    </w:p>
    <w:sectPr w:rsidR="00E3542E" w:rsidRPr="00BD35C1" w:rsidSect="00067A5B">
      <w:pgSz w:w="16838" w:h="11906" w:orient="landscape"/>
      <w:pgMar w:top="1800" w:right="1440" w:bottom="156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49EFA" w14:textId="77777777" w:rsidR="00A378B2" w:rsidRDefault="00A378B2" w:rsidP="00E44F22">
      <w:r>
        <w:separator/>
      </w:r>
    </w:p>
  </w:endnote>
  <w:endnote w:type="continuationSeparator" w:id="0">
    <w:p w14:paraId="66B3FB82" w14:textId="77777777" w:rsidR="00A378B2" w:rsidRDefault="00A378B2" w:rsidP="00E44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39226" w14:textId="77777777" w:rsidR="00A378B2" w:rsidRDefault="00A378B2" w:rsidP="00E44F22">
      <w:r>
        <w:separator/>
      </w:r>
    </w:p>
  </w:footnote>
  <w:footnote w:type="continuationSeparator" w:id="0">
    <w:p w14:paraId="7FE9CBA6" w14:textId="77777777" w:rsidR="00A378B2" w:rsidRDefault="00A378B2" w:rsidP="00E44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D1FD1"/>
    <w:multiLevelType w:val="hybridMultilevel"/>
    <w:tmpl w:val="F3BAB388"/>
    <w:lvl w:ilvl="0" w:tplc="16840BB8">
      <w:start w:val="124"/>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66D57CD"/>
    <w:multiLevelType w:val="hybridMultilevel"/>
    <w:tmpl w:val="886870E8"/>
    <w:lvl w:ilvl="0" w:tplc="E7AAF53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4C6F84"/>
    <w:multiLevelType w:val="hybridMultilevel"/>
    <w:tmpl w:val="B3622408"/>
    <w:lvl w:ilvl="0" w:tplc="9BC2EE0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505FA0"/>
    <w:multiLevelType w:val="hybridMultilevel"/>
    <w:tmpl w:val="0DC812EE"/>
    <w:lvl w:ilvl="0" w:tplc="1646F9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Y_MEDREF_DOCUID" w:val="{D5EFFA73-1A13-458A-A9E9-A36DD00D8AD7}"/>
    <w:docVar w:name="KY_MEDREF_VERSION" w:val="3"/>
    <w:docVar w:name="NE.Ref{098DDE1D-E176-417A-85C8-0E96FFE0EB23}" w:val=" ADDIN NE.Ref.{098DDE1D-E176-417A-85C8-0E96FFE0EB23}&lt;Citation&gt;&lt;Group&gt;&lt;References&gt;&lt;Item&gt;&lt;ID&gt;136&lt;/ID&gt;&lt;UID&gt;{72EAF9DA-F0CB-4485-996B-62CCB40CC1B5}&lt;/UID&gt;&lt;Title&gt;Genomic characterisation and epidemiology of 2019 novel coronavirus: implications for virus origins and receptor binding&lt;/Title&gt;&lt;Template&gt;Journal Article&lt;/Template&gt;&lt;Star&gt;0&lt;/Star&gt;&lt;Tag&gt;0&lt;/Tag&gt;&lt;Author&gt;Lu, R; Zhao, X; Li, J; Niu, P; Yang, B; Wu, H; Wang, W; Song, H; Huang, B; Zhu, N; Bi, Y; Ma, X; Zhan, F; Wang, L; Hu, T; Zhou, H; Hu, Z; Zhou, W; Zhao, L; Chen, J; Meng, Y; Wang, J; Lin, Y; Yuan, J; Xie, Z; Ma, J; Liu, W J; Wang, D; Xu, W; Holmes, E C; Gao, G F; Wu, G; Chen, W; Shi, W; Tan, W&lt;/Author&gt;&lt;Year&gt;2020&lt;/Year&gt;&lt;Details&gt;&lt;_accession_num&gt;32007145&lt;/_accession_num&gt;&lt;_author_adr&gt;NHC Key Laboratory of Biosafety, National Institute for Viral Disease Control and Prevention, Chinese Center for Disease Control and Prevention, Beijing, China.; NHC Key Laboratory of Biosafety, National Institute for Viral Disease Control and Prevention, Chinese Center for Disease Control and Prevention, Beijing, China.; Key Laboratory of Etiology and Epidemiology of Emerging Infectious Diseases in Universities of Shandong, Shandong First Medical University and Shandong Academy  of Medical Sciences, Tai&amp;apos;an, China.; NHC Key Laboratory of Biosafety, National Institute for Viral Disease Control and Prevention, Chinese Center for Disease Control and Prevention, Beijing, China.; Division for Viral Disease Detection, Hubei Provincial Center for Disease Control and Prevention, Wuhan, China.; BGI PathoGenesis Pharmaceutical Technology, Shenzhen, China.; NHC Key Laboratory of Biosafety, National Institute for Viral Disease Control and Prevention, Chinese Center for Disease Control and Prevention, Beijing, China.; Research Network of Immunity and Health (RNIH), Beijing Institutes of Life Science, Chinese Academy of Sciences, Beijing, China.; NHC Key Laboratory of Biosafety, National Institute for Viral Disease Control and Prevention, Chinese Center for Disease Control and Prevention, Beijing, China.; NHC Key Laboratory of Biosafety, National Institute for Viral Disease Control and Prevention, Chinese Center for Disease Control and Prevention, Beijing, China.; Chinese Academy of Sciences Key Laboratory of Pathogenic Microbiology and Immunology, Institute of Microbiology, Chinese Academy of Sciences, Beijing, China; Center for Influenza Research and Early-warning (CASCIRE), CAS-TWAS Center of Excellence for Emerging Infectious Diseases (CEEID), Chinese Academy of Sciences, Beijing, China.; NHC Key Laboratory of Biosafety, National Institute for Viral Disease Control and Prevention, Chinese Center for Disease Control and Prevention, Beijing, China.; Division for Viral Disease Detection, Hubei Provincial Center for Disease Control and Prevention, Wuhan, China.; Chinese Academy of Sciences Key Laboratory of Pathogenic Microbiology and Immunology, Institute of Microbiology, Chinese Academy of Sciences, Beijing, China; Center for Influenza Research and Early-warning (CASCIRE), CAS-TWAS Center of Excellence for Emerging Infectious Diseases (CEEID), Chinese Academy of Sciences, Beijing, China.; Key Laboratory of Etiology and Epidemiology of Emerging Infectious Diseases in Universities of Shandong, Shandong First Medical University and Shandong Academy  of Medical Sciences, Tai&amp;apos;an, China.; Key Laboratory of Etiology and Epidemiology of Emerging Infectious Diseases in Universities of Shandong, Shandong First Medical University and Shandong Academy  of Medical Sciences, Tai&amp;apos;an, China.; Central Theater, People&amp;apos;s Liberation Army General Hospital, Wuhan, China.; NHC Key Laboratory of Biosafety, National Institute for Viral Disease Control and Prevention, Chinese Center for Disease Control and Prevention, Beijing, China.; NHC Key Laboratory of Biosafety, National Institute for Viral Disease Control and Prevention, Chinese Center for Disease Control and Prevention, Beijing, China.; Key Laboratory of Laboratory Medicine, Ministry of Education, and Zhejiang Provincial Key Laboratory of Medical Genetics, Institute of Medical Virology, School of Laboratory Medicine and Life Sciences, Wenzhou Medical University, Wenzhou, China.; NHC Key Laboratory of Biosafety, National Institute for Viral Disease Control and Prevention, Chinese Center for Disease Control and Prevention, Beijing, China.; NHC Key Laboratory of Biosafety, National Institute for Viral Disease Control and Prevention, Chinese Center for Disease Control and Prevention, Beijing, China.; BGI PathoGenesis Pharmaceutical Technology, Shenzhen, China.; BGI PathoGenesis Pharmaceutical Technology, Shenzhen, China.; BGI PathoGenesis Pharmaceutical Technology, Shenzhen, China.; BGI PathoGenesis Pharmaceutical Technology, Shenzhen, China.; NHC Key Laboratory of Biosafety, National Institute for Viral Disease Control and Prevention, Chinese Center for Disease Control and Prevention, Beijing, China.; NHC Key Laboratory of Biosafety, National Institute for Viral Disease Control and Prevention, Chinese Center for Disease Control and Prevention, Beijing, China.; NHC Key Laboratory of Biosafety, National Institute for Viral Disease Control and Prevention, Chinese Center for Disease Control and Prevention, Beijing, China.; Marie Bashir Institute for Infectious Diseases and Biosecurity, School of Life and Environmental Sciences and School of Medical Sciences, University of Sydney,  Sydney, NSW, Australia.; NHC Key Laboratory of Biosafety, National Institute for Viral Disease Control and Prevention, Chinese Center for Disease Control and Prevention, Beijing, China; Chinese Academy of Sciences Key Laboratory of Pathogenic Microbiology and Immunology, Institute of Microbiology, Chinese Academy of Sciences, Beijing, China; Center for Influenza Research and Early-warning (CASCIRE), CAS-TWAS Center of Excellence for Emerging Infectious Diseases (CEEID), Chinese Academy of Sciences, Beijing, China.; NHC Key Laboratory of Biosafety, National Institute for Viral Disease Control and Prevention, Chinese Center for Disease Control and Prevention, Beijing, China.; BGI PathoGenesis Pharmaceutical Technology, Shenzhen, China.; Key Laboratory of Etiology and Epidemiology of Emerging Infectious Diseases in Universities of Shandong, Shandong First Medical University and Shandong Academy  of Medical Sciences, Tai&amp;apos;an, China; The First Affiliated Hospital of Shandong First Medical University (Shandong Provincial Qianfoshan Hospital), Jinan, China. Electronic address: wfshi@sdfmu.edu.cn.; NHC Key Laboratory of Biosafety, National Institute for Viral Disease Control and Prevention, Chinese Center for Disease Control and Prevention, Beijing, China; Central Theater, People&amp;apos;s Liberation Army General Hospital, Wuhan, China; Center  for Biosafety Mega-Science, Chinese Academy of Sciences, Beijing, China. Electronic address: tanwj@ivdc.chinacdc.cn.&lt;/_author_adr&gt;&lt;_collection_scope&gt;SCI;SCIE&lt;/_collection_scope&gt;&lt;_created&gt;63251145&lt;/_created&gt;&lt;_date&gt;2020-02-22&lt;/_date&gt;&lt;_date_display&gt;2020 Feb 22&lt;/_date_display&gt;&lt;_db_updated&gt;PubMed&lt;/_db_updated&gt;&lt;_doi&gt;10.1016/S0140-6736(20)30251-8&lt;/_doi&gt;&lt;_impact_factor&gt;  59.102&lt;/_impact_factor&gt;&lt;_isbn&gt;1474-547X (Electronic); 0140-6736 (Linking)&lt;/_isbn&gt;&lt;_issue&gt;10224&lt;/_issue&gt;&lt;_journal&gt;Lancet&lt;/_journal&gt;&lt;_keywords&gt;Betacoronavirus/*genetics/metabolism; Bronchoalveolar Lavage Fluid/virology; China/epidemiology; Coronavirus Infections/diagnosis/*epidemiology/transmission/*virology; DNA, Viral/genetics; Disease Reservoirs/virology; *Genome, Viral; Genomics/methods; High-Throughput Nucleotide Sequencing/methods; Humans; Phylogeny; Pneumonia, Viral/diagnosis/*epidemiology/transmission/*virology; Receptors, Virus/*metabolism; Sequence Alignment&lt;/_keywords&gt;&lt;_language&gt;eng&lt;/_language&gt;&lt;_modified&gt;63251145&lt;/_modified&gt;&lt;_ori_publication&gt;Copyright (c) 2020 Elsevier Ltd. All rights reserved.&lt;/_ori_publication&gt;&lt;_pages&gt;565-574&lt;/_pages&gt;&lt;_tertiary_title&gt;Lancet (London, England)&lt;/_tertiary_title&gt;&lt;_type_work&gt;Journal Article&lt;/_type_work&gt;&lt;_url&gt;http://www.ncbi.nlm.nih.gov/entrez/query.fcgi?cmd=Retrieve&amp;amp;db=pubmed&amp;amp;dopt=Abstract&amp;amp;list_uids=32007145&amp;amp;query_hl=1&lt;/_url&gt;&lt;_volume&gt;395&lt;/_volume&gt;&lt;/Details&gt;&lt;Extra&gt;&lt;DBUID&gt;{9410232D-8BFD-480F-92CC-63503F774A2D}&lt;/DBUID&gt;&lt;/Extra&gt;&lt;/Item&gt;&lt;/References&gt;&lt;/Group&gt;&lt;/Citation&gt;_x000a_"/>
    <w:docVar w:name="NE.Ref{0DF1A14B-F4D9-470F-8EB6-AB9610774B08}" w:val=" ADDIN NE.Ref.{0DF1A14B-F4D9-470F-8EB6-AB9610774B08}&lt;Citation&gt;&lt;Group&gt;&lt;References&gt;&lt;Item&gt;&lt;ID&gt;125&lt;/ID&gt;&lt;UID&gt;{B031A178-1048-43DA-94F7-F9B8347889BB}&lt;/UID&gt;&lt;Title&gt;Clinical progression and viral load in a community outbreak of coronavirus-associated SARS pneumonia: a prospective study&lt;/Title&gt;&lt;Template&gt;Journal Article&lt;/Template&gt;&lt;Star&gt;0&lt;/Star&gt;&lt;Tag&gt;0&lt;/Tag&gt;&lt;Author&gt;Peiris, J S; Chu, C M; Cheng, V C; Chan, K S; Hung, I F; Poon, L L; Law, K I; Tang, B S; Hon, T Y; Chan, C S; Chan, K H; Ng, J S; Zheng, B J; Ng, W L; Lai, R W; Guan, Y; Yuen, K Y&lt;/Author&gt;&lt;Year&gt;2003&lt;/Year&gt;&lt;Details&gt;&lt;_accession_num&gt;12781535&lt;/_accession_num&gt;&lt;_author_adr&gt;Department of Microbiology, Queen Mary Hospital, University of Hong Kong, Hong Kong, Special Administrative Region, China.&lt;/_author_adr&gt;&lt;_collection_scope&gt;SCI;SCIE&lt;/_collection_scope&gt;&lt;_created&gt;63250162&lt;/_created&gt;&lt;_date&gt;2003-05-24&lt;/_date&gt;&lt;_date_display&gt;2003 May 24&lt;/_date_display&gt;&lt;_db_updated&gt;PubMed&lt;/_db_updated&gt;&lt;_doi&gt;10.1016/s0140-6736(03)13412-5&lt;/_doi&gt;&lt;_impact_factor&gt;  59.102&lt;/_impact_factor&gt;&lt;_isbn&gt;0140-6736 (Print); 0140-6736 (Linking)&lt;/_isbn&gt;&lt;_issue&gt;9371&lt;/_issue&gt;&lt;_journal&gt;Lancet&lt;/_journal&gt;&lt;_keywords&gt;Administration, Oral; Adult; Aged; Amoxicillin-Potassium Clavulanate Combination/administration &amp;amp;amp; dosage; Disease Outbreaks/*statistics &amp;amp;amp; numerical data; Disease Progression; Female; Follow-Up Studies; Humans; Infusions, Intravenous; Length of Stay; Lung/diagnostic imaging; Male; Middle Aged; Ofloxacin; Pregnancy; Pregnancy Complications, Infectious/diagnosis/therapy; Pulse Therapy, Drug; Radiography; SARS Virus/*isolation &amp;amp;amp; purification; Severe Acute Respiratory Syndrome/*diagnosis/drug therapy/*epidemiology/virology; Survival Rate; Viral Load/*statistics &amp;amp;amp; numerical data&lt;/_keywords&gt;&lt;_language&gt;eng&lt;/_language&gt;&lt;_modified&gt;63250162&lt;/_modified&gt;&lt;_pages&gt;1767-72&lt;/_pages&gt;&lt;_tertiary_title&gt;Lancet (London, England)&lt;/_tertiary_title&gt;&lt;_type_work&gt;Journal Article; Research Support, Non-U.S. Gov&amp;apos;t; Research Support, U.S. Gov&amp;apos;t, P.H.S.&lt;/_type_work&gt;&lt;_url&gt;http://www.ncbi.nlm.nih.gov/entrez/query.fcgi?cmd=Retrieve&amp;amp;db=pubmed&amp;amp;dopt=Abstract&amp;amp;list_uids=12781535&amp;amp;query_hl=1&lt;/_url&gt;&lt;_volume&gt;361&lt;/_volume&gt;&lt;/Details&gt;&lt;Extra&gt;&lt;DBUID&gt;{9410232D-8BFD-480F-92CC-63503F774A2D}&lt;/DBUID&gt;&lt;/Extra&gt;&lt;/Item&gt;&lt;/References&gt;&lt;/Group&gt;&lt;Group&gt;&lt;References&gt;&lt;Item&gt;&lt;ID&gt;126&lt;/ID&gt;&lt;UID&gt;{B0C05D28-FBFF-4A47-9914-816DA03299A6}&lt;/UID&gt;&lt;Title&gt;Evaluation of Advanced Reverse transcription-PCR Assays and an Alternative PCR Target Region for Detection of Severe Acute Respiratory Syndrome-Associated Coronavirus&lt;/Title&gt;&lt;Template&gt;Journal Article&lt;/Template&gt;&lt;Star&gt;0&lt;/Star&gt;&lt;Tag&gt;0&lt;/Tag&gt;&lt;Author&gt;C, Drosten; LL, Chiu; M, Panning; Leong, Hoe Nam&lt;/Author&gt;&lt;Year&gt;2004&lt;/Year&gt;&lt;Details&gt;&lt;_accessed&gt;63250167&lt;/_accessed&gt;&lt;_collection_scope&gt;SCI;SCIE&lt;/_collection_scope&gt;&lt;_created&gt;63250167&lt;/_created&gt;&lt;_doi&gt;10.1128/jcm.42.5.2043-2047.2004&lt;/_doi&gt;&lt;_impact_factor&gt;   4.959&lt;/_impact_factor&gt;&lt;_issue&gt;5&lt;/_issue&gt;&lt;_journal&gt;J Clin Microbiol&lt;/_journal&gt;&lt;_modified&gt;63250167&lt;/_modified&gt;&lt;_pages&gt;2043–2047&lt;/_pages&gt;&lt;_volume&gt;42&lt;/_volume&gt;&lt;/Details&gt;&lt;Extra&gt;&lt;DBUID&gt;{9410232D-8BFD-480F-92CC-63503F774A2D}&lt;/DBUID&gt;&lt;/Extra&gt;&lt;/Item&gt;&lt;/References&gt;&lt;/Group&gt;&lt;/Citation&gt;_x000a_"/>
    <w:docVar w:name="NE.Ref{161DD345-8C8A-4639-BE00-509126BE840C}" w:val=" ADDIN NE.Ref.{161DD345-8C8A-4639-BE00-509126BE840C}&lt;Citation&gt;&lt;Group&gt;&lt;References&gt;&lt;Item&gt;&lt;ID&gt;122&lt;/ID&gt;&lt;UID&gt;{F1446F48-AE4E-4CC2-BBEC-62ABB8498580}&lt;/UID&gt;&lt;Title&gt;Temporal profiles of viral load in posterior oropharyngeal saliva samples and serum antibody responses during infection by SARS-CoV-2: an observational cohort study&lt;/Title&gt;&lt;Template&gt;Journal Article&lt;/Template&gt;&lt;Star&gt;0&lt;/Star&gt;&lt;Tag&gt;0&lt;/Tag&gt;&lt;Author&gt;To, K K; Tsang, O T; Leung, W S; Tam, A R; Wu, T C; Lung, D C; Yip, C C; Cai, J P; Chan, J M; Chik, T S; Lau, D P; Choi, C Y; Chen, L L; Chan, W M; Chan, K H; Ip, J D; Ng, A C; Poon, R W; Luo, C T; Cheng, V C; Chan, J F; Hung, I F; Chen, Z; Chen, H; Yuen, K Y&lt;/Author&gt;&lt;Year&gt;2020&lt;/Year&gt;&lt;Details&gt;&lt;_accession_num&gt;32213337&lt;/_accession_num&gt;&lt;_author_adr&gt;State Key Laboratory for Emerging Infectious Diseases, Carol Yu Centre for Infection, Department of Microbiology, Li Ka Shing Faculty of Medicine, The University of Hong Kong, Pokfulam, Hong Kong Special Administrative Region, China; Department of Clinical Microbiology and Infection Control, The University  of Hong Kong-Shenzhen Hospital, Shenzhen, China.; Department of Medicine and Geriatrics, Princess Margaret Hospital, Hong Kong Special Administrative Region, China.; Department of Medicine and Geriatrics, Princess Margaret Hospital, Hong Kong Special Administrative Region, China.; Department of Medicine, Queen Mary Hospital, Hong Kong Special Administrative Region, China.; Department of Medicine, Queen Elizabeth Hospital, Hong Kong Special Administrative Region, China.; Department of Pathology, Queen Elizabeth Hospital,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Department of Medicine and Geriatrics, Princess Margaret Hospital, Hong Kong Special Administrative Region, China.; Department of Medicine and Geriatrics, Princess Margaret Hospital, Hong Kong Special Administrative Region, China.; Department of Medicine and Geriatrics, Princess Margaret Hospital, Hong Kong Special Administrative Region, China.; Department of Medicine and Geriatrics, Princess Margaret Hospital,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Department of Clinical Microbiology and Infection Control, The University  of Hong Kong-Shenzhen Hospital, Shenzhen, China.; Department of Medicine,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Department of Clinical Microbiology and Infection Control, The University of Hong Kong-Shenzhen Hospital, Shenzhen, China. Electronic address: kyyuen@hku.hk.&lt;/_author_adr&gt;&lt;_collection_scope&gt;SCI;SCIE&lt;/_collection_scope&gt;&lt;_created&gt;63250038&lt;/_created&gt;&lt;_date&gt;2020-03-23&lt;/_date&gt;&lt;_date_display&gt;2020 Mar 23&lt;/_date_display&gt;&lt;_db_updated&gt;PubMed&lt;/_db_updated&gt;&lt;_doi&gt;10.1016/S1473-3099(20)30196-1&lt;/_doi&gt;&lt;_impact_factor&gt;  27.516&lt;/_impact_factor&gt;&lt;_isbn&gt;1474-4457 (Electronic); 1473-3099 (Linking)&lt;/_isbn&gt;&lt;_journal&gt;Lancet Infect Dis&lt;/_journal&gt;&lt;_language&gt;eng&lt;/_language&gt;&lt;_modified&gt;63251168&lt;/_modified&gt;&lt;_ori_publication&gt;Copyright (c) 2020 Elsevier Ltd. All rights reserved.&lt;/_ori_publication&gt;&lt;_tertiary_title&gt;The Lancet. Infectious diseases&lt;/_tertiary_title&gt;&lt;_type_work&gt;Journal Article&lt;/_type_work&gt;&lt;_url&gt;http://www.ncbi.nlm.nih.gov/entrez/query.fcgi?cmd=Retrieve&amp;amp;db=pubmed&amp;amp;dopt=Abstract&amp;amp;list_uids=32213337&amp;amp;query_hl=1&lt;/_url&gt;&lt;_accessed&gt;63251168&lt;/_accessed&gt;&lt;/Details&gt;&lt;Extra&gt;&lt;DBUID&gt;{9410232D-8BFD-480F-92CC-63503F774A2D}&lt;/DBUID&gt;&lt;/Extra&gt;&lt;/Item&gt;&lt;/References&gt;&lt;/Group&gt;&lt;/Citation&gt;_x000a_"/>
    <w:docVar w:name="NE.Ref{1F4B545B-4D6E-4E71-96C1-E9E6FDABE40F}" w:val=" ADDIN NE.Ref.{1F4B545B-4D6E-4E71-96C1-E9E6FDABE40F}&lt;Citation&gt;&lt;Group&gt;&lt;References&gt;&lt;Item&gt;&lt;ID&gt;425&lt;/ID&gt;&lt;UID&gt;{1DAF3865-60D2-475C-8DA2-A5D6D60DFB7F}&lt;/UID&gt;&lt;Title&gt;Virological assessment of hospitalized patients with COVID-2019&lt;/Title&gt;&lt;Template&gt;Journal Article&lt;/Template&gt;&lt;Star&gt;0&lt;/Star&gt;&lt;Tag&gt;0&lt;/Tag&gt;&lt;Author&gt;Wölfel, Roman; Corman, Victor M; Guggemos, Wolfgang; Seilmaier, Michael; Zange, Sabine; Müller, Marcel A; Niemeyer, Daniela; Jones, Terry C; Vollmar, Patrick; Rothe, Camilla; Hoelscher, Michael; Bleicker, Tobias; Brünink, Sebastian; Schneider, Julia; Ehmann, Rosina; Zwirglmaier, Katrin; Drosten, Christian; Wendtner, Clemens&lt;/Author&gt;&lt;Year&gt;2020&lt;/Year&gt;&lt;Details&gt;&lt;_doi&gt;10.1038/s41586-020-2196-x&lt;/_doi&gt;&lt;_created&gt;63249031&lt;/_created&gt;&lt;_modified&gt;63249031&lt;/_modified&gt;&lt;_url&gt;http://www.nature.com/articles/s41586-020-2196-x_x000d__x000a_http://www.nature.com/articles/s41586-020-2196-x.pdf&lt;/_url&gt;&lt;_journal&gt;Nature&lt;/_journal&gt;&lt;_tertiary_title&gt;Nature&lt;/_tertiary_title&gt;&lt;_date&gt;63244800&lt;/_date&gt;&lt;_isbn&gt;0028-0836&lt;/_isbn&gt;&lt;_accessed&gt;63249031&lt;/_accessed&gt;&lt;_db_updated&gt;CrossRef&lt;/_db_updated&gt;&lt;_impact_factor&gt;  43.070&lt;/_impact_factor&gt;&lt;_collection_scope&gt;SCI;SCIE&lt;/_collection_scope&gt;&lt;/Details&gt;&lt;Extra&gt;&lt;DBUID&gt;{F96A950B-833F-4880-A151-76DA2D6A2879}&lt;/DBUID&gt;&lt;/Extra&gt;&lt;/Item&gt;&lt;/References&gt;&lt;/Group&gt;&lt;/Citation&gt;_x000a_"/>
    <w:docVar w:name="NE.Ref{1FFF7B4D-139A-4546-82E8-BE0B93B86368}" w:val=" ADDIN NE.Ref.{1FFF7B4D-139A-4546-82E8-BE0B93B86368}&lt;Citation&gt;&lt;Group&gt;&lt;References&gt;&lt;Item&gt;&lt;ID&gt;122&lt;/ID&gt;&lt;UID&gt;{F1446F48-AE4E-4CC2-BBEC-62ABB8498580}&lt;/UID&gt;&lt;Title&gt;Temporal profiles of viral load in posterior oropharyngeal saliva samples and serum antibody responses during infection by SARS-CoV-2: an observational cohort study&lt;/Title&gt;&lt;Template&gt;Journal Article&lt;/Template&gt;&lt;Star&gt;0&lt;/Star&gt;&lt;Tag&gt;0&lt;/Tag&gt;&lt;Author&gt;To, K K; Tsang, O T; Leung, W S; Tam, A R; Wu, T C; Lung, D C; Yip, C C; Cai, J P; Chan, J M; Chik, T S; Lau, D P; Choi, C Y; Chen, L L; Chan, W M; Chan, K H; Ip, J D; Ng, A C; Poon, R W; Luo, C T; Cheng, V C; Chan, J F; Hung, I F; Chen, Z; Chen, H; Yuen, K Y&lt;/Author&gt;&lt;Year&gt;2020&lt;/Year&gt;&lt;Details&gt;&lt;_accession_num&gt;32213337&lt;/_accession_num&gt;&lt;_author_adr&gt;State Key Laboratory for Emerging Infectious Diseases, Carol Yu Centre for Infection, Department of Microbiology, Li Ka Shing Faculty of Medicine, The University of Hong Kong, Pokfulam, Hong Kong Special Administrative Region, China; Department of Clinical Microbiology and Infection Control, The University  of Hong Kong-Shenzhen Hospital, Shenzhen, China.; Department of Medicine and Geriatrics, Princess Margaret Hospital, Hong Kong Special Administrative Region, China.; Department of Medicine and Geriatrics, Princess Margaret Hospital, Hong Kong Special Administrative Region, China.; Department of Medicine, Queen Mary Hospital, Hong Kong Special Administrative Region, China.; Department of Medicine, Queen Elizabeth Hospital, Hong Kong Special Administrative Region, China.; Department of Pathology, Queen Elizabeth Hospital,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Department of Medicine and Geriatrics, Princess Margaret Hospital, Hong Kong Special Administrative Region, China.; Department of Medicine and Geriatrics, Princess Margaret Hospital, Hong Kong Special Administrative Region, China.; Department of Medicine and Geriatrics, Princess Margaret Hospital, Hong Kong Special Administrative Region, China.; Department of Medicine and Geriatrics, Princess Margaret Hospital,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Department of Clinical Microbiology and Infection Control, The University  of Hong Kong-Shenzhen Hospital, Shenzhen, China.; Department of Medicine,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Department of Clinical Microbiology and Infection Control, The University of Hong Kong-Shenzhen Hospital, Shenzhen, China. Electronic address: kyyuen@hku.hk.&lt;/_author_adr&gt;&lt;_collection_scope&gt;SCI;SCIE&lt;/_collection_scope&gt;&lt;_created&gt;63250038&lt;/_created&gt;&lt;_date&gt;2020-03-23&lt;/_date&gt;&lt;_date_display&gt;2020 Mar 23&lt;/_date_display&gt;&lt;_db_updated&gt;PubMed&lt;/_db_updated&gt;&lt;_doi&gt;10.1016/S1473-3099(20)30196-1&lt;/_doi&gt;&lt;_impact_factor&gt;  27.516&lt;/_impact_factor&gt;&lt;_isbn&gt;1474-4457 (Electronic); 1473-3099 (Linking)&lt;/_isbn&gt;&lt;_journal&gt;Lancet Infect Dis&lt;/_journal&gt;&lt;_language&gt;eng&lt;/_language&gt;&lt;_modified&gt;63251168&lt;/_modified&gt;&lt;_ori_publication&gt;Copyright (c) 2020 Elsevier Ltd. All rights reserved.&lt;/_ori_publication&gt;&lt;_tertiary_title&gt;The Lancet. Infectious diseases&lt;/_tertiary_title&gt;&lt;_type_work&gt;Journal Article&lt;/_type_work&gt;&lt;_url&gt;http://www.ncbi.nlm.nih.gov/entrez/query.fcgi?cmd=Retrieve&amp;amp;db=pubmed&amp;amp;dopt=Abstract&amp;amp;list_uids=32213337&amp;amp;query_hl=1&lt;/_url&gt;&lt;_accessed&gt;63251168&lt;/_accessed&gt;&lt;/Details&gt;&lt;Extra&gt;&lt;DBUID&gt;{9410232D-8BFD-480F-92CC-63503F774A2D}&lt;/DBUID&gt;&lt;/Extra&gt;&lt;/Item&gt;&lt;/References&gt;&lt;/Group&gt;&lt;/Citation&gt;_x000a_"/>
    <w:docVar w:name="NE.Ref{20210F8F-4788-4FBD-8CD8-3DEEDAB617FD}" w:val=" ADDIN NE.Ref.{20210F8F-4788-4FBD-8CD8-3DEEDAB617FD}&lt;Citation&gt;&lt;Group&gt;&lt;References&gt;&lt;Item&gt;&lt;ID&gt;85&lt;/ID&gt;&lt;UID&gt;{050566F1-DC9C-42BC-B83A-F0BD63AA61BD}&lt;/UID&gt;&lt;Title&gt;Clinical features of patients infected with 2019 novel coronavirus in Wuhan, China&lt;/Title&gt;&lt;Template&gt;Journal Article&lt;/Template&gt;&lt;Star&gt;0&lt;/Star&gt;&lt;Tag&gt;0&lt;/Tag&gt;&lt;Author&gt;Huang, C; Wang, Y; Li, X; Ren, L; Zhao, J; Hu, Y; Zhang, L; Fan, G; Xu, J; Gu, X; Cheng, Z; Yu, T; Xia, J; Wei, Y; Wu, W; Xie, X; Yin, W; Li, H; Liu, M; Xiao, Y; Gao, H; Guo, L; Xie, J; Wang, G; Jiang, R; Gao, Z; Jin, Q; Wang, J; Cao, B&lt;/Author&gt;&lt;Year&gt;2020&lt;/Year&gt;&lt;Details&gt;&lt;_accession_num&gt;31986264&lt;/_accession_num&gt;&lt;_author_adr&gt;Jin Yin-tan Hospital, Wuhan, China.; Department of Pulmonary and Critical Care Medicine, Center of Respiratory Medicine, National Clinical Research Center for Respiratory Diseases, China-Japan Friendship Hospital, Beijing, China; Institute of Respiratory Medicine, Chinese Academy of Medical Sciences, Peking Union Medical College, Beijing, China; Department of Respiratory Medicine, Capital Medical University, Beijing, China.; Clinical and Research Center of Infectious Diseases, Beijing Ditan Hospital, Capital Medical University, Beijing, China.; NHC Key Laboratory of Systems Biology of Pathogens and Christophe Merieux Laboratory, Institute of Pathogen Biology, Chinese Academy of Medical Sciences and Peking Union Medical College, Beijing, China.; Tongji Hospital, Tongji Medical College, Huazhong University of Science and Technology, Wuhan, China.; Department of Pulmonary and Critical Care Medicine, The Central Hospital of Wuhan, Tongji Medical College, Huazhong University of Science and Technology, Wuhan, China.; Jin Yin-tan Hospital, Wuhan, China.; Department of Pulmonary and Critical Care Medicine, Center of Respiratory Medicine, National Clinical Research Center for Respiratory Diseases, China-Japan Friendship Hospital, Beijing, China; Institute of Clinical Medical Sciences, China-Japan Friendship Hospital, Beijing, China; Institute of Respiratory Medicine, Chinese Academy of Medical Sciences, Peking Union Medical College, Beijing, China.; Tsinghua University School of Medicine, Beijing, China.; Department of Pulmonary and Critical Care Medicine, Center of Respiratory Medicine, National Clinical Research Center for Respiratory Diseases, China-Japan Friendship Hospital, Beijing, China; Institute of Clinical Medical Sciences, China-Japan Friendship Hospital, Beijing, China; Institute of Respiratory Medicine, Chinese Academy of Medical Sciences, Peking Union Medical College, Beijing, China.; Department of Respiratory medicine, Zhongnan Hospital of Wuhan University, Wuhan, China.; Jin Yin-tan Hospital, Wuhan, China.; Jin Yin-tan Hospital, Wuhan, China.; Jin Yin-tan Hospital, Wuhan, China.; Jin Yin-tan Hospital, Wuhan, China.; Jin Yin-tan Hospital, Wuhan, China.; Department of Pulmonary and Critical Care Medicine, The Central Hospital of Wuhan, Tongji Medical College, Huazhong University of Science and Technology, Wuhan, China.; Department of Pulmonary and Critical Care Medicine, Center of Respiratory Medicine, National Clinical Research Center for Respiratory Diseases, China-Japan Friendship Hospital, Beijing, China; Institute of Respiratory Medicine, Chinese Academy of Medical Sciences, Peking Union Medical College, Beijing, China; Department of Respiratory Medicine, Capital Medical University, Beijing, China.; Department of Radiology, China-Japan Friendship Hospital, Beijing, China.; NHC Key Laboratory of Systems Biology of Pathogens and Christophe Merieux Laboratory, Institute of Pathogen Biology, Chinese Academy of Medical Sciences and Peking Union Medical College, Beijing, China.; Institute of Laboratory Animal Science, Chinese Academy of Medical Sciences and Peking Union Medical College, Beijing, China.; NHC Key Laboratory of Systems Biology of Pathogens and Christophe Merieux Laboratory, Institute of Pathogen Biology, Chinese Academy of Medical Sciences and Peking Union Medical College, Beijing, China.; Tongji Hospital, Tongji Medical College, Huazhong University of Science and Technology, Wuhan, China.; Department of Pulmonary and Critical Care Medicine, Peking University First Hospital, Beijing, China.; Clinical and Research Center of Infectious Diseases, Beijing Ditan Hospital, Capital Medical University, Beijing, China.; Department of Pulmonary and Critical Care Medicine, Peking University People&amp;apos;s Hospital, Beijing, China.; NHC Key Laboratory of Systems Biology of Pathogens and Christophe Merieux Laboratory, Institute of Pathogen Biology, Chinese Academy of Medical Sciences and Peking Union Medical College, Beijing, China.; NHC Key Laboratory of Systems Biology of Pathogens and Christophe Merieux Laboratory, Institute of Pathogen Biology, Chinese Academy of Medical Sciences and Peking Union Medical College, Beijing, China. Electronic address: wangjw28@163.com.; Department of Pulmonary and Critical Care Medicine, Center of Respiratory Medicine, National Clinical Research Center for Respiratory Diseases, China-Japan Friendship Hospital, Beijing, China; Institute of Respiratory Medicine, Chinese Academy of Medical Sciences, Peking Union Medical College, Beijing, China; Department of Respiratory Medicine, Capital Medical University, Beijing, China; Tsinghua University-Peking University Joint Center for Life Sciences, Beijing, China. Electronic address: caobin_ben@163.com.&lt;/_author_adr&gt;&lt;_collection_scope&gt;SCI;SCIE&lt;/_collection_scope&gt;&lt;_created&gt;63216635&lt;/_created&gt;&lt;_date&gt;2020-02-15&lt;/_date&gt;&lt;_date_display&gt;2020 Feb 15&lt;/_date_display&gt;&lt;_doi&gt;10.1016/S0140-6736(20)30183-5&lt;/_doi&gt;&lt;_impact_factor&gt;  59.102&lt;/_impact_factor&gt;&lt;_isbn&gt;1474-547X (Electronic); 0140-6736 (Linking)&lt;/_isbn&gt;&lt;_issue&gt;10223&lt;/_issue&gt;&lt;_journal&gt;Lancet&lt;/_journal&gt;&lt;_language&gt;eng&lt;/_language&gt;&lt;_modified&gt;63216635&lt;/_modified&gt;&lt;_ori_publication&gt;Copyright (c) 2020 Elsevier Ltd. All rights reserved.&lt;/_ori_publication&gt;&lt;_pages&gt;497-506&lt;/_pages&gt;&lt;_tertiary_title&gt;Lancet (London, England)&lt;/_tertiary_title&gt;&lt;_type_work&gt;Journal Article; Research Support, Non-U.S. Gov&amp;apos;t&lt;/_type_work&gt;&lt;_url&gt;http://www.ncbi.nlm.nih.gov/entrez/query.fcgi?cmd=Retrieve&amp;amp;db=pubmed&amp;amp;dopt=Abstract&amp;amp;list_uids=31986264&amp;amp;query_hl=1&lt;/_url&gt;&lt;_volume&gt;395&lt;/_volume&gt;&lt;/Details&gt;&lt;Extra&gt;&lt;DBUID&gt;{9410232D-8BFD-480F-92CC-63503F774A2D}&lt;/DBUID&gt;&lt;/Extra&gt;&lt;/Item&gt;&lt;/References&gt;&lt;/Group&gt;&lt;/Citation&gt;_x000a_"/>
    <w:docVar w:name="NE.Ref{2297B993-0E3B-49E6-8E29-70175D0D9257}" w:val=" ADDIN NE.Ref.{2297B993-0E3B-49E6-8E29-70175D0D9257}&lt;Citation&gt;&lt;Group&gt;&lt;References&gt;&lt;Item&gt;&lt;ID&gt;123&lt;/ID&gt;&lt;UID&gt;{055AFC43-E7CA-494D-B3B8-CCB8A1372499}&lt;/UID&gt;&lt;Title&gt;Clinical characteristics of the recovered COVID-19 patients with re-detectable positive RNA test&lt;/Title&gt;&lt;Template&gt;Journal Article&lt;/Template&gt;&lt;Star&gt;0&lt;/Star&gt;&lt;Tag&gt;0&lt;/Tag&gt;&lt;Author&gt;An, Jianghong; Liao, Xuejiao; Xiao, Tongyang; Qian, Shen; Yuan, Jing; Ye, Haocheng; Qi, Furong; Shen, Chengguang; Liu, Yang; Wang, Lifei; Cheng, Xiaoya; Li, Na; Cai, Qingxian; Wang, Fang; Chen, Jun; Liu, Yingxia; Wang, Yunfang; Zhang, Feng; Fu, Yang; Tan, Xiaohua; Liu, Lei; Zhang, Zheng&lt;/Author&gt;&lt;Year&gt;2020&lt;/Year&gt;&lt;Details&gt;&lt;_accessed&gt;63250098&lt;/_accessed&gt;&lt;_created&gt;63250098&lt;/_created&gt;&lt;_doi&gt;10.1101/2020.03.26.20044222&lt;/_doi&gt;&lt;_journal&gt;medRxiv&lt;/_journal&gt;&lt;_modified&gt;63250098&lt;/_modified&gt;&lt;_pages&gt;2020.03.26.20044222&lt;/_pages&gt;&lt;/Details&gt;&lt;Extra&gt;&lt;DBUID&gt;{9410232D-8BFD-480F-92CC-63503F774A2D}&lt;/DBUID&gt;&lt;/Extra&gt;&lt;/Item&gt;&lt;/References&gt;&lt;/Group&gt;&lt;/Citation&gt;_x000a_"/>
    <w:docVar w:name="NE.Ref{2A0E8770-9D8A-4D22-ACC3-DC526C52EAF8}" w:val=" ADDIN NE.Ref.{2A0E8770-9D8A-4D22-ACC3-DC526C52EAF8}&lt;Citation&gt;&lt;Group&gt;&lt;References&gt;&lt;Item&gt;&lt;ID&gt;138&lt;/ID&gt;&lt;UID&gt;{57099BF3-469F-4693-AAF4-8466685C3EF5}&lt;/UID&gt;&lt;Title&gt;Post-discharge surveillance and positive virus detection in two medical staff recovered from coronavirus disease 2019 (COVID-19), China, January to February 2020&lt;/Title&gt;&lt;Template&gt;Journal Article&lt;/Template&gt;&lt;Star&gt;0&lt;/Star&gt;&lt;Tag&gt;0&lt;/Tag&gt;&lt;Author&gt;Xing, Y; Mo, P; Xiao, Y; Zhao, O; Zhang, Y; Wang, F&lt;/Author&gt;&lt;Year&gt;2020&lt;/Year&gt;&lt;Details&gt;&lt;_accession_num&gt;32183934&lt;/_accession_num&gt;&lt;_author_adr&gt;These authors contributed equally to this study.; Cancer Precision Diagnosis and Treatment and Translational Medicine, Hubei Engineering Research Center, Zhongnan Hospital of Wuhan University, Wuhan, China.; These authors contributed equally to this study.; Department of Infectious Diseases, Zhongnan Hospital of Wuhan University, Wuhan,  China.; These authors contributed equally to this study.; Cancer Precision Diagnosis and Treatment and Translational Medicine, Hubei Engineering Research Center, Zhongnan Hospital of Wuhan University, Wuhan, China.; Department of Gastroenterology, Zhongnan Hospital of Wuhan University, Wuhan, China.; Department of Infectious Diseases, Zhongnan Hospital of Wuhan University, Wuhan,  China.; Department of Gastroenterology, Zhongnan Hospital of Wuhan University, Wuhan, China.&lt;/_author_adr&gt;&lt;_created&gt;63251151&lt;/_created&gt;&lt;_date&gt;2020-03-01&lt;/_date&gt;&lt;_date_display&gt;2020 Mar&lt;/_date_display&gt;&lt;_db_updated&gt;PubMed&lt;/_db_updated&gt;&lt;_doi&gt;10.2807/1560-7917.ES.2020.25.10.2000191&lt;/_doi&gt;&lt;_impact_factor&gt;   7.421&lt;/_impact_factor&gt;&lt;_isbn&gt;1560-7917 (Electronic); 1025-496X (Linking)&lt;/_isbn&gt;&lt;_issue&gt;10&lt;/_issue&gt;&lt;_journal&gt;Euro Surveill&lt;/_journal&gt;&lt;_keywords&gt;Adult; *Asymptomatic Infections; Betacoronavirus/genetics/*isolation &amp;amp;amp; purification; Coronavirus Infections/*diagnosis/genetics/transmission/virology; Female; Hospitalization; Humans; *Infectious Disease Transmission, Patient-to-Professional; Male; *Patient Discharge; Pharynx/*virology; Pneumonia, Viral/*genetics/transmission; Predictive Value of Tests; Radiography; Real-Time Polymerase Chain Reaction; Tomography, X-Ray Computed*COVID-19; *medical staff; *positive detection; *post-discharge surveillance&lt;/_keywords&gt;&lt;_language&gt;eng&lt;/_language&gt;&lt;_modified&gt;63251151&lt;/_modified&gt;&lt;_tertiary_title&gt;Euro surveillance : bulletin Europeen sur les maladies transmissibles = European _x000d__x000a_      communicable disease bulletin&lt;/_tertiary_title&gt;&lt;_type_work&gt;Journal Article&lt;/_type_work&gt;&lt;_url&gt;http://www.ncbi.nlm.nih.gov/entrez/query.fcgi?cmd=Retrieve&amp;amp;db=pubmed&amp;amp;dopt=Abstract&amp;amp;list_uids=32183934&amp;amp;query_hl=1&lt;/_url&gt;&lt;_volume&gt;25&lt;/_volume&gt;&lt;_accessed&gt;63262715&lt;/_accessed&gt;&lt;/Details&gt;&lt;Extra&gt;&lt;DBUID&gt;{9410232D-8BFD-480F-92CC-63503F774A2D}&lt;/DBUID&gt;&lt;/Extra&gt;&lt;/Item&gt;&lt;/References&gt;&lt;/Group&gt;&lt;/Citation&gt;_x000a_"/>
    <w:docVar w:name="NE.Ref{2B9AC687-44B7-451C-AF5B-F3EBC6A7573B}" w:val=" ADDIN NE.Ref.{2B9AC687-44B7-451C-AF5B-F3EBC6A7573B}&lt;Citation&gt;&lt;Group&gt;&lt;References&gt;&lt;Item&gt;&lt;ID&gt;137&lt;/ID&gt;&lt;UID&gt;{B43B55D7-5B02-4E32-BF57-E72F1E0DF397}&lt;/UID&gt;&lt;Title&gt;Clinical course and risk factors for mortality of adult inpatients with COVID-19 in Wuhan, China: a retrospective cohort study&lt;/Title&gt;&lt;Template&gt;Journal Article&lt;/Template&gt;&lt;Star&gt;0&lt;/Star&gt;&lt;Tag&gt;0&lt;/Tag&gt;&lt;Author&gt;Zhou, F; Yu, T; &amp;quot;Du R&amp;quot;; Fan, G; Liu, Y; Liu, Z; Xiang, J; Wang, Y; Song, B; Gu, X; Guan, L; Wei, Y; Li, H; Wu, X; Xu, J; Tu, S; Zhang, Y; Chen, H; Cao, B&lt;/Author&gt;&lt;Year&gt;2020&lt;/Year&gt;&lt;Details&gt;&lt;_accessed&gt;63251156&lt;/_accessed&gt;&lt;_accession_num&gt;32171076&lt;/_accession_num&gt;&lt;_author_adr&gt;Department of Pulmonary and Critical Care Medicine, Center of Respiratory Medicine, National Clinical Research Center for Respiratory Diseases, Institute of Respiratory Medicine, Chinese Academy of Medical Sciences, Peking Union Medical College, Beijing, China.; Department of Tuberculosis and Respiratory Disease, Jinyintan Hospital, Wuhan, China.; Department of Pulmonary and Critical Care Medicine, Wuhan Pulmonary Hospital, Wuhan, China.; Department of Pulmonary and Critical Care Medicine, Center of Respiratory Medicine, National Clinical Research Center for Respiratory Diseases, Institute of Respiratory Medicine, Chinese Academy of Medical Sciences, Peking Union Medical College, Beijing, China; Institute of Clinical Medical Sciences, China-Japan Friendship Hospital, Beijing, China.; Department of Tuberculosis and Respiratory Disease, Jinyintan Hospital, Wuhan, China.; Department of Pulmonary and Critical Care Medicine, Center of Respiratory Medicine, National Clinical Research Center for Respiratory Diseases, Institute of Respiratory Medicine, Chinese Academy of Medical Sciences, Peking Union Medical College, Beijing, China.; Department of Clinical Laboratory, Jinyintan Hospital, Wuhan, China.; Department of Pulmonary and Critical Care Medicine, Center of Respiratory Medicine, National Clinical Research Center for Respiratory Diseases, Institute of Respiratory Medicine, Chinese Academy of Medical Sciences, Peking Union Medical College, Beijing, China; Department of Respiratory Medicine, Capital Medical University, Beijing, China.; Department of Tuberculosis and Respiratory Disease, Jinyintan Hospital, Wuhan, China.; Department of Pulmonary and Critical Care Medicine, Center of Respiratory Medicine, National Clinical Research Center for Respiratory Diseases, Institute of Respiratory Medicine, Chinese Academy of Medical Sciences, Peking Union Medical College, Beijing, China; Institute of Clinical Medical Sciences, China-Japan Friendship Hospital, Beijing, China.; Department of Pulmonary and Critical Care Medicine, Wuhan Pulmonary Hospital, Wuhan, China.; Department of Tuberculosis and Respiratory Disease, Jinyintan Hospital, Wuhan, China.; Department of Pulmonary and Critical Care Medicine, Center of Respiratory Medicine, National Clinical Research Center for Respiratory Diseases, Institute of Respiratory Medicine, Chinese Academy of Medical Sciences, Peking Union Medical College, Beijing, China.; GCP Center, Jinyintan Hospital, Wuhan, China.; Tsinghua University School of Medicine, Beijing, China.; Department of Tuberculosis and Respiratory Disease, Jinyintan Hospital, Wuhan, China.; Department of Pulmonary and Critical Care Medicine, Center of Respiratory Medicine, National Clinical Research Center for Respiratory Diseases, Institute of Respiratory Medicine, Chinese Academy of Medical Sciences, Peking Union Medical College, Beijing, China.; Department of Tuberculosis and Respiratory Disease, Jinyintan Hospital, Wuhan, China. Electronic address: 2716637947@qq.com.; Department of Pulmonary and Critical Care Medicine, Center of Respiratory Medicine, National Clinical Research Center for Respiratory Diseases, Institute of Respiratory Medicine, Chinese Academy of Medical Sciences, Peking Union Medical College, Beijing, China; Department of Pulmonary and Critical Care Medicine, China-Japan Friendship Hospital, Beijing, China; Department of Respiratory Medicine, Capital Medical University, Beijing, China; Tsinghua University School of Medicine, Beijing, China. Electronic address: caobin_ben@163.com.&lt;/_author_adr&gt;&lt;_collection_scope&gt;SCI;SCIE&lt;/_collection_scope&gt;&lt;_created&gt;63251148&lt;/_created&gt;&lt;_date&gt;2020-03-28&lt;/_date&gt;&lt;_date_display&gt;2020 Mar 28&lt;/_date_display&gt;&lt;_db_updated&gt;PubMed&lt;/_db_updated&gt;&lt;_doi&gt;10.1016/S0140-6736(20)30566-3&lt;/_doi&gt;&lt;_impact_factor&gt;  59.102&lt;/_impact_factor&gt;&lt;_isbn&gt;1474-547X (Electronic); 0140-6736 (Linking)&lt;/_isbn&gt;&lt;_issue&gt;10229&lt;/_issue&gt;&lt;_journal&gt;Lancet&lt;/_journal&gt;&lt;_keywords&gt;Adolescent; Adult; Age Factors; Aged; Aged, 80 and over; Betacoronavirus; Cardiovascular Diseases/complications; China; Clinical Laboratory Techniques; Cohort Studies; Comorbidity; Coronavirus Infections/complications/diagnosis/*mortality; Diabetes Complications; Disease Progression; Female; Fibrin Fibrinogen Degradation Products/analysis; Humans; Hypertension/complications; Male; Middle Aged; Mortality/trends; *Organ Dysfunction Scores; Pandemics; *Patient Care Planning; Patient Isolation; Pneumonia, Viral/complications/diagnosis/*mortality; Prognosis; Retrospective Studies; *Risk Assessment/methods; Risk Factors; Young Adult&lt;/_keywords&gt;&lt;_language&gt;eng&lt;/_language&gt;&lt;_modified&gt;63251156&lt;/_modified&gt;&lt;_ori_publication&gt;Copyright (c) 2020 Elsevier Ltd. All rights reserved.&lt;/_ori_publication&gt;&lt;_pages&gt;1054-1062&lt;/_pages&gt;&lt;_tertiary_title&gt;Lancet (London, England)&lt;/_tertiary_title&gt;&lt;_type_work&gt;Journal Article&lt;/_type_work&gt;&lt;_url&gt;http://www.ncbi.nlm.nih.gov/entrez/query.fcgi?cmd=Retrieve&amp;amp;db=pubmed&amp;amp;dopt=Abstract&amp;amp;list_uids=32171076&amp;amp;query_hl=1&lt;/_url&gt;&lt;_volume&gt;395&lt;/_volume&gt;&lt;/Details&gt;&lt;Extra&gt;&lt;DBUID&gt;{9410232D-8BFD-480F-92CC-63503F774A2D}&lt;/DBUID&gt;&lt;/Extra&gt;&lt;/Item&gt;&lt;/References&gt;&lt;/Group&gt;&lt;/Citation&gt;_x000a_"/>
    <w:docVar w:name="NE.Ref{3777FC6A-688F-4272-B980-51FEAE9DE4BD}" w:val=" ADDIN NE.Ref.{3777FC6A-688F-4272-B980-51FEAE9DE4BD}&lt;Citation&gt;&lt;Group&gt;&lt;References&gt;&lt;Item&gt;&lt;ID&gt;133&lt;/ID&gt;&lt;UID&gt;{44902D62-DA24-42B1-8947-FE8652B33C5D}&lt;/UID&gt;&lt;Title&gt;Association between adverse clinical outcome in human disease caused by novel influenza A H7N9 virus and sustained viral shedding and emergence of antiviral resistance&lt;/Title&gt;&lt;Template&gt;Journal Article&lt;/Template&gt;&lt;Star&gt;0&lt;/Star&gt;&lt;Tag&gt;0&lt;/Tag&gt;&lt;Author&gt;Hu, Y; Lu, S; Song, Z; Wang, W; Hao, P; Li, J; Zhang, X; Yen, H L; Shi, B; Li, T; Guan, W; Xu, L; Liu, Y; Wang, S; Zhang, X; Tian, D; Zhu, Z; He, J; Huang, K; Chen, H; Zheng, L; Li, X; Ping, J; Kang, B; Xi, X; Zha, L; Li, Y; Zhang, Z; Peiris, M; Yuan, Z&lt;/Author&gt;&lt;Year&gt;2013&lt;/Year&gt;&lt;Details&gt;&lt;_accession_num&gt;23726392&lt;/_accession_num&gt;&lt;_author_adr&gt;Key Lab of Medical Molecular Virology, Department of Pathogen Diagnosis and Biosafety, Shanghai Public Health Clinical Center, Shanghai, China.&lt;/_author_adr&gt;&lt;_collection_scope&gt;SCI;SCIE&lt;/_collection_scope&gt;&lt;_created&gt;63250402&lt;/_created&gt;&lt;_date&gt;2013-06-29&lt;/_date&gt;&lt;_date_display&gt;2013 Jun 29&lt;/_date_display&gt;&lt;_db_updated&gt;PubMed&lt;/_db_updated&gt;&lt;_doi&gt;10.1016/S0140-6736(13)61125-3&lt;/_doi&gt;&lt;_impact_factor&gt;  59.102&lt;/_impact_factor&gt;&lt;_isbn&gt;1474-547X (Electronic); 0140-6736 (Linking)&lt;/_isbn&gt;&lt;_issue&gt;9885&lt;/_issue&gt;&lt;_journal&gt;Lancet&lt;/_journal&gt;&lt;_keywords&gt;Aged; Aged, 80 and over; Antiviral Agents/*therapeutic use; Base Sequence; China/epidemiology; Cyclopentanes/therapeutic use; Drug Resistance, Viral; Female; Guanidines/therapeutic use; Humans; Influenza A virus/drug effects/genetics/*physiology; Influenza, Human/drug therapy/epidemiology/*virology; Male; Middle Aged; Molecular Sequence Data; Oseltamivir/therapeutic use; RNA, Viral/genetics; *Virus Shedding&lt;/_keywords&gt;&lt;_language&gt;eng&lt;/_language&gt;&lt;_modified&gt;63250402&lt;/_modified&gt;&lt;_ori_publication&gt;Copyright (c) 2013 Elsevier Ltd. All rights reserved.&lt;/_ori_publication&gt;&lt;_pages&gt;2273-9&lt;/_pages&gt;&lt;_tertiary_title&gt;Lancet (London, England)&lt;/_tertiary_title&gt;&lt;_type_work&gt;Journal Article; Research Support, N.I.H., Extramural; Research Support, Non-U.S. Gov&amp;apos;t&lt;/_type_work&gt;&lt;_url&gt;http://www.ncbi.nlm.nih.gov/entrez/query.fcgi?cmd=Retrieve&amp;amp;db=pubmed&amp;amp;dopt=Abstract&amp;amp;list_uids=23726392&amp;amp;query_hl=1&lt;/_url&gt;&lt;_volume&gt;381&lt;/_volume&gt;&lt;/Details&gt;&lt;Extra&gt;&lt;DBUID&gt;{9410232D-8BFD-480F-92CC-63503F774A2D}&lt;/DBUID&gt;&lt;/Extra&gt;&lt;/Item&gt;&lt;/References&gt;&lt;/Group&gt;&lt;/Citation&gt;_x000a_"/>
    <w:docVar w:name="NE.Ref{3C15DCDD-9D6C-4415-860A-8F87D4919BFD}" w:val=" ADDIN NE.Ref.{3C15DCDD-9D6C-4415-860A-8F87D4919BFD}&lt;Citation&gt;&lt;Group&gt;&lt;References&gt;&lt;Item&gt;&lt;ID&gt;125&lt;/ID&gt;&lt;UID&gt;{B031A178-1048-43DA-94F7-F9B8347889BB}&lt;/UID&gt;&lt;Title&gt;Clinical progression and viral load in a community outbreak of coronavirus-associated SARS pneumonia: a prospective study&lt;/Title&gt;&lt;Template&gt;Journal Article&lt;/Template&gt;&lt;Star&gt;0&lt;/Star&gt;&lt;Tag&gt;0&lt;/Tag&gt;&lt;Author&gt;Peiris, J S; Chu, C M; Cheng, V C; Chan, K S; Hung, I F; Poon, L L; Law, K I; Tang, B S; Hon, T Y; Chan, C S; Chan, K H; Ng, J S; Zheng, B J; Ng, W L; Lai, R W; Guan, Y; Yuen, K Y&lt;/Author&gt;&lt;Year&gt;2003&lt;/Year&gt;&lt;Details&gt;&lt;_accession_num&gt;12781535&lt;/_accession_num&gt;&lt;_author_adr&gt;Department of Microbiology, Queen Mary Hospital, University of Hong Kong, Hong Kong, Special Administrative Region, China.&lt;/_author_adr&gt;&lt;_collection_scope&gt;SCI;SCIE&lt;/_collection_scope&gt;&lt;_created&gt;63250162&lt;/_created&gt;&lt;_date&gt;2003-05-24&lt;/_date&gt;&lt;_date_display&gt;2003 May 24&lt;/_date_display&gt;&lt;_db_updated&gt;PubMed&lt;/_db_updated&gt;&lt;_doi&gt;10.1016/s0140-6736(03)13412-5&lt;/_doi&gt;&lt;_impact_factor&gt;  59.102&lt;/_impact_factor&gt;&lt;_isbn&gt;0140-6736 (Print); 0140-6736 (Linking)&lt;/_isbn&gt;&lt;_issue&gt;9371&lt;/_issue&gt;&lt;_journal&gt;Lancet&lt;/_journal&gt;&lt;_keywords&gt;Administration, Oral; Adult; Aged; Amoxicillin-Potassium Clavulanate Combination/administration &amp;amp;amp; dosage; Disease Outbreaks/*statistics &amp;amp;amp; numerical data; Disease Progression; Female; Follow-Up Studies; Humans; Infusions, Intravenous; Length of Stay; Lung/diagnostic imaging; Male; Middle Aged; Ofloxacin; Pregnancy; Pregnancy Complications, Infectious/diagnosis/therapy; Pulse Therapy, Drug; Radiography; SARS Virus/*isolation &amp;amp;amp; purification; Severe Acute Respiratory Syndrome/*diagnosis/drug therapy/*epidemiology/virology; Survival Rate; Viral Load/*statistics &amp;amp;amp; numerical data&lt;/_keywords&gt;&lt;_language&gt;eng&lt;/_language&gt;&lt;_modified&gt;63250162&lt;/_modified&gt;&lt;_pages&gt;1767-72&lt;/_pages&gt;&lt;_tertiary_title&gt;Lancet (London, England)&lt;/_tertiary_title&gt;&lt;_type_work&gt;Journal Article; Research Support, Non-U.S. Gov&amp;apos;t; Research Support, U.S. Gov&amp;apos;t, P.H.S.&lt;/_type_work&gt;&lt;_url&gt;http://www.ncbi.nlm.nih.gov/entrez/query.fcgi?cmd=Retrieve&amp;amp;db=pubmed&amp;amp;dopt=Abstract&amp;amp;list_uids=12781535&amp;amp;query_hl=1&lt;/_url&gt;&lt;_volume&gt;361&lt;/_volume&gt;&lt;/Details&gt;&lt;Extra&gt;&lt;DBUID&gt;{9410232D-8BFD-480F-92CC-63503F774A2D}&lt;/DBUID&gt;&lt;/Extra&gt;&lt;/Item&gt;&lt;/References&gt;&lt;/Group&gt;&lt;Group&gt;&lt;References&gt;&lt;Item&gt;&lt;ID&gt;126&lt;/ID&gt;&lt;UID&gt;{B0C05D28-FBFF-4A47-9914-816DA03299A6}&lt;/UID&gt;&lt;Title&gt;Evaluation of Advanced Reverse transcription-PCR Assays and an Alternative PCR Target Region for Detection of Severe Acute Respiratory Syndrome-Associated Coronavirus&lt;/Title&gt;&lt;Template&gt;Journal Article&lt;/Template&gt;&lt;Star&gt;0&lt;/Star&gt;&lt;Tag&gt;0&lt;/Tag&gt;&lt;Author&gt;C, Drosten; LL, Chiu; M, Panning; Leong, Hoe Nam&lt;/Author&gt;&lt;Year&gt;2004&lt;/Year&gt;&lt;Details&gt;&lt;_accessed&gt;63250167&lt;/_accessed&gt;&lt;_collection_scope&gt;SCI;SCIE&lt;/_collection_scope&gt;&lt;_created&gt;63250167&lt;/_created&gt;&lt;_doi&gt;10.1128/jcm.42.5.2043-2047.2004&lt;/_doi&gt;&lt;_impact_factor&gt;   4.959&lt;/_impact_factor&gt;&lt;_issue&gt;5&lt;/_issue&gt;&lt;_journal&gt;J Clin Microbiol&lt;/_journal&gt;&lt;_modified&gt;63250167&lt;/_modified&gt;&lt;_pages&gt;2043–2047&lt;/_pages&gt;&lt;_volume&gt;42&lt;/_volume&gt;&lt;/Details&gt;&lt;Extra&gt;&lt;DBUID&gt;{9410232D-8BFD-480F-92CC-63503F774A2D}&lt;/DBUID&gt;&lt;/Extra&gt;&lt;/Item&gt;&lt;/References&gt;&lt;/Group&gt;&lt;/Citation&gt;_x000a_"/>
    <w:docVar w:name="NE.Ref{426F1A28-E000-4F1A-A48D-E1CE7D94AA9D}" w:val=" ADDIN NE.Ref.{426F1A28-E000-4F1A-A48D-E1CE7D94AA9D}&lt;Citation&gt;&lt;Group&gt;&lt;References&gt;&lt;Item&gt;&lt;ID&gt;120&lt;/ID&gt;&lt;UID&gt;{1241E9FF-F2B3-4717-9AC6-6A46DFA04D50}&lt;/UID&gt;&lt;Title&gt;Post-discharge surveillance and positive virus detection in two medical staff recovered from coronavirus disease 2019 (COVID-19), China, January to February 2020&lt;/Title&gt;&lt;Template&gt;Journal Article&lt;/Template&gt;&lt;Star&gt;0&lt;/Star&gt;&lt;Tag&gt;0&lt;/Tag&gt;&lt;Author&gt;Xing, Y; Mo, P; Xiao, Y; Zhao, O; Zhang, Y; Wang, F&lt;/Author&gt;&lt;Year&gt;2020&lt;/Year&gt;&lt;Details&gt;&lt;_accession_num&gt;32183934&lt;/_accession_num&gt;&lt;_author_adr&gt;These authors contributed equally to this study.; Cancer Precision Diagnosis and Treatment and Translational Medicine, Hubei Engineering Research Center, Zhongnan Hospital of Wuhan University, Wuhan, China.; These authors contributed equally to this study.; Department of Infectious Diseases, Zhongnan Hospital of Wuhan University, Wuhan,  China.; These authors contributed equally to this study.; Cancer Precision Diagnosis and Treatment and Translational Medicine, Hubei Engineering Research Center, Zhongnan Hospital of Wuhan University, Wuhan, China.; Department of Gastroenterology, Zhongnan Hospital of Wuhan University, Wuhan, China.; Department of Infectious Diseases, Zhongnan Hospital of Wuhan University, Wuhan,  China.; Department of Gastroenterology, Zhongnan Hospital of Wuhan University, Wuhan, China.&lt;/_author_adr&gt;&lt;_created&gt;63249937&lt;/_created&gt;&lt;_date&gt;2020-03-01&lt;/_date&gt;&lt;_date_display&gt;2020 Mar&lt;/_date_display&gt;&lt;_db_updated&gt;PubMed&lt;/_db_updated&gt;&lt;_doi&gt;10.2807/1560-7917.ES.2020.25.10.2000191&lt;/_doi&gt;&lt;_impact_factor&gt;   7.421&lt;/_impact_factor&gt;&lt;_isbn&gt;1560-7917 (Electronic); 1025-496X (Linking)&lt;/_isbn&gt;&lt;_issue&gt;10&lt;/_issue&gt;&lt;_journal&gt;Euro Surveill&lt;/_journal&gt;&lt;_keywords&gt;Adult; *Asymptomatic Infections; Betacoronavirus/genetics/*isolation &amp;amp;amp; purification; Coronavirus Infections/*diagnosis/genetics/transmission/virology; Female; Hospitalization; Humans; *Infectious Disease Transmission, Patient-to-Professional; Male; *Patient Discharge; Pharynx/*virology; Pneumonia, Viral/*genetics/transmission; Predictive Value of Tests; Radiography; Real-Time Polymerase Chain Reaction; Tomography, X-Ray Computed*COVID-19; *medical staff; *positive detection; *post-discharge surveillance&lt;/_keywords&gt;&lt;_language&gt;eng&lt;/_language&gt;&lt;_modified&gt;63249937&lt;/_modified&gt;&lt;_tertiary_title&gt;Euro surveillance : bulletin Europeen sur les maladies transmissibles = European _x000d__x000a_      communicable disease bulletin&lt;/_tertiary_title&gt;&lt;_type_work&gt;Journal Article&lt;/_type_work&gt;&lt;_url&gt;http://www.ncbi.nlm.nih.gov/entrez/query.fcgi?cmd=Retrieve&amp;amp;db=pubmed&amp;amp;dopt=Abstract&amp;amp;list_uids=32183934&amp;amp;query_hl=1&lt;/_url&gt;&lt;_volume&gt;25&lt;/_volume&gt;&lt;/Details&gt;&lt;Extra&gt;&lt;DBUID&gt;{9410232D-8BFD-480F-92CC-63503F774A2D}&lt;/DBUID&gt;&lt;/Extra&gt;&lt;/Item&gt;&lt;/References&gt;&lt;/Group&gt;&lt;/Citation&gt;_x000a_"/>
    <w:docVar w:name="NE.Ref{44881953-3BED-47EC-8204-4001481475CA}" w:val=" ADDIN NE.Ref.{44881953-3BED-47EC-8204-4001481475CA}&lt;Citation&gt;&lt;Group&gt;&lt;References&gt;&lt;Item&gt;&lt;ID&gt;138&lt;/ID&gt;&lt;UID&gt;{57099BF3-469F-4693-AAF4-8466685C3EF5}&lt;/UID&gt;&lt;Title&gt;Post-discharge surveillance and positive virus detection in two medical staff recovered from coronavirus disease 2019 (COVID-19), China, January to February 2020&lt;/Title&gt;&lt;Template&gt;Journal Article&lt;/Template&gt;&lt;Star&gt;0&lt;/Star&gt;&lt;Tag&gt;0&lt;/Tag&gt;&lt;Author&gt;Xing, Y; Mo, P; Xiao, Y; Zhao, O; Zhang, Y; Wang, F&lt;/Author&gt;&lt;Year&gt;2020&lt;/Year&gt;&lt;Details&gt;&lt;_accession_num&gt;32183934&lt;/_accession_num&gt;&lt;_author_adr&gt;These authors contributed equally to this study.; Cancer Precision Diagnosis and Treatment and Translational Medicine, Hubei Engineering Research Center, Zhongnan Hospital of Wuhan University, Wuhan, China.; These authors contributed equally to this study.; Department of Infectious Diseases, Zhongnan Hospital of Wuhan University, Wuhan,  China.; These authors contributed equally to this study.; Cancer Precision Diagnosis and Treatment and Translational Medicine, Hubei Engineering Research Center, Zhongnan Hospital of Wuhan University, Wuhan, China.; Department of Gastroenterology, Zhongnan Hospital of Wuhan University, Wuhan, China.; Department of Infectious Diseases, Zhongnan Hospital of Wuhan University, Wuhan,  China.; Department of Gastroenterology, Zhongnan Hospital of Wuhan University, Wuhan, China.&lt;/_author_adr&gt;&lt;_created&gt;63251151&lt;/_created&gt;&lt;_date&gt;2020-03-01&lt;/_date&gt;&lt;_date_display&gt;2020 Mar&lt;/_date_display&gt;&lt;_db_updated&gt;PubMed&lt;/_db_updated&gt;&lt;_doi&gt;10.2807/1560-7917.ES.2020.25.10.2000191&lt;/_doi&gt;&lt;_impact_factor&gt;   7.421&lt;/_impact_factor&gt;&lt;_isbn&gt;1560-7917 (Electronic); 1025-496X (Linking)&lt;/_isbn&gt;&lt;_issue&gt;10&lt;/_issue&gt;&lt;_journal&gt;Euro Surveill&lt;/_journal&gt;&lt;_keywords&gt;Adult; *Asymptomatic Infections; Betacoronavirus/genetics/*isolation &amp;amp;amp; purification; Coronavirus Infections/*diagnosis/genetics/transmission/virology; Female; Hospitalization; Humans; *Infectious Disease Transmission, Patient-to-Professional; Male; *Patient Discharge; Pharynx/*virology; Pneumonia, Viral/*genetics/transmission; Predictive Value of Tests; Radiography; Real-Time Polymerase Chain Reaction; Tomography, X-Ray Computed*COVID-19; *medical staff; *positive detection; *post-discharge surveillance&lt;/_keywords&gt;&lt;_language&gt;eng&lt;/_language&gt;&lt;_modified&gt;63251151&lt;/_modified&gt;&lt;_tertiary_title&gt;Euro surveillance : bulletin Europeen sur les maladies transmissibles = European _x000d__x000a_      communicable disease bulletin&lt;/_tertiary_title&gt;&lt;_type_work&gt;Journal Article&lt;/_type_work&gt;&lt;_url&gt;http://www.ncbi.nlm.nih.gov/entrez/query.fcgi?cmd=Retrieve&amp;amp;db=pubmed&amp;amp;dopt=Abstract&amp;amp;list_uids=32183934&amp;amp;query_hl=1&lt;/_url&gt;&lt;_volume&gt;25&lt;/_volume&gt;&lt;_accessed&gt;63262715&lt;/_accessed&gt;&lt;/Details&gt;&lt;Extra&gt;&lt;DBUID&gt;{9410232D-8BFD-480F-92CC-63503F774A2D}&lt;/DBUID&gt;&lt;/Extra&gt;&lt;/Item&gt;&lt;/References&gt;&lt;/Group&gt;&lt;/Citation&gt;_x000a_"/>
    <w:docVar w:name="NE.Ref{46410FE5-B766-4E83-9354-63A39EAFB5B8}" w:val=" ADDIN NE.Ref.{46410FE5-B766-4E83-9354-63A39EAFB5B8}&lt;Citation&gt;&lt;Group&gt;&lt;References&gt;&lt;Item&gt;&lt;ID&gt;124&lt;/ID&gt;&lt;UID&gt;{FF61324F-B1EB-49AB-A57E-B51662E6EFF2}&lt;/UID&gt;&lt;Title&gt;SARS-CoV-2 Viral Load in Upper Respiratory Specimens of Infected Patients&lt;/Title&gt;&lt;Template&gt;Journal Article&lt;/Template&gt;&lt;Star&gt;0&lt;/Star&gt;&lt;Tag&gt;0&lt;/Tag&gt;&lt;Author&gt;Zou, L; Ruan, F; Huang, M; Liang, L; Huang, H; Hong, Z; Yu, J; Kang, M; Song, Y; Xia, J; Guo, Q; Song, T; He, J; Yen, H L; Peiris, M; Wu, J&lt;/Author&gt;&lt;Year&gt;2020&lt;/Year&gt;&lt;Details&gt;&lt;_accession_num&gt;32074444&lt;/_accession_num&gt;&lt;_author_adr&gt;Guangdong Provincial Center for Disease Control and Prevention, Guangzhou, China.; Zhuhai Center for Disease Control and Prevention, Zhuhai, China.; Fifth Affiliated Hospital of Sun Yat-Sen University, Zhuhai, China.; Guangdong Provincial Center for Disease Control and Prevention, Guangzhou, China.; Zhuhai Center for Disease Control and Prevention, Zhuhai, China.; Fifth Affiliated Hospital of Sun Yat-Sen University, Zhuhai, China.; Guangdong Provincial Center for Disease Control and Prevention, Guangzhou, China.; Guangdong Provincial Center for Disease Control and Prevention, Guangzhou, China.; Guangdong Provincial Center for Disease Control and Prevention, Guangzhou, China.; Fifth Affiliated Hospital of Sun Yat-Sen University, Zhuhai, China.; Guangdong Provincial Center for Disease Control and Prevention, Guangzhou, China.; Guangdong Provincial Center for Disease Control and Prevention, Guangzhou, China.; Guangdong Provincial Center for Disease Control and Prevention, Guangzhou, China.; University of Hong Kong, Hong Kong, China.; University of Hong Kong, Hong Kong, China.; Guangdong Provincial Center for Disease Control and Prevention, Guangzhou, China  771276998@qq.com.&lt;/_author_adr&gt;&lt;_created&gt;63250106&lt;/_created&gt;&lt;_date&gt;2020-03-19&lt;/_date&gt;&lt;_date_display&gt;2020 Mar 19&lt;/_date_display&gt;&lt;_db_updated&gt;PubMed&lt;/_db_updated&gt;&lt;_doi&gt;10.1056/NEJMc2001737&lt;/_doi&gt;&lt;_impact_factor&gt;  70.670&lt;/_impact_factor&gt;&lt;_isbn&gt;1533-4406 (Electronic); 0028-4793 (Linking)&lt;/_isbn&gt;&lt;_issue&gt;12&lt;/_issue&gt;&lt;_journal&gt;N Engl J Med&lt;/_journal&gt;&lt;_keywords&gt;Adult; Aged; Betacoronavirus/*isolation &amp;amp;amp; purification; Coronavirus Infections/*virology; Female; Humans; Male; Middle Aged; Nose/*virology; Pharynx/*virology; Pneumonia, Viral/*virology; *Viral Load&lt;/_keywords&gt;&lt;_language&gt;eng&lt;/_language&gt;&lt;_modified&gt;63250106&lt;/_modified&gt;&lt;_pages&gt;1177-1179&lt;/_pages&gt;&lt;_tertiary_title&gt;The New England journal of medicine&lt;/_tertiary_title&gt;&lt;_type_work&gt;Letter&lt;/_type_work&gt;&lt;_url&gt;http://www.ncbi.nlm.nih.gov/entrez/query.fcgi?cmd=Retrieve&amp;amp;db=pubmed&amp;amp;dopt=Abstract&amp;amp;list_uids=32074444&amp;amp;query_hl=1&lt;/_url&gt;&lt;_volume&gt;382&lt;/_volume&gt;&lt;/Details&gt;&lt;Extra&gt;&lt;DBUID&gt;{9410232D-8BFD-480F-92CC-63503F774A2D}&lt;/DBUID&gt;&lt;/Extra&gt;&lt;/Item&gt;&lt;/References&gt;&lt;/Group&gt;&lt;/Citation&gt;_x000a_"/>
    <w:docVar w:name="NE.Ref{4A7DA419-DA28-4AC4-8E1E-1DB585D9E4B8}" w:val=" ADDIN NE.Ref.{4A7DA419-DA28-4AC4-8E1E-1DB585D9E4B8}&lt;Citation&gt;&lt;Group&gt;&lt;References&gt;&lt;Item&gt;&lt;ID&gt;127&lt;/ID&gt;&lt;UID&gt;{1367E8DE-6EEE-4564-857E-3A627A8472A1}&lt;/UID&gt;&lt;Title&gt;Breadth of concomitant immune responses underpinning viral clearance and patient recovery in a non-severe case of COVID-19&lt;/Title&gt;&lt;Template&gt;Journal Article&lt;/Template&gt;&lt;Star&gt;0&lt;/Star&gt;&lt;Tag&gt;0&lt;/Tag&gt;&lt;Author&gt;Thevarajan, Irani; Nguyen, Thi H O; Koutsakos, Marios; Druce, Julian; Caly, Leon; van de Sandt, Carolien E; Jia, Xiaoxiao; Nicholson, Suellen; Catton, Mike; Cowie, Benjamin; Tong, Steven; Lewin, Sharon; Kedzierska, Katherine&lt;/Author&gt;&lt;Year&gt;2020&lt;/Year&gt;&lt;Details&gt;&lt;_accessed&gt;63250189&lt;/_accessed&gt;&lt;_created&gt;63250189&lt;/_created&gt;&lt;_doi&gt;10.1101/2020.02.20.20025841&lt;/_doi&gt;&lt;_journal&gt;medRxiv&lt;/_journal&gt;&lt;_modified&gt;63250189&lt;/_modified&gt;&lt;_pages&gt;2020.02.20.20025841&lt;/_pages&gt;&lt;/Details&gt;&lt;Extra&gt;&lt;DBUID&gt;{9410232D-8BFD-480F-92CC-63503F774A2D}&lt;/DBUID&gt;&lt;/Extra&gt;&lt;/Item&gt;&lt;/References&gt;&lt;/Group&gt;&lt;/Citation&gt;_x000a_"/>
    <w:docVar w:name="NE.Ref{4E357A25-8315-4F20-8082-07D76FBDA757}" w:val=" ADDIN NE.Ref.{4E357A25-8315-4F20-8082-07D76FBDA757}&lt;Citation&gt;&lt;Group&gt;&lt;References&gt;&lt;Item&gt;&lt;ID&gt;118&lt;/ID&gt;&lt;UID&gt;{EA4F1BD2-24E9-4994-AE39-C50EFDA1B0E5}&lt;/UID&gt;&lt;Title&gt;Positive RT-PCR Test Results in Patients Recovered from COVID-19&lt;/Title&gt;&lt;Template&gt;Journal Article&lt;/Template&gt;&lt;Star&gt;0&lt;/Star&gt;&lt;Tag&gt;0&lt;/Tag&gt;&lt;Author&gt;Lan, L; Xu, D; Ye, G; Xia, C; Wang, S; Li, Y; Xu, H&lt;/Author&gt;&lt;Year&gt;2020&lt;/Year&gt;&lt;Details&gt;&lt;_accessed&gt;63251168&lt;/_accessed&gt;&lt;_accession_num&gt;32105304&lt;/_accession_num&gt;&lt;_author_adr&gt;Department of Radiology, Zhongnan Hospital of Wuhan University, Wuhan, China.; Department of Radiology, Zhongnan Hospital of Wuhan University, Wuhan, China.; Department of Laboratory Medicine, Zhongnan Hospital of Wuhan University, Wuhan,  China.; Beijing Infervision Technology Co Ltd, Beijing, China.; Beijing Infervision Technology Co Ltd, Beijing, China.; Department of Laboratory Medicine, Zhongnan Hospital of Wuhan University, Wuhan,  China.; Department of Radiology, Zhongnan Hospital of Wuhan University, Wuhan, China.&lt;/_author_adr&gt;&lt;_created&gt;63249926&lt;/_created&gt;&lt;_date&gt;2020-02-27&lt;/_date&gt;&lt;_date_display&gt;2020 Feb 27&lt;/_date_display&gt;&lt;_db_updated&gt;PubMed&lt;/_db_updated&gt;&lt;_doi&gt;10.1001/jama.2020.2783&lt;/_doi&gt;&lt;_impact_factor&gt;  51.273&lt;/_impact_factor&gt;&lt;_isbn&gt;1538-3598 (Electronic); 0098-7484 (Linking)&lt;/_isbn&gt;&lt;_journal&gt;JAMA&lt;/_journal&gt;&lt;_language&gt;eng&lt;/_language&gt;&lt;_modified&gt;63251168&lt;/_modified&gt;&lt;_tertiary_title&gt;JAMA&lt;/_tertiary_title&gt;&lt;_type_work&gt;Journal Article&lt;/_type_work&gt;&lt;_url&gt;http://www.ncbi.nlm.nih.gov/entrez/query.fcgi?cmd=Retrieve&amp;amp;db=pubmed&amp;amp;dopt=Abstract&amp;amp;list_uids=32105304&amp;amp;query_hl=1&lt;/_url&gt;&lt;/Details&gt;&lt;Extra&gt;&lt;DBUID&gt;{9410232D-8BFD-480F-92CC-63503F774A2D}&lt;/DBUID&gt;&lt;/Extra&gt;&lt;/Item&gt;&lt;/References&gt;&lt;/Group&gt;&lt;Group&gt;&lt;References&gt;&lt;Item&gt;&lt;ID&gt;119&lt;/ID&gt;&lt;UID&gt;{172DA0AC-9638-4F81-BD7A-D5F964E36A85}&lt;/UID&gt;&lt;Title&gt;Prolonged presence of SARS-CoV-2 viral RNA in faecal samples&lt;/Title&gt;&lt;Template&gt;Journal Article&lt;/Template&gt;&lt;Star&gt;0&lt;/Star&gt;&lt;Tag&gt;0&lt;/Tag&gt;&lt;Author&gt;Wu, Y; Guo, C; Tang, L; Hong, Z; Zhou, J; Dong, X; Yin, H; Xiao, Q; Tang, Y; Qu, X; Kuang, L; Fang, X; Mishra, N; Lu, J; Shan, H; Jiang, G; Huang, X&lt;/Author&gt;&lt;Year&gt;2020&lt;/Year&gt;&lt;Details&gt;&lt;_accession_num&gt;32199469&lt;/_accession_num&gt;&lt;_author_adr&gt;Center for Infection and Immunity, Fifth Affiliated Hospital, Sun Yat-sen University, Zhuhai, Guangdong Province, 519000, China.; Center for Infection and Immunity, Mailman School of Public Health, Columbia University, New York, NY, USA.; Center for Infection and Immunity, Fifth Affiliated Hospital, Sun Yat-sen University, Zhuhai, Guangdong Province, 519000, China.; Center for Infection and Immunity, Fifth Affiliated Hospital, Sun Yat-sen University, Zhuhai, Guangdong Province, 519000, China.; Center for Infection and Immunity, Fifth Affiliated Hospital, Sun Yat-sen University, Zhuhai, Guangdong Province, 519000, China.; Center for Infection and Immunity, Fifth Affiliated Hospital, Sun Yat-sen University, Zhuhai, Guangdong Province, 519000, China.; Center for Infection and Immunity, Fifth Affiliated Hospital, Sun Yat-sen University, Zhuhai, Guangdong Province, 519000, China.; Center for Infection and Immunity, Fifth Affiliated Hospital, Sun Yat-sen University, Zhuhai, Guangdong Province, 519000, China.; Center for Infection and Immunity, Fifth Affiliated Hospital, Sun Yat-sen University, Zhuhai, Guangdong Province, 519000, China.; Center for Infection and Immunity, Fifth Affiliated Hospital, Sun Yat-sen University, Zhuhai, Guangdong Province, 519000, China.; Center for Infection and Immunity, Fifth Affiliated Hospital, Sun Yat-sen University, Zhuhai, Guangdong Province, 519000, China.; Center for Infection and Immunity, Fifth Affiliated Hospital, Sun Yat-sen University, Zhuhai, Guangdong Province, 519000, China.; Center for Infection and Immunity, Mailman School of Public Health, Columbia University, New York, NY, USA.; School of Public Health, Sun Yat-sen University, Guangzhou, Guangdong Province, China.; Guangdong Provincial Engineering Research Center of Molecular Imaging, Guangdong  Provincial Key Laboratory of Biomedical Imaging, and Department of Interventional Medicine, Fifth Affiliated Hospital, Sun Yat-sen University, Zhuhai, Guangdong Province, China.; Center for Infection and Immunity, Fifth Affiliated Hospital, Sun Yat-sen University, Zhuhai, Guangdong Province, 519000, China.; Center for Infection and Immunity, Fifth Affiliated Hospital, Sun Yat-sen University, Zhuhai, Guangdong Province, 519000, China. Electronic address: huangxi1312@163.com.&lt;/_author_adr&gt;&lt;_created&gt;63249927&lt;/_created&gt;&lt;_date&gt;2020-03-19&lt;/_date&gt;&lt;_date_display&gt;2020 Mar 19&lt;/_date_display&gt;&lt;_db_updated&gt;PubMed&lt;/_db_updated&gt;&lt;_doi&gt;10.1016/S2468-1253(20)30083-2&lt;/_doi&gt;&lt;_impact_factor&gt;  12.856&lt;/_impact_factor&gt;&lt;_isbn&gt;2468-1253 (Electronic)&lt;/_isbn&gt;&lt;_journal&gt;Lancet Gastroenterol Hepatol&lt;/_journal&gt;&lt;_language&gt;eng&lt;/_language&gt;&lt;_modified&gt;63249927&lt;/_modified&gt;&lt;_tertiary_title&gt;The lancet. Gastroenterology &amp;amp;amp; hepatology&lt;/_tertiary_title&gt;&lt;_type_work&gt;Letter&lt;/_type_work&gt;&lt;_url&gt;http://www.ncbi.nlm.nih.gov/entrez/query.fcgi?cmd=Retrieve&amp;amp;db=pubmed&amp;amp;dopt=Abstract&amp;amp;list_uids=32199469&amp;amp;query_hl=1&lt;/_url&gt;&lt;/Details&gt;&lt;Extra&gt;&lt;DBUID&gt;{9410232D-8BFD-480F-92CC-63503F774A2D}&lt;/DBUID&gt;&lt;/Extra&gt;&lt;/Item&gt;&lt;/References&gt;&lt;/Group&gt;&lt;/Citation&gt;_x000a_"/>
    <w:docVar w:name="NE.Ref{4F2FAD70-8152-4A73-A89D-0CB7E618422F}" w:val=" ADDIN NE.Ref.{4F2FAD70-8152-4A73-A89D-0CB7E618422F}&lt;Citation&gt;&lt;Group&gt;&lt;References&gt;&lt;Item&gt;&lt;ID&gt;147&lt;/ID&gt;&lt;UID&gt;{07B444D3-1AF1-46F8-9901-AE15D91CAB14}&lt;/UID&gt;&lt;Title&gt;Virological assessment of hospitalized patients with COVID-2019&lt;/Title&gt;&lt;Template&gt;Journal Article&lt;/Template&gt;&lt;Star&gt;0&lt;/Star&gt;&lt;Tag&gt;0&lt;/Tag&gt;&lt;Author&gt;Wolfel, R; Corman, V M; Guggemos, W; Seilmaier, M; Zange, S; Muller, M A; Niemeyer, D; Jones, T C; Vollmar, P; Rothe, C; Hoelscher, M; Bleicker, T; Brunink, S; Schneider, J; Ehmann, R; Zwirglmaier, K; Drosten, C; Wendtner, C&lt;/Author&gt;&lt;Year&gt;2020&lt;/Year&gt;&lt;Details&gt;&lt;_accession_num&gt;32235945&lt;/_accession_num&gt;&lt;_author_adr&gt;Bundeswehr Institute of Microbiology, Munich, Germany.; Charite Universitatsmedizin Berlin, Berlin, Germany.; Klinikum Munchen-Schwabing, Munich, Germany.; Klinikum Munchen-Schwabing, Munich, Germany.; Bundeswehr Institute of Microbiology, Munich, Germany.; Charite Universitatsmedizin Berlin, Berlin, Germany.; Charite Universitatsmedizin Berlin, Berlin, Germany.; Charite Universitatsmedizin Berlin, Berlin, Germany.; Center for Pathogen Evolution, Department of Zoology, University of Cambridge, Cambridge, UK.; Bundeswehr Institute of Microbiology, Munich, Germany.; University Hospital LMU Munich, Munich, Germany.; University Hospital LMU Munich, Munich, Germany.; Charite Universitatsmedizin Berlin, Berlin, Germany.; Charite Universitatsmedizin Berlin, Berlin, Germany.; Charite Universitatsmedizin Berlin, Berlin, Germany.; Bundeswehr Institute of Microbiology, Munich, Germany.; Bundeswehr Institute of Microbiology, Munich, Germany.; Charite Universitatsmedizin Berlin, Berlin, Germany. christian.drosten@charite.de.; Klinikum Munchen-Schwabing, Munich, Germany. clemens.wendtner@muenchen-klinik.de.&lt;/_author_adr&gt;&lt;_date_display&gt;2020 Apr 1&lt;/_date_display&gt;&lt;_date&gt;2020-04-01&lt;/_date&gt;&lt;_doi&gt;10.1038/s41586-020-2196-x&lt;/_doi&gt;&lt;_isbn&gt;1476-4687 (Electronic); 0028-0836 (Linking)&lt;/_isbn&gt;&lt;_journal&gt;Nature&lt;/_journal&gt;&lt;_language&gt;eng&lt;/_language&gt;&lt;_tertiary_title&gt;Nature&lt;/_tertiary_title&gt;&lt;_type_work&gt;Journal Article&lt;/_type_work&gt;&lt;_url&gt;http://www.ncbi.nlm.nih.gov/entrez/query.fcgi?cmd=Retrieve&amp;amp;db=pubmed&amp;amp;dopt=Abstract&amp;amp;list_uids=32235945&amp;amp;query_hl=1&lt;/_url&gt;&lt;_created&gt;63262717&lt;/_created&gt;&lt;_modified&gt;63262717&lt;/_modified&gt;&lt;_db_updated&gt;PubMed&lt;/_db_updated&gt;&lt;_impact_factor&gt;  43.070&lt;/_impact_factor&gt;&lt;_collection_scope&gt;SCI;SCIE&lt;/_collection_scope&gt;&lt;/Details&gt;&lt;Extra&gt;&lt;DBUID&gt;{9410232D-8BFD-480F-92CC-63503F774A2D}&lt;/DBUID&gt;&lt;/Extra&gt;&lt;/Item&gt;&lt;/References&gt;&lt;/Group&gt;&lt;/Citation&gt;_x000a_"/>
    <w:docVar w:name="NE.Ref{5C960C22-4F54-4B87-8713-0A3E6D53C0B5}" w:val=" ADDIN NE.Ref.{5C960C22-4F54-4B87-8713-0A3E6D53C0B5}&lt;Citation&gt;&lt;Group&gt;&lt;References&gt;&lt;Item&gt;&lt;ID&gt;122&lt;/ID&gt;&lt;UID&gt;{F1446F48-AE4E-4CC2-BBEC-62ABB8498580}&lt;/UID&gt;&lt;Title&gt;Temporal profiles of viral load in posterior oropharyngeal saliva samples and serum antibody responses during infection by SARS-CoV-2: an observational cohort study&lt;/Title&gt;&lt;Template&gt;Journal Article&lt;/Template&gt;&lt;Star&gt;0&lt;/Star&gt;&lt;Tag&gt;0&lt;/Tag&gt;&lt;Author&gt;To, K K; Tsang, O T; Leung, W S; Tam, A R; Wu, T C; Lung, D C; Yip, C C; Cai, J P; Chan, J M; Chik, T S; Lau, D P; Choi, C Y; Chen, L L; Chan, W M; Chan, K H; Ip, J D; Ng, A C; Poon, R W; Luo, C T; Cheng, V C; Chan, J F; Hung, I F; Chen, Z; Chen, H; Yuen, K Y&lt;/Author&gt;&lt;Year&gt;2020&lt;/Year&gt;&lt;Details&gt;&lt;_accession_num&gt;32213337&lt;/_accession_num&gt;&lt;_author_adr&gt;State Key Laboratory for Emerging Infectious Diseases, Carol Yu Centre for Infection, Department of Microbiology, Li Ka Shing Faculty of Medicine, The University of Hong Kong, Pokfulam, Hong Kong Special Administrative Region, China; Department of Clinical Microbiology and Infection Control, The University  of Hong Kong-Shenzhen Hospital, Shenzhen, China.; Department of Medicine and Geriatrics, Princess Margaret Hospital, Hong Kong Special Administrative Region, China.; Department of Medicine and Geriatrics, Princess Margaret Hospital, Hong Kong Special Administrative Region, China.; Department of Medicine, Queen Mary Hospital, Hong Kong Special Administrative Region, China.; Department of Medicine, Queen Elizabeth Hospital, Hong Kong Special Administrative Region, China.; Department of Pathology, Queen Elizabeth Hospital,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Department of Medicine and Geriatrics, Princess Margaret Hospital, Hong Kong Special Administrative Region, China.; Department of Medicine and Geriatrics, Princess Margaret Hospital, Hong Kong Special Administrative Region, China.; Department of Medicine and Geriatrics, Princess Margaret Hospital, Hong Kong Special Administrative Region, China.; Department of Medicine and Geriatrics, Princess Margaret Hospital,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Department of Clinical Microbiology and Infection Control, The University  of Hong Kong-Shenzhen Hospital, Shenzhen, China.; Department of Medicine,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Department of Clinical Microbiology and Infection Control, The University of Hong Kong-Shenzhen Hospital, Shenzhen, China. Electronic address: kyyuen@hku.hk.&lt;/_author_adr&gt;&lt;_collection_scope&gt;SCI;SCIE&lt;/_collection_scope&gt;&lt;_created&gt;63250038&lt;/_created&gt;&lt;_date&gt;2020-03-23&lt;/_date&gt;&lt;_date_display&gt;2020 Mar 23&lt;/_date_display&gt;&lt;_db_updated&gt;PubMed&lt;/_db_updated&gt;&lt;_doi&gt;10.1016/S1473-3099(20)30196-1&lt;/_doi&gt;&lt;_impact_factor&gt;  27.516&lt;/_impact_factor&gt;&lt;_isbn&gt;1474-4457 (Electronic); 1473-3099 (Linking)&lt;/_isbn&gt;&lt;_journal&gt;Lancet Infect Dis&lt;/_journal&gt;&lt;_language&gt;eng&lt;/_language&gt;&lt;_modified&gt;63251168&lt;/_modified&gt;&lt;_ori_publication&gt;Copyright (c) 2020 Elsevier Ltd. All rights reserved.&lt;/_ori_publication&gt;&lt;_tertiary_title&gt;The Lancet. Infectious diseases&lt;/_tertiary_title&gt;&lt;_type_work&gt;Journal Article&lt;/_type_work&gt;&lt;_url&gt;http://www.ncbi.nlm.nih.gov/entrez/query.fcgi?cmd=Retrieve&amp;amp;db=pubmed&amp;amp;dopt=Abstract&amp;amp;list_uids=32213337&amp;amp;query_hl=1&lt;/_url&gt;&lt;_accessed&gt;63251168&lt;/_accessed&gt;&lt;/Details&gt;&lt;Extra&gt;&lt;DBUID&gt;{9410232D-8BFD-480F-92CC-63503F774A2D}&lt;/DBUID&gt;&lt;/Extra&gt;&lt;/Item&gt;&lt;/References&gt;&lt;/Group&gt;&lt;/Citation&gt;_x000a_"/>
    <w:docVar w:name="NE.Ref{60079F46-B513-4379-96B3-7431EBFB7706}" w:val=" ADDIN NE.Ref.{60079F46-B513-4379-96B3-7431EBFB7706}&lt;Citation&gt;&lt;Group&gt;&lt;References&gt;&lt;Item&gt;&lt;ID&gt;85&lt;/ID&gt;&lt;UID&gt;{050566F1-DC9C-42BC-B83A-F0BD63AA61BD}&lt;/UID&gt;&lt;Title&gt;Clinical features of patients infected with 2019 novel coronavirus in Wuhan, China&lt;/Title&gt;&lt;Template&gt;Journal Article&lt;/Template&gt;&lt;Star&gt;0&lt;/Star&gt;&lt;Tag&gt;0&lt;/Tag&gt;&lt;Author&gt;Huang, C; Wang, Y; Li, X; Ren, L; Zhao, J; Hu, Y; Zhang, L; Fan, G; Xu, J; Gu, X; Cheng, Z; Yu, T; Xia, J; Wei, Y; Wu, W; Xie, X; Yin, W; Li, H; Liu, M; Xiao, Y; Gao, H; Guo, L; Xie, J; Wang, G; Jiang, R; Gao, Z; Jin, Q; Wang, J; Cao, B&lt;/Author&gt;&lt;Year&gt;2020&lt;/Year&gt;&lt;Details&gt;&lt;_accession_num&gt;31986264&lt;/_accession_num&gt;&lt;_author_adr&gt;Jin Yin-tan Hospital, Wuhan, China.; Department of Pulmonary and Critical Care Medicine, Center of Respiratory Medicine, National Clinical Research Center for Respiratory Diseases, China-Japan Friendship Hospital, Beijing, China; Institute of Respiratory Medicine, Chinese Academy of Medical Sciences, Peking Union Medical College, Beijing, China; Department of Respiratory Medicine, Capital Medical University, Beijing, China.; Clinical and Research Center of Infectious Diseases, Beijing Ditan Hospital, Capital Medical University, Beijing, China.; NHC Key Laboratory of Systems Biology of Pathogens and Christophe Merieux Laboratory, Institute of Pathogen Biology, Chinese Academy of Medical Sciences and Peking Union Medical College, Beijing, China.; Tongji Hospital, Tongji Medical College, Huazhong University of Science and Technology, Wuhan, China.; Department of Pulmonary and Critical Care Medicine, The Central Hospital of Wuhan, Tongji Medical College, Huazhong University of Science and Technology, Wuhan, China.; Jin Yin-tan Hospital, Wuhan, China.; Department of Pulmonary and Critical Care Medicine, Center of Respiratory Medicine, National Clinical Research Center for Respiratory Diseases, China-Japan Friendship Hospital, Beijing, China; Institute of Clinical Medical Sciences, China-Japan Friendship Hospital, Beijing, China; Institute of Respiratory Medicine, Chinese Academy of Medical Sciences, Peking Union Medical College, Beijing, China.; Tsinghua University School of Medicine, Beijing, China.; Department of Pulmonary and Critical Care Medicine, Center of Respiratory Medicine, National Clinical Research Center for Respiratory Diseases, China-Japan Friendship Hospital, Beijing, China; Institute of Clinical Medical Sciences, China-Japan Friendship Hospital, Beijing, China; Institute of Respiratory Medicine, Chinese Academy of Medical Sciences, Peking Union Medical College, Beijing, China.; Department of Respiratory medicine, Zhongnan Hospital of Wuhan University, Wuhan, China.; Jin Yin-tan Hospital, Wuhan, China.; Jin Yin-tan Hospital, Wuhan, China.; Jin Yin-tan Hospital, Wuhan, China.; Jin Yin-tan Hospital, Wuhan, China.; Jin Yin-tan Hospital, Wuhan, China.; Department of Pulmonary and Critical Care Medicine, The Central Hospital of Wuhan, Tongji Medical College, Huazhong University of Science and Technology, Wuhan, China.; Department of Pulmonary and Critical Care Medicine, Center of Respiratory Medicine, National Clinical Research Center for Respiratory Diseases, China-Japan Friendship Hospital, Beijing, China; Institute of Respiratory Medicine, Chinese Academy of Medical Sciences, Peking Union Medical College, Beijing, China; Department of Respiratory Medicine, Capital Medical University, Beijing, China.; Department of Radiology, China-Japan Friendship Hospital, Beijing, China.; NHC Key Laboratory of Systems Biology of Pathogens and Christophe Merieux Laboratory, Institute of Pathogen Biology, Chinese Academy of Medical Sciences and Peking Union Medical College, Beijing, China.; Institute of Laboratory Animal Science, Chinese Academy of Medical Sciences and Peking Union Medical College, Beijing, China.; NHC Key Laboratory of Systems Biology of Pathogens and Christophe Merieux Laboratory, Institute of Pathogen Biology, Chinese Academy of Medical Sciences and Peking Union Medical College, Beijing, China.; Tongji Hospital, Tongji Medical College, Huazhong University of Science and Technology, Wuhan, China.; Department of Pulmonary and Critical Care Medicine, Peking University First Hospital, Beijing, China.; Clinical and Research Center of Infectious Diseases, Beijing Ditan Hospital, Capital Medical University, Beijing, China.; Department of Pulmonary and Critical Care Medicine, Peking University People&amp;apos;s Hospital, Beijing, China.; NHC Key Laboratory of Systems Biology of Pathogens and Christophe Merieux Laboratory, Institute of Pathogen Biology, Chinese Academy of Medical Sciences and Peking Union Medical College, Beijing, China.; NHC Key Laboratory of Systems Biology of Pathogens and Christophe Merieux Laboratory, Institute of Pathogen Biology, Chinese Academy of Medical Sciences and Peking Union Medical College, Beijing, China. Electronic address: wangjw28@163.com.; Department of Pulmonary and Critical Care Medicine, Center of Respiratory Medicine, National Clinical Research Center for Respiratory Diseases, China-Japan Friendship Hospital, Beijing, China; Institute of Respiratory Medicine, Chinese Academy of Medical Sciences, Peking Union Medical College, Beijing, China; Department of Respiratory Medicine, Capital Medical University, Beijing, China; Tsinghua University-Peking University Joint Center for Life Sciences, Beijing, China. Electronic address: caobin_ben@163.com.&lt;/_author_adr&gt;&lt;_collection_scope&gt;SCI;SCIE&lt;/_collection_scope&gt;&lt;_created&gt;63216635&lt;/_created&gt;&lt;_date&gt;2020-02-15&lt;/_date&gt;&lt;_date_display&gt;2020 Feb 15&lt;/_date_display&gt;&lt;_doi&gt;10.1016/S0140-6736(20)30183-5&lt;/_doi&gt;&lt;_impact_factor&gt;  59.102&lt;/_impact_factor&gt;&lt;_isbn&gt;1474-547X (Electronic); 0140-6736 (Linking)&lt;/_isbn&gt;&lt;_issue&gt;10223&lt;/_issue&gt;&lt;_journal&gt;Lancet&lt;/_journal&gt;&lt;_language&gt;eng&lt;/_language&gt;&lt;_modified&gt;63216635&lt;/_modified&gt;&lt;_ori_publication&gt;Copyright (c) 2020 Elsevier Ltd. All rights reserved.&lt;/_ori_publication&gt;&lt;_pages&gt;497-506&lt;/_pages&gt;&lt;_tertiary_title&gt;Lancet (London, England)&lt;/_tertiary_title&gt;&lt;_type_work&gt;Journal Article; Research Support, Non-U.S. Gov&amp;apos;t&lt;/_type_work&gt;&lt;_url&gt;http://www.ncbi.nlm.nih.gov/entrez/query.fcgi?cmd=Retrieve&amp;amp;db=pubmed&amp;amp;dopt=Abstract&amp;amp;list_uids=31986264&amp;amp;query_hl=1&lt;/_url&gt;&lt;_volume&gt;395&lt;/_volume&gt;&lt;/Details&gt;&lt;Extra&gt;&lt;DBUID&gt;{9410232D-8BFD-480F-92CC-63503F774A2D}&lt;/DBUID&gt;&lt;/Extra&gt;&lt;/Item&gt;&lt;/References&gt;&lt;/Group&gt;&lt;/Citation&gt;_x000a_"/>
    <w:docVar w:name="NE.Ref{639E56FF-8ABB-46EF-9571-1C3F7EF3DBE2}" w:val=" ADDIN NE.Ref.{639E56FF-8ABB-46EF-9571-1C3F7EF3DBE2}&lt;Citation&gt;&lt;Group&gt;&lt;References&gt;&lt;Item&gt;&lt;ID&gt;132&lt;/ID&gt;&lt;UID&gt;{EBFAFA9F-96AA-416C-BA80-390A1D01B422}&lt;/UID&gt;&lt;Title&gt;Post-discharge surveillance and positive virus detection in two medical staff recovered from coronavirus disease 2019 (COVID-19), China, January to February 2020&lt;/Title&gt;&lt;Template&gt;Journal Article&lt;/Template&gt;&lt;Star&gt;0&lt;/Star&gt;&lt;Tag&gt;0&lt;/Tag&gt;&lt;Author&gt;Xing, Y; Mo, P; Xiao, Y; Zhao, O; Zhang, Y; Wang, F&lt;/Author&gt;&lt;Year&gt;2020&lt;/Year&gt;&lt;Details&gt;&lt;_accession_num&gt;32183934&lt;/_accession_num&gt;&lt;_author_adr&gt;These authors contributed equally to this study.; Cancer Precision Diagnosis and Treatment and Translational Medicine, Hubei Engineering Research Center, Zhongnan Hospital of Wuhan University, Wuhan, China.; These authors contributed equally to this study.; Department of Infectious Diseases, Zhongnan Hospital of Wuhan University, Wuhan,  China.; These authors contributed equally to this study.; Cancer Precision Diagnosis and Treatment and Translational Medicine, Hubei Engineering Research Center, Zhongnan Hospital of Wuhan University, Wuhan, China.; Department of Gastroenterology, Zhongnan Hospital of Wuhan University, Wuhan, China.; Department of Infectious Diseases, Zhongnan Hospital of Wuhan University, Wuhan,  China.; Department of Gastroenterology, Zhongnan Hospital of Wuhan University, Wuhan, China.&lt;/_author_adr&gt;&lt;_created&gt;63250390&lt;/_created&gt;&lt;_date&gt;2020-03-01&lt;/_date&gt;&lt;_date_display&gt;2020 Mar&lt;/_date_display&gt;&lt;_db_updated&gt;PubMed&lt;/_db_updated&gt;&lt;_doi&gt;10.2807/1560-7917.ES.2020.25.10.2000191&lt;/_doi&gt;&lt;_impact_factor&gt;   7.421&lt;/_impact_factor&gt;&lt;_isbn&gt;1560-7917 (Electronic); 1025-496X (Linking)&lt;/_isbn&gt;&lt;_issue&gt;10&lt;/_issue&gt;&lt;_journal&gt;Euro Surveill&lt;/_journal&gt;&lt;_keywords&gt;Adult; *Asymptomatic Infections; Betacoronavirus/genetics/*isolation &amp;amp;amp; purification; Coronavirus Infections/*diagnosis/genetics/transmission/virology; Female; Hospitalization; Humans; *Infectious Disease Transmission, Patient-to-Professional; Male; *Patient Discharge; Pharynx/*virology; Pneumonia, Viral/*genetics/transmission; Predictive Value of Tests; Radiography; Real-Time Polymerase Chain Reaction; Tomography, X-Ray Computed*COVID-19; *medical staff; *positive detection; *post-discharge surveillance&lt;/_keywords&gt;&lt;_language&gt;eng&lt;/_language&gt;&lt;_modified&gt;63250390&lt;/_modified&gt;&lt;_tertiary_title&gt;Euro surveillance : bulletin Europeen sur les maladies transmissibles = European _x000d__x000a_      communicable disease bulletin&lt;/_tertiary_title&gt;&lt;_type_work&gt;Journal Article&lt;/_type_work&gt;&lt;_url&gt;http://www.ncbi.nlm.nih.gov/entrez/query.fcgi?cmd=Retrieve&amp;amp;db=pubmed&amp;amp;dopt=Abstract&amp;amp;list_uids=32183934&amp;amp;query_hl=1&lt;/_url&gt;&lt;_volume&gt;25&lt;/_volume&gt;&lt;/Details&gt;&lt;Extra&gt;&lt;DBUID&gt;{9410232D-8BFD-480F-92CC-63503F774A2D}&lt;/DBUID&gt;&lt;/Extra&gt;&lt;/Item&gt;&lt;/References&gt;&lt;/Group&gt;&lt;/Citation&gt;_x000a_"/>
    <w:docVar w:name="NE.Ref{663FF7CA-D6C9-4129-8C54-B2ABFFC6F16B}" w:val=" ADDIN NE.Ref.{663FF7CA-D6C9-4129-8C54-B2ABFFC6F16B}&lt;Citation&gt;&lt;Group&gt;&lt;References&gt;&lt;Item&gt;&lt;ID&gt;111&lt;/ID&gt;&lt;UID&gt;{30FDD852-DB71-4BDA-93DB-931AC084A0D0}&lt;/UID&gt;&lt;Title&gt;Diagnosis and monitoring of hepatic injury. II. Recommendations for use of laboratory tests in screening, diagnosis, and monitoring&lt;/Title&gt;&lt;Template&gt;Journal Article&lt;/Template&gt;&lt;Star&gt;0&lt;/Star&gt;&lt;Tag&gt;0&lt;/Tag&gt;&lt;Author&gt;Dufour, D R; Lott, J A; Nolte, F S; Gretch, D R; Koff, R S; Seeff, L B&lt;/Author&gt;&lt;Year&gt;2000&lt;/Year&gt;&lt;Details&gt;&lt;_accession_num&gt;11106350&lt;/_accession_num&gt;&lt;_author_adr&gt;Pathology and Laboratory Medicine Service, Veterans Affairs Medical Center, Washington, DC 20422, USA. d.robert.dufour@med.va.gov&lt;/_author_adr&gt;&lt;_collection_scope&gt;SCI;SCIE&lt;/_collection_scope&gt;&lt;_created&gt;63240257&lt;/_created&gt;&lt;_date&gt;2000-12-01&lt;/_date&gt;&lt;_date_display&gt;2000 Dec&lt;/_date_display&gt;&lt;_db_updated&gt;PubMed&lt;/_db_updated&gt;&lt;_impact_factor&gt;   6.891&lt;/_impact_factor&gt;&lt;_isbn&gt;0009-9147 (Print); 0009-9147 (Linking)&lt;/_isbn&gt;&lt;_issue&gt;12&lt;/_issue&gt;&lt;_journal&gt;Clin Chem&lt;/_journal&gt;&lt;_keywords&gt;Acute Disease; Biomarkers/analysis; Chronic Disease; *Clinical Laboratory Techniques/standards; Humans; Liver Diseases/*diagnosis/etiology/*physiopathology/therapy; Liver Function Tests; MEDLINE; Monitoring, Physiologic; Practice Guidelines as Topic; Prognosis&lt;/_keywords&gt;&lt;_language&gt;eng&lt;/_language&gt;&lt;_modified&gt;63240257&lt;/_modified&gt;&lt;_pages&gt;2050-68&lt;/_pages&gt;&lt;_tertiary_title&gt;Clinical chemistry&lt;/_tertiary_title&gt;&lt;_type_work&gt;Journal Article; Review&lt;/_type_work&gt;&lt;_url&gt;http://www.ncbi.nlm.nih.gov/entrez/query.fcgi?cmd=Retrieve&amp;amp;db=pubmed&amp;amp;dopt=Abstract&amp;amp;list_uids=11106350&amp;amp;query_hl=1&lt;/_url&gt;&lt;_volume&gt;46&lt;/_volume&gt;&lt;/Details&gt;&lt;Extra&gt;&lt;DBUID&gt;{9410232D-8BFD-480F-92CC-63503F774A2D}&lt;/DBUID&gt;&lt;/Extra&gt;&lt;/Item&gt;&lt;/References&gt;&lt;/Group&gt;&lt;/Citation&gt;_x000a_"/>
    <w:docVar w:name="NE.Ref{6D1CEEB1-CCB5-44F1-A6BA-204A2C91310C}" w:val=" ADDIN NE.Ref.{6D1CEEB1-CCB5-44F1-A6BA-204A2C91310C}&lt;Citation&gt;&lt;Group&gt;&lt;References&gt;&lt;Item&gt;&lt;ID&gt;131&lt;/ID&gt;&lt;UID&gt;{75849E6E-9A32-4888-B81D-9123BAD942FC}&lt;/UID&gt;&lt;Title&gt;Comparative and kinetic analysis of viral shedding and immunological responses in MERS patients representing a broad spectrum of disease severity&lt;/Title&gt;&lt;Template&gt;Journal Article&lt;/Template&gt;&lt;Star&gt;0&lt;/Star&gt;&lt;Tag&gt;0&lt;/Tag&gt;&lt;Author&gt;Min, C K; Cheon, S; Ha, N Y; Sohn, K M; Kim, Y; Aigerim, A; Shin, H M; Choi, J Y; Inn, K S; Kim, J H; Moon, J Y; Choi, M S; Cho, N H; Kim, Y S&lt;/Author&gt;&lt;Year&gt;2016&lt;/Year&gt;&lt;Details&gt;&lt;_accession_num&gt;27146253&lt;/_accession_num&gt;&lt;_author_adr&gt;Department of Microbiology and Immunology, Seoul National University College of Medicine, Seoul, Republic of Korea.; Department of Biomedical Sciences, Seoul National University College of Medicine, Seoul, Republic of Korea.; Division of Infectious Diseases, Department of Internal Medicine, Chungnam National University School of Medicine, Daejeon, Republic of Korea.; Department of Microbiology and Immunology, Seoul National University College of Medicine, Seoul, Republic of Korea.; Department of Biomedical Sciences, Seoul National University College of Medicine, Seoul, Republic of Korea.; Division of Infectious Diseases, Department of Internal Medicine, Chungnam National University School of Medicine, Daejeon, Republic of Korea.; Department of Microbiology and Immunology, Seoul National University College of Medicine, Seoul, Republic of Korea.; Department of Biomedical Sciences, Seoul National University College of Medicine, Seoul, Republic of Korea.; Department of Microbiology and Immunology, Seoul National University College of Medicine, Seoul, Republic of Korea.; Department of Biomedical Sciences, Seoul National University College of Medicine, Seoul, Republic of Korea.; Department of Microbiology and Immunology, Seoul National University College of Medicine, Seoul, Republic of Korea.; Department of Biomedical Sciences, Seoul National University College of Medicine, Seoul, Republic of Korea.; Department of Biomedical Sciences, Seoul National University College of Medicine, Seoul, Republic of Korea.; Cancer Research Institute, Seoul National University College of Medicine, Seoul,  Republic of Korea.; Department of Pharmaceutical Science, College of Pharmacy, Kyung Hee University,  Seoul, Republic of Korea.; Department of Radiology, Chungnam National University School of Medicine, Daejeon, Republic of Korea.; Division of Pulmonology and Critical Care Medicine, Department of Internal Medicine, Chungnam National University School of Medicine, Daejeon, Republic of Korea.; Department of Microbiology and Immunology, Seoul National University College of Medicine, Seoul, Republic of Korea.; Department of Microbiology and Immunology, Seoul National University College of Medicine, Seoul, Republic of Korea.; Department of Biomedical Sciences, Seoul National University College of Medicine, Seoul, Republic of Korea.; Institute of Endemic Disease, Seoul National University Medical Research Center and Bundang Hospital, Seoul, Republic of Korea.; Division of Infectious Diseases, Department of Internal Medicine, Chungnam National University School of Medicine, Daejeon, Republic of Korea.&lt;/_author_adr&gt;&lt;_created&gt;63250387&lt;/_created&gt;&lt;_date&gt;2016-05-05&lt;/_date&gt;&lt;_date_display&gt;2016 May 5&lt;/_date_display&gt;&lt;_db_updated&gt;PubMed&lt;/_db_updated&gt;&lt;_doi&gt;10.1038/srep25359&lt;/_doi&gt;&lt;_impact_factor&gt;   4.011&lt;/_impact_factor&gt;&lt;_isbn&gt;2045-2322 (Electronic); 2045-2322 (Linking)&lt;/_isbn&gt;&lt;_journal&gt;Sci Rep&lt;/_journal&gt;&lt;_keywords&gt;Adult; Aged; Aged, 80 and over; Coronavirus Infections/complications/*immunology/mortality/virology; Cytokines/metabolism; Epidermal Growth Factor/metabolism; Female; Humans; Kinetics; Leukocytosis/*etiology/mortality; Lymphopenia/*etiology/mortality; Male; Middle Aged; Middle East Respiratory Syndrome Coronavirus/*physiology; Pneumonia/etiology/mortality; Severity of Illness Index; Thrombocytopenia/*etiology/mortality; Viral Load; Virus Shedding&lt;/_keywords&gt;&lt;_language&gt;eng&lt;/_language&gt;&lt;_modified&gt;63250387&lt;/_modified&gt;&lt;_pages&gt;25359&lt;/_pages&gt;&lt;_tertiary_title&gt;Scientific reports&lt;/_tertiary_title&gt;&lt;_type_work&gt;Comparative Study; Journal Article; Research Support, Non-U.S. Gov&amp;apos;t&lt;/_type_work&gt;&lt;_url&gt;http://www.ncbi.nlm.nih.gov/entrez/query.fcgi?cmd=Retrieve&amp;amp;db=pubmed&amp;amp;dopt=Abstract&amp;amp;list_uids=27146253&amp;amp;query_hl=1&lt;/_url&gt;&lt;_volume&gt;6&lt;/_volume&gt;&lt;/Details&gt;&lt;Extra&gt;&lt;DBUID&gt;{9410232D-8BFD-480F-92CC-63503F774A2D}&lt;/DBUID&gt;&lt;/Extra&gt;&lt;/Item&gt;&lt;/References&gt;&lt;/Group&gt;&lt;/Citation&gt;_x000a_"/>
    <w:docVar w:name="NE.Ref{6F8559E5-BF8F-4406-810C-56443A7300A6}" w:val=" ADDIN NE.Ref.{6F8559E5-BF8F-4406-810C-56443A7300A6}&lt;Citation&gt;&lt;Group&gt;&lt;References&gt;&lt;Item&gt;&lt;ID&gt;133&lt;/ID&gt;&lt;UID&gt;{44902D62-DA24-42B1-8947-FE8652B33C5D}&lt;/UID&gt;&lt;Title&gt;Association between adverse clinical outcome in human disease caused by novel influenza A H7N9 virus and sustained viral shedding and emergence of antiviral resistance&lt;/Title&gt;&lt;Template&gt;Journal Article&lt;/Template&gt;&lt;Star&gt;0&lt;/Star&gt;&lt;Tag&gt;0&lt;/Tag&gt;&lt;Author&gt;Hu, Y; Lu, S; Song, Z; Wang, W; Hao, P; Li, J; Zhang, X; Yen, H L; Shi, B; Li, T; Guan, W; Xu, L; Liu, Y; Wang, S; Zhang, X; Tian, D; Zhu, Z; He, J; Huang, K; Chen, H; Zheng, L; Li, X; Ping, J; Kang, B; Xi, X; Zha, L; Li, Y; Zhang, Z; Peiris, M; Yuan, Z&lt;/Author&gt;&lt;Year&gt;2013&lt;/Year&gt;&lt;Details&gt;&lt;_accession_num&gt;23726392&lt;/_accession_num&gt;&lt;_author_adr&gt;Key Lab of Medical Molecular Virology, Department of Pathogen Diagnosis and Biosafety, Shanghai Public Health Clinical Center, Shanghai, China.&lt;/_author_adr&gt;&lt;_collection_scope&gt;SCI;SCIE&lt;/_collection_scope&gt;&lt;_created&gt;63250402&lt;/_created&gt;&lt;_date&gt;2013-06-29&lt;/_date&gt;&lt;_date_display&gt;2013 Jun 29&lt;/_date_display&gt;&lt;_db_updated&gt;PubMed&lt;/_db_updated&gt;&lt;_doi&gt;10.1016/S0140-6736(13)61125-3&lt;/_doi&gt;&lt;_impact_factor&gt;  59.102&lt;/_impact_factor&gt;&lt;_isbn&gt;1474-547X (Electronic); 0140-6736 (Linking)&lt;/_isbn&gt;&lt;_issue&gt;9885&lt;/_issue&gt;&lt;_journal&gt;Lancet&lt;/_journal&gt;&lt;_keywords&gt;Aged; Aged, 80 and over; Antiviral Agents/*therapeutic use; Base Sequence; China/epidemiology; Cyclopentanes/therapeutic use; Drug Resistance, Viral; Female; Guanidines/therapeutic use; Humans; Influenza A virus/drug effects/genetics/*physiology; Influenza, Human/drug therapy/epidemiology/*virology; Male; Middle Aged; Molecular Sequence Data; Oseltamivir/therapeutic use; RNA, Viral/genetics; *Virus Shedding&lt;/_keywords&gt;&lt;_language&gt;eng&lt;/_language&gt;&lt;_modified&gt;63250402&lt;/_modified&gt;&lt;_ori_publication&gt;Copyright (c) 2013 Elsevier Ltd. All rights reserved.&lt;/_ori_publication&gt;&lt;_pages&gt;2273-9&lt;/_pages&gt;&lt;_tertiary_title&gt;Lancet (London, England)&lt;/_tertiary_title&gt;&lt;_type_work&gt;Journal Article; Research Support, N.I.H., Extramural; Research Support, Non-U.S. Gov&amp;apos;t&lt;/_type_work&gt;&lt;_url&gt;http://www.ncbi.nlm.nih.gov/entrez/query.fcgi?cmd=Retrieve&amp;amp;db=pubmed&amp;amp;dopt=Abstract&amp;amp;list_uids=23726392&amp;amp;query_hl=1&lt;/_url&gt;&lt;_volume&gt;381&lt;/_volume&gt;&lt;/Details&gt;&lt;Extra&gt;&lt;DBUID&gt;{9410232D-8BFD-480F-92CC-63503F774A2D}&lt;/DBUID&gt;&lt;/Extra&gt;&lt;/Item&gt;&lt;/References&gt;&lt;/Group&gt;&lt;Group&gt;&lt;References&gt;&lt;Item&gt;&lt;ID&gt;134&lt;/ID&gt;&lt;UID&gt;{95F94431-D0AC-44D7-89D1-06CFE011AE59}&lt;/UID&gt;&lt;Title&gt;Factors Associated with Prolonged Viral Shedding in Patients with Avian Influenza A(H7N9) Virus Infection&lt;/Title&gt;&lt;Template&gt;Journal Article&lt;/Template&gt;&lt;Star&gt;0&lt;/Star&gt;&lt;Tag&gt;0&lt;/Tag&gt;&lt;Author&gt;Wang, Y; Guo, Q; Yan, Z; Zhou, D; Zhang, W; Zhou, S; Li, Y P; Yuan, J; Uyeki, T M; Shen, X; Wu, W; Zhao, H; Wu, Y F; Shang, J; He, Z; Yang, Y; Zhao, H; Hong, Y; Zhang, Z; Wu, M; Wei, T; Deng, X; Deng, Y; Cai, L H; Lu, W; Shu, H; Zhang, L; Luo, H; Ing, Zhou Y; Weng, H; Song, K; Yao, L; Jiang, M; Zhao, B; Chi, R; Guo, B; Fu, L; Yu, L; Min, H; Chen, P; Chen, S; Hong, L; Mao, W; Huang, X; Gu, L; Li, H; Wang, C; Cao, B&lt;/Author&gt;&lt;Year&gt;2018&lt;/Year&gt;&lt;Details&gt;&lt;_abstract&gt;Background: Data are limited on the impact of neuraminidase inhibitor (NAI) treatment on avian influenza A(H7N9) virus RNA shedding. Methods: In this multicenter, retrospective study, data were collected from adults hospitalized with A(H7N9) infection during 2013-2017 in China. We compared clinical features and A(H7N9) shedding among patients with different NAI doses and combination therapies and evaluated factors associated with A(H7N9) shedding, using Cox proportional hazards regression. Results: Among 478 patients, the median age was  56 years, 71% were male, and 37% died. The median time from illness onset to NAI  treatment initiation was 8 days (interquartile range [IQR], 6-10 days), and the median duration of A(H7N9) RNA detection from onset was 15.5 days (IQR, 12-20 days). A(H7N9) RNA shedding was shorter in survivors than in patients who died (P &amp;amp;lt; .001). Corticosteroid administration (hazard ratio [HR], 0.62 [95% confidence interval {CI}, .50-.77]) and delayed NAI treatment (HR, 0.90 [95% CI, .91-.96]) were independent risk factors for prolonged A(H7N9) shedding. There was no significant difference in A(H7N9) shedding duration between NAI combination treatment and monotherapy (P = .65) or between standard-dose and double-dose oseltamivir treatment (P = .70). Conclusions: Corticosteroid therapy and delayed  NAI treatment were associated with prolonged A(H7N9) RNA shedding. NAI combination therapy and double-dose oseltamivir treatment were not associated with a reduced A(H7N9) shedding duration as compared to standard-dose oseltamivir.&lt;/_abstract&gt;&lt;_accessed&gt;63262723&lt;/_accessed&gt;&lt;_accession_num&gt;29648602&lt;/_accession_num&gt;&lt;_author_adr&gt;Xuanwu Hospital of Capital Medical University, Beijing.; Department of Pulmonary and Critical Care Medicine, Center for Respiratory Diseases, China-Japan Friendship Hospital, National Clinical Research Center for  Respiratory Diseases, Beijing.; Department of Respiratory Medicine, Capital Medical University, Beijing.; Department of Respiratory, Emergency and Critical Care Medicine, First Affiliated Hospital of Soochow University, China.; Intensive Care Unit, Wuxi People&amp;apos;s Hospital, Wuxi, China.; Intensive Care Unit, Taizhou People&amp;apos;s Hospital, Taizhou, China.; First Affiliated Hospital of Nanchang University, Nanchang, China.; Department of Critical Care Medicine, Third Affiliated Hospital of Soochow University, First People&amp;apos;s Hospital of Changzhou, Changzhou, China.; Department of Pulmonary and Critical Care Medicine, First Affiliated Hospital of  Wenzhou Medical University, Wenzhou, China.; Infectious Diseases Department, Shenzhen Third People&amp;apos;s Hospital, Shenzhen, China.; Influenza Division, National Center for Immunization and Respiratory Diseases, Centers for Disease Control and Prevention, Atlanta, Georgia.; Fifth People&amp;apos;s Hospital of Suzhou, China.; Intensive Care Unit, Wuhan Medical Treatment Center Hospital, Wuhan, China.; Department of Respiratory Medicine, Second Affiliated Hospital of Anhui Medical University, China.; Intensive Care Unit, Suzhou Municipal Hospital, Soochow, China.; Infectious Diseases Department, Henan Provincial People&amp;apos;s Hospital, Zhengzhou, China.; Center for Respiratory Diseases, Suining Central Hospital, Suining, China.; Department of Critical Care Medicine, Zhongda Hospital, Southeast University, Nanjing, China.; Intensive Care Unit, Affiliated Hospital of Nantong University, Nantong, China.; Department of Pulmonary and Critical Care Medicine, Huai&amp;apos;an First People&amp;apos;s Hospital, Nanjing Medical University, Huai&amp;apos;an, China.; Intensive Care Unit, Anhui No. 2 Province People&amp;apos;s Hospital, China.; Intensive Care Unit, Jieyang People&amp;apos;s Hospital, Jieyang, China.; Lishui Municipal Central Hospital, China.; Intensive Care Unit, Guangzhou No. 8 People&amp;apos;s Hospital, Guangzhou, China.; Yancheng First People&amp;apos;s Hospital, Yancheng, China.; Intensive Care Unit, Dongguan People&amp;apos;s Hospital, Dongguan, China.; Intensive Care Unit, First Affiliated Hospital of Wannan Medical College, Yijishan Hospital, Wuhu, China.; Department of Respiratory Medicine, Anqing Municipal Hospital, Anqing, China.; Intensive Care Unit, Binhu Hospital of Hefei, China.; Department of Pulmonary and Critical Care Medicine, Second Xiangya Hospital of Central South University, Changsha, China.; Infectious Diseases Department, First Hospital of China Medical University, Shenyang, China.; Department of Pulmonary and Critical Care Medicine, Fuzhou Pulmonary Hospital of  Fujian, Fuzhou, China.; Bozhou People&amp;apos;s Hospital, Bozhou, China.; Department of Critical Care Medicine, Second People&amp;apos;s Hospital of Hefei, Hefei, China.; Infectious Diseases Department, General Hospital of Wanbei Coal-Electric Group, Suzhou, China.; Infectious Diseases Department, Zhaoqing First People&amp;apos;s Hospital, Zhaoqing, China.; Department of Critical Care Medicine, Xiaolan People&amp;apos;s Hospital of Zhongshan, Zhongshan, China.; Infectious Diseases Department, Putian Municipal Hospital, Putian, China.; Intensive Care Unit, First People&amp;apos;s Hospital of Xiangtan City, Xiangtan, China.; Infectious Diseases Department, Lu&amp;apos;an People&amp;apos;s Hospital, Lu&amp;apos;an, China.; Yunnan Provincial Infectious Disease Hospital, Kunming, China.; Department of Critical Care Center, Yueqing First People&amp;apos;s Hospital, Wenzhou Medical University, Yueqing, China.; Department of Respiratory Medicine, Beilun District People&amp;apos;s Hospital, China.; Third Affiliated Hospital of Wenzhou Medical University, Rui&amp;apos;an, China.; Department of Respiratory Medicine, Huzhou Central Hospital, Huzhou, China.; Department of Respiratory Medicine, Ningbo First Hospital, Ningbo, China.; Department of Respiratory Medicine, Suichang County People&amp;apos;s Hospital, Lishui, China.; Department of Pulmonary and Critical Care Medicine, Center for Respiratory Diseases, China-Japan Friendship Hospital, National Clinical Research Center for  Respiratory Diseases, Beijing.; Department of Respiratory Medicine, Capital Medical University, Beijing.; Department of Pulmonary and Critical Care Medicine, Center for Respiratory Diseases, China-Japan Friendship Hospital, National Clinical Research Center for  Respiratory Diseases, Beijing.; Department of Respiratory Medicine, Capital Medical University, Beijing.; Chinese Academy of Medical Sciences, Peking Union Medical College, Beijing.; Department of Pulmonary and Critical Care Medicine, Center for Respiratory Diseases, China-Japan Friendship Hospital, National Clinical Research Center for  Respiratory Diseases, Beijing.; Department of Respiratory Medicine, Capital Medical University, Beijing.&lt;/_author_adr&gt;&lt;_collection_scope&gt;SCI;SCIE&lt;/_collection_scope&gt;&lt;_created&gt;63250403&lt;/_created&gt;&lt;_date&gt;2018-05-05&lt;/_date&gt;&lt;_date_display&gt;2018 May 5&lt;/_date_display&gt;&lt;_db_updated&gt;PubMed&lt;/_db_updated&gt;&lt;_doi&gt;10.1093/infdis/jiy115&lt;/_doi&gt;&lt;_impact_factor&gt;   5.045&lt;/_impact_factor&gt;&lt;_isbn&gt;1537-6613 (Electronic); 0022-1899 (Linking)&lt;/_isbn&gt;&lt;_issue&gt;11&lt;/_issue&gt;&lt;_journal&gt;J Infect Dis&lt;/_journal&gt;&lt;_keywords&gt;Aged; Animals; Antiviral Agents/therapeutic use; Birds/virology; China; Female; Humans; Influenza A Virus, H7N9 Subtype/drug effects/*physiology; Influenza in Birds/virology; Influenza, Human/drug therapy/*virology; Male; Middle Aged; Oseltamivir/therapeutic use; Retrospective Studies; Virus Shedding/drug effects/*physiology&lt;/_keywords&gt;&lt;_language&gt;eng&lt;/_language&gt;&lt;_modified&gt;63262723&lt;/_modified&gt;&lt;_notes&gt;CAP-China Network&lt;/_notes&gt;&lt;_pages&gt;1708-1717&lt;/_pages&gt;&lt;_tertiary_title&gt;The Journal of infectious diseases&lt;/_tertiary_title&gt;&lt;_type_work&gt;Journal Article; Multicenter Study; Research Support, Non-U.S. Gov&amp;apos;t&lt;/_type_work&gt;&lt;_url&gt;http://www.ncbi.nlm.nih.gov/entrez/query.fcgi?cmd=Retrieve&amp;amp;db=pubmed&amp;amp;dopt=Abstract&amp;amp;list_uids=29648602&amp;amp;query_hl=1&lt;/_url&gt;&lt;_volume&gt;217&lt;/_volume&gt;&lt;/Details&gt;&lt;Extra&gt;&lt;DBUID&gt;{9410232D-8BFD-480F-92CC-63503F774A2D}&lt;/DBUID&gt;&lt;/Extra&gt;&lt;/Item&gt;&lt;/References&gt;&lt;/Group&gt;&lt;/Citation&gt;_x000a_"/>
    <w:docVar w:name="NE.Ref{769B4E27-EEB9-43FD-A21A-D9CED6643667}" w:val=" ADDIN NE.Ref.{769B4E27-EEB9-43FD-A21A-D9CED6643667}&lt;Citation&gt;&lt;Group&gt;&lt;References&gt;&lt;Item&gt;&lt;ID&gt;121&lt;/ID&gt;&lt;UID&gt;{5CC9FCAB-440E-4C0C-B22F-19E729509CB2}&lt;/UID&gt;&lt;Title&gt;Viral dynamics in mild and severe cases of COVID-19&lt;/Title&gt;&lt;Template&gt;Journal Article&lt;/Template&gt;&lt;Star&gt;0&lt;/Star&gt;&lt;Tag&gt;0&lt;/Tag&gt;&lt;Author&gt;Liu, Y; Yan, L M; Wan, L; Xiang, T X; &amp;quot;Le A&amp;quot;; Liu, J M; Peiris, M; Poon, LLM; Zhang, W&lt;/Author&gt;&lt;Year&gt;2020&lt;/Year&gt;&lt;Details&gt;&lt;_accession_num&gt;32199493&lt;/_accession_num&gt;&lt;_author_adr&gt;Department of Clinical Microbiology, The First Affiliated Hospital of Nanchang University, Nanchang, Jiangxi 330006, China.; School of Public Health, LKS Faculty of Medicine, The University of Hong Kong, Hong Kong Special Administrative Region, China.; School of Public Health, LKS Faculty of Medicine, The University of Hong Kong, Hong Kong Special Administrative Region, China.; Department of Infectious Disease, The First Affiliated Hospital of Nanchang University, Nanchang, Jiangxi 330006, China.; Department of Blood Transfusion, The First Affiliated Hospital of Nanchang University, Nanchang, Jiangxi 330006, China.; Department of Orthopedic Surgery, The First Affiliated Hospital of Nanchang University, Nanchang, Jiangxi 330006, China.; School of Public Health, LKS Faculty of Medicine, The University of Hong Kong, Hong Kong Special Administrative Region, China.; School of Public Health, LKS Faculty of Medicine, The University of Hong Kong, Hong Kong Special Administrative Region, China. Electronic address: llmpoon@hku.hk.; Department of Respiration, The First Affiliated Hospital of Nanchang University,  Nanchang, Jiangxi 330006, China. Electronic address: zhangweiliuxin@163.com.&lt;/_author_adr&gt;&lt;_collection_scope&gt;SCI;SCIE&lt;/_collection_scope&gt;&lt;_created&gt;63250004&lt;/_created&gt;&lt;_date&gt;2020-03-19&lt;/_date&gt;&lt;_date_display&gt;2020 Mar 19&lt;/_date_display&gt;&lt;_db_updated&gt;PubMed&lt;/_db_updated&gt;&lt;_doi&gt;10.1016/S1473-3099(20)30232-2&lt;/_doi&gt;&lt;_impact_factor&gt;  27.516&lt;/_impact_factor&gt;&lt;_isbn&gt;1474-4457 (Electronic); 1473-3099 (Linking)&lt;/_isbn&gt;&lt;_journal&gt;Lancet Infect Dis&lt;/_journal&gt;&lt;_language&gt;eng&lt;/_language&gt;&lt;_modified&gt;63250004&lt;/_modified&gt;&lt;_tertiary_title&gt;The Lancet. Infectious diseases&lt;/_tertiary_title&gt;&lt;_type_work&gt;Letter&lt;/_type_work&gt;&lt;_url&gt;http://www.ncbi.nlm.nih.gov/entrez/query.fcgi?cmd=Retrieve&amp;amp;db=pubmed&amp;amp;dopt=Abstract&amp;amp;list_uids=32199493&amp;amp;query_hl=1&lt;/_url&gt;&lt;/Details&gt;&lt;Extra&gt;&lt;DBUID&gt;{9410232D-8BFD-480F-92CC-63503F774A2D}&lt;/DBUID&gt;&lt;/Extra&gt;&lt;/Item&gt;&lt;/References&gt;&lt;/Group&gt;&lt;/Citation&gt;_x000a_"/>
    <w:docVar w:name="NE.Ref{77DCC2F7-E1BC-40D9-B09F-F5ED0560EEB5}" w:val=" ADDIN NE.Ref.{77DCC2F7-E1BC-40D9-B09F-F5ED0560EEB5}&lt;Citation&gt;&lt;Group&gt;&lt;References&gt;&lt;Item&gt;&lt;ID&gt;131&lt;/ID&gt;&lt;UID&gt;{75849E6E-9A32-4888-B81D-9123BAD942FC}&lt;/UID&gt;&lt;Title&gt;Comparative and kinetic analysis of viral shedding and immunological responses in MERS patients representing a broad spectrum of disease severity&lt;/Title&gt;&lt;Template&gt;Journal Article&lt;/Template&gt;&lt;Star&gt;0&lt;/Star&gt;&lt;Tag&gt;0&lt;/Tag&gt;&lt;Author&gt;Min, C K; Cheon, S; Ha, N Y; Sohn, K M; Kim, Y; Aigerim, A; Shin, H M; Choi, J Y; Inn, K S; Kim, J H; Moon, J Y; Choi, M S; Cho, N H; Kim, Y S&lt;/Author&gt;&lt;Year&gt;2016&lt;/Year&gt;&lt;Details&gt;&lt;_accession_num&gt;27146253&lt;/_accession_num&gt;&lt;_author_adr&gt;Department of Microbiology and Immunology, Seoul National University College of Medicine, Seoul, Republic of Korea.; Department of Biomedical Sciences, Seoul National University College of Medicine, Seoul, Republic of Korea.; Division of Infectious Diseases, Department of Internal Medicine, Chungnam National University School of Medicine, Daejeon, Republic of Korea.; Department of Microbiology and Immunology, Seoul National University College of Medicine, Seoul, Republic of Korea.; Department of Biomedical Sciences, Seoul National University College of Medicine, Seoul, Republic of Korea.; Division of Infectious Diseases, Department of Internal Medicine, Chungnam National University School of Medicine, Daejeon, Republic of Korea.; Department of Microbiology and Immunology, Seoul National University College of Medicine, Seoul, Republic of Korea.; Department of Biomedical Sciences, Seoul National University College of Medicine, Seoul, Republic of Korea.; Department of Microbiology and Immunology, Seoul National University College of Medicine, Seoul, Republic of Korea.; Department of Biomedical Sciences, Seoul National University College of Medicine, Seoul, Republic of Korea.; Department of Microbiology and Immunology, Seoul National University College of Medicine, Seoul, Republic of Korea.; Department of Biomedical Sciences, Seoul National University College of Medicine, Seoul, Republic of Korea.; Department of Biomedical Sciences, Seoul National University College of Medicine, Seoul, Republic of Korea.; Cancer Research Institute, Seoul National University College of Medicine, Seoul,  Republic of Korea.; Department of Pharmaceutical Science, College of Pharmacy, Kyung Hee University,  Seoul, Republic of Korea.; Department of Radiology, Chungnam National University School of Medicine, Daejeon, Republic of Korea.; Division of Pulmonology and Critical Care Medicine, Department of Internal Medicine, Chungnam National University School of Medicine, Daejeon, Republic of Korea.; Department of Microbiology and Immunology, Seoul National University College of Medicine, Seoul, Republic of Korea.; Department of Microbiology and Immunology, Seoul National University College of Medicine, Seoul, Republic of Korea.; Department of Biomedical Sciences, Seoul National University College of Medicine, Seoul, Republic of Korea.; Institute of Endemic Disease, Seoul National University Medical Research Center and Bundang Hospital, Seoul, Republic of Korea.; Division of Infectious Diseases, Department of Internal Medicine, Chungnam National University School of Medicine, Daejeon, Republic of Korea.&lt;/_author_adr&gt;&lt;_created&gt;63250387&lt;/_created&gt;&lt;_date&gt;2016-05-05&lt;/_date&gt;&lt;_date_display&gt;2016 May 5&lt;/_date_display&gt;&lt;_db_updated&gt;PubMed&lt;/_db_updated&gt;&lt;_doi&gt;10.1038/srep25359&lt;/_doi&gt;&lt;_impact_factor&gt;   4.011&lt;/_impact_factor&gt;&lt;_isbn&gt;2045-2322 (Electronic); 2045-2322 (Linking)&lt;/_isbn&gt;&lt;_journal&gt;Sci Rep&lt;/_journal&gt;&lt;_keywords&gt;Adult; Aged; Aged, 80 and over; Coronavirus Infections/complications/*immunology/mortality/virology; Cytokines/metabolism; Epidermal Growth Factor/metabolism; Female; Humans; Kinetics; Leukocytosis/*etiology/mortality; Lymphopenia/*etiology/mortality; Male; Middle Aged; Middle East Respiratory Syndrome Coronavirus/*physiology; Pneumonia/etiology/mortality; Severity of Illness Index; Thrombocytopenia/*etiology/mortality; Viral Load; Virus Shedding&lt;/_keywords&gt;&lt;_language&gt;eng&lt;/_language&gt;&lt;_modified&gt;63250387&lt;/_modified&gt;&lt;_pages&gt;25359&lt;/_pages&gt;&lt;_tertiary_title&gt;Scientific reports&lt;/_tertiary_title&gt;&lt;_type_work&gt;Comparative Study; Journal Article; Research Support, Non-U.S. Gov&amp;apos;t&lt;/_type_work&gt;&lt;_url&gt;http://www.ncbi.nlm.nih.gov/entrez/query.fcgi?cmd=Retrieve&amp;amp;db=pubmed&amp;amp;dopt=Abstract&amp;amp;list_uids=27146253&amp;amp;query_hl=1&lt;/_url&gt;&lt;_volume&gt;6&lt;/_volume&gt;&lt;/Details&gt;&lt;Extra&gt;&lt;DBUID&gt;{9410232D-8BFD-480F-92CC-63503F774A2D}&lt;/DBUID&gt;&lt;/Extra&gt;&lt;/Item&gt;&lt;/References&gt;&lt;/Group&gt;&lt;Group&gt;&lt;References&gt;&lt;Item&gt;&lt;ID&gt;130&lt;/ID&gt;&lt;UID&gt;{4FE1D7D8-6D66-42D1-B610-597796AA1835}&lt;/UID&gt;&lt;Title&gt;Duration of RT-PCR positivity in severe acute respiratory syndrome&lt;/Title&gt;&lt;Template&gt;Journal Article&lt;/Template&gt;&lt;Star&gt;0&lt;/Star&gt;&lt;Tag&gt;0&lt;/Tag&gt;&lt;Author&gt;Chu, C M; Leung, W S; Cheng, V C; Chan, K H; Lin, A W; Chan, V L; Lam, J Y; Chan, K S; Yuen, K Y&lt;/Author&gt;&lt;Year&gt;2005&lt;/Year&gt;&lt;Details&gt;&lt;_accession_num&gt;15640317&lt;/_accession_num&gt;&lt;_author_adr&gt;Division of Respiratory Medicine, Dept of Medicine and Geriatrics, United Christian Hospital, Hong Kong SAR, China. chucm@ha.org.hk&lt;/_author_adr&gt;&lt;_collection_scope&gt;SCI;SCIE&lt;/_collection_scope&gt;&lt;_created&gt;63250382&lt;/_created&gt;&lt;_date&gt;2005-01-01&lt;/_date&gt;&lt;_date_display&gt;2005 Jan&lt;/_date_display&gt;&lt;_db_updated&gt;PubMed&lt;/_db_updated&gt;&lt;_doi&gt;10.1183/09031936.04.00057804&lt;/_doi&gt;&lt;_impact_factor&gt;  11.807&lt;/_impact_factor&gt;&lt;_isbn&gt;0903-1936 (Print); 0903-1936 (Linking)&lt;/_isbn&gt;&lt;_issue&gt;1&lt;/_issue&gt;&lt;_journal&gt;Eur Respir J&lt;/_journal&gt;&lt;_keywords&gt;Adolescent; Adult; Cohort Studies; Confidence Intervals; DNA, Viral/*analysis; Female; Humans; Male; Middle Aged; Probability; Prognosis; Retrospective Studies; *Reverse Transcriptase Polymerase Chain Reaction; Risk Assessment; SARS Virus/*isolation &amp;amp;amp; purification; Sensitivity and Specificity; Severe Acute Respiratory Syndrome/*diagnosis/virology; Severity of Illness Index; Time Factors; Viral Load&lt;/_keywords&gt;&lt;_language&gt;eng&lt;/_language&gt;&lt;_modified&gt;63250382&lt;/_modified&gt;&lt;_pages&gt;12-4&lt;/_pages&gt;&lt;_tertiary_title&gt;The European respiratory journal&lt;/_tertiary_title&gt;&lt;_type_work&gt;Comparative Study; Journal Article; Research Support, Non-U.S. Gov&amp;apos;t&lt;/_type_work&gt;&lt;_url&gt;http://www.ncbi.nlm.nih.gov/entrez/query.fcgi?cmd=Retrieve&amp;amp;db=pubmed&amp;amp;dopt=Abstract&amp;amp;list_uids=15640317&amp;amp;query_hl=1&lt;/_url&gt;&lt;_volume&gt;25&lt;/_volume&gt;&lt;/Details&gt;&lt;Extra&gt;&lt;DBUID&gt;{9410232D-8BFD-480F-92CC-63503F774A2D}&lt;/DBUID&gt;&lt;/Extra&gt;&lt;/Item&gt;&lt;/References&gt;&lt;/Group&gt;&lt;Group&gt;&lt;References&gt;&lt;Item&gt;&lt;ID&gt;129&lt;/ID&gt;&lt;UID&gt;{74E64B9C-7604-4F9B-9966-4462A5F0E3E7}&lt;/UID&gt;&lt;Title&gt;Initial viral load and the outcomes of SARS&lt;/Title&gt;&lt;Template&gt;Journal Article&lt;/Template&gt;&lt;Star&gt;0&lt;/Star&gt;&lt;Tag&gt;0&lt;/Tag&gt;&lt;Author&gt;Chu, C M; Poon, L L; Cheng, V C; Chan, K S; Hung, I F; Wong, M M; Chan, K H; Leung, W S; Tang, B S; Chan, V L; Ng, W L; Sim, T C; Ng, P W; Law, K I; Tse, D M; Peiris, J S; Yuen, K Y&lt;/Author&gt;&lt;Year&gt;2004&lt;/Year&gt;&lt;Details&gt;&lt;_accession_num&gt;15557587&lt;/_accession_num&gt;&lt;_author_adr&gt;Department of Microbiology, Queen Mary Hospital, The University of Hong Kong, China.&lt;/_author_adr&gt;&lt;_created&gt;63250379&lt;/_created&gt;&lt;_date&gt;2004-11-23&lt;/_date&gt;&lt;_date_display&gt;2004 Nov 23&lt;/_date_display&gt;&lt;_db_updated&gt;PubMed&lt;/_db_updated&gt;&lt;_doi&gt;10.1503/cmaj.1040398&lt;/_doi&gt;&lt;_impact_factor&gt;   6.938&lt;/_impact_factor&gt;&lt;_isbn&gt;0820-3946 (Print); 0820-3946 (Linking)&lt;/_isbn&gt;&lt;_issue&gt;11&lt;/_issue&gt;&lt;_journal&gt;CMAJ&lt;/_journal&gt;&lt;_keywords&gt;Adult; Age Factors; Aged; Aged, 80 and over; Comorbidity; Female; Hong Kong/epidemiology; Humans; Male; Middle Aged; Multivariate Analysis; Nasopharynx/virology; Proportional Hazards Models; Prospective Studies; RNA, Viral/analysis; SARS Virus/*isolation &amp;amp;amp; purification; Severe Acute Respiratory Syndrome/blood/*mortality/*virology; Survival Analysis; *Viral Load&lt;/_keywords&gt;&lt;_language&gt;eng&lt;/_language&gt;&lt;_modified&gt;63250381&lt;/_modified&gt;&lt;_pages&gt;1349-52&lt;/_pages&gt;&lt;_tertiary_title&gt;CMAJ : Canadian Medical Association journal = journal de l&amp;apos;Association medicale_x000d__x000a_      canadienne&lt;/_tertiary_title&gt;&lt;_type_work&gt;Journal Article; Research Support, Non-U.S. Gov&amp;apos;t&lt;/_type_work&gt;&lt;_url&gt;http://www.ncbi.nlm.nih.gov/entrez/query.fcgi?cmd=Retrieve&amp;amp;db=pubmed&amp;amp;dopt=Abstract&amp;amp;list_uids=15557587&amp;amp;query_hl=1&lt;/_url&gt;&lt;_volume&gt;171&lt;/_volume&gt;&lt;/Details&gt;&lt;Extra&gt;&lt;DBUID&gt;{9410232D-8BFD-480F-92CC-63503F774A2D}&lt;/DBUID&gt;&lt;/Extra&gt;&lt;/Item&gt;&lt;/References&gt;&lt;/Group&gt;&lt;/Citation&gt;_x000a_"/>
    <w:docVar w:name="NE.Ref{7A49D371-FBBD-4372-AB44-7278CA4FAB04}" w:val=" ADDIN NE.Ref.{7A49D371-FBBD-4372-AB44-7278CA4FAB04}&lt;Citation&gt;&lt;Group&gt;&lt;References&gt;&lt;Item&gt;&lt;ID&gt;91&lt;/ID&gt;&lt;UID&gt;{BEEA24D4-1E25-441F-BF9B-2498C6E4EEB3}&lt;/UID&gt;&lt;Title&gt;Clinical characteristics of 140 patients infected with SARS-CoV-2 in Wuhan, China&lt;/Title&gt;&lt;Template&gt;Journal Article&lt;/Template&gt;&lt;Star&gt;0&lt;/Star&gt;&lt;Tag&gt;0&lt;/Tag&gt;&lt;Author&gt;Zhang, J J; Dong, X; Cao, Y Y; Yuan, Y D; Yang, Y B; Yan, Y Q; Akdis, C A; Gao, Y D&lt;/Author&gt;&lt;Year&gt;2020&lt;/Year&gt;&lt;Details&gt;&lt;_accession_num&gt;32077115&lt;/_accession_num&gt;&lt;_author_adr&gt;Department of Allergology, Zhongnan Hospital of Wuhan University, Wuhan, China.; Department of Allergology, Zhongnan Hospital of Wuhan University, Wuhan, China.; Department of Radiology, Zhongnan Hospital of Wuhan University, Wuhan, China.; Department of Respiratory and Critical Care Medicine, Second Hospital of Hebei Medical University, Shijiazhuang, China.; Department of Respiratory and Critical Care Medicine, Zhongnan Hospital of Wuhan  University, Wuhan, China.; Department of Infectious Disease, No. 7 Hospital of Wuhan, Wuhan, China.; Swiss Institute of Allergy and Asthma Research (SIAF), University of Zurich, Davos, Switzerland.; Department of Allergology, Zhongnan Hospital of Wuhan University, Wuhan, China.&lt;/_author_adr&gt;&lt;_collection_scope&gt;SCI;SCIE&lt;/_collection_scope&gt;&lt;_created&gt;63216635&lt;/_created&gt;&lt;_date&gt;2020-02-19&lt;/_date&gt;&lt;_date_display&gt;2020 Feb 19&lt;/_date_display&gt;&lt;_doi&gt;10.1111/all.14238&lt;/_doi&gt;&lt;_impact_factor&gt;   6.771&lt;/_impact_factor&gt;&lt;_isbn&gt;1398-9995 (Electronic); 0105-4538 (Linking)&lt;/_isbn&gt;&lt;_journal&gt;Allergy&lt;/_journal&gt;&lt;_keywords&gt;COVID-19; SARS-CoV-2; allergy; eosinophil; risk factor&lt;/_keywords&gt;&lt;_language&gt;eng&lt;/_language&gt;&lt;_modified&gt;63216635&lt;/_modified&gt;&lt;_ori_publication&gt;(c) 2020 EAACI and John Wiley and Sons A/S. Published by John Wiley and Sons Ltd.&lt;/_ori_publication&gt;&lt;_tertiary_title&gt;Allergy&lt;/_tertiary_title&gt;&lt;_type_work&gt;Journal Article&lt;/_type_work&gt;&lt;_url&gt;http://www.ncbi.nlm.nih.gov/entrez/query.fcgi?cmd=Retrieve&amp;amp;db=pubmed&amp;amp;dopt=Abstract&amp;amp;list_uids=32077115&amp;amp;query_hl=1&lt;/_url&gt;&lt;/Details&gt;&lt;Extra&gt;&lt;DBUID&gt;{9410232D-8BFD-480F-92CC-63503F774A2D}&lt;/DBUID&gt;&lt;/Extra&gt;&lt;/Item&gt;&lt;/References&gt;&lt;/Group&gt;&lt;Group&gt;&lt;References&gt;&lt;Item&gt;&lt;ID&gt;85&lt;/ID&gt;&lt;UID&gt;{050566F1-DC9C-42BC-B83A-F0BD63AA61BD}&lt;/UID&gt;&lt;Title&gt;Clinical features of patients infected with 2019 novel coronavirus in Wuhan, China&lt;/Title&gt;&lt;Template&gt;Journal Article&lt;/Template&gt;&lt;Star&gt;0&lt;/Star&gt;&lt;Tag&gt;0&lt;/Tag&gt;&lt;Author&gt;Huang, C; Wang, Y; Li, X; Ren, L; Zhao, J; Hu, Y; Zhang, L; Fan, G; Xu, J; Gu, X; Cheng, Z; Yu, T; Xia, J; Wei, Y; Wu, W; Xie, X; Yin, W; Li, H; Liu, M; Xiao, Y; Gao, H; Guo, L; Xie, J; Wang, G; Jiang, R; Gao, Z; Jin, Q; Wang, J; Cao, B&lt;/Author&gt;&lt;Year&gt;2020&lt;/Year&gt;&lt;Details&gt;&lt;_accession_num&gt;31986264&lt;/_accession_num&gt;&lt;_author_adr&gt;Jin Yin-tan Hospital, Wuhan, China.; Department of Pulmonary and Critical Care Medicine, Center of Respiratory Medicine, National Clinical Research Center for Respiratory Diseases, China-Japan Friendship Hospital, Beijing, China; Institute of Respiratory Medicine, Chinese Academy of Medical Sciences, Peking Union Medical College, Beijing, China; Department of Respiratory Medicine, Capital Medical University, Beijing, China.; Clinical and Research Center of Infectious Diseases, Beijing Ditan Hospital, Capital Medical University, Beijing, China.; NHC Key Laboratory of Systems Biology of Pathogens and Christophe Merieux Laboratory, Institute of Pathogen Biology, Chinese Academy of Medical Sciences and Peking Union Medical College, Beijing, China.; Tongji Hospital, Tongji Medical College, Huazhong University of Science and Technology, Wuhan, China.; Department of Pulmonary and Critical Care Medicine, The Central Hospital of Wuhan, Tongji Medical College, Huazhong University of Science and Technology, Wuhan, China.; Jin Yin-tan Hospital, Wuhan, China.; Department of Pulmonary and Critical Care Medicine, Center of Respiratory Medicine, National Clinical Research Center for Respiratory Diseases, China-Japan Friendship Hospital, Beijing, China; Institute of Clinical Medical Sciences, China-Japan Friendship Hospital, Beijing, China; Institute of Respiratory Medicine, Chinese Academy of Medical Sciences, Peking Union Medical College, Beijing, China.; Tsinghua University School of Medicine, Beijing, China.; Department of Pulmonary and Critical Care Medicine, Center of Respiratory Medicine, National Clinical Research Center for Respiratory Diseases, China-Japan Friendship Hospital, Beijing, China; Institute of Clinical Medical Sciences, China-Japan Friendship Hospital, Beijing, China; Institute of Respiratory Medicine, Chinese Academy of Medical Sciences, Peking Union Medical College, Beijing, China.; Department of Respiratory medicine, Zhongnan Hospital of Wuhan University, Wuhan, China.; Jin Yin-tan Hospital, Wuhan, China.; Jin Yin-tan Hospital, Wuhan, China.; Jin Yin-tan Hospital, Wuhan, China.; Jin Yin-tan Hospital, Wuhan, China.; Jin Yin-tan Hospital, Wuhan, China.; Department of Pulmonary and Critical Care Medicine, The Central Hospital of Wuhan, Tongji Medical College, Huazhong University of Science and Technology, Wuhan, China.; Department of Pulmonary and Critical Care Medicine, Center of Respiratory Medicine, National Clinical Research Center for Respiratory Diseases, China-Japan Friendship Hospital, Beijing, China; Institute of Respiratory Medicine, Chinese Academy of Medical Sciences, Peking Union Medical College, Beijing, China; Department of Respiratory Medicine, Capital Medical University, Beijing, China.; Department of Radiology, China-Japan Friendship Hospital, Beijing, China.; NHC Key Laboratory of Systems Biology of Pathogens and Christophe Merieux Laboratory, Institute of Pathogen Biology, Chinese Academy of Medical Sciences and Peking Union Medical College, Beijing, China.; Institute of Laboratory Animal Science, Chinese Academy of Medical Sciences and Peking Union Medical College, Beijing, China.; NHC Key Laboratory of Systems Biology of Pathogens and Christophe Merieux Laboratory, Institute of Pathogen Biology, Chinese Academy of Medical Sciences and Peking Union Medical College, Beijing, China.; Tongji Hospital, Tongji Medical College, Huazhong University of Science and Technology, Wuhan, China.; Department of Pulmonary and Critical Care Medicine, Peking University First Hospital, Beijing, China.; Clinical and Research Center of Infectious Diseases, Beijing Ditan Hospital, Capital Medical University, Beijing, China.; Department of Pulmonary and Critical Care Medicine, Peking University People&amp;apos;s Hospital, Beijing, China.; NHC Key Laboratory of Systems Biology of Pathogens and Christophe Merieux Laboratory, Institute of Pathogen Biology, Chinese Academy of Medical Sciences and Peking Union Medical College, Beijing, China.; NHC Key Laboratory of Systems Biology of Pathogens and Christophe Merieux Laboratory, Institute of Pathogen Biology, Chinese Academy of Medical Sciences and Peking Union Medical College, Beijing, China. Electronic address: wangjw28@163.com.; Department of Pulmonary and Critical Care Medicine, Center of Respiratory Medicine, National Clinical Research Center for Respiratory Diseases, China-Japan Friendship Hospital, Beijing, China; Institute of Respiratory Medicine, Chinese Academy of Medical Sciences, Peking Union Medical College, Beijing, China; Department of Respiratory Medicine, Capital Medical University, Beijing, China; Tsinghua University-Peking University Joint Center for Life Sciences, Beijing, China. Electronic address: caobin_ben@163.com.&lt;/_author_adr&gt;&lt;_collection_scope&gt;SCI;SCIE&lt;/_collection_scope&gt;&lt;_created&gt;63216635&lt;/_created&gt;&lt;_date&gt;2020-02-15&lt;/_date&gt;&lt;_date_display&gt;2020 Feb 15&lt;/_date_display&gt;&lt;_doi&gt;10.1016/S0140-6736(20)30183-5&lt;/_doi&gt;&lt;_impact_factor&gt;  59.102&lt;/_impact_factor&gt;&lt;_isbn&gt;1474-547X (Electronic); 0140-6736 (Linking)&lt;/_isbn&gt;&lt;_issue&gt;10223&lt;/_issue&gt;&lt;_journal&gt;Lancet&lt;/_journal&gt;&lt;_language&gt;eng&lt;/_language&gt;&lt;_modified&gt;63216635&lt;/_modified&gt;&lt;_ori_publication&gt;Copyright (c) 2020 Elsevier Ltd. All rights reserved.&lt;/_ori_publication&gt;&lt;_pages&gt;497-506&lt;/_pages&gt;&lt;_tertiary_title&gt;Lancet (London, England)&lt;/_tertiary_title&gt;&lt;_type_work&gt;Journal Article; Research Support, Non-U.S. Gov&amp;apos;t&lt;/_type_work&gt;&lt;_url&gt;http://www.ncbi.nlm.nih.gov/entrez/query.fcgi?cmd=Retrieve&amp;amp;db=pubmed&amp;amp;dopt=Abstract&amp;amp;list_uids=31986264&amp;amp;query_hl=1&lt;/_url&gt;&lt;_volume&gt;395&lt;/_volume&gt;&lt;/Details&gt;&lt;Extra&gt;&lt;DBUID&gt;{9410232D-8BFD-480F-92CC-63503F774A2D}&lt;/DBUID&gt;&lt;/Extra&gt;&lt;/Item&gt;&lt;/References&gt;&lt;/Group&gt;&lt;/Citation&gt;_x000a_"/>
    <w:docVar w:name="NE.Ref{7A8456BA-2155-42CF-A4D0-587322241B95}" w:val=" ADDIN NE.Ref.{7A8456BA-2155-42CF-A4D0-587322241B95}&lt;Citation&gt;&lt;Group&gt;&lt;References&gt;&lt;Item&gt;&lt;ID&gt;427&lt;/ID&gt;&lt;UID&gt;{20C9F2D4-F0A6-472C-8353-5036379E6744}&lt;/UID&gt;&lt;Title&gt;A Trial of Lopinavir-Ritonavir in Adults Hospitalized with Severe Covid-19&lt;/Title&gt;&lt;Template&gt;Journal Article&lt;/Template&gt;&lt;Star&gt;0&lt;/Star&gt;&lt;Tag&gt;0&lt;/Tag&gt;&lt;Author&gt;Cao, Bin; Wang, Yeming; Wen, Danning; Liu, Wen; Wang, Jingli; Fan, Guohui; Ruan, Lianguo; Song, Bin; Cai, Yanping; Wei, Ming; Li, Xingwang; Xia, Jiaan; Chen, Nanshan; Xiang, Jie; Yu, Ting; Bai, Tao; Xie, Xuelei; Zhang, Li; Li, Caihong; Yuan, Ye; Chen, Hua; Li, Huadong; Huang, Hanping; Tu, Shengjing; Gong, Fengyun; Liu, Ying; Wei, Yuan; Dong, Chongya; Zhou, Fei; Gu, Xiaoying; Xu, Jiuyang; Liu, Zhibo; Zhang, Yi; Li, Hui; Shang, Lianhan; Wang, Ke; Li, Kunxia; Zhou, Xia; Dong, Xuan; Qu, Zhaohui; Lu, Sixia; Hu, Xujuan; Ruan, Shunan; Luo, Shanshan; Wu, Jing; Peng, Lu; Cheng, Fang; Pan, Lihong; Zou, Jun; Jia, Chunmin; Wang, Juan; Liu, Xia; Wang, Shuzhen; Wu, Xudong; Ge, Qin; He, Jing; Zhan, Haiyan; Qiu, Fang; Guo, Li; Huang, Chaolin; Jaki, Thomas; Hayden, Frederick G; Horby, Peter W; Zhang, Dingyu; Wang, Chen&lt;/Author&gt;&lt;Year&gt;2020&lt;/Year&gt;&lt;Details&gt;&lt;_created&gt;63258314&lt;/_created&gt;&lt;_modified&gt;63258314&lt;/_modified&gt;&lt;_url&gt;http://pku.summon.serialssolutions.com/2.0.0/link/0/eLvHCXMwjV3JTsMwEB1BkRAX9qUslU_cAonjLD6GtFWFWglBxYFLZSe2VCElVaEcOPEP_CFfgsdJgZZLb5GyKLEnM2_8xm8AfHrlOks-QQisH5ISxUdonOtAMU2pFAacaL8ieJ8Gcf-OdjvB7a9m0jKhH4TX2CK-FNRSQNb1xi5WcrXT9h_VqBr11gtHtbTmv7sXQtECqLTBpbuz8nvswnaNH0lSTfgerKliHzYHNUN-AP2EDNGmSKlJHzdDibfx9Ovj8978ufaYjAuSoOjGC5n3DBm_q5zggix5UMayFUlxd57j8UMYdjvDtOfUHROcjDPmGGgjaCiQ5KV5HEUGvLielFHmZoprA8ysFI2nuVIuJjY8oplvzkpqAj2nuX8EjaIs1AkQl2vOtdDm4ySTjPGYecYhZT4mTEqpJlzOx240qXQxRpbPDsLRwtA04bga2Z_LfIp9AEN2uuojzmCLYpaLVXTxOTRepzN1AeuT51kLNpLe403asgbwDUs-qYo&lt;/_url&gt;&lt;_place_published&gt;United States&lt;/_place_published&gt;&lt;_journal&gt;The New England journal of medicine&lt;/_journal&gt;&lt;_number&gt;1&lt;/_number&gt;&lt;_doi&gt;10.1056/NEJMoa2001282&lt;/_doi&gt;&lt;_date_display&gt;2020&lt;/_date_display&gt;&lt;_date&gt;63113760&lt;/_date&gt;&lt;_isbn&gt;0028-4793&lt;/_isbn&gt;&lt;_accessed&gt;63258314&lt;/_accessed&gt;&lt;_db_updated&gt;PKU Search&lt;/_db_updated&gt;&lt;_impact_factor&gt;  70.670&lt;/_impact_factor&gt;&lt;/Details&gt;&lt;Extra&gt;&lt;DBUID&gt;{F96A950B-833F-4880-A151-76DA2D6A2879}&lt;/DBUID&gt;&lt;/Extra&gt;&lt;/Item&gt;&lt;/References&gt;&lt;/Group&gt;&lt;/Citation&gt;_x000a_"/>
    <w:docVar w:name="NE.Ref{7CD8F045-6193-439A-AC22-B544BEACF10B}" w:val=" ADDIN NE.Ref.{7CD8F045-6193-439A-AC22-B544BEACF10B}&lt;Citation&gt;&lt;Group&gt;&lt;References&gt;&lt;Item&gt;&lt;ID&gt;122&lt;/ID&gt;&lt;UID&gt;{F1446F48-AE4E-4CC2-BBEC-62ABB8498580}&lt;/UID&gt;&lt;Title&gt;Temporal profiles of viral load in posterior oropharyngeal saliva samples and serum antibody responses during infection by SARS-CoV-2: an observational cohort study&lt;/Title&gt;&lt;Template&gt;Journal Article&lt;/Template&gt;&lt;Star&gt;0&lt;/Star&gt;&lt;Tag&gt;0&lt;/Tag&gt;&lt;Author&gt;To, K K; Tsang, O T; Leung, W S; Tam, A R; Wu, T C; Lung, D C; Yip, C C; Cai, J P; Chan, J M; Chik, T S; Lau, D P; Choi, C Y; Chen, L L; Chan, W M; Chan, K H; Ip, J D; Ng, A C; Poon, R W; Luo, C T; Cheng, V C; Chan, J F; Hung, I F; Chen, Z; Chen, H; Yuen, K Y&lt;/Author&gt;&lt;Year&gt;2020&lt;/Year&gt;&lt;Details&gt;&lt;_accessed&gt;63251168&lt;/_accessed&gt;&lt;_accession_num&gt;32213337&lt;/_accession_num&gt;&lt;_author_adr&gt;State Key Laboratory for Emerging Infectious Diseases, Carol Yu Centre for Infection, Department of Microbiology, Li Ka Shing Faculty of Medicine, The University of Hong Kong, Pokfulam, Hong Kong Special Administrative Region, China; Department of Clinical Microbiology and Infection Control, The University  of Hong Kong-Shenzhen Hospital, Shenzhen, China.; Department of Medicine and Geriatrics, Princess Margaret Hospital, Hong Kong Special Administrative Region, China.; Department of Medicine and Geriatrics, Princess Margaret Hospital, Hong Kong Special Administrative Region, China.; Department of Medicine, Queen Mary Hospital, Hong Kong Special Administrative Region, China.; Department of Medicine, Queen Elizabeth Hospital, Hong Kong Special Administrative Region, China.; Department of Pathology, Queen Elizabeth Hospital,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Department of Medicine and Geriatrics, Princess Margaret Hospital, Hong Kong Special Administrative Region, China.; Department of Medicine and Geriatrics, Princess Margaret Hospital, Hong Kong Special Administrative Region, China.; Department of Medicine and Geriatrics, Princess Margaret Hospital, Hong Kong Special Administrative Region, China.; Department of Medicine and Geriatrics, Princess Margaret Hospital,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Department of Clinical Microbiology and Infection Control, The University  of Hong Kong-Shenzhen Hospital, Shenzhen, China.; Department of Medicine,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Department of Clinical Microbiology and Infection Control, The University of Hong Kong-Shenzhen Hospital, Shenzhen, China. Electronic address: kyyuen@hku.hk.&lt;/_author_adr&gt;&lt;_collection_scope&gt;SCI;SCIE&lt;/_collection_scope&gt;&lt;_created&gt;63250038&lt;/_created&gt;&lt;_date&gt;2020-03-23&lt;/_date&gt;&lt;_date_display&gt;2020 Mar 23&lt;/_date_display&gt;&lt;_db_updated&gt;PubMed&lt;/_db_updated&gt;&lt;_doi&gt;10.1016/S1473-3099(20)30196-1&lt;/_doi&gt;&lt;_impact_factor&gt;  27.516&lt;/_impact_factor&gt;&lt;_isbn&gt;1474-4457 (Electronic); 1473-3099 (Linking)&lt;/_isbn&gt;&lt;_journal&gt;Lancet Infect Dis&lt;/_journal&gt;&lt;_language&gt;eng&lt;/_language&gt;&lt;_modified&gt;63251168&lt;/_modified&gt;&lt;_ori_publication&gt;Copyright (c) 2020 Elsevier Ltd. All rights reserved.&lt;/_ori_publication&gt;&lt;_tertiary_title&gt;The Lancet. Infectious diseases&lt;/_tertiary_title&gt;&lt;_type_work&gt;Journal Article&lt;/_type_work&gt;&lt;_url&gt;http://www.ncbi.nlm.nih.gov/entrez/query.fcgi?cmd=Retrieve&amp;amp;db=pubmed&amp;amp;dopt=Abstract&amp;amp;list_uids=32213337&amp;amp;query_hl=1&lt;/_url&gt;&lt;/Details&gt;&lt;Extra&gt;&lt;DBUID&gt;{9410232D-8BFD-480F-92CC-63503F774A2D}&lt;/DBUID&gt;&lt;/Extra&gt;&lt;/Item&gt;&lt;/References&gt;&lt;/Group&gt;&lt;/Citation&gt;_x000a_"/>
    <w:docVar w:name="NE.Ref{81EAE97E-6AC7-4D91-9C69-300AF1BFFCB4}" w:val=" ADDIN NE.Ref.{81EAE97E-6AC7-4D91-9C69-300AF1BFFCB4}&lt;Citation&gt;&lt;Group&gt;&lt;References&gt;&lt;Item&gt;&lt;ID&gt;92&lt;/ID&gt;&lt;UID&gt;{14D8F385-F98C-4E36-A4C2-D026FC85F44A}&lt;/UID&gt;&lt;Title&gt;New coronavirus pneumonia prevention and control program (7th edn)&lt;/Title&gt;&lt;Template&gt;Report&lt;/Template&gt;&lt;Star&gt;0&lt;/Star&gt;&lt;Tag&gt;0&lt;/Tag&gt;&lt;Author&gt;&amp;quot;National Health Commission Of China&amp;quot;&lt;/Author&gt;&lt;Year&gt;2020&lt;/Year&gt;&lt;Details&gt;&lt;_accessed&gt;63220319&lt;/_accessed&gt;&lt;_created&gt;63220319&lt;/_created&gt;&lt;_date&gt;63203040&lt;/_date&gt;&lt;_modified&gt;63220319&lt;/_modified&gt;&lt;_url&gt;http://www.nhc.gov.cn/yzygj/s7653p/202003/46c9294a7dfe4cef80dc7f5912eb1989/files/ce3e6945832a438eaae415350a8ce964.pdf&lt;/_url&gt;&lt;/Details&gt;&lt;Extra&gt;&lt;DBUID&gt;{9410232D-8BFD-480F-92CC-63503F774A2D}&lt;/DBUID&gt;&lt;/Extra&gt;&lt;/Item&gt;&lt;/References&gt;&lt;/Group&gt;&lt;/Citation&gt;_x000a_"/>
    <w:docVar w:name="NE.Ref{914429C5-3E63-430C-B0B8-446ACF2529EF}" w:val=" ADDIN NE.Ref.{914429C5-3E63-430C-B0B8-446ACF2529EF}&lt;Citation&gt;&lt;Group&gt;&lt;References&gt;&lt;Item&gt;&lt;ID&gt;132&lt;/ID&gt;&lt;UID&gt;{EBFAFA9F-96AA-416C-BA80-390A1D01B422}&lt;/UID&gt;&lt;Title&gt;Post-discharge surveillance and positive virus detection in two medical staff recovered from coronavirus disease 2019 (COVID-19), China, January to February 2020&lt;/Title&gt;&lt;Template&gt;Journal Article&lt;/Template&gt;&lt;Star&gt;0&lt;/Star&gt;&lt;Tag&gt;0&lt;/Tag&gt;&lt;Author&gt;Xing, Y; Mo, P; Xiao, Y; Zhao, O; Zhang, Y; Wang, F&lt;/Author&gt;&lt;Year&gt;2020&lt;/Year&gt;&lt;Details&gt;&lt;_accession_num&gt;32183934&lt;/_accession_num&gt;&lt;_author_adr&gt;These authors contributed equally to this study.; Cancer Precision Diagnosis and Treatment and Translational Medicine, Hubei Engineering Research Center, Zhongnan Hospital of Wuhan University, Wuhan, China.; These authors contributed equally to this study.; Department of Infectious Diseases, Zhongnan Hospital of Wuhan University, Wuhan,  China.; These authors contributed equally to this study.; Cancer Precision Diagnosis and Treatment and Translational Medicine, Hubei Engineering Research Center, Zhongnan Hospital of Wuhan University, Wuhan, China.; Department of Gastroenterology, Zhongnan Hospital of Wuhan University, Wuhan, China.; Department of Infectious Diseases, Zhongnan Hospital of Wuhan University, Wuhan,  China.; Department of Gastroenterology, Zhongnan Hospital of Wuhan University, Wuhan, China.&lt;/_author_adr&gt;&lt;_created&gt;63250390&lt;/_created&gt;&lt;_date&gt;2020-03-01&lt;/_date&gt;&lt;_date_display&gt;2020 Mar&lt;/_date_display&gt;&lt;_db_updated&gt;PubMed&lt;/_db_updated&gt;&lt;_doi&gt;10.2807/1560-7917.ES.2020.25.10.2000191&lt;/_doi&gt;&lt;_impact_factor&gt;   7.421&lt;/_impact_factor&gt;&lt;_isbn&gt;1560-7917 (Electronic); 1025-496X (Linking)&lt;/_isbn&gt;&lt;_issue&gt;10&lt;/_issue&gt;&lt;_journal&gt;Euro Surveill&lt;/_journal&gt;&lt;_keywords&gt;Adult; *Asymptomatic Infections; Betacoronavirus/genetics/*isolation &amp;amp;amp; purification; Coronavirus Infections/*diagnosis/genetics/transmission/virology; Female; Hospitalization; Humans; *Infectious Disease Transmission, Patient-to-Professional; Male; *Patient Discharge; Pharynx/*virology; Pneumonia, Viral/*genetics/transmission; Predictive Value of Tests; Radiography; Real-Time Polymerase Chain Reaction; Tomography, X-Ray Computed*COVID-19; *medical staff; *positive detection; *post-discharge surveillance&lt;/_keywords&gt;&lt;_language&gt;eng&lt;/_language&gt;&lt;_modified&gt;63250390&lt;/_modified&gt;&lt;_tertiary_title&gt;Euro surveillance : bulletin Europeen sur les maladies transmissibles = European _x000d__x000a_      communicable disease bulletin&lt;/_tertiary_title&gt;&lt;_type_work&gt;Journal Article&lt;/_type_work&gt;&lt;_url&gt;http://www.ncbi.nlm.nih.gov/entrez/query.fcgi?cmd=Retrieve&amp;amp;db=pubmed&amp;amp;dopt=Abstract&amp;amp;list_uids=32183934&amp;amp;query_hl=1&lt;/_url&gt;&lt;_volume&gt;25&lt;/_volume&gt;&lt;/Details&gt;&lt;Extra&gt;&lt;DBUID&gt;{9410232D-8BFD-480F-92CC-63503F774A2D}&lt;/DBUID&gt;&lt;/Extra&gt;&lt;/Item&gt;&lt;/References&gt;&lt;/Group&gt;&lt;/Citation&gt;_x000a_"/>
    <w:docVar w:name="NE.Ref{9177B46C-A6B2-4070-9A08-4B092425BEA2}" w:val=" ADDIN NE.Ref.{9177B46C-A6B2-4070-9A08-4B092425BEA2}&lt;Citation&gt;&lt;Group&gt;&lt;References&gt;&lt;Item&gt;&lt;ID&gt;113&lt;/ID&gt;&lt;UID&gt;{8143AC8A-BD68-4CDF-A323-E66AAB266BD7}&lt;/UID&gt;&lt;Title&gt;Specific primers and probes for detection 2019 novel coronavirus&lt;/Title&gt;&lt;Template&gt;Web Page&lt;/Template&gt;&lt;Star&gt;0&lt;/Star&gt;&lt;Tag&gt;0&lt;/Tag&gt;&lt;Author&gt;&amp;quot;National Institute for Viral Disease Control and Prevention (China)&amp;quot;&lt;/Author&gt;&lt;Year&gt;2020&lt;/Year&gt;&lt;Details&gt;&lt;_accessed&gt;63240370&lt;/_accessed&gt;&lt;_created&gt;63240370&lt;/_created&gt;&lt;_date&gt;63142560&lt;/_date&gt;&lt;_modified&gt;63240370&lt;/_modified&gt;&lt;_url&gt;http://ivdc.chinacdc.cn/kyjz/202001/t20200121_211337.html&lt;/_url&gt;&lt;/Details&gt;&lt;Extra&gt;&lt;DBUID&gt;{9410232D-8BFD-480F-92CC-63503F774A2D}&lt;/DBUID&gt;&lt;/Extra&gt;&lt;/Item&gt;&lt;/References&gt;&lt;/Group&gt;&lt;/Citation&gt;_x000a_"/>
    <w:docVar w:name="NE.Ref{93E4CEAE-BA84-4C0D-9E20-EC4119094520}" w:val=" ADDIN NE.Ref.{93E4CEAE-BA84-4C0D-9E20-EC4119094520}&lt;Citation&gt;&lt;Group&gt;&lt;References&gt;&lt;Item&gt;&lt;ID&gt;120&lt;/ID&gt;&lt;UID&gt;{1241E9FF-F2B3-4717-9AC6-6A46DFA04D50}&lt;/UID&gt;&lt;Title&gt;Post-discharge surveillance and positive virus detection in two medical staff recovered from coronavirus disease 2019 (COVID-19), China, January to February 2020&lt;/Title&gt;&lt;Template&gt;Journal Article&lt;/Template&gt;&lt;Star&gt;0&lt;/Star&gt;&lt;Tag&gt;0&lt;/Tag&gt;&lt;Author&gt;Xing, Y; Mo, P; Xiao, Y; Zhao, O; Zhang, Y; Wang, F&lt;/Author&gt;&lt;Year&gt;2020&lt;/Year&gt;&lt;Details&gt;&lt;_accession_num&gt;32183934&lt;/_accession_num&gt;&lt;_author_adr&gt;These authors contributed equally to this study.; Cancer Precision Diagnosis and Treatment and Translational Medicine, Hubei Engineering Research Center, Zhongnan Hospital of Wuhan University, Wuhan, China.; These authors contributed equally to this study.; Department of Infectious Diseases, Zhongnan Hospital of Wuhan University, Wuhan,  China.; These authors contributed equally to this study.; Cancer Precision Diagnosis and Treatment and Translational Medicine, Hubei Engineering Research Center, Zhongnan Hospital of Wuhan University, Wuhan, China.; Department of Gastroenterology, Zhongnan Hospital of Wuhan University, Wuhan, China.; Department of Infectious Diseases, Zhongnan Hospital of Wuhan University, Wuhan,  China.; Department of Gastroenterology, Zhongnan Hospital of Wuhan University, Wuhan, China.&lt;/_author_adr&gt;&lt;_created&gt;63249937&lt;/_created&gt;&lt;_date&gt;2020-03-01&lt;/_date&gt;&lt;_date_display&gt;2020 Mar&lt;/_date_display&gt;&lt;_db_updated&gt;PubMed&lt;/_db_updated&gt;&lt;_doi&gt;10.2807/1560-7917.ES.2020.25.10.2000191&lt;/_doi&gt;&lt;_impact_factor&gt;   7.421&lt;/_impact_factor&gt;&lt;_isbn&gt;1560-7917 (Electronic); 1025-496X (Linking)&lt;/_isbn&gt;&lt;_issue&gt;10&lt;/_issue&gt;&lt;_journal&gt;Euro Surveill&lt;/_journal&gt;&lt;_keywords&gt;Adult; *Asymptomatic Infections; Betacoronavirus/genetics/*isolation &amp;amp;amp; purification; Coronavirus Infections/*diagnosis/genetics/transmission/virology; Female; Hospitalization; Humans; *Infectious Disease Transmission, Patient-to-Professional; Male; *Patient Discharge; Pharynx/*virology; Pneumonia, Viral/*genetics/transmission; Predictive Value of Tests; Radiography; Real-Time Polymerase Chain Reaction; Tomography, X-Ray Computed*COVID-19; *medical staff; *positive detection; *post-discharge surveillance&lt;/_keywords&gt;&lt;_language&gt;eng&lt;/_language&gt;&lt;_modified&gt;63249937&lt;/_modified&gt;&lt;_tertiary_title&gt;Euro surveillance : bulletin Europeen sur les maladies transmissibles = European _x000d__x000a_      communicable disease bulletin&lt;/_tertiary_title&gt;&lt;_type_work&gt;Journal Article&lt;/_type_work&gt;&lt;_url&gt;http://www.ncbi.nlm.nih.gov/entrez/query.fcgi?cmd=Retrieve&amp;amp;db=pubmed&amp;amp;dopt=Abstract&amp;amp;list_uids=32183934&amp;amp;query_hl=1&lt;/_url&gt;&lt;_volume&gt;25&lt;/_volume&gt;&lt;/Details&gt;&lt;Extra&gt;&lt;DBUID&gt;{9410232D-8BFD-480F-92CC-63503F774A2D}&lt;/DBUID&gt;&lt;/Extra&gt;&lt;/Item&gt;&lt;/References&gt;&lt;/Group&gt;&lt;/Citation&gt;_x000a_"/>
    <w:docVar w:name="NE.Ref{A0D38549-DA70-4BE6-B9A5-101D7B975E8A}" w:val=" ADDIN NE.Ref.{A0D38549-DA70-4BE6-B9A5-101D7B975E8A}&lt;Citation&gt;&lt;Group&gt;&lt;References&gt;&lt;Item&gt;&lt;ID&gt;114&lt;/ID&gt;&lt;UID&gt;{D525B9F2-092F-4068-A4C1-1B00AB6D25E6}&lt;/UID&gt;&lt;Title&gt;Chinese management guideline for COVID-19 (version 6.0)&lt;/Title&gt;&lt;Template&gt;Web Page&lt;/Template&gt;&lt;Star&gt;0&lt;/Star&gt;&lt;Tag&gt;0&lt;/Tag&gt;&lt;Author&gt;&amp;quot;National Health Commission of China&amp;quot;&lt;/Author&gt;&lt;Year&gt;2020&lt;/Year&gt;&lt;Details&gt;&lt;_accessed&gt;63240401&lt;/_accessed&gt;&lt;_created&gt;63240401&lt;/_created&gt;&lt;_date&gt;63182880&lt;/_date&gt;&lt;_modified&gt;63240403&lt;/_modified&gt;&lt;_url&gt;http://img70.chem17.com/9/20200220/637178173139578870106.pdfhttp://www.nhc.gov.cn/yzygj/s7653p/202002/8334a8326dd94d329df351d7da8aefc2/files/b218cfeb1bc54639af227f922bf6b817.pdf&lt;/_url&gt;&lt;/Details&gt;&lt;Extra&gt;&lt;DBUID&gt;{9410232D-8BFD-480F-92CC-63503F774A2D}&lt;/DBUID&gt;&lt;/Extra&gt;&lt;/Item&gt;&lt;/References&gt;&lt;/Group&gt;&lt;/Citation&gt;_x000a_"/>
    <w:docVar w:name="NE.Ref{A30FE024-C168-4F3E-9530-9CAC52478BC8}" w:val=" ADDIN NE.Ref.{A30FE024-C168-4F3E-9530-9CAC52478BC8}&lt;Citation&gt;&lt;Group&gt;&lt;References&gt;&lt;Item&gt;&lt;ID&gt;92&lt;/ID&gt;&lt;UID&gt;{14D8F385-F98C-4E36-A4C2-D026FC85F44A}&lt;/UID&gt;&lt;Title&gt;New coronavirus pneumonia prevention and control program (7th edn)&lt;/Title&gt;&lt;Template&gt;Report&lt;/Template&gt;&lt;Star&gt;0&lt;/Star&gt;&lt;Tag&gt;0&lt;/Tag&gt;&lt;Author&gt;&amp;quot;National Health Commission Of China&amp;quot;&lt;/Author&gt;&lt;Year&gt;2020&lt;/Year&gt;&lt;Details&gt;&lt;_accessed&gt;63220319&lt;/_accessed&gt;&lt;_created&gt;63220319&lt;/_created&gt;&lt;_date&gt;63203040&lt;/_date&gt;&lt;_modified&gt;63220319&lt;/_modified&gt;&lt;_url&gt;http://www.nhc.gov.cn/yzygj/s7653p/202003/46c9294a7dfe4cef80dc7f5912eb1989/files/ce3e6945832a438eaae415350a8ce964.pdf&lt;/_url&gt;&lt;/Details&gt;&lt;Extra&gt;&lt;DBUID&gt;{9410232D-8BFD-480F-92CC-63503F774A2D}&lt;/DBUID&gt;&lt;/Extra&gt;&lt;/Item&gt;&lt;/References&gt;&lt;/Group&gt;&lt;/Citation&gt;_x000a_"/>
    <w:docVar w:name="NE.Ref{A9FBF4BE-5E26-4519-84A0-28E431E807FB}" w:val=" ADDIN NE.Ref.{A9FBF4BE-5E26-4519-84A0-28E431E807FB}&lt;Citation&gt;&lt;Group&gt;&lt;References&gt;&lt;Item&gt;&lt;ID&gt;93&lt;/ID&gt;&lt;UID&gt;{E90D11FF-AA61-4C67-A5CF-245885CA088E}&lt;/UID&gt;&lt;Title&gt;New coronavirus pneumonia prevention and control program (7th edn)&lt;/Title&gt;&lt;Template&gt;Electronic Source&lt;/Template&gt;&lt;Star&gt;0&lt;/Star&gt;&lt;Tag&gt;0&lt;/Tag&gt;&lt;Author&gt;&amp;quot;National Health Commission of China&amp;quot;&lt;/Author&gt;&lt;Year&gt;2020&lt;/Year&gt;&lt;Details&gt;&lt;_accessed&gt;63240016&lt;/_accessed&gt;&lt;_created&gt;63220321&lt;/_created&gt;&lt;_date&gt;63203040&lt;/_date&gt;&lt;_modified&gt;63240016&lt;/_modified&gt;&lt;_number&gt;2020-03-03&lt;/_number&gt;&lt;_url&gt;http://www.nhc.gov.cn/yzygj/s7653p/202003/46c9294a7dfe4cef80dc7f5912eb1989/files/ce3e6945832a438eaae415350a8ce964.pdf&lt;/_url&gt;&lt;/Details&gt;&lt;Extra&gt;&lt;DBUID&gt;{9410232D-8BFD-480F-92CC-63503F774A2D}&lt;/DBUID&gt;&lt;/Extra&gt;&lt;/Item&gt;&lt;/References&gt;&lt;/Group&gt;&lt;/Citation&gt;_x000a_"/>
    <w:docVar w:name="NE.Ref{AEC713A2-E7C5-45A1-912F-19643D14415E}" w:val=" ADDIN NE.Ref.{AEC713A2-E7C5-45A1-912F-19643D14415E}&lt;Citation&gt;&lt;Group&gt;&lt;References&gt;&lt;Item&gt;&lt;ID&gt;419&lt;/ID&gt;&lt;UID&gt;{E3372AA9-55AB-4900-9944-86FDE4704CAA}&lt;/UID&gt;&lt;Title&gt;Clinical course and risk factors for mortality of adult inpatients with COVID-19 in Wuhan, China: a retrospective cohort study&lt;/Title&gt;&lt;Template&gt;Journal Article&lt;/Template&gt;&lt;Star&gt;0&lt;/Star&gt;&lt;Tag&gt;0&lt;/Tag&gt;&lt;Author&gt;Zhou, Fei; Yu, Ting; Du, Ronghui; Fan, Guohui; Liu, Ying; Liu, Zhibo; Xiang, Jie; Wang, Yeming; Song, Bin; Gu, Xiaoying; Guan, Lulu; Wei, Yuan; Li, Hui; Wu, Xudong; Xu, Jiuyang; Tu, Shengjin; Zhang, Yi; Chen, Hua; Cao, Bin&lt;/Author&gt;&lt;Year&gt;2020&lt;/Year&gt;&lt;Details&gt;&lt;_accessed&gt;63238857&lt;/_accessed&gt;&lt;_created&gt;63238857&lt;/_created&gt;&lt;_db_updated&gt;CrossRef&lt;/_db_updated&gt;&lt;_doi&gt;10.1016/S0140-6736(20)30566-3&lt;/_doi&gt;&lt;_impact_factor&gt;  59.102&lt;/_impact_factor&gt;&lt;_isbn&gt;01406736&lt;/_isbn&gt;&lt;_issue&gt;10229&lt;/_issue&gt;&lt;_journal&gt;The Lancet&lt;/_journal&gt;&lt;_modified&gt;63238857&lt;/_modified&gt;&lt;_pages&gt;1054-1062&lt;/_pages&gt;&lt;_tertiary_title&gt;The Lancet&lt;/_tertiary_title&gt;&lt;_url&gt;https://linkinghub.elsevier.com/retrieve/pii/S0140673620305663_x000d__x000a_https://api.elsevier.com/content/article/PII:S0140673620305663?httpAccept=text/xml&lt;/_url&gt;&lt;_volume&gt;395&lt;/_volume&gt;&lt;/Details&gt;&lt;Extra&gt;&lt;DBUID&gt;{F96A950B-833F-4880-A151-76DA2D6A2879}&lt;/DBUID&gt;&lt;/Extra&gt;&lt;/Item&gt;&lt;/References&gt;&lt;/Group&gt;&lt;/Citation&gt;_x000a_"/>
    <w:docVar w:name="NE.Ref{B0E52212-6BD0-49DB-9BB6-AE108D5A1B48}" w:val=" ADDIN NE.Ref.{B0E52212-6BD0-49DB-9BB6-AE108D5A1B48}&lt;Citation&gt;&lt;Group&gt;&lt;References&gt;&lt;Item&gt;&lt;ID&gt;110&lt;/ID&gt;&lt;UID&gt;{46CE1E11-746E-4934-8D88-8D4A6C95DD31}&lt;/UID&gt;&lt;Title&gt;KDIGO clinical practice guidelines for acute kidney injury&lt;/Title&gt;&lt;Template&gt;Journal Article&lt;/Template&gt;&lt;Star&gt;0&lt;/Star&gt;&lt;Tag&gt;0&lt;/Tag&gt;&lt;Author&gt;Khwaja, A&lt;/Author&gt;&lt;Year&gt;2012&lt;/Year&gt;&lt;Details&gt;&lt;_accession_num&gt;22890468&lt;/_accession_num&gt;&lt;_author_adr&gt;Sheffield Kidney Institute, Northern General Hospital, Sheffield, UK.&lt;/_author_adr&gt;&lt;_created&gt;63240232&lt;/_created&gt;&lt;_date&gt;2012-01-20&lt;/_date&gt;&lt;_date_display&gt;2012&lt;/_date_display&gt;&lt;_db_updated&gt;PubMed&lt;/_db_updated&gt;&lt;_doi&gt;10.1159/000339789&lt;/_doi&gt;&lt;_isbn&gt;1660-2110 (Electronic); 1660-2110 (Linking)&lt;/_isbn&gt;&lt;_issue&gt;4&lt;/_issue&gt;&lt;_journal&gt;Nephron Clin Pract&lt;/_journal&gt;&lt;_keywords&gt;Acute Kidney Injury/*therapy; Critical Care/methods/*standards; Humans; Nephrology/methods/*standards; *Quality Assurance, Health Care; United States&lt;/_keywords&gt;&lt;_language&gt;eng&lt;/_language&gt;&lt;_modified&gt;63240233&lt;/_modified&gt;&lt;_pages&gt;c179-84&lt;/_pages&gt;&lt;_tertiary_title&gt;Nephron. Clinical practice&lt;/_tertiary_title&gt;&lt;_type_work&gt;Journal Article; Practice Guideline&lt;/_type_work&gt;&lt;_url&gt;http://www.ncbi.nlm.nih.gov/entrez/query.fcgi?cmd=Retrieve&amp;amp;db=pubmed&amp;amp;dopt=Abstract&amp;amp;list_uids=22890468&amp;amp;query_hl=1&lt;/_url&gt;&lt;_volume&gt;120&lt;/_volume&gt;&lt;/Details&gt;&lt;Extra&gt;&lt;DBUID&gt;{9410232D-8BFD-480F-92CC-63503F774A2D}&lt;/DBUID&gt;&lt;/Extra&gt;&lt;/Item&gt;&lt;/References&gt;&lt;/Group&gt;&lt;/Citation&gt;_x000a_"/>
    <w:docVar w:name="NE.Ref{B42F5EC1-5614-466D-88E3-786AF6D1C3F5}" w:val=" ADDIN NE.Ref.{B42F5EC1-5614-466D-88E3-786AF6D1C3F5}&lt;Citation&gt;&lt;Group&gt;&lt;References&gt;&lt;Item&gt;&lt;ID&gt;122&lt;/ID&gt;&lt;UID&gt;{F1446F48-AE4E-4CC2-BBEC-62ABB8498580}&lt;/UID&gt;&lt;Title&gt;Temporal profiles of viral load in posterior oropharyngeal saliva samples and serum antibody responses during infection by SARS-CoV-2: an observational cohort study&lt;/Title&gt;&lt;Template&gt;Journal Article&lt;/Template&gt;&lt;Star&gt;0&lt;/Star&gt;&lt;Tag&gt;0&lt;/Tag&gt;&lt;Author&gt;To, K K; Tsang, O T; Leung, W S; Tam, A R; Wu, T C; Lung, D C; Yip, C C; Cai, J P; Chan, J M; Chik, T S; Lau, D P; Choi, C Y; Chen, L L; Chan, W M; Chan, K H; Ip, J D; Ng, A C; Poon, R W; Luo, C T; Cheng, V C; Chan, J F; Hung, I F; Chen, Z; Chen, H; Yuen, K Y&lt;/Author&gt;&lt;Year&gt;2020&lt;/Year&gt;&lt;Details&gt;&lt;_accession_num&gt;32213337&lt;/_accession_num&gt;&lt;_author_adr&gt;State Key Laboratory for Emerging Infectious Diseases, Carol Yu Centre for Infection, Department of Microbiology, Li Ka Shing Faculty of Medicine, The University of Hong Kong, Pokfulam, Hong Kong Special Administrative Region, China; Department of Clinical Microbiology and Infection Control, The University  of Hong Kong-Shenzhen Hospital, Shenzhen, China.; Department of Medicine and Geriatrics, Princess Margaret Hospital, Hong Kong Special Administrative Region, China.; Department of Medicine and Geriatrics, Princess Margaret Hospital, Hong Kong Special Administrative Region, China.; Department of Medicine, Queen Mary Hospital, Hong Kong Special Administrative Region, China.; Department of Medicine, Queen Elizabeth Hospital, Hong Kong Special Administrative Region, China.; Department of Pathology, Queen Elizabeth Hospital,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Department of Medicine and Geriatrics, Princess Margaret Hospital, Hong Kong Special Administrative Region, China.; Department of Medicine and Geriatrics, Princess Margaret Hospital, Hong Kong Special Administrative Region, China.; Department of Medicine and Geriatrics, Princess Margaret Hospital, Hong Kong Special Administrative Region, China.; Department of Medicine and Geriatrics, Princess Margaret Hospital,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Department of Clinical Microbiology and Infection Control, The University  of Hong Kong-Shenzhen Hospital, Shenzhen, China.; Department of Medicine,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Department of Clinical Microbiology and Infection Control, The University of Hong Kong-Shenzhen Hospital, Shenzhen, China. Electronic address: kyyuen@hku.hk.&lt;/_author_adr&gt;&lt;_collection_scope&gt;SCI;SCIE&lt;/_collection_scope&gt;&lt;_created&gt;63250038&lt;/_created&gt;&lt;_date&gt;2020-03-23&lt;/_date&gt;&lt;_date_display&gt;2020 Mar 23&lt;/_date_display&gt;&lt;_db_updated&gt;PubMed&lt;/_db_updated&gt;&lt;_doi&gt;10.1016/S1473-3099(20)30196-1&lt;/_doi&gt;&lt;_impact_factor&gt;  27.516&lt;/_impact_factor&gt;&lt;_isbn&gt;1474-4457 (Electronic); 1473-3099 (Linking)&lt;/_isbn&gt;&lt;_journal&gt;Lancet Infect Dis&lt;/_journal&gt;&lt;_language&gt;eng&lt;/_language&gt;&lt;_modified&gt;63251168&lt;/_modified&gt;&lt;_ori_publication&gt;Copyright (c) 2020 Elsevier Ltd. All rights reserved.&lt;/_ori_publication&gt;&lt;_tertiary_title&gt;The Lancet. Infectious diseases&lt;/_tertiary_title&gt;&lt;_type_work&gt;Journal Article&lt;/_type_work&gt;&lt;_url&gt;http://www.ncbi.nlm.nih.gov/entrez/query.fcgi?cmd=Retrieve&amp;amp;db=pubmed&amp;amp;dopt=Abstract&amp;amp;list_uids=32213337&amp;amp;query_hl=1&lt;/_url&gt;&lt;_accessed&gt;63251168&lt;/_accessed&gt;&lt;/Details&gt;&lt;Extra&gt;&lt;DBUID&gt;{9410232D-8BFD-480F-92CC-63503F774A2D}&lt;/DBUID&gt;&lt;/Extra&gt;&lt;/Item&gt;&lt;/References&gt;&lt;/Group&gt;&lt;/Citation&gt;_x000a_"/>
    <w:docVar w:name="NE.Ref{C459082A-29AF-437D-A436-88ADEBC053CB}" w:val=" ADDIN NE.Ref.{C459082A-29AF-437D-A436-88ADEBC053CB}&lt;Citation&gt;&lt;Group&gt;&lt;References&gt;&lt;Item&gt;&lt;ID&gt;93&lt;/ID&gt;&lt;UID&gt;{E90D11FF-AA61-4C67-A5CF-245885CA088E}&lt;/UID&gt;&lt;Title&gt;New coronavirus pneumonia prevention and control program (7th edn)&lt;/Title&gt;&lt;Template&gt;Electronic Source&lt;/Template&gt;&lt;Star&gt;0&lt;/Star&gt;&lt;Tag&gt;0&lt;/Tag&gt;&lt;Author&gt;&amp;quot;National Health Commission of China&amp;quot;&lt;/Author&gt;&lt;Year&gt;2020&lt;/Year&gt;&lt;Details&gt;&lt;_accessed&gt;63240016&lt;/_accessed&gt;&lt;_created&gt;63220321&lt;/_created&gt;&lt;_date&gt;63203040&lt;/_date&gt;&lt;_modified&gt;63240016&lt;/_modified&gt;&lt;_number&gt;2020-03-03&lt;/_number&gt;&lt;_url&gt;http://www.nhc.gov.cn/yzygj/s7653p/202003/46c9294a7dfe4cef80dc7f5912eb1989/files/ce3e6945832a438eaae415350a8ce964.pdf&lt;/_url&gt;&lt;/Details&gt;&lt;Extra&gt;&lt;DBUID&gt;{9410232D-8BFD-480F-92CC-63503F774A2D}&lt;/DBUID&gt;&lt;/Extra&gt;&lt;/Item&gt;&lt;/References&gt;&lt;/Group&gt;&lt;/Citation&gt;_x000a_"/>
    <w:docVar w:name="NE.Ref{D1F08C5F-0B79-4261-9C17-90E908076303}" w:val=" ADDIN NE.Ref.{D1F08C5F-0B79-4261-9C17-90E908076303}&lt;Citation&gt;&lt;Group&gt;&lt;References&gt;&lt;Item&gt;&lt;ID&gt;147&lt;/ID&gt;&lt;UID&gt;{07B444D3-1AF1-46F8-9901-AE15D91CAB14}&lt;/UID&gt;&lt;Title&gt;Virological assessment of hospitalized patients with COVID-2019&lt;/Title&gt;&lt;Template&gt;Journal Article&lt;/Template&gt;&lt;Star&gt;0&lt;/Star&gt;&lt;Tag&gt;0&lt;/Tag&gt;&lt;Author&gt;Wolfel, R; Corman, V M; Guggemos, W; Seilmaier, M; Zange, S; Muller, M A; Niemeyer, D; Jones, T C; Vollmar, P; Rothe, C; Hoelscher, M; Bleicker, T; Brunink, S; Schneider, J; Ehmann, R; Zwirglmaier, K; Drosten, C; Wendtner, C&lt;/Author&gt;&lt;Year&gt;2020&lt;/Year&gt;&lt;Details&gt;&lt;_accession_num&gt;32235945&lt;/_accession_num&gt;&lt;_author_adr&gt;Bundeswehr Institute of Microbiology, Munich, Germany.; Charite Universitatsmedizin Berlin, Berlin, Germany.; Klinikum Munchen-Schwabing, Munich, Germany.; Klinikum Munchen-Schwabing, Munich, Germany.; Bundeswehr Institute of Microbiology, Munich, Germany.; Charite Universitatsmedizin Berlin, Berlin, Germany.; Charite Universitatsmedizin Berlin, Berlin, Germany.; Charite Universitatsmedizin Berlin, Berlin, Germany.; Center for Pathogen Evolution, Department of Zoology, University of Cambridge, Cambridge, UK.; Bundeswehr Institute of Microbiology, Munich, Germany.; University Hospital LMU Munich, Munich, Germany.; University Hospital LMU Munich, Munich, Germany.; Charite Universitatsmedizin Berlin, Berlin, Germany.; Charite Universitatsmedizin Berlin, Berlin, Germany.; Charite Universitatsmedizin Berlin, Berlin, Germany.; Bundeswehr Institute of Microbiology, Munich, Germany.; Bundeswehr Institute of Microbiology, Munich, Germany.; Charite Universitatsmedizin Berlin, Berlin, Germany. christian.drosten@charite.de.; Klinikum Munchen-Schwabing, Munich, Germany. clemens.wendtner@muenchen-klinik.de.&lt;/_author_adr&gt;&lt;_date_display&gt;2020 Apr 1&lt;/_date_display&gt;&lt;_date&gt;2020-04-01&lt;/_date&gt;&lt;_doi&gt;10.1038/s41586-020-2196-x&lt;/_doi&gt;&lt;_isbn&gt;1476-4687 (Electronic); 0028-0836 (Linking)&lt;/_isbn&gt;&lt;_journal&gt;Nature&lt;/_journal&gt;&lt;_language&gt;eng&lt;/_language&gt;&lt;_tertiary_title&gt;Nature&lt;/_tertiary_title&gt;&lt;_type_work&gt;Journal Article&lt;/_type_work&gt;&lt;_url&gt;http://www.ncbi.nlm.nih.gov/entrez/query.fcgi?cmd=Retrieve&amp;amp;db=pubmed&amp;amp;dopt=Abstract&amp;amp;list_uids=32235945&amp;amp;query_hl=1&lt;/_url&gt;&lt;_created&gt;63262717&lt;/_created&gt;&lt;_modified&gt;63262717&lt;/_modified&gt;&lt;_db_updated&gt;PubMed&lt;/_db_updated&gt;&lt;_impact_factor&gt;  43.070&lt;/_impact_factor&gt;&lt;_collection_scope&gt;SCI;SCIE&lt;/_collection_scope&gt;&lt;/Details&gt;&lt;Extra&gt;&lt;DBUID&gt;{9410232D-8BFD-480F-92CC-63503F774A2D}&lt;/DBUID&gt;&lt;/Extra&gt;&lt;/Item&gt;&lt;/References&gt;&lt;/Group&gt;&lt;/Citation&gt;_x000a_"/>
    <w:docVar w:name="NE.Ref{E127E8BA-1A9C-40B8-BACD-CC6DE9AAD4CA}" w:val=" ADDIN NE.Ref.{E127E8BA-1A9C-40B8-BACD-CC6DE9AAD4CA}&lt;Citation&gt;&lt;Group&gt;&lt;References&gt;&lt;Item&gt;&lt;ID&gt;138&lt;/ID&gt;&lt;UID&gt;{57099BF3-469F-4693-AAF4-8466685C3EF5}&lt;/UID&gt;&lt;Title&gt;Post-discharge surveillance and positive virus detection in two medical staff recovered from coronavirus disease 2019 (COVID-19), China, January to February 2020&lt;/Title&gt;&lt;Template&gt;Journal Article&lt;/Template&gt;&lt;Star&gt;0&lt;/Star&gt;&lt;Tag&gt;0&lt;/Tag&gt;&lt;Author&gt;Xing, Y; Mo, P; Xiao, Y; Zhao, O; Zhang, Y; Wang, F&lt;/Author&gt;&lt;Year&gt;2020&lt;/Year&gt;&lt;Details&gt;&lt;_accession_num&gt;32183934&lt;/_accession_num&gt;&lt;_author_adr&gt;These authors contributed equally to this study.; Cancer Precision Diagnosis and Treatment and Translational Medicine, Hubei Engineering Research Center, Zhongnan Hospital of Wuhan University, Wuhan, China.; These authors contributed equally to this study.; Department of Infectious Diseases, Zhongnan Hospital of Wuhan University, Wuhan,  China.; These authors contributed equally to this study.; Cancer Precision Diagnosis and Treatment and Translational Medicine, Hubei Engineering Research Center, Zhongnan Hospital of Wuhan University, Wuhan, China.; Department of Gastroenterology, Zhongnan Hospital of Wuhan University, Wuhan, China.; Department of Infectious Diseases, Zhongnan Hospital of Wuhan University, Wuhan,  China.; Department of Gastroenterology, Zhongnan Hospital of Wuhan University, Wuhan, China.&lt;/_author_adr&gt;&lt;_created&gt;63251151&lt;/_created&gt;&lt;_date&gt;2020-03-01&lt;/_date&gt;&lt;_date_display&gt;2020 Mar&lt;/_date_display&gt;&lt;_db_updated&gt;PubMed&lt;/_db_updated&gt;&lt;_doi&gt;10.2807/1560-7917.ES.2020.25.10.2000191&lt;/_doi&gt;&lt;_impact_factor&gt;   7.421&lt;/_impact_factor&gt;&lt;_isbn&gt;1560-7917 (Electronic); 1025-496X (Linking)&lt;/_isbn&gt;&lt;_issue&gt;10&lt;/_issue&gt;&lt;_journal&gt;Euro Surveill&lt;/_journal&gt;&lt;_keywords&gt;Adult; *Asymptomatic Infections; Betacoronavirus/genetics/*isolation &amp;amp;amp; purification; Coronavirus Infections/*diagnosis/genetics/transmission/virology; Female; Hospitalization; Humans; *Infectious Disease Transmission, Patient-to-Professional; Male; *Patient Discharge; Pharynx/*virology; Pneumonia, Viral/*genetics/transmission; Predictive Value of Tests; Radiography; Real-Time Polymerase Chain Reaction; Tomography, X-Ray Computed*COVID-19; *medical staff; *positive detection; *post-discharge surveillance&lt;/_keywords&gt;&lt;_language&gt;eng&lt;/_language&gt;&lt;_modified&gt;63251151&lt;/_modified&gt;&lt;_tertiary_title&gt;Euro surveillance : bulletin Europeen sur les maladies transmissibles = European _x000d__x000a_      communicable disease bulletin&lt;/_tertiary_title&gt;&lt;_type_work&gt;Journal Article&lt;/_type_work&gt;&lt;_url&gt;http://www.ncbi.nlm.nih.gov/entrez/query.fcgi?cmd=Retrieve&amp;amp;db=pubmed&amp;amp;dopt=Abstract&amp;amp;list_uids=32183934&amp;amp;query_hl=1&lt;/_url&gt;&lt;_volume&gt;25&lt;/_volume&gt;&lt;_accessed&gt;63262715&lt;/_accessed&gt;&lt;/Details&gt;&lt;Extra&gt;&lt;DBUID&gt;{9410232D-8BFD-480F-92CC-63503F774A2D}&lt;/DBUID&gt;&lt;/Extra&gt;&lt;/Item&gt;&lt;/References&gt;&lt;/Group&gt;&lt;/Citation&gt;_x000a_"/>
    <w:docVar w:name="NE.Ref{E437660F-F50F-472D-988A-201B5952B068}" w:val=" ADDIN NE.Ref.{E437660F-F50F-472D-988A-201B5952B068}&lt;Citation&gt;&lt;Group&gt;&lt;References&gt;&lt;Item&gt;&lt;ID&gt;88&lt;/ID&gt;&lt;UID&gt;{E277FB96-D6EE-46DF-B68D-56A5701AB6D3}&lt;/UID&gt;&lt;Title&gt;Clinical Characteristics of 138 Hospitalized Patients with 2019 Novel Coronavirus-Infected Pneumonia in Wuhan, China&lt;/Title&gt;&lt;Template&gt;Journal Article&lt;/Template&gt;&lt;Star&gt;0&lt;/Star&gt;&lt;Tag&gt;0&lt;/Tag&gt;&lt;Author&gt;Wang, D; Hu, B; Hu, C; Zhu, F; Liu, X; Zhang, J; Wang, B; Xiang, H; Cheng, Z; Xiong, Y; Zhao, Y; Li, Y; Wang, X; Peng, Z&lt;/Author&gt;&lt;Year&gt;2020&lt;/Year&gt;&lt;Details&gt;&lt;_accessed&gt;63241044&lt;/_accessed&gt;&lt;_accession_num&gt;32031570&lt;/_accession_num&gt;&lt;_author_adr&gt;Department of Critical Care Medicine, Zhongnan Hospital of Wuhan University, Wuhan, Hubei, China.; Department of Critical Care Medicine, Zhongnan Hospital of Wuhan University, Wuhan, Hubei, China.; Department of Critical Care Medicine, Zhongnan Hospital of Wuhan University, Wuhan, Hubei, China.; Department of Critical Care Medicine, Zhongnan Hospital of Wuhan University, Wuhan, Hubei, China.; Department of Critical Care Medicine, Zhongnan Hospital of Wuhan University, Wuhan, Hubei, China.; Department of Critical Care Medicine, Zhongnan Hospital of Wuhan University, Wuhan, Hubei, China.; Department of Critical Care Medicine, Zhongnan Hospital of Wuhan University, Wuhan, Hubei, China.; Department of Critical Care Medicine, Zhongnan Hospital of Wuhan University, Wuhan, Hubei, China.; Department of Pulmonary Medicine, Zhongnan Hospital of Wuhan University, Wuhan, Hubei, China.; Department of Infectious Disease, Zhongnan Hospital of Wuhan University, Wuhan, Hubei, China.; Department of Emergency Medicine, Zhongnan Hospital of Wuhan University, Wuhan, Hubei, China.; Department of Laboratory Medicine, Zhongnan Hospital of Wuhan University, Wuhan,  Hubei, China.; Department of Urology, Zhongnan Hospital of Wuhan University, Wuhan, Hubei, China.; Department of Critical Care Medicine, Zhongnan Hospital of Wuhan University, Wuhan, Hubei, China.&lt;/_author_adr&gt;&lt;_created&gt;63216635&lt;/_created&gt;&lt;_date&gt;2020-02-07&lt;/_date&gt;&lt;_date_display&gt;2020 Feb 7&lt;/_date_display&gt;&lt;_doi&gt;10.1001/jama.2020.1585&lt;/_doi&gt;&lt;_impact_factor&gt;  51.273&lt;/_impact_factor&gt;&lt;_isbn&gt;1538-3598 (Electronic); 0098-7484 (Linking)&lt;/_isbn&gt;&lt;_journal&gt;JAMA&lt;/_journal&gt;&lt;_language&gt;eng&lt;/_language&gt;&lt;_modified&gt;63241044&lt;/_modified&gt;&lt;_tertiary_title&gt;JAMA&lt;/_tertiary_title&gt;&lt;_type_work&gt;Journal Article&lt;/_type_work&gt;&lt;_url&gt;http://www.ncbi.nlm.nih.gov/entrez/query.fcgi?cmd=Retrieve&amp;amp;db=pubmed&amp;amp;dopt=Abstract&amp;amp;list_uids=32031570&amp;amp;query_hl=1&lt;/_url&gt;&lt;/Details&gt;&lt;Extra&gt;&lt;DBUID&gt;{9410232D-8BFD-480F-92CC-63503F774A2D}&lt;/DBUID&gt;&lt;/Extra&gt;&lt;/Item&gt;&lt;/References&gt;&lt;/Group&gt;&lt;/Citation&gt;_x000a_"/>
    <w:docVar w:name="NE.Ref{E6A6E1D2-9E1D-4230-8B58-9E21CF2B25A7}" w:val=" ADDIN NE.Ref.{E6A6E1D2-9E1D-4230-8B58-9E21CF2B25A7}&lt;Citation&gt;&lt;Group&gt;&lt;References&gt;&lt;Item&gt;&lt;ID&gt;112&lt;/ID&gt;&lt;UID&gt;{1E764AA7-C1EA-4AA0-B23A-F4A7D87C1894}&lt;/UID&gt;&lt;Title&gt;Laboratory testing for 2019 novel coronavirus (2019-nCoV) in suspected human cases&lt;/Title&gt;&lt;Template&gt;Web Page&lt;/Template&gt;&lt;Star&gt;0&lt;/Star&gt;&lt;Tag&gt;0&lt;/Tag&gt;&lt;Author&gt;&amp;quot;World Health Organization&amp;quot;&lt;/Author&gt;&lt;Year&gt;2020&lt;/Year&gt;&lt;Details&gt;&lt;_accessed&gt;63240345&lt;/_accessed&gt;&lt;_created&gt;63240344&lt;/_created&gt;&lt;_date&gt;63201600&lt;/_date&gt;&lt;_modified&gt;63240345&lt;/_modified&gt;&lt;_url&gt;https://www.who.int/publications-detail/laboratory-testing-for-2019-novel-coronavirus-in-suspected-human-cases-20200117&lt;/_url&gt;&lt;/Details&gt;&lt;Extra&gt;&lt;DBUID&gt;{9410232D-8BFD-480F-92CC-63503F774A2D}&lt;/DBUID&gt;&lt;/Extra&gt;&lt;/Item&gt;&lt;/References&gt;&lt;/Group&gt;&lt;/Citation&gt;_x000a_"/>
    <w:docVar w:name="NE.Ref{E96B4E79-C2F2-49FD-89CC-89B29D952F59}" w:val=" ADDIN NE.Ref.{E96B4E79-C2F2-49FD-89CC-89B29D952F59}&lt;Citation&gt;&lt;Group&gt;&lt;References&gt;&lt;Item&gt;&lt;ID&gt;95&lt;/ID&gt;&lt;UID&gt;{32D5ED7E-9884-4836-B9B6-6BDF9EA5675E}&lt;/UID&gt;&lt;Title&gt;Coronavirus disease (COVID-19) Pandemic&lt;/Title&gt;&lt;Template&gt;Web Page&lt;/Template&gt;&lt;Star&gt;0&lt;/Star&gt;&lt;Tag&gt;0&lt;/Tag&gt;&lt;Author&gt;WHO&lt;/Author&gt;&lt;Year&gt;2020&lt;/Year&gt;&lt;Details&gt;&lt;_accessed&gt;63251652&lt;/_accessed&gt;&lt;_created&gt;63229971&lt;/_created&gt;&lt;_date&gt;63273600&lt;/_date&gt;&lt;_issue&gt;2020-04-05_x000d__x000a_&lt;/_issue&gt;&lt;_modified&gt;63251653&lt;/_modified&gt;&lt;_url&gt;https://www.who.int/emergencies/diseases/novel-coronavirus-2019&lt;/_url&gt;&lt;_volume&gt;April 5, 2020&lt;/_volume&gt;&lt;/Details&gt;&lt;Extra&gt;&lt;DBUID&gt;{9410232D-8BFD-480F-92CC-63503F774A2D}&lt;/DBUID&gt;&lt;/Extra&gt;&lt;/Item&gt;&lt;/References&gt;&lt;/Group&gt;&lt;/Citation&gt;_x000a_"/>
    <w:docVar w:name="NE.Ref{E9D715F4-DE0F-4D44-982D-353FE5191785}" w:val=" ADDIN NE.Ref.{E9D715F4-DE0F-4D44-982D-353FE5191785}&lt;Citation&gt;&lt;Group&gt;&lt;References&gt;&lt;Item&gt;&lt;ID&gt;122&lt;/ID&gt;&lt;UID&gt;{F1446F48-AE4E-4CC2-BBEC-62ABB8498580}&lt;/UID&gt;&lt;Title&gt;Temporal profiles of viral load in posterior oropharyngeal saliva samples and serum antibody responses during infection by SARS-CoV-2: an observational cohort study&lt;/Title&gt;&lt;Template&gt;Journal Article&lt;/Template&gt;&lt;Star&gt;0&lt;/Star&gt;&lt;Tag&gt;0&lt;/Tag&gt;&lt;Author&gt;To, K K; Tsang, O T; Leung, W S; Tam, A R; Wu, T C; Lung, D C; Yip, C C; Cai, J P; Chan, J M; Chik, T S; Lau, D P; Choi, C Y; Chen, L L; Chan, W M; Chan, K H; Ip, J D; Ng, A C; Poon, R W; Luo, C T; Cheng, V C; Chan, J F; Hung, I F; Chen, Z; Chen, H; Yuen, K Y&lt;/Author&gt;&lt;Year&gt;2020&lt;/Year&gt;&lt;Details&gt;&lt;_accession_num&gt;32213337&lt;/_accession_num&gt;&lt;_author_adr&gt;State Key Laboratory for Emerging Infectious Diseases, Carol Yu Centre for Infection, Department of Microbiology, Li Ka Shing Faculty of Medicine, The University of Hong Kong, Pokfulam, Hong Kong Special Administrative Region, China; Department of Clinical Microbiology and Infection Control, The University  of Hong Kong-Shenzhen Hospital, Shenzhen, China.; Department of Medicine and Geriatrics, Princess Margaret Hospital, Hong Kong Special Administrative Region, China.; Department of Medicine and Geriatrics, Princess Margaret Hospital, Hong Kong Special Administrative Region, China.; Department of Medicine, Queen Mary Hospital, Hong Kong Special Administrative Region, China.; Department of Medicine, Queen Elizabeth Hospital, Hong Kong Special Administrative Region, China.; Department of Pathology, Queen Elizabeth Hospital,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Department of Medicine and Geriatrics, Princess Margaret Hospital, Hong Kong Special Administrative Region, China.; Department of Medicine and Geriatrics, Princess Margaret Hospital, Hong Kong Special Administrative Region, China.; Department of Medicine and Geriatrics, Princess Margaret Hospital, Hong Kong Special Administrative Region, China.; Department of Medicine and Geriatrics, Princess Margaret Hospital,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Department of Clinical Microbiology and Infection Control, The University  of Hong Kong-Shenzhen Hospital, Shenzhen, China.; Department of Medicine,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Department of Clinical Microbiology and Infection Control, The University of Hong Kong-Shenzhen Hospital, Shenzhen, China. Electronic address: kyyuen@hku.hk.&lt;/_author_adr&gt;&lt;_collection_scope&gt;SCI;SCIE&lt;/_collection_scope&gt;&lt;_created&gt;63250038&lt;/_created&gt;&lt;_date&gt;2020-03-23&lt;/_date&gt;&lt;_date_display&gt;2020 Mar 23&lt;/_date_display&gt;&lt;_db_updated&gt;PubMed&lt;/_db_updated&gt;&lt;_doi&gt;10.1016/S1473-3099(20)30196-1&lt;/_doi&gt;&lt;_impact_factor&gt;  27.516&lt;/_impact_factor&gt;&lt;_isbn&gt;1474-4457 (Electronic); 1473-3099 (Linking)&lt;/_isbn&gt;&lt;_journal&gt;Lancet Infect Dis&lt;/_journal&gt;&lt;_language&gt;eng&lt;/_language&gt;&lt;_modified&gt;63251168&lt;/_modified&gt;&lt;_ori_publication&gt;Copyright (c) 2020 Elsevier Ltd. All rights reserved.&lt;/_ori_publication&gt;&lt;_tertiary_title&gt;The Lancet. Infectious diseases&lt;/_tertiary_title&gt;&lt;_type_work&gt;Journal Article&lt;/_type_work&gt;&lt;_url&gt;http://www.ncbi.nlm.nih.gov/entrez/query.fcgi?cmd=Retrieve&amp;amp;db=pubmed&amp;amp;dopt=Abstract&amp;amp;list_uids=32213337&amp;amp;query_hl=1&lt;/_url&gt;&lt;_accessed&gt;63251168&lt;/_accessed&gt;&lt;/Details&gt;&lt;Extra&gt;&lt;DBUID&gt;{9410232D-8BFD-480F-92CC-63503F774A2D}&lt;/DBUID&gt;&lt;/Extra&gt;&lt;/Item&gt;&lt;/References&gt;&lt;/Group&gt;&lt;/Citation&gt;_x000a_"/>
    <w:docVar w:name="NE.Ref{E9DF96EE-B1E9-46D4-B7D3-05466959C7AE}" w:val=" ADDIN NE.Ref.{E9DF96EE-B1E9-46D4-B7D3-05466959C7AE}&lt;Citation&gt;&lt;Group&gt;&lt;References&gt;&lt;Item&gt;&lt;ID&gt;128&lt;/ID&gt;&lt;UID&gt;{218EA909-C9EA-412E-9A04-DC6A850DE206}&lt;/UID&gt;&lt;Title&gt;Temporal profiles of viral load in posterior oropharyngeal saliva samples and serum antibody responses during infection by SARS-CoV-2: an observational cohort  study&lt;/Title&gt;&lt;Template&gt;Journal Article&lt;/Template&gt;&lt;Star&gt;0&lt;/Star&gt;&lt;Tag&gt;0&lt;/Tag&gt;&lt;Author&gt;To, K K; Tsang, O T; Leung, W S; Tam, A R; Wu, T C; Lung, D C; Yip, C C; Cai, J P; Chan, J M; Chik, T S; Lau, D P; Choi, C Y; Chen, L L; Chan, W M; Chan, K H; Ip, J D; Ng, A C; Poon, R W; Luo, C T; Cheng, V C; Chan, J F; Hung, I F; Chen, Z; Chen, H; Yuen, K Y&lt;/Author&gt;&lt;Year&gt;2020&lt;/Year&gt;&lt;Details&gt;&lt;_accession_num&gt;32213337&lt;/_accession_num&gt;&lt;_author_adr&gt;State Key Laboratory for Emerging Infectious Diseases, Carol Yu Centre for Infection, Department of Microbiology, Li Ka Shing Faculty of Medicine, The University of Hong Kong, Pokfulam, Hong Kong Special Administrative Region, China; Department of Clinical Microbiology and Infection Control, The University  of Hong Kong-Shenzhen Hospital, Shenzhen, China.; Department of Medicine and Geriatrics, Princess Margaret Hospital, Hong Kong Special Administrative Region, China.; Department of Medicine and Geriatrics, Princess Margaret Hospital, Hong Kong Special Administrative Region, China.; Department of Medicine, Queen Mary Hospital, Hong Kong Special Administrative Region, China.; Department of Medicine, Queen Elizabeth Hospital, Hong Kong Special Administrative Region, China.; Department of Pathology, Queen Elizabeth Hospital,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Department of Medicine and Geriatrics, Princess Margaret Hospital, Hong Kong Special Administrative Region, China.; Department of Medicine and Geriatrics, Princess Margaret Hospital, Hong Kong Special Administrative Region, China.; Department of Medicine and Geriatrics, Princess Margaret Hospital, Hong Kong Special Administrative Region, China.; Department of Medicine and Geriatrics, Princess Margaret Hospital,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Department of Clinical Microbiology and Infection Control, The University  of Hong Kong-Shenzhen Hospital, Shenzhen, China.; Department of Medicine,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State Key Laboratory for Emerging Infectious Diseases, Carol Yu Centre for Infection, Department of Microbiology, Li Ka Shing Faculty of Medicine, The University of Hong Kong, Pokfulam, Hong Kong Special Administrative Region, China.; Department of Clinical Microbiology and Infection Control, The University of Hong Kong-Shenzhen Hospital, Shenzhen, China. Electronic address: kyyuen@hku.hk.&lt;/_author_adr&gt;&lt;_collection_scope&gt;SCI;SCIE&lt;/_collection_scope&gt;&lt;_created&gt;63250192&lt;/_created&gt;&lt;_date&gt;2020-03-23&lt;/_date&gt;&lt;_date_display&gt;2020 Mar 23&lt;/_date_display&gt;&lt;_db_updated&gt;PubMed&lt;/_db_updated&gt;&lt;_doi&gt;10.1016/S1473-3099(20)30196-1&lt;/_doi&gt;&lt;_impact_factor&gt;  27.516&lt;/_impact_factor&gt;&lt;_isbn&gt;1474-4457 (Electronic); 1473-3099 (Linking)&lt;/_isbn&gt;&lt;_journal&gt;Lancet Infect Dis&lt;/_journal&gt;&lt;_language&gt;eng&lt;/_language&gt;&lt;_modified&gt;63250193&lt;/_modified&gt;&lt;_ori_publication&gt;Copyright (c) 2020 Elsevier Ltd. All rights reserved.&lt;/_ori_publication&gt;&lt;_tertiary_title&gt;The Lancet. Infectious diseases&lt;/_tertiary_title&gt;&lt;_type_work&gt;Journal Article&lt;/_type_work&gt;&lt;_url&gt;http://www.ncbi.nlm.nih.gov/entrez/query.fcgi?cmd=Retrieve&amp;amp;db=pubmed&amp;amp;dopt=Abstract&amp;amp;list_uids=32213337&amp;amp;query_hl=1&lt;/_url&gt;&lt;_accessed&gt;63251170&lt;/_accessed&gt;&lt;/Details&gt;&lt;Extra&gt;&lt;DBUID&gt;{9410232D-8BFD-480F-92CC-63503F774A2D}&lt;/DBUID&gt;&lt;/Extra&gt;&lt;/Item&gt;&lt;/References&gt;&lt;/Group&gt;&lt;/Citation&gt;_x000a_"/>
    <w:docVar w:name="NE.Ref{EED289CA-81C6-455C-BC0F-8174B8917946}" w:val=" ADDIN NE.Ref.{EED289CA-81C6-455C-BC0F-8174B8917946}&lt;Citation&gt;&lt;Group&gt;&lt;References&gt;&lt;Item&gt;&lt;ID&gt;138&lt;/ID&gt;&lt;UID&gt;{57099BF3-469F-4693-AAF4-8466685C3EF5}&lt;/UID&gt;&lt;Title&gt;Post-discharge surveillance and positive virus detection in two medical staff recovered from coronavirus disease 2019 (COVID-19), China, January to February 2020&lt;/Title&gt;&lt;Template&gt;Journal Article&lt;/Template&gt;&lt;Star&gt;0&lt;/Star&gt;&lt;Tag&gt;0&lt;/Tag&gt;&lt;Author&gt;Xing, Y; Mo, P; Xiao, Y; Zhao, O; Zhang, Y; Wang, F&lt;/Author&gt;&lt;Year&gt;2020&lt;/Year&gt;&lt;Details&gt;&lt;_abstract&gt;Since December 2019, 62 medical staff of Zhongnan Hospital in Wuhan, China have been hospitalised with coronavirus disease 2019. During the post-discharge surveillance after clinical recovery, swabs were positive in two asymptomatic cases (3.23%). Case 1 had presented typical clinical and radiological manifestations on admission, while manifestation in Case 2 was very mild. In conclusion, a small proportion of recovered patients may test positive after discharge, and post-discharge surveillance and isolation need to be strengthened.&lt;/_abstract&gt;&lt;_accession_num&gt;32183934&lt;/_accession_num&gt;&lt;_author_adr&gt;These authors contributed equally to this study.; Cancer Precision Diagnosis and Treatment and Translational Medicine, Hubei Engineering Research Center, Zhongnan Hospital of Wuhan University, Wuhan, China.; These authors contributed equally to this study.; Department of Infectious Diseases, Zhongnan Hospital of Wuhan University, Wuhan,  China.; These authors contributed equally to this study.; Cancer Precision Diagnosis and Treatment and Translational Medicine, Hubei Engineering Research Center, Zhongnan Hospital of Wuhan University, Wuhan, China.; Department of Gastroenterology, Zhongnan Hospital of Wuhan University, Wuhan, China.; Department of Infectious Diseases, Zhongnan Hospital of Wuhan University, Wuhan,  China.; Department of Gastroenterology, Zhongnan Hospital of Wuhan University, Wuhan, China.&lt;/_author_adr&gt;&lt;_created&gt;63251151&lt;/_created&gt;&lt;_date&gt;2020-03-01&lt;/_date&gt;&lt;_date_display&gt;2020 Mar&lt;/_date_display&gt;&lt;_db_updated&gt;PubMed&lt;/_db_updated&gt;&lt;_doi&gt;10.2807/1560-7917.ES.2020.25.10.2000191&lt;/_doi&gt;&lt;_impact_factor&gt;   7.421&lt;/_impact_factor&gt;&lt;_isbn&gt;1560-7917 (Electronic); 1025-496X (Linking)&lt;/_isbn&gt;&lt;_issue&gt;10&lt;/_issue&gt;&lt;_journal&gt;Euro Surveill&lt;/_journal&gt;&lt;_keywords&gt;Adult; *Asymptomatic Infections; Betacoronavirus/genetics/*isolation &amp;amp;amp; purification; Coronavirus Infections/*diagnosis/genetics/transmission/virology; Female; Hospitalization; Humans; *Infectious Disease Transmission, Patient-to-Professional; Male; *Patient Discharge; Pharynx/*virology; Pneumonia, Viral/*genetics/transmission; Predictive Value of Tests; Radiography; Real-Time Polymerase Chain Reaction; Tomography, X-Ray Computed*COVID-19; *medical staff; *positive detection; *post-discharge surveillance&lt;/_keywords&gt;&lt;_language&gt;eng&lt;/_language&gt;&lt;_modified&gt;63251151&lt;/_modified&gt;&lt;_tertiary_title&gt;Euro surveillance : bulletin Europeen sur les maladies transmissibles = European _x000d__x000a_      communicable disease bulletin&lt;/_tertiary_title&gt;&lt;_type_work&gt;Journal Article&lt;/_type_work&gt;&lt;_url&gt;http://www.ncbi.nlm.nih.gov/entrez/query.fcgi?cmd=Retrieve&amp;amp;db=pubmed&amp;amp;dopt=Abstract&amp;amp;list_uids=32183934&amp;amp;query_hl=1&lt;/_url&gt;&lt;_volume&gt;25&lt;/_volume&gt;&lt;_accessed&gt;63262715&lt;/_accessed&gt;&lt;/Details&gt;&lt;Extra&gt;&lt;DBUID&gt;{9410232D-8BFD-480F-92CC-63503F774A2D}&lt;/DBUID&gt;&lt;/Extra&gt;&lt;/Item&gt;&lt;/References&gt;&lt;/Group&gt;&lt;/Citation&gt;_x000a_"/>
    <w:docVar w:name="NE.Ref{FF163FA1-6E71-4D75-AEEB-A42C715D5D59}" w:val=" ADDIN NE.Ref.{FF163FA1-6E71-4D75-AEEB-A42C715D5D59}&lt;Citation&gt;&lt;Group&gt;&lt;References&gt;&lt;Item&gt;&lt;ID&gt;121&lt;/ID&gt;&lt;UID&gt;{5CC9FCAB-440E-4C0C-B22F-19E729509CB2}&lt;/UID&gt;&lt;Title&gt;Viral dynamics in mild and severe cases of COVID-19&lt;/Title&gt;&lt;Template&gt;Journal Article&lt;/Template&gt;&lt;Star&gt;0&lt;/Star&gt;&lt;Tag&gt;0&lt;/Tag&gt;&lt;Author&gt;Liu, Y; Yan, L M; Wan, L; Xiang, T X; &amp;quot;Le A&amp;quot;; Liu, J M; Peiris, M; Poon, LLM; Zhang, W&lt;/Author&gt;&lt;Year&gt;2020&lt;/Year&gt;&lt;Details&gt;&lt;_accession_num&gt;32199493&lt;/_accession_num&gt;&lt;_author_adr&gt;Department of Clinical Microbiology, The First Affiliated Hospital of Nanchang University, Nanchang, Jiangxi 330006, China.; School of Public Health, LKS Faculty of Medicine, The University of Hong Kong, Hong Kong Special Administrative Region, China.; School of Public Health, LKS Faculty of Medicine, The University of Hong Kong, Hong Kong Special Administrative Region, China.; Department of Infectious Disease, The First Affiliated Hospital of Nanchang University, Nanchang, Jiangxi 330006, China.; Department of Blood Transfusion, The First Affiliated Hospital of Nanchang University, Nanchang, Jiangxi 330006, China.; Department of Orthopedic Surgery, The First Affiliated Hospital of Nanchang University, Nanchang, Jiangxi 330006, China.; School of Public Health, LKS Faculty of Medicine, The University of Hong Kong, Hong Kong Special Administrative Region, China.; School of Public Health, LKS Faculty of Medicine, The University of Hong Kong, Hong Kong Special Administrative Region, China. Electronic address: llmpoon@hku.hk.; Department of Respiration, The First Affiliated Hospital of Nanchang University,  Nanchang, Jiangxi 330006, China. Electronic address: zhangweiliuxin@163.com.&lt;/_author_adr&gt;&lt;_collection_scope&gt;SCI;SCIE&lt;/_collection_scope&gt;&lt;_created&gt;63250004&lt;/_created&gt;&lt;_date&gt;2020-03-19&lt;/_date&gt;&lt;_date_display&gt;2020 Mar 19&lt;/_date_display&gt;&lt;_db_updated&gt;PubMed&lt;/_db_updated&gt;&lt;_doi&gt;10.1016/S1473-3099(20)30232-2&lt;/_doi&gt;&lt;_impact_factor&gt;  27.516&lt;/_impact_factor&gt;&lt;_isbn&gt;1474-4457 (Electronic); 1473-3099 (Linking)&lt;/_isbn&gt;&lt;_journal&gt;Lancet Infect Dis&lt;/_journal&gt;&lt;_language&gt;eng&lt;/_language&gt;&lt;_modified&gt;63250004&lt;/_modified&gt;&lt;_tertiary_title&gt;The Lancet. Infectious diseases&lt;/_tertiary_title&gt;&lt;_type_work&gt;Letter&lt;/_type_work&gt;&lt;_url&gt;http://www.ncbi.nlm.nih.gov/entrez/query.fcgi?cmd=Retrieve&amp;amp;db=pubmed&amp;amp;dopt=Abstract&amp;amp;list_uids=32199493&amp;amp;query_hl=1&lt;/_url&gt;&lt;/Details&gt;&lt;Extra&gt;&lt;DBUID&gt;{9410232D-8BFD-480F-92CC-63503F774A2D}&lt;/DBUID&gt;&lt;/Extra&gt;&lt;/Item&gt;&lt;/References&gt;&lt;/Group&gt;&lt;/Citation&gt;_x000a_"/>
    <w:docVar w:name="ne_docsoft" w:val="MSWord"/>
    <w:docVar w:name="ne_docversion" w:val="NoteExpress 2.0"/>
    <w:docVar w:name="ne_stylename" w:val="LANCET ONCOLOGY"/>
  </w:docVars>
  <w:rsids>
    <w:rsidRoot w:val="00D2325D"/>
    <w:rsid w:val="0000090D"/>
    <w:rsid w:val="0000133E"/>
    <w:rsid w:val="000024C9"/>
    <w:rsid w:val="00002C20"/>
    <w:rsid w:val="00002CF3"/>
    <w:rsid w:val="000062AA"/>
    <w:rsid w:val="00007EE8"/>
    <w:rsid w:val="00012853"/>
    <w:rsid w:val="00020DE5"/>
    <w:rsid w:val="0002562E"/>
    <w:rsid w:val="000300C6"/>
    <w:rsid w:val="00043864"/>
    <w:rsid w:val="000513FB"/>
    <w:rsid w:val="00057EC7"/>
    <w:rsid w:val="00060307"/>
    <w:rsid w:val="00067A5B"/>
    <w:rsid w:val="0007092C"/>
    <w:rsid w:val="00070D56"/>
    <w:rsid w:val="000713C9"/>
    <w:rsid w:val="00074C77"/>
    <w:rsid w:val="0007518E"/>
    <w:rsid w:val="000773A4"/>
    <w:rsid w:val="00081CB7"/>
    <w:rsid w:val="0008476E"/>
    <w:rsid w:val="000918F5"/>
    <w:rsid w:val="00093371"/>
    <w:rsid w:val="000938B8"/>
    <w:rsid w:val="000A2873"/>
    <w:rsid w:val="000A7CD6"/>
    <w:rsid w:val="000B198D"/>
    <w:rsid w:val="000B1FFF"/>
    <w:rsid w:val="000B209C"/>
    <w:rsid w:val="000B2255"/>
    <w:rsid w:val="000B6EF4"/>
    <w:rsid w:val="000C2EEF"/>
    <w:rsid w:val="000C4F92"/>
    <w:rsid w:val="000C7814"/>
    <w:rsid w:val="000D6793"/>
    <w:rsid w:val="000E0A6A"/>
    <w:rsid w:val="000E3919"/>
    <w:rsid w:val="000E4E8A"/>
    <w:rsid w:val="000F432F"/>
    <w:rsid w:val="000F6C03"/>
    <w:rsid w:val="00102D3D"/>
    <w:rsid w:val="00103A37"/>
    <w:rsid w:val="00104BF1"/>
    <w:rsid w:val="001077D0"/>
    <w:rsid w:val="00112123"/>
    <w:rsid w:val="0011277F"/>
    <w:rsid w:val="0011597D"/>
    <w:rsid w:val="00120D98"/>
    <w:rsid w:val="001261CD"/>
    <w:rsid w:val="0013055F"/>
    <w:rsid w:val="001327C3"/>
    <w:rsid w:val="00142637"/>
    <w:rsid w:val="0015173A"/>
    <w:rsid w:val="00152B3C"/>
    <w:rsid w:val="00160DD1"/>
    <w:rsid w:val="00165E13"/>
    <w:rsid w:val="00166734"/>
    <w:rsid w:val="00173681"/>
    <w:rsid w:val="001840FF"/>
    <w:rsid w:val="00190CCD"/>
    <w:rsid w:val="001A5634"/>
    <w:rsid w:val="001A76B7"/>
    <w:rsid w:val="001B208C"/>
    <w:rsid w:val="001B373A"/>
    <w:rsid w:val="001B5461"/>
    <w:rsid w:val="001C201B"/>
    <w:rsid w:val="001C5DD2"/>
    <w:rsid w:val="001D2C16"/>
    <w:rsid w:val="001D3552"/>
    <w:rsid w:val="001D46A5"/>
    <w:rsid w:val="001D77BE"/>
    <w:rsid w:val="001E41FF"/>
    <w:rsid w:val="001F31E7"/>
    <w:rsid w:val="0020056F"/>
    <w:rsid w:val="00211BB9"/>
    <w:rsid w:val="00215B5F"/>
    <w:rsid w:val="00221A05"/>
    <w:rsid w:val="00233C7A"/>
    <w:rsid w:val="002363CB"/>
    <w:rsid w:val="00250F14"/>
    <w:rsid w:val="002515AE"/>
    <w:rsid w:val="00261D6B"/>
    <w:rsid w:val="00264B23"/>
    <w:rsid w:val="00267054"/>
    <w:rsid w:val="0027181E"/>
    <w:rsid w:val="002731AB"/>
    <w:rsid w:val="00277C7C"/>
    <w:rsid w:val="00280F23"/>
    <w:rsid w:val="00291D3E"/>
    <w:rsid w:val="002943C4"/>
    <w:rsid w:val="002A05DF"/>
    <w:rsid w:val="002B2533"/>
    <w:rsid w:val="002B37BC"/>
    <w:rsid w:val="002C1AA3"/>
    <w:rsid w:val="002C73A2"/>
    <w:rsid w:val="002D302C"/>
    <w:rsid w:val="002E54DA"/>
    <w:rsid w:val="002E555E"/>
    <w:rsid w:val="002E57AA"/>
    <w:rsid w:val="00312751"/>
    <w:rsid w:val="0032713D"/>
    <w:rsid w:val="00327CAA"/>
    <w:rsid w:val="00332605"/>
    <w:rsid w:val="00347B7C"/>
    <w:rsid w:val="0036117E"/>
    <w:rsid w:val="003964E4"/>
    <w:rsid w:val="003A0BB9"/>
    <w:rsid w:val="003D19E5"/>
    <w:rsid w:val="003E45C2"/>
    <w:rsid w:val="003E601D"/>
    <w:rsid w:val="003E76B1"/>
    <w:rsid w:val="003E7C50"/>
    <w:rsid w:val="003F333F"/>
    <w:rsid w:val="003F5037"/>
    <w:rsid w:val="003F703E"/>
    <w:rsid w:val="004143A7"/>
    <w:rsid w:val="0041588F"/>
    <w:rsid w:val="00417827"/>
    <w:rsid w:val="00422609"/>
    <w:rsid w:val="00425F33"/>
    <w:rsid w:val="00425F9F"/>
    <w:rsid w:val="00430285"/>
    <w:rsid w:val="004403D1"/>
    <w:rsid w:val="004404B5"/>
    <w:rsid w:val="004407A8"/>
    <w:rsid w:val="00445C87"/>
    <w:rsid w:val="00446ED5"/>
    <w:rsid w:val="004604AE"/>
    <w:rsid w:val="004738CC"/>
    <w:rsid w:val="00474AE3"/>
    <w:rsid w:val="0048168B"/>
    <w:rsid w:val="00484802"/>
    <w:rsid w:val="004A70B0"/>
    <w:rsid w:val="004C056C"/>
    <w:rsid w:val="004C0D61"/>
    <w:rsid w:val="004C0F07"/>
    <w:rsid w:val="004C21DC"/>
    <w:rsid w:val="004C3423"/>
    <w:rsid w:val="004C6148"/>
    <w:rsid w:val="004D2EDF"/>
    <w:rsid w:val="004D5153"/>
    <w:rsid w:val="004E0425"/>
    <w:rsid w:val="004E104B"/>
    <w:rsid w:val="004E1EDE"/>
    <w:rsid w:val="004E28D1"/>
    <w:rsid w:val="004E3E7D"/>
    <w:rsid w:val="004E4B9F"/>
    <w:rsid w:val="004F4151"/>
    <w:rsid w:val="004F4383"/>
    <w:rsid w:val="005236DA"/>
    <w:rsid w:val="00534119"/>
    <w:rsid w:val="005352A0"/>
    <w:rsid w:val="00540E5F"/>
    <w:rsid w:val="0054158D"/>
    <w:rsid w:val="0054451E"/>
    <w:rsid w:val="00547369"/>
    <w:rsid w:val="0055028E"/>
    <w:rsid w:val="00551067"/>
    <w:rsid w:val="005519BD"/>
    <w:rsid w:val="005544D5"/>
    <w:rsid w:val="00562630"/>
    <w:rsid w:val="0057712E"/>
    <w:rsid w:val="00577777"/>
    <w:rsid w:val="00586D6D"/>
    <w:rsid w:val="0059361B"/>
    <w:rsid w:val="005B6E53"/>
    <w:rsid w:val="005D20EC"/>
    <w:rsid w:val="005D4783"/>
    <w:rsid w:val="005D618E"/>
    <w:rsid w:val="005D7FCB"/>
    <w:rsid w:val="005E44C6"/>
    <w:rsid w:val="005E4808"/>
    <w:rsid w:val="005E4FD7"/>
    <w:rsid w:val="005E5819"/>
    <w:rsid w:val="005E5884"/>
    <w:rsid w:val="005F10B0"/>
    <w:rsid w:val="005F2344"/>
    <w:rsid w:val="005F55D1"/>
    <w:rsid w:val="0060563E"/>
    <w:rsid w:val="00606FDB"/>
    <w:rsid w:val="00617D73"/>
    <w:rsid w:val="00620850"/>
    <w:rsid w:val="006309F1"/>
    <w:rsid w:val="00640D0A"/>
    <w:rsid w:val="00642042"/>
    <w:rsid w:val="00643C0B"/>
    <w:rsid w:val="00646A08"/>
    <w:rsid w:val="006565BC"/>
    <w:rsid w:val="00656AD3"/>
    <w:rsid w:val="00657870"/>
    <w:rsid w:val="00666304"/>
    <w:rsid w:val="006702C3"/>
    <w:rsid w:val="0067329E"/>
    <w:rsid w:val="006747A8"/>
    <w:rsid w:val="00674D8B"/>
    <w:rsid w:val="00681DBD"/>
    <w:rsid w:val="00683830"/>
    <w:rsid w:val="00691AF3"/>
    <w:rsid w:val="00697CD8"/>
    <w:rsid w:val="006A2E43"/>
    <w:rsid w:val="006A6B82"/>
    <w:rsid w:val="006B069F"/>
    <w:rsid w:val="006B095A"/>
    <w:rsid w:val="006B1703"/>
    <w:rsid w:val="006B24F8"/>
    <w:rsid w:val="006B5F38"/>
    <w:rsid w:val="006C4D98"/>
    <w:rsid w:val="006C57DE"/>
    <w:rsid w:val="006D18B3"/>
    <w:rsid w:val="006E221D"/>
    <w:rsid w:val="006F3CF8"/>
    <w:rsid w:val="00726A77"/>
    <w:rsid w:val="00730E9C"/>
    <w:rsid w:val="00740A18"/>
    <w:rsid w:val="0074124D"/>
    <w:rsid w:val="00742C25"/>
    <w:rsid w:val="00742E3F"/>
    <w:rsid w:val="00746619"/>
    <w:rsid w:val="00757BF1"/>
    <w:rsid w:val="00760339"/>
    <w:rsid w:val="00775D9F"/>
    <w:rsid w:val="0077728D"/>
    <w:rsid w:val="00777E9C"/>
    <w:rsid w:val="00787280"/>
    <w:rsid w:val="00787A16"/>
    <w:rsid w:val="007954E8"/>
    <w:rsid w:val="007A3CE2"/>
    <w:rsid w:val="007B7B7C"/>
    <w:rsid w:val="007D1B14"/>
    <w:rsid w:val="007D7BF5"/>
    <w:rsid w:val="007D7C7C"/>
    <w:rsid w:val="007E73CA"/>
    <w:rsid w:val="007F1591"/>
    <w:rsid w:val="007F2F01"/>
    <w:rsid w:val="007F5A67"/>
    <w:rsid w:val="007F5A9F"/>
    <w:rsid w:val="007F6838"/>
    <w:rsid w:val="007F744D"/>
    <w:rsid w:val="00803474"/>
    <w:rsid w:val="008039DD"/>
    <w:rsid w:val="0081760B"/>
    <w:rsid w:val="00822759"/>
    <w:rsid w:val="00823ABF"/>
    <w:rsid w:val="00825889"/>
    <w:rsid w:val="00826D88"/>
    <w:rsid w:val="00830460"/>
    <w:rsid w:val="0083135D"/>
    <w:rsid w:val="00833298"/>
    <w:rsid w:val="0084108C"/>
    <w:rsid w:val="00843935"/>
    <w:rsid w:val="008441F5"/>
    <w:rsid w:val="00845701"/>
    <w:rsid w:val="00847A15"/>
    <w:rsid w:val="00852BA4"/>
    <w:rsid w:val="008540B5"/>
    <w:rsid w:val="00856956"/>
    <w:rsid w:val="00867C43"/>
    <w:rsid w:val="00873E87"/>
    <w:rsid w:val="008764BD"/>
    <w:rsid w:val="00884F7C"/>
    <w:rsid w:val="008862C9"/>
    <w:rsid w:val="00890496"/>
    <w:rsid w:val="008A1FAA"/>
    <w:rsid w:val="008A213D"/>
    <w:rsid w:val="008A5BED"/>
    <w:rsid w:val="008A61D5"/>
    <w:rsid w:val="008B0437"/>
    <w:rsid w:val="008B1C59"/>
    <w:rsid w:val="008B5CD6"/>
    <w:rsid w:val="008C4111"/>
    <w:rsid w:val="008D00B6"/>
    <w:rsid w:val="008D0CEB"/>
    <w:rsid w:val="008D6C04"/>
    <w:rsid w:val="008E6BC1"/>
    <w:rsid w:val="008E7805"/>
    <w:rsid w:val="008F483B"/>
    <w:rsid w:val="008F5451"/>
    <w:rsid w:val="00900DA2"/>
    <w:rsid w:val="00901B0F"/>
    <w:rsid w:val="00903F2D"/>
    <w:rsid w:val="009042E9"/>
    <w:rsid w:val="00905C46"/>
    <w:rsid w:val="00906AFE"/>
    <w:rsid w:val="009132CB"/>
    <w:rsid w:val="009136B3"/>
    <w:rsid w:val="0091397C"/>
    <w:rsid w:val="00914F3A"/>
    <w:rsid w:val="0092145C"/>
    <w:rsid w:val="00923691"/>
    <w:rsid w:val="00927C52"/>
    <w:rsid w:val="009300FC"/>
    <w:rsid w:val="00935A78"/>
    <w:rsid w:val="00942CC1"/>
    <w:rsid w:val="00943A73"/>
    <w:rsid w:val="0094416A"/>
    <w:rsid w:val="009475FD"/>
    <w:rsid w:val="00950842"/>
    <w:rsid w:val="00963F3E"/>
    <w:rsid w:val="00965A22"/>
    <w:rsid w:val="00973977"/>
    <w:rsid w:val="009754AF"/>
    <w:rsid w:val="00975F7D"/>
    <w:rsid w:val="009829AC"/>
    <w:rsid w:val="00991565"/>
    <w:rsid w:val="00994C2D"/>
    <w:rsid w:val="00997CC4"/>
    <w:rsid w:val="009A001D"/>
    <w:rsid w:val="009A3EF3"/>
    <w:rsid w:val="009B260B"/>
    <w:rsid w:val="009B34AE"/>
    <w:rsid w:val="009B4EB4"/>
    <w:rsid w:val="009B53F5"/>
    <w:rsid w:val="009C18B0"/>
    <w:rsid w:val="009C30E5"/>
    <w:rsid w:val="009C38C0"/>
    <w:rsid w:val="009C56E7"/>
    <w:rsid w:val="009C5FE7"/>
    <w:rsid w:val="009C7FA0"/>
    <w:rsid w:val="009E1C77"/>
    <w:rsid w:val="009E3719"/>
    <w:rsid w:val="009E3FE3"/>
    <w:rsid w:val="009F0FC1"/>
    <w:rsid w:val="009F760A"/>
    <w:rsid w:val="00A00C98"/>
    <w:rsid w:val="00A017CE"/>
    <w:rsid w:val="00A02E3C"/>
    <w:rsid w:val="00A041A9"/>
    <w:rsid w:val="00A11A2C"/>
    <w:rsid w:val="00A13B43"/>
    <w:rsid w:val="00A15554"/>
    <w:rsid w:val="00A174F4"/>
    <w:rsid w:val="00A25AF7"/>
    <w:rsid w:val="00A35AE9"/>
    <w:rsid w:val="00A36D84"/>
    <w:rsid w:val="00A378B2"/>
    <w:rsid w:val="00A40AA6"/>
    <w:rsid w:val="00A4196C"/>
    <w:rsid w:val="00A50418"/>
    <w:rsid w:val="00A54A7C"/>
    <w:rsid w:val="00A6276A"/>
    <w:rsid w:val="00A65539"/>
    <w:rsid w:val="00A668D0"/>
    <w:rsid w:val="00A672E0"/>
    <w:rsid w:val="00A7042D"/>
    <w:rsid w:val="00A716FD"/>
    <w:rsid w:val="00A72CB4"/>
    <w:rsid w:val="00A76662"/>
    <w:rsid w:val="00A843ED"/>
    <w:rsid w:val="00A850F1"/>
    <w:rsid w:val="00A9290E"/>
    <w:rsid w:val="00A96A9E"/>
    <w:rsid w:val="00AA7894"/>
    <w:rsid w:val="00AB2EC2"/>
    <w:rsid w:val="00AC31F3"/>
    <w:rsid w:val="00AC6386"/>
    <w:rsid w:val="00AD1716"/>
    <w:rsid w:val="00AD578A"/>
    <w:rsid w:val="00AE5B52"/>
    <w:rsid w:val="00AF59E7"/>
    <w:rsid w:val="00AF5D7E"/>
    <w:rsid w:val="00B02C11"/>
    <w:rsid w:val="00B05551"/>
    <w:rsid w:val="00B1121B"/>
    <w:rsid w:val="00B127A8"/>
    <w:rsid w:val="00B12B4A"/>
    <w:rsid w:val="00B1552C"/>
    <w:rsid w:val="00B16704"/>
    <w:rsid w:val="00B17E59"/>
    <w:rsid w:val="00B21405"/>
    <w:rsid w:val="00B32CBF"/>
    <w:rsid w:val="00B33359"/>
    <w:rsid w:val="00B3514C"/>
    <w:rsid w:val="00B413F5"/>
    <w:rsid w:val="00B42DA8"/>
    <w:rsid w:val="00B43362"/>
    <w:rsid w:val="00B47A05"/>
    <w:rsid w:val="00B47C71"/>
    <w:rsid w:val="00B5237B"/>
    <w:rsid w:val="00B5771D"/>
    <w:rsid w:val="00B64D3E"/>
    <w:rsid w:val="00B721FE"/>
    <w:rsid w:val="00B76BBF"/>
    <w:rsid w:val="00B84AA8"/>
    <w:rsid w:val="00B856E9"/>
    <w:rsid w:val="00B87E73"/>
    <w:rsid w:val="00B90E65"/>
    <w:rsid w:val="00B970FB"/>
    <w:rsid w:val="00BA0AB2"/>
    <w:rsid w:val="00BA30E4"/>
    <w:rsid w:val="00BA5C57"/>
    <w:rsid w:val="00BB147C"/>
    <w:rsid w:val="00BB1BF4"/>
    <w:rsid w:val="00BB3702"/>
    <w:rsid w:val="00BD35C1"/>
    <w:rsid w:val="00BD796D"/>
    <w:rsid w:val="00BE0500"/>
    <w:rsid w:val="00BE224A"/>
    <w:rsid w:val="00BF31D8"/>
    <w:rsid w:val="00C03035"/>
    <w:rsid w:val="00C13FB7"/>
    <w:rsid w:val="00C16592"/>
    <w:rsid w:val="00C2389B"/>
    <w:rsid w:val="00C3082E"/>
    <w:rsid w:val="00C30F91"/>
    <w:rsid w:val="00C357F4"/>
    <w:rsid w:val="00C40877"/>
    <w:rsid w:val="00C46FF5"/>
    <w:rsid w:val="00C5102A"/>
    <w:rsid w:val="00C55E9C"/>
    <w:rsid w:val="00C565A1"/>
    <w:rsid w:val="00C627E4"/>
    <w:rsid w:val="00C659C2"/>
    <w:rsid w:val="00C71690"/>
    <w:rsid w:val="00C71C8E"/>
    <w:rsid w:val="00C720E9"/>
    <w:rsid w:val="00C74343"/>
    <w:rsid w:val="00C74525"/>
    <w:rsid w:val="00C84841"/>
    <w:rsid w:val="00C853DA"/>
    <w:rsid w:val="00C94194"/>
    <w:rsid w:val="00CA20A5"/>
    <w:rsid w:val="00CB0392"/>
    <w:rsid w:val="00CB0664"/>
    <w:rsid w:val="00CB4A48"/>
    <w:rsid w:val="00CC078B"/>
    <w:rsid w:val="00CC1800"/>
    <w:rsid w:val="00CC48AE"/>
    <w:rsid w:val="00CD0CF2"/>
    <w:rsid w:val="00CD3BBE"/>
    <w:rsid w:val="00CD52F3"/>
    <w:rsid w:val="00CD65A6"/>
    <w:rsid w:val="00CE4087"/>
    <w:rsid w:val="00CE4126"/>
    <w:rsid w:val="00CE662C"/>
    <w:rsid w:val="00CF1BC4"/>
    <w:rsid w:val="00CF31A3"/>
    <w:rsid w:val="00CF657C"/>
    <w:rsid w:val="00D01E37"/>
    <w:rsid w:val="00D076E7"/>
    <w:rsid w:val="00D154A3"/>
    <w:rsid w:val="00D21566"/>
    <w:rsid w:val="00D2325D"/>
    <w:rsid w:val="00D3160D"/>
    <w:rsid w:val="00D34FE5"/>
    <w:rsid w:val="00D40CE0"/>
    <w:rsid w:val="00D42EAA"/>
    <w:rsid w:val="00D4673F"/>
    <w:rsid w:val="00D53B53"/>
    <w:rsid w:val="00D55132"/>
    <w:rsid w:val="00D5720D"/>
    <w:rsid w:val="00D666ED"/>
    <w:rsid w:val="00D73CE5"/>
    <w:rsid w:val="00D74C41"/>
    <w:rsid w:val="00D80234"/>
    <w:rsid w:val="00D80439"/>
    <w:rsid w:val="00D86169"/>
    <w:rsid w:val="00D8658D"/>
    <w:rsid w:val="00DA09B8"/>
    <w:rsid w:val="00DA5846"/>
    <w:rsid w:val="00DB5301"/>
    <w:rsid w:val="00DB5A75"/>
    <w:rsid w:val="00DB5EB0"/>
    <w:rsid w:val="00DC0F3D"/>
    <w:rsid w:val="00DC56FF"/>
    <w:rsid w:val="00DD3C20"/>
    <w:rsid w:val="00DE5434"/>
    <w:rsid w:val="00DE5628"/>
    <w:rsid w:val="00DE721D"/>
    <w:rsid w:val="00DF12B3"/>
    <w:rsid w:val="00DF2603"/>
    <w:rsid w:val="00DF6DBE"/>
    <w:rsid w:val="00E00D22"/>
    <w:rsid w:val="00E0168F"/>
    <w:rsid w:val="00E01DD1"/>
    <w:rsid w:val="00E117A7"/>
    <w:rsid w:val="00E130E1"/>
    <w:rsid w:val="00E14B43"/>
    <w:rsid w:val="00E2395E"/>
    <w:rsid w:val="00E2525F"/>
    <w:rsid w:val="00E3127E"/>
    <w:rsid w:val="00E3542E"/>
    <w:rsid w:val="00E36D0E"/>
    <w:rsid w:val="00E40BA0"/>
    <w:rsid w:val="00E417B3"/>
    <w:rsid w:val="00E44F22"/>
    <w:rsid w:val="00E47E9F"/>
    <w:rsid w:val="00E720CA"/>
    <w:rsid w:val="00E77A46"/>
    <w:rsid w:val="00E80AAD"/>
    <w:rsid w:val="00E80B0E"/>
    <w:rsid w:val="00E820C4"/>
    <w:rsid w:val="00E9497B"/>
    <w:rsid w:val="00E94BC8"/>
    <w:rsid w:val="00EA1288"/>
    <w:rsid w:val="00EA1683"/>
    <w:rsid w:val="00EA3304"/>
    <w:rsid w:val="00EA6B73"/>
    <w:rsid w:val="00EB4975"/>
    <w:rsid w:val="00EC18FD"/>
    <w:rsid w:val="00EC1A89"/>
    <w:rsid w:val="00EC3333"/>
    <w:rsid w:val="00ED2245"/>
    <w:rsid w:val="00ED27A8"/>
    <w:rsid w:val="00F15991"/>
    <w:rsid w:val="00F21AA0"/>
    <w:rsid w:val="00F306A6"/>
    <w:rsid w:val="00F40B0B"/>
    <w:rsid w:val="00F4391A"/>
    <w:rsid w:val="00F46E8D"/>
    <w:rsid w:val="00F5266E"/>
    <w:rsid w:val="00F559A3"/>
    <w:rsid w:val="00F56336"/>
    <w:rsid w:val="00F609DF"/>
    <w:rsid w:val="00F66A8D"/>
    <w:rsid w:val="00F709B5"/>
    <w:rsid w:val="00F7351B"/>
    <w:rsid w:val="00F76782"/>
    <w:rsid w:val="00F836EF"/>
    <w:rsid w:val="00F849E7"/>
    <w:rsid w:val="00F84EA6"/>
    <w:rsid w:val="00F85A28"/>
    <w:rsid w:val="00F92362"/>
    <w:rsid w:val="00F95BD0"/>
    <w:rsid w:val="00F9683E"/>
    <w:rsid w:val="00FA054E"/>
    <w:rsid w:val="00FA7719"/>
    <w:rsid w:val="00FB01A5"/>
    <w:rsid w:val="00FB5686"/>
    <w:rsid w:val="00FB68F4"/>
    <w:rsid w:val="00FC3ED5"/>
    <w:rsid w:val="00FC4A40"/>
    <w:rsid w:val="00FC5901"/>
    <w:rsid w:val="00FD246A"/>
    <w:rsid w:val="00FE42F4"/>
    <w:rsid w:val="00FE4963"/>
    <w:rsid w:val="00FE6628"/>
    <w:rsid w:val="00FF5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2B7FD"/>
  <w15:chartTrackingRefBased/>
  <w15:docId w15:val="{93B05EA9-4E9D-455F-B431-A74F476A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4F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4F22"/>
    <w:rPr>
      <w:sz w:val="18"/>
      <w:szCs w:val="18"/>
    </w:rPr>
  </w:style>
  <w:style w:type="paragraph" w:styleId="a5">
    <w:name w:val="footer"/>
    <w:basedOn w:val="a"/>
    <w:link w:val="a6"/>
    <w:uiPriority w:val="99"/>
    <w:unhideWhenUsed/>
    <w:rsid w:val="00E44F22"/>
    <w:pPr>
      <w:tabs>
        <w:tab w:val="center" w:pos="4153"/>
        <w:tab w:val="right" w:pos="8306"/>
      </w:tabs>
      <w:snapToGrid w:val="0"/>
      <w:jc w:val="left"/>
    </w:pPr>
    <w:rPr>
      <w:sz w:val="18"/>
      <w:szCs w:val="18"/>
    </w:rPr>
  </w:style>
  <w:style w:type="character" w:customStyle="1" w:styleId="a6">
    <w:name w:val="页脚 字符"/>
    <w:basedOn w:val="a0"/>
    <w:link w:val="a5"/>
    <w:uiPriority w:val="99"/>
    <w:rsid w:val="00E44F22"/>
    <w:rPr>
      <w:sz w:val="18"/>
      <w:szCs w:val="18"/>
    </w:rPr>
  </w:style>
  <w:style w:type="table" w:styleId="a7">
    <w:name w:val="Table Grid"/>
    <w:basedOn w:val="a1"/>
    <w:uiPriority w:val="39"/>
    <w:rsid w:val="00620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20850"/>
    <w:pPr>
      <w:ind w:firstLineChars="200" w:firstLine="420"/>
    </w:pPr>
  </w:style>
  <w:style w:type="character" w:customStyle="1" w:styleId="keyword">
    <w:name w:val="keyword"/>
    <w:basedOn w:val="a0"/>
    <w:rsid w:val="00620850"/>
  </w:style>
  <w:style w:type="paragraph" w:styleId="a9">
    <w:name w:val="Balloon Text"/>
    <w:basedOn w:val="a"/>
    <w:link w:val="aa"/>
    <w:uiPriority w:val="99"/>
    <w:semiHidden/>
    <w:unhideWhenUsed/>
    <w:rsid w:val="00DC0F3D"/>
    <w:rPr>
      <w:sz w:val="18"/>
      <w:szCs w:val="18"/>
    </w:rPr>
  </w:style>
  <w:style w:type="character" w:customStyle="1" w:styleId="aa">
    <w:name w:val="批注框文本 字符"/>
    <w:basedOn w:val="a0"/>
    <w:link w:val="a9"/>
    <w:uiPriority w:val="99"/>
    <w:semiHidden/>
    <w:rsid w:val="00DC0F3D"/>
    <w:rPr>
      <w:sz w:val="18"/>
      <w:szCs w:val="18"/>
    </w:rPr>
  </w:style>
  <w:style w:type="character" w:customStyle="1" w:styleId="high-light-bg">
    <w:name w:val="high-light-bg"/>
    <w:basedOn w:val="a0"/>
    <w:rsid w:val="00A4196C"/>
  </w:style>
  <w:style w:type="paragraph" w:styleId="ab">
    <w:name w:val="annotation text"/>
    <w:basedOn w:val="a"/>
    <w:link w:val="ac"/>
    <w:uiPriority w:val="99"/>
    <w:semiHidden/>
    <w:unhideWhenUsed/>
    <w:rsid w:val="004E28D1"/>
    <w:pPr>
      <w:jc w:val="left"/>
    </w:pPr>
  </w:style>
  <w:style w:type="character" w:customStyle="1" w:styleId="ac">
    <w:name w:val="批注文字 字符"/>
    <w:basedOn w:val="a0"/>
    <w:link w:val="ab"/>
    <w:uiPriority w:val="99"/>
    <w:semiHidden/>
    <w:rsid w:val="004E28D1"/>
  </w:style>
  <w:style w:type="character" w:styleId="ad">
    <w:name w:val="annotation reference"/>
    <w:basedOn w:val="a0"/>
    <w:uiPriority w:val="99"/>
    <w:semiHidden/>
    <w:unhideWhenUsed/>
    <w:rsid w:val="004E28D1"/>
    <w:rPr>
      <w:rFonts w:ascii="Tahoma" w:hAnsi="Tahoma" w:cs="Tahoma"/>
      <w:b w:val="0"/>
      <w:i w:val="0"/>
      <w:caps w:val="0"/>
      <w:strike w:val="0"/>
      <w:sz w:val="16"/>
      <w:szCs w:val="16"/>
      <w:u w:val="none"/>
    </w:rPr>
  </w:style>
  <w:style w:type="character" w:styleId="ae">
    <w:name w:val="Hyperlink"/>
    <w:basedOn w:val="a0"/>
    <w:uiPriority w:val="99"/>
    <w:unhideWhenUsed/>
    <w:rsid w:val="00656A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31297">
      <w:bodyDiv w:val="1"/>
      <w:marLeft w:val="0"/>
      <w:marRight w:val="0"/>
      <w:marTop w:val="0"/>
      <w:marBottom w:val="0"/>
      <w:divBdr>
        <w:top w:val="none" w:sz="0" w:space="0" w:color="auto"/>
        <w:left w:val="none" w:sz="0" w:space="0" w:color="auto"/>
        <w:bottom w:val="none" w:sz="0" w:space="0" w:color="auto"/>
        <w:right w:val="none" w:sz="0" w:space="0" w:color="auto"/>
      </w:divBdr>
      <w:divsChild>
        <w:div w:id="1889150122">
          <w:marLeft w:val="0"/>
          <w:marRight w:val="0"/>
          <w:marTop w:val="0"/>
          <w:marBottom w:val="0"/>
          <w:divBdr>
            <w:top w:val="none" w:sz="0" w:space="0" w:color="auto"/>
            <w:left w:val="none" w:sz="0" w:space="0" w:color="auto"/>
            <w:bottom w:val="none" w:sz="0" w:space="0" w:color="auto"/>
            <w:right w:val="none" w:sz="0" w:space="0" w:color="auto"/>
          </w:divBdr>
          <w:divsChild>
            <w:div w:id="1364818375">
              <w:marLeft w:val="0"/>
              <w:marRight w:val="0"/>
              <w:marTop w:val="0"/>
              <w:marBottom w:val="0"/>
              <w:divBdr>
                <w:top w:val="none" w:sz="0" w:space="0" w:color="auto"/>
                <w:left w:val="none" w:sz="0" w:space="0" w:color="auto"/>
                <w:bottom w:val="none" w:sz="0" w:space="0" w:color="auto"/>
                <w:right w:val="none" w:sz="0" w:space="0" w:color="auto"/>
              </w:divBdr>
              <w:divsChild>
                <w:div w:id="1100175812">
                  <w:marLeft w:val="0"/>
                  <w:marRight w:val="0"/>
                  <w:marTop w:val="0"/>
                  <w:marBottom w:val="0"/>
                  <w:divBdr>
                    <w:top w:val="none" w:sz="0" w:space="0" w:color="auto"/>
                    <w:left w:val="none" w:sz="0" w:space="0" w:color="auto"/>
                    <w:bottom w:val="none" w:sz="0" w:space="0" w:color="auto"/>
                    <w:right w:val="none" w:sz="0" w:space="0" w:color="auto"/>
                  </w:divBdr>
                  <w:divsChild>
                    <w:div w:id="2476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506616">
          <w:marLeft w:val="0"/>
          <w:marRight w:val="0"/>
          <w:marTop w:val="0"/>
          <w:marBottom w:val="0"/>
          <w:divBdr>
            <w:top w:val="none" w:sz="0" w:space="0" w:color="auto"/>
            <w:left w:val="none" w:sz="0" w:space="0" w:color="auto"/>
            <w:bottom w:val="none" w:sz="0" w:space="0" w:color="auto"/>
            <w:right w:val="none" w:sz="0" w:space="0" w:color="auto"/>
          </w:divBdr>
          <w:divsChild>
            <w:div w:id="2133789681">
              <w:marLeft w:val="0"/>
              <w:marRight w:val="0"/>
              <w:marTop w:val="0"/>
              <w:marBottom w:val="0"/>
              <w:divBdr>
                <w:top w:val="none" w:sz="0" w:space="0" w:color="auto"/>
                <w:left w:val="none" w:sz="0" w:space="0" w:color="auto"/>
                <w:bottom w:val="none" w:sz="0" w:space="0" w:color="auto"/>
                <w:right w:val="none" w:sz="0" w:space="0" w:color="auto"/>
              </w:divBdr>
              <w:divsChild>
                <w:div w:id="750977928">
                  <w:marLeft w:val="0"/>
                  <w:marRight w:val="0"/>
                  <w:marTop w:val="0"/>
                  <w:marBottom w:val="0"/>
                  <w:divBdr>
                    <w:top w:val="none" w:sz="0" w:space="0" w:color="auto"/>
                    <w:left w:val="none" w:sz="0" w:space="0" w:color="auto"/>
                    <w:bottom w:val="none" w:sz="0" w:space="0" w:color="auto"/>
                    <w:right w:val="none" w:sz="0" w:space="0" w:color="auto"/>
                  </w:divBdr>
                  <w:divsChild>
                    <w:div w:id="3439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87720">
      <w:bodyDiv w:val="1"/>
      <w:marLeft w:val="0"/>
      <w:marRight w:val="0"/>
      <w:marTop w:val="0"/>
      <w:marBottom w:val="0"/>
      <w:divBdr>
        <w:top w:val="none" w:sz="0" w:space="0" w:color="auto"/>
        <w:left w:val="none" w:sz="0" w:space="0" w:color="auto"/>
        <w:bottom w:val="none" w:sz="0" w:space="0" w:color="auto"/>
        <w:right w:val="none" w:sz="0" w:space="0" w:color="auto"/>
      </w:divBdr>
    </w:div>
    <w:div w:id="1175458331">
      <w:bodyDiv w:val="1"/>
      <w:marLeft w:val="0"/>
      <w:marRight w:val="0"/>
      <w:marTop w:val="0"/>
      <w:marBottom w:val="0"/>
      <w:divBdr>
        <w:top w:val="none" w:sz="0" w:space="0" w:color="auto"/>
        <w:left w:val="none" w:sz="0" w:space="0" w:color="auto"/>
        <w:bottom w:val="none" w:sz="0" w:space="0" w:color="auto"/>
        <w:right w:val="none" w:sz="0" w:space="0" w:color="auto"/>
      </w:divBdr>
    </w:div>
    <w:div w:id="1179275983">
      <w:bodyDiv w:val="1"/>
      <w:marLeft w:val="0"/>
      <w:marRight w:val="0"/>
      <w:marTop w:val="0"/>
      <w:marBottom w:val="0"/>
      <w:divBdr>
        <w:top w:val="none" w:sz="0" w:space="0" w:color="auto"/>
        <w:left w:val="none" w:sz="0" w:space="0" w:color="auto"/>
        <w:bottom w:val="none" w:sz="0" w:space="0" w:color="auto"/>
        <w:right w:val="none" w:sz="0" w:space="0" w:color="auto"/>
      </w:divBdr>
    </w:div>
    <w:div w:id="1319117252">
      <w:bodyDiv w:val="1"/>
      <w:marLeft w:val="0"/>
      <w:marRight w:val="0"/>
      <w:marTop w:val="0"/>
      <w:marBottom w:val="0"/>
      <w:divBdr>
        <w:top w:val="none" w:sz="0" w:space="0" w:color="auto"/>
        <w:left w:val="none" w:sz="0" w:space="0" w:color="auto"/>
        <w:bottom w:val="none" w:sz="0" w:space="0" w:color="auto"/>
        <w:right w:val="none" w:sz="0" w:space="0" w:color="auto"/>
      </w:divBdr>
    </w:div>
    <w:div w:id="1347290609">
      <w:bodyDiv w:val="1"/>
      <w:marLeft w:val="0"/>
      <w:marRight w:val="0"/>
      <w:marTop w:val="0"/>
      <w:marBottom w:val="0"/>
      <w:divBdr>
        <w:top w:val="none" w:sz="0" w:space="0" w:color="auto"/>
        <w:left w:val="none" w:sz="0" w:space="0" w:color="auto"/>
        <w:bottom w:val="none" w:sz="0" w:space="0" w:color="auto"/>
        <w:right w:val="none" w:sz="0" w:space="0" w:color="auto"/>
      </w:divBdr>
      <w:divsChild>
        <w:div w:id="313609417">
          <w:marLeft w:val="0"/>
          <w:marRight w:val="0"/>
          <w:marTop w:val="0"/>
          <w:marBottom w:val="0"/>
          <w:divBdr>
            <w:top w:val="none" w:sz="0" w:space="0" w:color="auto"/>
            <w:left w:val="none" w:sz="0" w:space="0" w:color="auto"/>
            <w:bottom w:val="none" w:sz="0" w:space="0" w:color="auto"/>
            <w:right w:val="none" w:sz="0" w:space="0" w:color="auto"/>
          </w:divBdr>
          <w:divsChild>
            <w:div w:id="964656107">
              <w:marLeft w:val="0"/>
              <w:marRight w:val="0"/>
              <w:marTop w:val="0"/>
              <w:marBottom w:val="0"/>
              <w:divBdr>
                <w:top w:val="none" w:sz="0" w:space="0" w:color="auto"/>
                <w:left w:val="none" w:sz="0" w:space="0" w:color="auto"/>
                <w:bottom w:val="none" w:sz="0" w:space="0" w:color="auto"/>
                <w:right w:val="none" w:sz="0" w:space="0" w:color="auto"/>
              </w:divBdr>
              <w:divsChild>
                <w:div w:id="1922761383">
                  <w:marLeft w:val="0"/>
                  <w:marRight w:val="0"/>
                  <w:marTop w:val="0"/>
                  <w:marBottom w:val="0"/>
                  <w:divBdr>
                    <w:top w:val="none" w:sz="0" w:space="0" w:color="auto"/>
                    <w:left w:val="none" w:sz="0" w:space="0" w:color="auto"/>
                    <w:bottom w:val="none" w:sz="0" w:space="0" w:color="auto"/>
                    <w:right w:val="none" w:sz="0" w:space="0" w:color="auto"/>
                  </w:divBdr>
                  <w:divsChild>
                    <w:div w:id="9589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97213">
          <w:marLeft w:val="0"/>
          <w:marRight w:val="0"/>
          <w:marTop w:val="0"/>
          <w:marBottom w:val="0"/>
          <w:divBdr>
            <w:top w:val="none" w:sz="0" w:space="0" w:color="auto"/>
            <w:left w:val="none" w:sz="0" w:space="0" w:color="auto"/>
            <w:bottom w:val="none" w:sz="0" w:space="0" w:color="auto"/>
            <w:right w:val="none" w:sz="0" w:space="0" w:color="auto"/>
          </w:divBdr>
          <w:divsChild>
            <w:div w:id="542399685">
              <w:marLeft w:val="0"/>
              <w:marRight w:val="0"/>
              <w:marTop w:val="0"/>
              <w:marBottom w:val="0"/>
              <w:divBdr>
                <w:top w:val="none" w:sz="0" w:space="0" w:color="auto"/>
                <w:left w:val="none" w:sz="0" w:space="0" w:color="auto"/>
                <w:bottom w:val="none" w:sz="0" w:space="0" w:color="auto"/>
                <w:right w:val="none" w:sz="0" w:space="0" w:color="auto"/>
              </w:divBdr>
              <w:divsChild>
                <w:div w:id="493300133">
                  <w:marLeft w:val="0"/>
                  <w:marRight w:val="0"/>
                  <w:marTop w:val="0"/>
                  <w:marBottom w:val="0"/>
                  <w:divBdr>
                    <w:top w:val="none" w:sz="0" w:space="0" w:color="auto"/>
                    <w:left w:val="none" w:sz="0" w:space="0" w:color="auto"/>
                    <w:bottom w:val="none" w:sz="0" w:space="0" w:color="auto"/>
                    <w:right w:val="none" w:sz="0" w:space="0" w:color="auto"/>
                  </w:divBdr>
                  <w:divsChild>
                    <w:div w:id="13528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209269">
      <w:bodyDiv w:val="1"/>
      <w:marLeft w:val="0"/>
      <w:marRight w:val="0"/>
      <w:marTop w:val="0"/>
      <w:marBottom w:val="0"/>
      <w:divBdr>
        <w:top w:val="none" w:sz="0" w:space="0" w:color="auto"/>
        <w:left w:val="none" w:sz="0" w:space="0" w:color="auto"/>
        <w:bottom w:val="none" w:sz="0" w:space="0" w:color="auto"/>
        <w:right w:val="none" w:sz="0" w:space="0" w:color="auto"/>
      </w:divBdr>
    </w:div>
    <w:div w:id="1584293449">
      <w:bodyDiv w:val="1"/>
      <w:marLeft w:val="0"/>
      <w:marRight w:val="0"/>
      <w:marTop w:val="0"/>
      <w:marBottom w:val="0"/>
      <w:divBdr>
        <w:top w:val="none" w:sz="0" w:space="0" w:color="auto"/>
        <w:left w:val="none" w:sz="0" w:space="0" w:color="auto"/>
        <w:bottom w:val="none" w:sz="0" w:space="0" w:color="auto"/>
        <w:right w:val="none" w:sz="0" w:space="0" w:color="auto"/>
      </w:divBdr>
      <w:divsChild>
        <w:div w:id="578491466">
          <w:marLeft w:val="0"/>
          <w:marRight w:val="0"/>
          <w:marTop w:val="0"/>
          <w:marBottom w:val="0"/>
          <w:divBdr>
            <w:top w:val="none" w:sz="0" w:space="0" w:color="auto"/>
            <w:left w:val="none" w:sz="0" w:space="0" w:color="auto"/>
            <w:bottom w:val="none" w:sz="0" w:space="0" w:color="auto"/>
            <w:right w:val="none" w:sz="0" w:space="0" w:color="auto"/>
          </w:divBdr>
          <w:divsChild>
            <w:div w:id="257176377">
              <w:marLeft w:val="0"/>
              <w:marRight w:val="0"/>
              <w:marTop w:val="0"/>
              <w:marBottom w:val="0"/>
              <w:divBdr>
                <w:top w:val="none" w:sz="0" w:space="0" w:color="auto"/>
                <w:left w:val="none" w:sz="0" w:space="0" w:color="auto"/>
                <w:bottom w:val="none" w:sz="0" w:space="0" w:color="auto"/>
                <w:right w:val="none" w:sz="0" w:space="0" w:color="auto"/>
              </w:divBdr>
              <w:divsChild>
                <w:div w:id="1711299707">
                  <w:marLeft w:val="0"/>
                  <w:marRight w:val="0"/>
                  <w:marTop w:val="0"/>
                  <w:marBottom w:val="0"/>
                  <w:divBdr>
                    <w:top w:val="none" w:sz="0" w:space="0" w:color="auto"/>
                    <w:left w:val="none" w:sz="0" w:space="0" w:color="auto"/>
                    <w:bottom w:val="none" w:sz="0" w:space="0" w:color="auto"/>
                    <w:right w:val="none" w:sz="0" w:space="0" w:color="auto"/>
                  </w:divBdr>
                  <w:divsChild>
                    <w:div w:id="8086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2867">
          <w:marLeft w:val="0"/>
          <w:marRight w:val="0"/>
          <w:marTop w:val="0"/>
          <w:marBottom w:val="0"/>
          <w:divBdr>
            <w:top w:val="none" w:sz="0" w:space="0" w:color="auto"/>
            <w:left w:val="none" w:sz="0" w:space="0" w:color="auto"/>
            <w:bottom w:val="none" w:sz="0" w:space="0" w:color="auto"/>
            <w:right w:val="none" w:sz="0" w:space="0" w:color="auto"/>
          </w:divBdr>
          <w:divsChild>
            <w:div w:id="920987746">
              <w:marLeft w:val="0"/>
              <w:marRight w:val="0"/>
              <w:marTop w:val="0"/>
              <w:marBottom w:val="0"/>
              <w:divBdr>
                <w:top w:val="none" w:sz="0" w:space="0" w:color="auto"/>
                <w:left w:val="none" w:sz="0" w:space="0" w:color="auto"/>
                <w:bottom w:val="none" w:sz="0" w:space="0" w:color="auto"/>
                <w:right w:val="none" w:sz="0" w:space="0" w:color="auto"/>
              </w:divBdr>
              <w:divsChild>
                <w:div w:id="1203134699">
                  <w:marLeft w:val="0"/>
                  <w:marRight w:val="0"/>
                  <w:marTop w:val="0"/>
                  <w:marBottom w:val="0"/>
                  <w:divBdr>
                    <w:top w:val="none" w:sz="0" w:space="0" w:color="auto"/>
                    <w:left w:val="none" w:sz="0" w:space="0" w:color="auto"/>
                    <w:bottom w:val="none" w:sz="0" w:space="0" w:color="auto"/>
                    <w:right w:val="none" w:sz="0" w:space="0" w:color="auto"/>
                  </w:divBdr>
                  <w:divsChild>
                    <w:div w:id="18317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300199">
      <w:bodyDiv w:val="1"/>
      <w:marLeft w:val="0"/>
      <w:marRight w:val="0"/>
      <w:marTop w:val="0"/>
      <w:marBottom w:val="0"/>
      <w:divBdr>
        <w:top w:val="none" w:sz="0" w:space="0" w:color="auto"/>
        <w:left w:val="none" w:sz="0" w:space="0" w:color="auto"/>
        <w:bottom w:val="none" w:sz="0" w:space="0" w:color="auto"/>
        <w:right w:val="none" w:sz="0" w:space="0" w:color="auto"/>
      </w:divBdr>
      <w:divsChild>
        <w:div w:id="494033691">
          <w:marLeft w:val="0"/>
          <w:marRight w:val="0"/>
          <w:marTop w:val="0"/>
          <w:marBottom w:val="0"/>
          <w:divBdr>
            <w:top w:val="none" w:sz="0" w:space="0" w:color="auto"/>
            <w:left w:val="none" w:sz="0" w:space="0" w:color="auto"/>
            <w:bottom w:val="none" w:sz="0" w:space="0" w:color="auto"/>
            <w:right w:val="none" w:sz="0" w:space="0" w:color="auto"/>
          </w:divBdr>
          <w:divsChild>
            <w:div w:id="2011642668">
              <w:marLeft w:val="0"/>
              <w:marRight w:val="0"/>
              <w:marTop w:val="0"/>
              <w:marBottom w:val="0"/>
              <w:divBdr>
                <w:top w:val="none" w:sz="0" w:space="0" w:color="auto"/>
                <w:left w:val="none" w:sz="0" w:space="0" w:color="auto"/>
                <w:bottom w:val="none" w:sz="0" w:space="0" w:color="auto"/>
                <w:right w:val="none" w:sz="0" w:space="0" w:color="auto"/>
              </w:divBdr>
              <w:divsChild>
                <w:div w:id="329675684">
                  <w:marLeft w:val="0"/>
                  <w:marRight w:val="0"/>
                  <w:marTop w:val="0"/>
                  <w:marBottom w:val="0"/>
                  <w:divBdr>
                    <w:top w:val="none" w:sz="0" w:space="0" w:color="auto"/>
                    <w:left w:val="none" w:sz="0" w:space="0" w:color="auto"/>
                    <w:bottom w:val="none" w:sz="0" w:space="0" w:color="auto"/>
                    <w:right w:val="none" w:sz="0" w:space="0" w:color="auto"/>
                  </w:divBdr>
                  <w:divsChild>
                    <w:div w:id="1521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32563">
          <w:marLeft w:val="0"/>
          <w:marRight w:val="0"/>
          <w:marTop w:val="0"/>
          <w:marBottom w:val="0"/>
          <w:divBdr>
            <w:top w:val="none" w:sz="0" w:space="0" w:color="auto"/>
            <w:left w:val="none" w:sz="0" w:space="0" w:color="auto"/>
            <w:bottom w:val="none" w:sz="0" w:space="0" w:color="auto"/>
            <w:right w:val="none" w:sz="0" w:space="0" w:color="auto"/>
          </w:divBdr>
          <w:divsChild>
            <w:div w:id="143863671">
              <w:marLeft w:val="0"/>
              <w:marRight w:val="0"/>
              <w:marTop w:val="0"/>
              <w:marBottom w:val="0"/>
              <w:divBdr>
                <w:top w:val="none" w:sz="0" w:space="0" w:color="auto"/>
                <w:left w:val="none" w:sz="0" w:space="0" w:color="auto"/>
                <w:bottom w:val="none" w:sz="0" w:space="0" w:color="auto"/>
                <w:right w:val="none" w:sz="0" w:space="0" w:color="auto"/>
              </w:divBdr>
              <w:divsChild>
                <w:div w:id="2136412922">
                  <w:marLeft w:val="0"/>
                  <w:marRight w:val="0"/>
                  <w:marTop w:val="0"/>
                  <w:marBottom w:val="0"/>
                  <w:divBdr>
                    <w:top w:val="none" w:sz="0" w:space="0" w:color="auto"/>
                    <w:left w:val="none" w:sz="0" w:space="0" w:color="auto"/>
                    <w:bottom w:val="none" w:sz="0" w:space="0" w:color="auto"/>
                    <w:right w:val="none" w:sz="0" w:space="0" w:color="auto"/>
                  </w:divBdr>
                  <w:divsChild>
                    <w:div w:id="9961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0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5E514-A0FE-4035-A4A4-19DF47694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7325</TotalTime>
  <Pages>5</Pages>
  <Words>1094</Words>
  <Characters>6241</Characters>
  <Application>Microsoft Office Word</Application>
  <DocSecurity>0</DocSecurity>
  <Lines>52</Lines>
  <Paragraphs>14</Paragraphs>
  <ScaleCrop>false</ScaleCrop>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锐</dc:creator>
  <cp:keywords/>
  <dc:description>NE.Ref</dc:description>
  <cp:lastModifiedBy>zjz</cp:lastModifiedBy>
  <cp:revision>145</cp:revision>
  <cp:lastPrinted>2020-04-06T01:39:00Z</cp:lastPrinted>
  <dcterms:created xsi:type="dcterms:W3CDTF">2020-04-05T16:49:00Z</dcterms:created>
  <dcterms:modified xsi:type="dcterms:W3CDTF">2020-05-06T15:23:00Z</dcterms:modified>
</cp:coreProperties>
</file>