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eastAsia="黑体"/>
          <w:b/>
          <w:sz w:val="36"/>
          <w:szCs w:val="36"/>
        </w:rPr>
      </w:pPr>
      <w:bookmarkStart w:id="1" w:name="_GoBack"/>
      <w:bookmarkEnd w:id="1"/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color w:val="333333"/>
        </w:rPr>
      </w:pPr>
      <w:r>
        <w:drawing>
          <wp:inline distT="0" distB="0" distL="0" distR="0">
            <wp:extent cx="76200" cy="118745"/>
            <wp:effectExtent l="0" t="0" r="0" b="8255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hd w:val="clear" w:color="auto" w:fill="FFFFFF"/>
        <w:spacing w:before="300" w:after="165" w:line="300" w:lineRule="auto"/>
        <w:outlineLvl w:val="2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24765" b="25400"/>
                <wp:wrapNone/>
                <wp:docPr id="10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" o:spid="_x0000_s1026" o:spt="20" style="position:absolute;left:0pt;margin-left:0pt;margin-top:-0.05pt;height:0pt;width:510.05pt;z-index:251677696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bBg2X1QAAAAUBAAAPAAAAAAAAAAEAIAAAACIAAABk&#10;cnMvZG93bnJldi54bWxQSwECFAAUAAAACACHTuJA1Gg1KtABAABkAwAADgAAAAAAAAABACAAAAAk&#10;AQAAZHJzL2Uyb0RvYy54bWxQSwUGAAAAAAYABgBZAQAAZg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/>
        </w:rPr>
        <w:drawing>
          <wp:inline distT="0" distB="0" distL="0" distR="0">
            <wp:extent cx="76200" cy="118745"/>
            <wp:effectExtent l="0" t="0" r="0" b="8255"/>
            <wp:docPr id="12" name="图片 1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t xml:space="preserve"> </w:t>
      </w:r>
      <w:r>
        <w:rPr>
          <w:rFonts w:hint="eastAsia" w:eastAsia="微软雅黑"/>
          <w:b/>
          <w:bCs/>
        </w:rPr>
        <w:t>求职</w:t>
      </w:r>
      <w:r>
        <w:rPr>
          <w:rFonts w:eastAsia="微软雅黑"/>
          <w:b/>
          <w:bCs/>
        </w:rPr>
        <w:t>意向</w: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color w:val="333333"/>
        </w:rPr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6957695</wp:posOffset>
                </wp:positionH>
                <wp:positionV relativeFrom="paragraph">
                  <wp:posOffset>86995</wp:posOffset>
                </wp:positionV>
                <wp:extent cx="914400" cy="914400"/>
                <wp:effectExtent l="6985" t="6985" r="18415" b="18415"/>
                <wp:wrapNone/>
                <wp:docPr id="1" name="七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14895" y="3686175"/>
                          <a:ext cx="914400" cy="914400"/>
                        </a:xfrm>
                        <a:prstGeom prst="hep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47.85pt;margin-top:6.85pt;height:72pt;width:72pt;z-index:251678720;v-text-anchor:middle;mso-width-relative:page;mso-height-relative:page;" fillcolor="#4472C4 [3204]" filled="t" stroked="t" coordsize="914400,914400" o:gfxdata="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5sIJy2AAAAAwBAAAPAAAAAAAAAAEAIAAAACIAAABkcnMv&#10;ZG93bnJldi54bWxQSwECFAAUAAAACACHTuJAE3fQrHUCAADZBAAADgAAAAAAAAABACAAAAAnAQAA&#10;ZHJzL2Uyb0RvYy54bWxQSwUGAAAAAAYABgBZAQAADgYAAAAA&#10;" path="m-2,588056l90553,181108,457200,0,823846,181108,914402,588056,660672,914404,253727,914404xe">
                <v:path o:connectlocs="823846,181108;914402,588056;660672,914404;253727,914404;-2,588056;90553,181108;457200,0" o:connectangles="0,0,82,82,164,164,247"/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/>
          <w:color w:val="333333"/>
        </w:rPr>
        <w:t>应聘岗位：Python数据分析师</w:t>
      </w:r>
      <w:r>
        <w:rPr>
          <w:rFonts w:hint="eastAsia" w:eastAsia="宋体"/>
          <w:color w:val="333333"/>
        </w:rPr>
        <w:tab/>
      </w:r>
      <w:r>
        <w:rPr>
          <w:rFonts w:hint="eastAsia" w:eastAsia="宋体"/>
          <w:color w:val="333333"/>
        </w:rPr>
        <w:tab/>
      </w:r>
      <w:r>
        <w:rPr>
          <w:rFonts w:hint="eastAsia" w:eastAsia="宋体"/>
          <w:color w:val="333333"/>
        </w:rPr>
        <w:tab/>
      </w:r>
      <w:r>
        <w:rPr>
          <w:rFonts w:hint="eastAsia" w:eastAsia="宋体"/>
          <w:color w:val="333333"/>
        </w:rPr>
        <w:tab/>
      </w:r>
      <w:r>
        <w:rPr>
          <w:rFonts w:hint="eastAsia" w:eastAsia="宋体"/>
          <w:color w:val="333333"/>
        </w:rPr>
        <w:tab/>
      </w:r>
      <w:r>
        <w:rPr>
          <w:rFonts w:hint="eastAsia" w:eastAsia="宋体"/>
          <w:color w:val="333333"/>
        </w:rPr>
        <w:t>目前薪资：18k*13</w:t>
      </w:r>
    </w:p>
    <w:p>
      <w:pPr>
        <w:shd w:val="clear" w:color="auto" w:fill="FFFFFF"/>
        <w:spacing w:line="300" w:lineRule="auto"/>
        <w:ind w:firstLine="240" w:firstLineChars="1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面试时间</w:t>
      </w:r>
      <w:r>
        <w:rPr>
          <w:rFonts w:hint="eastAsia" w:eastAsia="宋体"/>
          <w:color w:val="333333"/>
        </w:rPr>
        <w:t>：需提前1</w:t>
      </w:r>
      <w:r>
        <w:rPr>
          <w:rFonts w:eastAsia="宋体"/>
          <w:color w:val="333333"/>
        </w:rPr>
        <w:t>天</w:t>
      </w:r>
      <w:r>
        <w:rPr>
          <w:rFonts w:hint="eastAsia" w:eastAsia="宋体"/>
          <w:color w:val="333333"/>
        </w:rPr>
        <w:t xml:space="preserve">安排                  </w:t>
      </w:r>
      <w:r>
        <w:rPr>
          <w:rFonts w:hint="eastAsia" w:eastAsia="宋体"/>
          <w:color w:val="333333"/>
        </w:rPr>
        <w:tab/>
      </w:r>
      <w:r>
        <w:rPr>
          <w:rFonts w:eastAsia="宋体"/>
          <w:color w:val="333333"/>
        </w:rPr>
        <w:t>期望薪资</w:t>
      </w:r>
      <w:r>
        <w:rPr>
          <w:rFonts w:hint="eastAsia" w:eastAsia="宋体"/>
          <w:color w:val="333333"/>
        </w:rPr>
        <w:t xml:space="preserve">：20K              </w:t>
      </w:r>
    </w:p>
    <w:p>
      <w:pPr>
        <w:shd w:val="clear" w:color="auto" w:fill="FFFFFF"/>
        <w:spacing w:before="300" w:after="165" w:line="300" w:lineRule="auto"/>
        <w:outlineLvl w:val="2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24765" b="25400"/>
                <wp:wrapNone/>
                <wp:docPr id="8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" o:spid="_x0000_s1026" o:spt="20" style="position:absolute;left:0pt;margin-left:0pt;margin-top:-0.05pt;height:0pt;width:510.05pt;z-index:251673600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sGDZfVAAAABQEAAA8AAAAAAAAAAQAgAAAAIgAAAGRy&#10;cy9kb3ducmV2LnhtbFBLAQIUABQAAAAIAIdO4kBdd9HQzwEAAGMDAAAOAAAAAAAAAAEAIAAAACQB&#10;AABkcnMvZTJvRG9jLnhtbFBLBQYAAAAABgAGAFkBAABl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/>
        </w:rPr>
        <w:drawing>
          <wp:inline distT="0" distB="0" distL="0" distR="0">
            <wp:extent cx="76200" cy="118745"/>
            <wp:effectExtent l="0" t="0" r="0" b="825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t xml:space="preserve"> </w:t>
      </w:r>
      <w:r>
        <w:rPr>
          <w:rFonts w:eastAsia="微软雅黑"/>
          <w:b/>
          <w:bCs/>
        </w:rPr>
        <w:t>教育背景</w:t>
      </w:r>
    </w:p>
    <w:p>
      <w:pPr>
        <w:spacing w:line="300" w:lineRule="auto"/>
        <w:ind w:left="240" w:leftChars="100"/>
        <w:rPr>
          <w:rFonts w:ascii="宋体" w:hAnsi="宋体" w:eastAsia="宋体"/>
        </w:rPr>
      </w:pPr>
      <w:r>
        <w:rPr>
          <w:rFonts w:ascii="宋体" w:hAnsi="宋体" w:eastAsia="宋体"/>
        </w:rPr>
        <w:t>20</w:t>
      </w:r>
      <w:r>
        <w:rPr>
          <w:rFonts w:hint="eastAsia" w:ascii="宋体" w:hAnsi="宋体" w:eastAsia="宋体"/>
        </w:rPr>
        <w:t>08</w:t>
      </w:r>
      <w:r>
        <w:rPr>
          <w:rFonts w:ascii="宋体" w:hAnsi="宋体" w:eastAsia="宋体"/>
        </w:rPr>
        <w:t>.09-201</w:t>
      </w: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.06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>山东大学（</w:t>
      </w:r>
      <w:r>
        <w:rPr>
          <w:rFonts w:ascii="宋体" w:hAnsi="宋体" w:eastAsia="宋体"/>
        </w:rPr>
        <w:t>985</w:t>
      </w:r>
      <w:r>
        <w:rPr>
          <w:rFonts w:hint="eastAsia" w:ascii="宋体" w:hAnsi="宋体" w:eastAsia="宋体"/>
        </w:rPr>
        <w:t>/211）</w:t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 xml:space="preserve">   计算机等级考试C语言二级，网络工程四级</w:t>
      </w:r>
    </w:p>
    <w:p>
      <w:pPr>
        <w:shd w:val="clear" w:color="auto" w:fill="FFFFFF"/>
        <w:spacing w:before="300" w:after="165" w:line="300" w:lineRule="auto"/>
        <w:outlineLvl w:val="2"/>
        <w:rPr>
          <w:rFonts w:eastAsia="宋体"/>
          <w:b/>
          <w:color w:val="333333"/>
        </w:rPr>
      </w:pPr>
      <w:r>
        <w:drawing>
          <wp:inline distT="0" distB="0" distL="0" distR="0">
            <wp:extent cx="76200" cy="118745"/>
            <wp:effectExtent l="0" t="0" r="0" b="825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微软雅黑"/>
          <w:b/>
          <w:bCs/>
        </w:rPr>
        <w:t>专业</w:t>
      </w:r>
      <w:r>
        <w:rPr>
          <w:rFonts w:eastAsia="微软雅黑"/>
          <w:b/>
          <w:bCs/>
        </w:rPr>
        <w:t>技能</w:t>
      </w: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24765" b="25400"/>
                <wp:wrapNone/>
                <wp:docPr id="1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0pt;margin-top:-0.05pt;height:0pt;width:510.05pt;z-index:251663360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wYNl9UAAAAFAQAADwAAAAAAAAABACAAAAAiAAAA&#10;ZHJzL2Rvd25yZXYueG1sUEsBAhQAFAAAAAgAh07iQKKDx6rRAQAAZQMAAA4AAAAAAAAAAQAgAAAA&#10;JAEAAGRycy9lMm9Eb2MueG1sUEsFBgAAAAAGAAYAWQEAAGc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line="460" w:lineRule="atLeast"/>
        <w:ind w:firstLine="42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1.掌握Python编程语言、OOP编程思想、多线程、多进程、协程开发、装饰器的使用</w:t>
      </w:r>
    </w:p>
    <w:p>
      <w:pPr>
        <w:spacing w:line="300" w:lineRule="auto"/>
        <w:ind w:firstLine="42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2.熟练使用Numpy、Pandas、Matplotlib、Seaborn等数据分析和可视化库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3.熟悉scikit-learn机器学习库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4.熟悉Bayes、决策树、KNN、K-means、LogisticRegression、线性回归、SVM等机器学习算法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5.了解DBScan、PCA、TF-IDF、Radom Forest、Xgboost等机器学习算法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6.了解Hadoop、Spark等大数据分布式框架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7.掌握MySQL、Redis等主流数据库的操作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8.熟悉linux 平台软件开发、常用指令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9.熟练使用Django后端开发框架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10.熟悉Gunicorn、Nginx、uWSGI等Python后端开发相关技术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11.熟练使用Requests、Urllib、Scrapy及Xpath、BeautifulSoup、Re等技术进行网络爬虫</w:t>
      </w:r>
    </w:p>
    <w:p>
      <w:pPr>
        <w:pStyle w:val="12"/>
        <w:spacing w:line="300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12.熟练使用Git进行代码管理</w:t>
      </w:r>
    </w:p>
    <w:p>
      <w:pPr>
        <w:shd w:val="clear" w:color="auto" w:fill="FFFFFF"/>
        <w:spacing w:before="300" w:after="165" w:line="300" w:lineRule="auto"/>
        <w:outlineLvl w:val="2"/>
        <w:rPr>
          <w:rFonts w:eastAsia="微软雅黑"/>
          <w:b/>
          <w:bCs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24765" b="25400"/>
                <wp:wrapNone/>
                <wp:docPr id="15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5" o:spid="_x0000_s1026" o:spt="20" style="position:absolute;left:0pt;margin-left:0pt;margin-top:-0.05pt;height:0pt;width:510.05pt;z-index:251661312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wYNl9UAAAAFAQAADwAAAAAAAAABACAAAAAiAAAA&#10;ZHJzL2Rvd25yZXYueG1sUEsBAhQAFAAAAAgAh07iQGn3P0LRAQAAZQMAAA4AAAAAAAAAAQAgAAAA&#10;JAEAAGRycy9lMm9Eb2MueG1sUEsFBgAAAAAGAAYAWQEAAGc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76200" cy="118745"/>
            <wp:effectExtent l="0" t="0" r="0" b="825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工作经历</w: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201</w:t>
      </w:r>
      <w:r>
        <w:rPr>
          <w:rFonts w:hint="eastAsia" w:eastAsia="宋体"/>
          <w:b/>
          <w:color w:val="333333"/>
        </w:rPr>
        <w:t>6</w:t>
      </w:r>
      <w:r>
        <w:rPr>
          <w:rFonts w:eastAsia="宋体"/>
          <w:b/>
          <w:color w:val="333333"/>
        </w:rPr>
        <w:t>.0</w:t>
      </w:r>
      <w:r>
        <w:rPr>
          <w:rFonts w:hint="eastAsia" w:eastAsia="宋体"/>
          <w:b/>
          <w:color w:val="333333"/>
        </w:rPr>
        <w:t>5</w:t>
      </w:r>
      <w:r>
        <w:rPr>
          <w:rFonts w:eastAsia="宋体"/>
          <w:b/>
          <w:color w:val="333333"/>
        </w:rPr>
        <w:t>-201</w:t>
      </w:r>
      <w:r>
        <w:rPr>
          <w:rFonts w:hint="eastAsia" w:eastAsia="宋体"/>
          <w:b/>
          <w:color w:val="333333"/>
        </w:rPr>
        <w:t>8</w:t>
      </w:r>
      <w:r>
        <w:rPr>
          <w:rFonts w:eastAsia="宋体"/>
          <w:b/>
          <w:color w:val="333333"/>
        </w:rPr>
        <w:t>.</w:t>
      </w:r>
      <w:r>
        <w:rPr>
          <w:rFonts w:hint="eastAsia" w:eastAsia="宋体"/>
          <w:b/>
          <w:color w:val="333333"/>
        </w:rPr>
        <w:t>01</w:t>
      </w:r>
      <w:r>
        <w:rPr>
          <w:rFonts w:hint="eastAsia" w:eastAsia="宋体"/>
          <w:b/>
          <w:color w:val="333333"/>
        </w:rPr>
        <w:tab/>
      </w:r>
      <w:r>
        <w:rPr>
          <w:rFonts w:hint="eastAsia" w:eastAsia="宋体"/>
          <w:b/>
        </w:rPr>
        <w:t xml:space="preserve">施耐德电气(中国)有限公司              </w:t>
      </w:r>
      <w:r>
        <w:rPr>
          <w:rFonts w:eastAsia="宋体"/>
          <w:b/>
          <w:color w:val="333333"/>
        </w:rPr>
        <w:tab/>
      </w:r>
      <w:r>
        <w:rPr>
          <w:rFonts w:hint="eastAsia" w:eastAsia="宋体"/>
          <w:b/>
          <w:color w:val="333333"/>
        </w:rPr>
        <w:t xml:space="preserve"> </w:t>
      </w:r>
      <w:r>
        <w:rPr>
          <w:rFonts w:eastAsia="宋体"/>
          <w:b/>
          <w:color w:val="333333"/>
        </w:rPr>
        <w:t xml:space="preserve">   </w:t>
      </w:r>
      <w:r>
        <w:rPr>
          <w:rFonts w:hint="eastAsia" w:eastAsia="宋体"/>
          <w:b/>
          <w:color w:val="333333"/>
        </w:rPr>
        <w:t xml:space="preserve">   Python</w:t>
      </w:r>
      <w:r>
        <w:rPr>
          <w:rFonts w:eastAsia="宋体"/>
          <w:b/>
          <w:color w:val="333333"/>
        </w:rPr>
        <w:t>数据</w:t>
      </w:r>
      <w:r>
        <w:rPr>
          <w:rFonts w:hint="eastAsia" w:eastAsia="宋体"/>
          <w:b/>
          <w:color w:val="333333"/>
        </w:rPr>
        <w:t>分析</w:t>
      </w:r>
      <w:r>
        <w:rPr>
          <w:rFonts w:eastAsia="宋体"/>
          <w:b/>
          <w:color w:val="333333"/>
        </w:rPr>
        <w:t>师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使用数据分析和机器学习方法，整理、清洗、深入挖掘和分析行业数据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数据的可视化展示，为业务部门提供数据支持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协助专家进行行业调研，梳理产品数据需求，在数据需求上进行持续改进</w: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2014.</w:t>
      </w:r>
      <w:r>
        <w:rPr>
          <w:rFonts w:hint="eastAsia" w:eastAsia="宋体"/>
          <w:b/>
          <w:color w:val="333333"/>
        </w:rPr>
        <w:t>12</w:t>
      </w:r>
      <w:r>
        <w:rPr>
          <w:rFonts w:eastAsia="宋体"/>
          <w:b/>
          <w:color w:val="333333"/>
        </w:rPr>
        <w:t>-201</w:t>
      </w:r>
      <w:r>
        <w:rPr>
          <w:rFonts w:hint="eastAsia" w:eastAsia="宋体"/>
          <w:b/>
          <w:color w:val="333333"/>
        </w:rPr>
        <w:t>6</w:t>
      </w:r>
      <w:r>
        <w:rPr>
          <w:rFonts w:eastAsia="宋体"/>
          <w:b/>
          <w:color w:val="333333"/>
        </w:rPr>
        <w:t>.0</w:t>
      </w:r>
      <w:r>
        <w:rPr>
          <w:rFonts w:hint="eastAsia" w:eastAsia="宋体"/>
          <w:b/>
          <w:color w:val="333333"/>
        </w:rPr>
        <w:t>4</w:t>
      </w:r>
      <w:r>
        <w:rPr>
          <w:rFonts w:eastAsia="宋体"/>
          <w:b/>
          <w:color w:val="333333"/>
        </w:rPr>
        <w:t xml:space="preserve"> </w:t>
      </w:r>
      <w:r>
        <w:rPr>
          <w:rFonts w:eastAsia="宋体"/>
          <w:b/>
          <w:color w:val="333333"/>
        </w:rPr>
        <w:tab/>
      </w:r>
      <w:r>
        <w:rPr>
          <w:rFonts w:hint="eastAsia" w:eastAsia="宋体"/>
          <w:b/>
          <w:color w:val="333333"/>
        </w:rPr>
        <w:t>天津市中力防雷技术有限公司北京办事处</w:t>
      </w:r>
      <w:r>
        <w:rPr>
          <w:rFonts w:eastAsia="宋体"/>
          <w:b/>
          <w:color w:val="333333"/>
        </w:rPr>
        <w:tab/>
      </w:r>
      <w:r>
        <w:rPr>
          <w:rFonts w:eastAsia="宋体"/>
          <w:b/>
          <w:color w:val="333333"/>
        </w:rPr>
        <w:tab/>
      </w:r>
      <w:r>
        <w:rPr>
          <w:rFonts w:hint="eastAsia" w:eastAsia="宋体"/>
          <w:b/>
          <w:color w:val="333333"/>
        </w:rPr>
        <w:tab/>
      </w:r>
      <w:r>
        <w:rPr>
          <w:rFonts w:hint="eastAsia" w:eastAsia="宋体"/>
          <w:b/>
          <w:color w:val="333333"/>
        </w:rPr>
        <w:t>Python开</w:t>
      </w:r>
      <w:r>
        <w:rPr>
          <w:rFonts w:eastAsia="宋体"/>
          <w:b/>
          <w:color w:val="333333"/>
        </w:rPr>
        <w:t>发工程</w:t>
      </w:r>
      <w:r>
        <w:rPr>
          <w:rFonts w:hint="eastAsia" w:eastAsia="宋体"/>
          <w:b/>
          <w:color w:val="333333"/>
        </w:rPr>
        <w:t>师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参与公司内网后台的开发和维护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参与爬取多个网站数据信息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负责北京办事处的日常运作</w: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201</w:t>
      </w:r>
      <w:r>
        <w:rPr>
          <w:rFonts w:hint="eastAsia" w:eastAsia="宋体"/>
          <w:b/>
          <w:color w:val="333333"/>
        </w:rPr>
        <w:t>2</w:t>
      </w:r>
      <w:r>
        <w:rPr>
          <w:rFonts w:eastAsia="宋体"/>
          <w:b/>
          <w:color w:val="333333"/>
        </w:rPr>
        <w:t>.</w:t>
      </w:r>
      <w:r>
        <w:rPr>
          <w:rFonts w:hint="eastAsia" w:eastAsia="宋体"/>
          <w:b/>
          <w:color w:val="333333"/>
        </w:rPr>
        <w:t>06</w:t>
      </w:r>
      <w:r>
        <w:rPr>
          <w:rFonts w:eastAsia="宋体"/>
          <w:b/>
          <w:color w:val="333333"/>
        </w:rPr>
        <w:t>-201</w:t>
      </w:r>
      <w:r>
        <w:rPr>
          <w:rFonts w:hint="eastAsia" w:eastAsia="宋体"/>
          <w:b/>
          <w:color w:val="333333"/>
        </w:rPr>
        <w:t>4</w:t>
      </w:r>
      <w:r>
        <w:rPr>
          <w:rFonts w:eastAsia="宋体"/>
          <w:b/>
          <w:color w:val="333333"/>
        </w:rPr>
        <w:t>.</w:t>
      </w:r>
      <w:r>
        <w:rPr>
          <w:rFonts w:hint="eastAsia" w:eastAsia="宋体"/>
          <w:b/>
          <w:color w:val="333333"/>
        </w:rPr>
        <w:t>12  天津市中力防雷技术有限公司北京办事处         北京办负责人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参与北京办事处的筹建工作并负责日常运作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负责北京市多个大型重点设计院的开拓、宣传、维护、合作等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组织产品宣讲和技术交流会议，推广新产品和新理念</w:t>
      </w:r>
    </w:p>
    <w:p>
      <w:pPr>
        <w:pStyle w:val="12"/>
        <w:numPr>
          <w:ilvl w:val="5"/>
          <w:numId w:val="1"/>
        </w:numPr>
        <w:shd w:val="clear" w:color="auto" w:fill="FFFFFF"/>
        <w:spacing w:line="300" w:lineRule="auto"/>
        <w:ind w:firstLineChars="0"/>
        <w:outlineLvl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配合项目团队，促进项目跟进和采购</w:t>
      </w:r>
    </w:p>
    <w:p>
      <w:pPr>
        <w:shd w:val="clear" w:color="auto" w:fill="FFFFFF"/>
        <w:spacing w:before="300" w:after="165" w:line="300" w:lineRule="auto"/>
        <w:outlineLvl w:val="2"/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0pt;margin-top:-0.05pt;height:0pt;width:510.05pt;z-index:251684864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wYNl9UAAAAFAQAADwAAAAAAAAABACAAAAAiAAAA&#10;ZHJzL2Rvd25yZXYueG1sUEsBAhQAFAAAAAgAh07iQFBbqIDRAQAAZAMAAA4AAAAAAAAAAQAgAAAA&#10;JAEAAGRycy9lMm9Eb2MueG1sUEsFBgAAAAAGAAYAWQEAAGc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76200" cy="118745"/>
            <wp:effectExtent l="0" t="0" r="0" b="825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项目经验</w:t>
      </w:r>
    </w:p>
    <w:p>
      <w:pPr>
        <w:pStyle w:val="12"/>
        <w:numPr>
          <w:ilvl w:val="0"/>
          <w:numId w:val="2"/>
        </w:numPr>
        <w:spacing w:line="300" w:lineRule="auto"/>
        <w:ind w:hanging="196" w:firstLineChars="0"/>
        <w:rPr>
          <w:rFonts w:eastAsia="黑体"/>
          <w:b/>
        </w:rPr>
      </w:pPr>
      <w:r>
        <w:rPr>
          <w:rFonts w:hint="eastAsia" w:eastAsia="黑体"/>
          <w:b/>
        </w:rPr>
        <w:t xml:space="preserve"> 华北区华中区项目分析系统（施耐德）</w:t>
      </w:r>
    </w:p>
    <w:p>
      <w:pPr>
        <w:spacing w:line="300" w:lineRule="auto"/>
        <w:ind w:left="240" w:leftChars="1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软件环境：</w:t>
      </w:r>
      <w:r>
        <w:rPr>
          <w:rFonts w:hint="eastAsia" w:ascii="宋体" w:hAnsi="宋体"/>
          <w:b/>
          <w:lang w:val="zh-CN"/>
        </w:rPr>
        <w:t>Python</w:t>
      </w:r>
      <w:r>
        <w:rPr>
          <w:rFonts w:hint="eastAsia" w:ascii="宋体" w:hAnsi="宋体"/>
          <w:b/>
        </w:rPr>
        <w:t>3</w:t>
      </w:r>
      <w:r>
        <w:rPr>
          <w:rFonts w:ascii="宋体" w:hAnsi="宋体"/>
          <w:b/>
          <w:lang w:val="zh-CN"/>
        </w:rPr>
        <w:t xml:space="preserve"> + </w:t>
      </w:r>
      <w:r>
        <w:rPr>
          <w:rFonts w:hint="eastAsia" w:ascii="宋体" w:hAnsi="宋体"/>
          <w:b/>
        </w:rPr>
        <w:t>Linux</w:t>
      </w:r>
    </w:p>
    <w:p>
      <w:pPr>
        <w:spacing w:line="300" w:lineRule="auto"/>
        <w:ind w:firstLine="240" w:firstLineChars="100"/>
        <w:rPr>
          <w:rFonts w:ascii="宋体" w:hAnsi="宋体" w:eastAsia="宋体"/>
        </w:rPr>
      </w:pPr>
      <w:r>
        <w:rPr>
          <w:rFonts w:ascii="宋体" w:hAnsi="宋体" w:eastAsia="宋体"/>
        </w:rPr>
        <w:t>项目描述：</w:t>
      </w:r>
      <w:r>
        <w:rPr>
          <w:rFonts w:hint="eastAsia" w:ascii="宋体" w:hAnsi="宋体" w:eastAsia="宋体"/>
        </w:rPr>
        <w:t>基于华北区和华中区业务部门提供的大量实际</w:t>
      </w:r>
      <w:r>
        <w:rPr>
          <w:rFonts w:ascii="宋体" w:hAnsi="宋体" w:eastAsia="宋体"/>
        </w:rPr>
        <w:t>数据，</w:t>
      </w:r>
      <w:r>
        <w:rPr>
          <w:rFonts w:hint="eastAsia" w:ascii="宋体" w:hAnsi="宋体" w:eastAsia="宋体"/>
        </w:rPr>
        <w:t>对员工业绩、设计院合作项目以及</w:t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 xml:space="preserve"> 采购工程项目的月度、季度、年度数据进行整理、清洗和分析并进行可视化展示，为业</w:t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 xml:space="preserve"> 务部门提供分析和决策的必要支持。</w:t>
      </w:r>
    </w:p>
    <w:p>
      <w:pPr>
        <w:spacing w:line="300" w:lineRule="auto"/>
        <w:ind w:left="240" w:leftChars="100"/>
        <w:rPr>
          <w:rFonts w:ascii="宋体" w:hAnsi="宋体" w:eastAsia="宋体"/>
        </w:rPr>
      </w:pPr>
      <w:r>
        <w:rPr>
          <w:rFonts w:ascii="宋体" w:hAnsi="宋体" w:eastAsia="宋体"/>
        </w:rPr>
        <w:t>责任描述：</w:t>
      </w:r>
      <w:r>
        <w:rPr>
          <w:rFonts w:hint="eastAsia" w:ascii="宋体" w:hAnsi="宋体" w:eastAsia="宋体"/>
        </w:rPr>
        <w:t>1、和业务部门直接对接，提出数据需求，参与数据分析方案编写；</w:t>
      </w:r>
    </w:p>
    <w:p>
      <w:pPr>
        <w:spacing w:line="300" w:lineRule="auto"/>
        <w:ind w:left="1440" w:leftChars="6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2、对数据进行整理与清洗，进行数据分析，利用机器学习模型解决实际问题；</w:t>
      </w:r>
    </w:p>
    <w:p>
      <w:pPr>
        <w:spacing w:line="300" w:lineRule="auto"/>
        <w:ind w:left="1440" w:leftChars="6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3、数据和结果可视化展示，实现落地。</w:t>
      </w:r>
    </w:p>
    <w:p>
      <w:pPr>
        <w:spacing w:line="300" w:lineRule="auto"/>
        <w:ind w:left="1440" w:leftChars="6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4、</w:t>
      </w:r>
      <w:r>
        <w:rPr>
          <w:rFonts w:hint="eastAsia" w:eastAsia="宋体"/>
          <w:color w:val="333333"/>
        </w:rPr>
        <w:t>协助专家进行行业调研，梳理产品数据需求。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 技术要点：1、使用Numpy、Pandas进行数据整理和清洗，处理脏数据；</w:t>
      </w:r>
    </w:p>
    <w:p>
      <w:pPr>
        <w:spacing w:line="300" w:lineRule="auto"/>
        <w:ind w:left="1440"/>
        <w:rPr>
          <w:rFonts w:ascii="宋体" w:hAnsi="宋体" w:eastAsia="宋体"/>
        </w:rPr>
      </w:pPr>
      <w:r>
        <w:rPr>
          <w:rFonts w:ascii="宋体" w:hAnsi="宋体" w:eastAsia="宋体"/>
        </w:rPr>
        <w:t>2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使用</w:t>
      </w:r>
      <w:r>
        <w:rPr>
          <w:rFonts w:hint="eastAsia" w:ascii="宋体" w:hAnsi="宋体" w:eastAsia="宋体"/>
        </w:rPr>
        <w:t>Scikit-learn及</w:t>
      </w:r>
      <w:r>
        <w:rPr>
          <w:rFonts w:hint="eastAsia" w:ascii="宋体" w:hAnsi="宋体" w:eastAsia="宋体" w:cs="宋体"/>
        </w:rPr>
        <w:t>LogisticRegression、决策树等机器学习模型分析数据</w:t>
      </w:r>
      <w:r>
        <w:rPr>
          <w:rFonts w:hint="eastAsia" w:ascii="宋体" w:hAnsi="宋体" w:eastAsia="宋体"/>
        </w:rPr>
        <w:t>；</w:t>
      </w:r>
    </w:p>
    <w:p>
      <w:pPr>
        <w:spacing w:line="300" w:lineRule="auto"/>
        <w:ind w:left="240" w:leftChars="100" w:firstLine="1200" w:firstLineChars="500"/>
        <w:rPr>
          <w:rFonts w:ascii="宋体" w:hAnsi="宋体" w:eastAsia="宋体"/>
        </w:rPr>
      </w:pPr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使用</w:t>
      </w:r>
      <w:r>
        <w:rPr>
          <w:rFonts w:hint="eastAsia" w:ascii="宋体" w:hAnsi="宋体" w:eastAsia="宋体" w:cs="宋体"/>
        </w:rPr>
        <w:t>Matplotlib、Seaborn等Python数据可视化库进行数据可视化展示</w:t>
      </w:r>
      <w:r>
        <w:rPr>
          <w:rFonts w:hint="eastAsia" w:ascii="宋体" w:hAnsi="宋体" w:eastAsia="宋体"/>
        </w:rPr>
        <w:t>。</w:t>
      </w:r>
    </w:p>
    <w:p>
      <w:pPr>
        <w:pStyle w:val="12"/>
        <w:numPr>
          <w:ilvl w:val="0"/>
          <w:numId w:val="2"/>
        </w:numPr>
        <w:spacing w:line="300" w:lineRule="auto"/>
        <w:ind w:hanging="196" w:firstLineChars="0"/>
        <w:rPr>
          <w:rFonts w:eastAsia="黑体"/>
          <w:b/>
        </w:rPr>
      </w:pPr>
      <w:r>
        <w:rPr>
          <w:rFonts w:hint="eastAsia" w:eastAsia="黑体"/>
          <w:b/>
        </w:rPr>
        <w:t xml:space="preserve"> 中力公司内部管理系统开发和维护</w:t>
      </w:r>
    </w:p>
    <w:p>
      <w:pPr>
        <w:spacing w:line="300" w:lineRule="auto"/>
        <w:ind w:firstLine="196"/>
        <w:rPr>
          <w:rFonts w:ascii="宋体" w:hAnsi="宋体"/>
          <w:b/>
        </w:rPr>
      </w:pPr>
      <w:r>
        <w:rPr>
          <w:rFonts w:hint="eastAsia" w:ascii="宋体" w:hAnsi="宋体" w:eastAsia="宋体"/>
        </w:rPr>
        <w:t>软件环境：</w:t>
      </w:r>
      <w:r>
        <w:rPr>
          <w:rFonts w:hint="eastAsia" w:ascii="宋体" w:hAnsi="宋体"/>
          <w:b/>
          <w:lang w:val="zh-CN"/>
        </w:rPr>
        <w:t>Python</w:t>
      </w:r>
      <w:r>
        <w:rPr>
          <w:rFonts w:hint="eastAsia" w:ascii="宋体" w:hAnsi="宋体"/>
          <w:b/>
        </w:rPr>
        <w:t>3</w:t>
      </w:r>
      <w:r>
        <w:rPr>
          <w:rFonts w:ascii="宋体" w:hAnsi="宋体"/>
          <w:b/>
          <w:lang w:val="zh-CN"/>
        </w:rPr>
        <w:t xml:space="preserve"> + </w:t>
      </w:r>
      <w:r>
        <w:rPr>
          <w:rFonts w:hint="eastAsia" w:ascii="宋体" w:hAnsi="宋体"/>
          <w:b/>
        </w:rPr>
        <w:t>Linux + Django + MySQL</w:t>
      </w:r>
    </w:p>
    <w:p>
      <w:pPr>
        <w:spacing w:line="300" w:lineRule="auto"/>
        <w:ind w:firstLine="196"/>
        <w:rPr>
          <w:rFonts w:ascii="宋体" w:hAnsi="宋体" w:eastAsia="宋体"/>
        </w:rPr>
      </w:pPr>
      <w:r>
        <w:rPr>
          <w:rFonts w:ascii="宋体" w:hAnsi="宋体" w:eastAsia="宋体"/>
        </w:rPr>
        <w:t>项目描述：</w:t>
      </w:r>
      <w:r>
        <w:rPr>
          <w:rFonts w:hint="eastAsia" w:ascii="宋体" w:hAnsi="宋体" w:eastAsia="宋体"/>
        </w:rPr>
        <w:t>（团队项目）用于公司员工登录访问、填写工作报表、录入并查看项目信息和设计院信</w:t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 xml:space="preserve"> 息、录入采购和回款信息等。</w:t>
      </w:r>
    </w:p>
    <w:p>
      <w:pPr>
        <w:spacing w:line="300" w:lineRule="auto"/>
        <w:ind w:firstLine="196"/>
        <w:rPr>
          <w:rFonts w:ascii="宋体" w:hAnsi="宋体" w:eastAsia="宋体"/>
        </w:rPr>
      </w:pPr>
      <w:r>
        <w:rPr>
          <w:rFonts w:ascii="宋体" w:hAnsi="宋体" w:eastAsia="宋体"/>
        </w:rPr>
        <w:t>责任描述：</w:t>
      </w:r>
      <w:r>
        <w:rPr>
          <w:rFonts w:hint="eastAsia" w:ascii="宋体" w:hAnsi="宋体" w:eastAsia="宋体"/>
        </w:rPr>
        <w:t>1、参与Django数据库中的表结构设计；</w:t>
      </w:r>
    </w:p>
    <w:p>
      <w:pPr>
        <w:spacing w:line="300" w:lineRule="auto"/>
        <w:ind w:left="1440" w:leftChars="6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2、参与后台业务逻辑的编写及前后台的交互；</w:t>
      </w:r>
    </w:p>
    <w:p>
      <w:pPr>
        <w:spacing w:line="300" w:lineRule="auto"/>
        <w:ind w:left="1440" w:leftChars="6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3、进行后期维护。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 技术要点：1、使用Django框架搭建项目；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           2、使用MySQL数据库存储数据；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           3、使用Redis进行数据缓存；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           4、采用Nginx进行反向代理和负载均衡 ；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           5、采用Gunicorn提高并发量。</w:t>
      </w:r>
    </w:p>
    <w:p>
      <w:pPr>
        <w:pStyle w:val="12"/>
        <w:numPr>
          <w:ilvl w:val="0"/>
          <w:numId w:val="2"/>
        </w:numPr>
        <w:spacing w:line="300" w:lineRule="auto"/>
        <w:ind w:hanging="196" w:firstLineChars="0"/>
        <w:rPr>
          <w:rFonts w:ascii="宋体" w:hAnsi="宋体"/>
          <w:b/>
          <w:lang w:val="zh-CN"/>
        </w:rPr>
      </w:pPr>
      <w:r>
        <w:rPr>
          <w:rFonts w:hint="eastAsia" w:ascii="宋体" w:hAnsi="宋体" w:eastAsia="宋体" w:cs="宋体"/>
          <w:b/>
        </w:rPr>
        <w:t>设计院和工程</w:t>
      </w:r>
      <w:r>
        <w:rPr>
          <w:rFonts w:ascii="宋体" w:hAnsi="宋体" w:eastAsia="宋体" w:cs="宋体"/>
          <w:b/>
        </w:rPr>
        <w:t>信息爬取</w:t>
      </w:r>
      <w:r>
        <w:rPr>
          <w:rFonts w:hint="eastAsia" w:ascii="宋体" w:hAnsi="宋体" w:eastAsia="宋体" w:cs="宋体"/>
          <w:b/>
        </w:rPr>
        <w:t>（中力）</w:t>
      </w:r>
    </w:p>
    <w:p>
      <w:pPr>
        <w:pStyle w:val="12"/>
        <w:spacing w:line="300" w:lineRule="auto"/>
        <w:ind w:firstLine="240" w:firstLineChars="100"/>
        <w:rPr>
          <w:rFonts w:ascii="宋体" w:hAnsi="宋体"/>
          <w:b/>
          <w:lang w:val="zh-CN"/>
        </w:rPr>
      </w:pPr>
      <w:r>
        <w:rPr>
          <w:rFonts w:ascii="宋体" w:hAnsi="宋体" w:eastAsia="宋体"/>
        </w:rPr>
        <w:t>软件环境</w:t>
      </w:r>
      <w:r>
        <w:rPr>
          <w:rFonts w:hint="eastAsia" w:ascii="宋体" w:hAnsi="宋体" w:eastAsia="宋体"/>
        </w:rPr>
        <w:t>：</w:t>
      </w:r>
      <w:r>
        <w:rPr>
          <w:rFonts w:hint="eastAsia" w:ascii="宋体" w:hAnsi="宋体"/>
          <w:b/>
          <w:lang w:val="zh-CN"/>
        </w:rPr>
        <w:t>Python</w:t>
      </w:r>
      <w:r>
        <w:rPr>
          <w:rFonts w:hint="eastAsia" w:ascii="宋体" w:hAnsi="宋体"/>
          <w:b/>
        </w:rPr>
        <w:t>3</w:t>
      </w:r>
      <w:r>
        <w:rPr>
          <w:rFonts w:ascii="宋体" w:hAnsi="宋体"/>
          <w:b/>
          <w:lang w:val="zh-CN"/>
        </w:rPr>
        <w:t xml:space="preserve"> + </w:t>
      </w:r>
      <w:r>
        <w:rPr>
          <w:rFonts w:hint="eastAsia" w:ascii="宋体" w:hAnsi="宋体"/>
          <w:b/>
        </w:rPr>
        <w:t>Win7</w:t>
      </w:r>
      <w:r>
        <w:rPr>
          <w:rFonts w:ascii="宋体" w:hAnsi="宋体"/>
          <w:b/>
          <w:lang w:val="zh-CN"/>
        </w:rPr>
        <w:t xml:space="preserve"> + </w:t>
      </w:r>
      <w:r>
        <w:rPr>
          <w:rFonts w:hint="eastAsia" w:ascii="宋体" w:hAnsi="宋体"/>
          <w:b/>
        </w:rPr>
        <w:t>Sublime</w:t>
      </w:r>
      <w:r>
        <w:rPr>
          <w:rFonts w:ascii="宋体" w:hAnsi="宋体"/>
          <w:b/>
          <w:lang w:val="zh-CN"/>
        </w:rPr>
        <w:t xml:space="preserve"> + Scrapy</w:t>
      </w:r>
    </w:p>
    <w:p>
      <w:pPr>
        <w:spacing w:line="300" w:lineRule="auto"/>
        <w:ind w:left="1440" w:leftChars="100" w:hanging="1200" w:hangingChars="5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项目描述：基于公司需求，爬取天工网、跑项目网、中国建筑设计研究院官网等网站，获取信息，帮助业务人员进行进一步沟通和跟踪落实项目。</w:t>
      </w:r>
    </w:p>
    <w:p>
      <w:pPr>
        <w:spacing w:line="300" w:lineRule="auto"/>
        <w:ind w:left="1440" w:leftChars="100" w:hanging="1200" w:hangingChars="5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责任描述：1、爬取各大设计院官网，获取设计院信息、设计师信息、工程项目信息等；</w:t>
      </w:r>
    </w:p>
    <w:p>
      <w:pPr>
        <w:spacing w:line="300" w:lineRule="auto"/>
        <w:ind w:left="240" w:leftChars="100" w:firstLine="1254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2、数据存储；</w:t>
      </w:r>
    </w:p>
    <w:p>
      <w:pPr>
        <w:spacing w:line="300" w:lineRule="auto"/>
        <w:ind w:left="240" w:leftChars="100" w:firstLine="1254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3、信息整合、分类，对接业务人员。</w:t>
      </w:r>
    </w:p>
    <w:p>
      <w:pPr>
        <w:pStyle w:val="12"/>
        <w:autoSpaceDE w:val="0"/>
        <w:autoSpaceDN w:val="0"/>
        <w:adjustRightInd w:val="0"/>
        <w:spacing w:line="276" w:lineRule="auto"/>
        <w:ind w:right="360" w:rightChars="150" w:firstLine="240" w:firstLineChars="1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技术要点：1、使用Scrapy框架进行网络爬虫；</w:t>
      </w:r>
    </w:p>
    <w:p>
      <w:pPr>
        <w:pStyle w:val="12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360" w:rightChars="150" w:firstLine="1488" w:firstLineChars="6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利用Xpath和Re进行页面解析；</w:t>
      </w:r>
    </w:p>
    <w:p>
      <w:pPr>
        <w:pStyle w:val="12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360" w:rightChars="150" w:firstLine="1488" w:firstLineChars="6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使用MySqL数据库存储数据；</w:t>
      </w:r>
    </w:p>
    <w:p>
      <w:pPr>
        <w:pStyle w:val="12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360" w:rightChars="150" w:firstLine="1488" w:firstLineChars="62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采用Selenium+PhantomJS实施动态HTML抓取；</w:t>
      </w:r>
    </w:p>
    <w:p>
      <w:pPr>
        <w:pStyle w:val="12"/>
        <w:numPr>
          <w:ilvl w:val="0"/>
          <w:numId w:val="3"/>
        </w:numPr>
        <w:autoSpaceDE w:val="0"/>
        <w:autoSpaceDN w:val="0"/>
        <w:adjustRightInd w:val="0"/>
        <w:spacing w:line="276" w:lineRule="auto"/>
        <w:ind w:right="360" w:rightChars="150" w:firstLine="1488" w:firstLineChars="620"/>
      </w:pPr>
      <w:r>
        <w:rPr>
          <w:rFonts w:hint="eastAsia" w:ascii="宋体" w:hAnsi="宋体" w:eastAsia="宋体"/>
        </w:rPr>
        <w:t>使用User-Agent和IP代理池来应对反爬虫。</w:t>
      </w:r>
    </w:p>
    <w:p>
      <w:pPr>
        <w:shd w:val="clear" w:color="auto" w:fill="FFFFFF"/>
        <w:spacing w:before="300" w:after="165" w:line="300" w:lineRule="auto"/>
        <w:outlineLvl w:val="2"/>
        <w:rPr>
          <w:rFonts w:eastAsia="微软雅黑"/>
          <w:b/>
          <w:bCs/>
        </w:rPr>
      </w:pPr>
      <w:r>
        <w:rPr>
          <w:rFonts w:eastAsia="宋体"/>
          <w:b/>
          <w:color w:val="33333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0" b="0"/>
                <wp:wrapNone/>
                <wp:docPr id="16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0pt;margin-top:-0.05pt;height:0pt;width:510.05pt;z-index:251744256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sGDZfVAAAABQEAAA8AAAAAAAAAAQAgAAAAIgAA&#10;AGRycy9kb3ducmV2LnhtbFBLAQIUABQAAAAIAIdO4kCU9JPK0gEAAGUDAAAOAAAAAAAAAAEAIAAA&#10;ACQBAABkcnMvZTJvRG9jLnhtbFBLBQYAAAAABgAGAFkBAABo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  <w:szCs w:val="28"/>
        </w:rPr>
        <w:drawing>
          <wp:inline distT="0" distB="0" distL="0" distR="0">
            <wp:extent cx="76200" cy="118745"/>
            <wp:effectExtent l="0" t="0" r="0" b="8255"/>
            <wp:docPr id="1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rFonts w:hint="eastAsia" w:eastAsia="微软雅黑"/>
          <w:b/>
          <w:bCs/>
        </w:rPr>
        <w:t>自我评价</w:t>
      </w:r>
    </w:p>
    <w:p>
      <w:pPr>
        <w:shd w:val="clear" w:color="auto" w:fill="FFFFFF"/>
        <w:spacing w:before="300" w:after="165" w:line="300" w:lineRule="auto"/>
        <w:ind w:firstLine="420"/>
        <w:outlineLvl w:val="2"/>
        <w:rPr>
          <w:rFonts w:ascii="宋体" w:hAnsi="宋体" w:eastAsia="宋体"/>
        </w:rPr>
      </w:pPr>
      <w:bookmarkStart w:id="0" w:name="OLE_LINK1"/>
      <w:r>
        <w:rPr>
          <w:rFonts w:hint="eastAsia" w:ascii="宋体" w:hAnsi="宋体" w:eastAsia="宋体"/>
        </w:rPr>
        <w:t>开朗乐观，学习能力强，拥有独立解决问题的能力，有很好的团队合作能力，沟通表达能力强。喜欢简洁优雅的代码，向往纯粹的互联网公司工作氛围，致力于数据分析和指导实践落地工作。</w:t>
      </w:r>
      <w:bookmarkEnd w:id="0"/>
    </w:p>
    <w:p>
      <w:pPr>
        <w:shd w:val="clear" w:color="auto" w:fill="FFFFFF"/>
        <w:spacing w:before="300" w:after="165" w:line="300" w:lineRule="auto"/>
        <w:ind w:firstLine="420"/>
        <w:outlineLvl w:val="2"/>
        <w:rPr>
          <w:rFonts w:eastAsia="微软雅黑"/>
          <w:b/>
          <w:bCs/>
        </w:rPr>
      </w:pPr>
    </w:p>
    <w:p>
      <w:pPr>
        <w:pStyle w:val="12"/>
        <w:spacing w:line="300" w:lineRule="auto"/>
        <w:ind w:firstLine="0" w:firstLineChars="0"/>
        <w:rPr>
          <w:rFonts w:ascii="宋体" w:hAnsi="宋体" w:eastAsia="宋体"/>
        </w:rPr>
      </w:pPr>
    </w:p>
    <w:sectPr>
      <w:pgSz w:w="11900" w:h="16840"/>
      <w:pgMar w:top="720" w:right="720" w:bottom="720" w:left="72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engXi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73162"/>
    <w:multiLevelType w:val="multilevel"/>
    <w:tmpl w:val="29E7316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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A9643DC"/>
    <w:multiLevelType w:val="singleLevel"/>
    <w:tmpl w:val="5A9643DC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75156A18"/>
    <w:multiLevelType w:val="multilevel"/>
    <w:tmpl w:val="75156A18"/>
    <w:lvl w:ilvl="0" w:tentative="0">
      <w:start w:val="1"/>
      <w:numFmt w:val="bullet"/>
      <w:lvlText w:val=""/>
      <w:lvlJc w:val="left"/>
      <w:pPr>
        <w:ind w:left="196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676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156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36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16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96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76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56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36" w:hanging="48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420"/>
  <w:drawingGridHorizontalSpacing w:val="120"/>
  <w:drawingGridVerticalSpacing w:val="423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AB3"/>
    <w:rsid w:val="00000C48"/>
    <w:rsid w:val="00012620"/>
    <w:rsid w:val="000216AC"/>
    <w:rsid w:val="00024FED"/>
    <w:rsid w:val="00037A1E"/>
    <w:rsid w:val="00047A2D"/>
    <w:rsid w:val="00063774"/>
    <w:rsid w:val="00071F7B"/>
    <w:rsid w:val="00072A7C"/>
    <w:rsid w:val="00081362"/>
    <w:rsid w:val="0008223E"/>
    <w:rsid w:val="00090250"/>
    <w:rsid w:val="000A0A7E"/>
    <w:rsid w:val="000C45F5"/>
    <w:rsid w:val="000D1856"/>
    <w:rsid w:val="000D378E"/>
    <w:rsid w:val="000F4D95"/>
    <w:rsid w:val="00102521"/>
    <w:rsid w:val="001031B0"/>
    <w:rsid w:val="0011734B"/>
    <w:rsid w:val="001320F4"/>
    <w:rsid w:val="001358AD"/>
    <w:rsid w:val="001362C0"/>
    <w:rsid w:val="00145F25"/>
    <w:rsid w:val="00151E78"/>
    <w:rsid w:val="001554DB"/>
    <w:rsid w:val="001625E5"/>
    <w:rsid w:val="001963EA"/>
    <w:rsid w:val="001B5AB3"/>
    <w:rsid w:val="001B5F92"/>
    <w:rsid w:val="001B6061"/>
    <w:rsid w:val="001B77ED"/>
    <w:rsid w:val="001B7BB1"/>
    <w:rsid w:val="001D3A5F"/>
    <w:rsid w:val="001D717C"/>
    <w:rsid w:val="001E0B79"/>
    <w:rsid w:val="001F6196"/>
    <w:rsid w:val="00230333"/>
    <w:rsid w:val="0023667E"/>
    <w:rsid w:val="00261CDC"/>
    <w:rsid w:val="002631AA"/>
    <w:rsid w:val="00267E97"/>
    <w:rsid w:val="00273806"/>
    <w:rsid w:val="00276998"/>
    <w:rsid w:val="00286C41"/>
    <w:rsid w:val="00286E9D"/>
    <w:rsid w:val="00291210"/>
    <w:rsid w:val="00293CCD"/>
    <w:rsid w:val="00294B28"/>
    <w:rsid w:val="00294E2D"/>
    <w:rsid w:val="00295DCC"/>
    <w:rsid w:val="002A0611"/>
    <w:rsid w:val="002A097C"/>
    <w:rsid w:val="002B2914"/>
    <w:rsid w:val="002B3201"/>
    <w:rsid w:val="002B3882"/>
    <w:rsid w:val="002F0B03"/>
    <w:rsid w:val="002F4B26"/>
    <w:rsid w:val="00300626"/>
    <w:rsid w:val="0030759B"/>
    <w:rsid w:val="00311F02"/>
    <w:rsid w:val="00321185"/>
    <w:rsid w:val="00322945"/>
    <w:rsid w:val="00324955"/>
    <w:rsid w:val="003321BA"/>
    <w:rsid w:val="00343724"/>
    <w:rsid w:val="0035062C"/>
    <w:rsid w:val="00375B1A"/>
    <w:rsid w:val="00376D70"/>
    <w:rsid w:val="00384CB5"/>
    <w:rsid w:val="00394A90"/>
    <w:rsid w:val="003963BC"/>
    <w:rsid w:val="003A0623"/>
    <w:rsid w:val="003A1457"/>
    <w:rsid w:val="003C33E4"/>
    <w:rsid w:val="003D37A6"/>
    <w:rsid w:val="003E6C5D"/>
    <w:rsid w:val="004172A0"/>
    <w:rsid w:val="00425E18"/>
    <w:rsid w:val="004306EB"/>
    <w:rsid w:val="004330E4"/>
    <w:rsid w:val="004418F5"/>
    <w:rsid w:val="00445357"/>
    <w:rsid w:val="00445A66"/>
    <w:rsid w:val="0045551D"/>
    <w:rsid w:val="004627E1"/>
    <w:rsid w:val="0046373C"/>
    <w:rsid w:val="00483ABA"/>
    <w:rsid w:val="00491E29"/>
    <w:rsid w:val="004C0E49"/>
    <w:rsid w:val="004C2F7D"/>
    <w:rsid w:val="004C6ECE"/>
    <w:rsid w:val="004D2746"/>
    <w:rsid w:val="004D6841"/>
    <w:rsid w:val="004E45C2"/>
    <w:rsid w:val="004E515D"/>
    <w:rsid w:val="004F2D1E"/>
    <w:rsid w:val="00500CE1"/>
    <w:rsid w:val="005013D7"/>
    <w:rsid w:val="00504C84"/>
    <w:rsid w:val="00510867"/>
    <w:rsid w:val="00551304"/>
    <w:rsid w:val="00570278"/>
    <w:rsid w:val="00574C62"/>
    <w:rsid w:val="00575B60"/>
    <w:rsid w:val="00576CB7"/>
    <w:rsid w:val="005854A8"/>
    <w:rsid w:val="0058784B"/>
    <w:rsid w:val="005A006F"/>
    <w:rsid w:val="005A78A0"/>
    <w:rsid w:val="005A7F08"/>
    <w:rsid w:val="005B58A1"/>
    <w:rsid w:val="005C0097"/>
    <w:rsid w:val="005C1F5A"/>
    <w:rsid w:val="005C2032"/>
    <w:rsid w:val="005C477B"/>
    <w:rsid w:val="005D0A30"/>
    <w:rsid w:val="005D2B74"/>
    <w:rsid w:val="005E4DCF"/>
    <w:rsid w:val="005F4AEB"/>
    <w:rsid w:val="00641215"/>
    <w:rsid w:val="006451CB"/>
    <w:rsid w:val="00645533"/>
    <w:rsid w:val="0065421D"/>
    <w:rsid w:val="00671A5A"/>
    <w:rsid w:val="006750E2"/>
    <w:rsid w:val="00680410"/>
    <w:rsid w:val="00683C0F"/>
    <w:rsid w:val="00685F7C"/>
    <w:rsid w:val="00690F76"/>
    <w:rsid w:val="006B0A11"/>
    <w:rsid w:val="006B2B3C"/>
    <w:rsid w:val="006B3E1E"/>
    <w:rsid w:val="006B4F75"/>
    <w:rsid w:val="006F0EFC"/>
    <w:rsid w:val="00702521"/>
    <w:rsid w:val="007058D4"/>
    <w:rsid w:val="007149D6"/>
    <w:rsid w:val="00733B4A"/>
    <w:rsid w:val="007403A2"/>
    <w:rsid w:val="007476EC"/>
    <w:rsid w:val="00755158"/>
    <w:rsid w:val="0075554C"/>
    <w:rsid w:val="00761B41"/>
    <w:rsid w:val="00763AB9"/>
    <w:rsid w:val="0076637F"/>
    <w:rsid w:val="00767DF2"/>
    <w:rsid w:val="007949FF"/>
    <w:rsid w:val="007A24B1"/>
    <w:rsid w:val="007B1235"/>
    <w:rsid w:val="007B31CB"/>
    <w:rsid w:val="007C6CAB"/>
    <w:rsid w:val="007F4971"/>
    <w:rsid w:val="007F4C3C"/>
    <w:rsid w:val="00804B2E"/>
    <w:rsid w:val="008124D9"/>
    <w:rsid w:val="008126AB"/>
    <w:rsid w:val="00814C14"/>
    <w:rsid w:val="008153C9"/>
    <w:rsid w:val="00815804"/>
    <w:rsid w:val="00821D71"/>
    <w:rsid w:val="008273B2"/>
    <w:rsid w:val="00860EB8"/>
    <w:rsid w:val="00866E7E"/>
    <w:rsid w:val="00884CC2"/>
    <w:rsid w:val="008879EE"/>
    <w:rsid w:val="008A16A5"/>
    <w:rsid w:val="008A1CBA"/>
    <w:rsid w:val="008B15D4"/>
    <w:rsid w:val="008B2C7C"/>
    <w:rsid w:val="008B747E"/>
    <w:rsid w:val="008D126B"/>
    <w:rsid w:val="008D22E2"/>
    <w:rsid w:val="008D426F"/>
    <w:rsid w:val="008D7447"/>
    <w:rsid w:val="008E3686"/>
    <w:rsid w:val="00904A14"/>
    <w:rsid w:val="00905B9A"/>
    <w:rsid w:val="00915763"/>
    <w:rsid w:val="00920274"/>
    <w:rsid w:val="009266DE"/>
    <w:rsid w:val="0093082D"/>
    <w:rsid w:val="009372EF"/>
    <w:rsid w:val="00943553"/>
    <w:rsid w:val="009447A1"/>
    <w:rsid w:val="00945E3D"/>
    <w:rsid w:val="009476C2"/>
    <w:rsid w:val="009539CC"/>
    <w:rsid w:val="00963196"/>
    <w:rsid w:val="0096357D"/>
    <w:rsid w:val="00974E10"/>
    <w:rsid w:val="009A115C"/>
    <w:rsid w:val="009B7CE1"/>
    <w:rsid w:val="009E17BF"/>
    <w:rsid w:val="009F149B"/>
    <w:rsid w:val="009F639C"/>
    <w:rsid w:val="00A11E5F"/>
    <w:rsid w:val="00A13C35"/>
    <w:rsid w:val="00A33B6D"/>
    <w:rsid w:val="00A476B2"/>
    <w:rsid w:val="00A609BD"/>
    <w:rsid w:val="00A61C82"/>
    <w:rsid w:val="00A93363"/>
    <w:rsid w:val="00AA03EE"/>
    <w:rsid w:val="00AA5B08"/>
    <w:rsid w:val="00AA6A4D"/>
    <w:rsid w:val="00AC1D85"/>
    <w:rsid w:val="00AD028B"/>
    <w:rsid w:val="00AE31F3"/>
    <w:rsid w:val="00AE5F4F"/>
    <w:rsid w:val="00B035A4"/>
    <w:rsid w:val="00B06517"/>
    <w:rsid w:val="00B16C29"/>
    <w:rsid w:val="00B21AC0"/>
    <w:rsid w:val="00B44EF5"/>
    <w:rsid w:val="00B45186"/>
    <w:rsid w:val="00B51548"/>
    <w:rsid w:val="00B6304F"/>
    <w:rsid w:val="00B65F02"/>
    <w:rsid w:val="00B6607C"/>
    <w:rsid w:val="00B73EF3"/>
    <w:rsid w:val="00B763DA"/>
    <w:rsid w:val="00B8521C"/>
    <w:rsid w:val="00B96A25"/>
    <w:rsid w:val="00BA3E8F"/>
    <w:rsid w:val="00BA45F3"/>
    <w:rsid w:val="00BA4816"/>
    <w:rsid w:val="00BC0AC1"/>
    <w:rsid w:val="00BC2968"/>
    <w:rsid w:val="00BD7916"/>
    <w:rsid w:val="00BE13BC"/>
    <w:rsid w:val="00BF1C32"/>
    <w:rsid w:val="00BF6A42"/>
    <w:rsid w:val="00C1094E"/>
    <w:rsid w:val="00C201B0"/>
    <w:rsid w:val="00C411A1"/>
    <w:rsid w:val="00C43ED6"/>
    <w:rsid w:val="00C45F8C"/>
    <w:rsid w:val="00C5155C"/>
    <w:rsid w:val="00C51A9E"/>
    <w:rsid w:val="00C86FF3"/>
    <w:rsid w:val="00CB02FD"/>
    <w:rsid w:val="00CB43A2"/>
    <w:rsid w:val="00CC1838"/>
    <w:rsid w:val="00CC4AC6"/>
    <w:rsid w:val="00CD2C78"/>
    <w:rsid w:val="00CE4B4A"/>
    <w:rsid w:val="00CE6FAA"/>
    <w:rsid w:val="00CF089D"/>
    <w:rsid w:val="00CF0EB5"/>
    <w:rsid w:val="00CF34D5"/>
    <w:rsid w:val="00D42244"/>
    <w:rsid w:val="00D555A7"/>
    <w:rsid w:val="00D571FE"/>
    <w:rsid w:val="00D70292"/>
    <w:rsid w:val="00D73ED9"/>
    <w:rsid w:val="00D76078"/>
    <w:rsid w:val="00D7755D"/>
    <w:rsid w:val="00D840B5"/>
    <w:rsid w:val="00D849E2"/>
    <w:rsid w:val="00D91769"/>
    <w:rsid w:val="00D917AB"/>
    <w:rsid w:val="00D943AA"/>
    <w:rsid w:val="00DB18F7"/>
    <w:rsid w:val="00DB35A6"/>
    <w:rsid w:val="00DC5E57"/>
    <w:rsid w:val="00E11D8C"/>
    <w:rsid w:val="00E23E78"/>
    <w:rsid w:val="00E320E7"/>
    <w:rsid w:val="00E341BB"/>
    <w:rsid w:val="00E42681"/>
    <w:rsid w:val="00E426C1"/>
    <w:rsid w:val="00E60844"/>
    <w:rsid w:val="00E70E78"/>
    <w:rsid w:val="00E92947"/>
    <w:rsid w:val="00E95F9F"/>
    <w:rsid w:val="00EA1095"/>
    <w:rsid w:val="00EB32EA"/>
    <w:rsid w:val="00EB3FE8"/>
    <w:rsid w:val="00EF7209"/>
    <w:rsid w:val="00F2138E"/>
    <w:rsid w:val="00F23FD8"/>
    <w:rsid w:val="00F26B01"/>
    <w:rsid w:val="00F272AF"/>
    <w:rsid w:val="00F31BA7"/>
    <w:rsid w:val="00F32853"/>
    <w:rsid w:val="00F62940"/>
    <w:rsid w:val="00F7304E"/>
    <w:rsid w:val="00F919AF"/>
    <w:rsid w:val="00F975B1"/>
    <w:rsid w:val="00FC23F4"/>
    <w:rsid w:val="00FC2627"/>
    <w:rsid w:val="00FC3671"/>
    <w:rsid w:val="00FD62F6"/>
    <w:rsid w:val="00FD7B05"/>
    <w:rsid w:val="00FE109E"/>
    <w:rsid w:val="00FF306A"/>
    <w:rsid w:val="00FF6011"/>
    <w:rsid w:val="04713FCD"/>
    <w:rsid w:val="0E44051C"/>
    <w:rsid w:val="183C6024"/>
    <w:rsid w:val="1A1A74FB"/>
    <w:rsid w:val="1BDC68B6"/>
    <w:rsid w:val="23951F22"/>
    <w:rsid w:val="28483277"/>
    <w:rsid w:val="29DF6890"/>
    <w:rsid w:val="325D46B4"/>
    <w:rsid w:val="39BB4598"/>
    <w:rsid w:val="3E895EEF"/>
    <w:rsid w:val="3F2C4D0A"/>
    <w:rsid w:val="46E93AF5"/>
    <w:rsid w:val="484C7615"/>
    <w:rsid w:val="49F03012"/>
    <w:rsid w:val="4B7F3631"/>
    <w:rsid w:val="57884837"/>
    <w:rsid w:val="5960417F"/>
    <w:rsid w:val="69482DC4"/>
    <w:rsid w:val="7465028F"/>
    <w:rsid w:val="7E606819"/>
    <w:rsid w:val="7F44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link w:val="11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6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FollowedHyperlink"/>
    <w:basedOn w:val="6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3 Char"/>
    <w:basedOn w:val="6"/>
    <w:link w:val="2"/>
    <w:qFormat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Char"/>
    <w:basedOn w:val="6"/>
    <w:link w:val="5"/>
    <w:qFormat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14">
    <w:name w:val="页脚 Char"/>
    <w:basedOn w:val="6"/>
    <w:link w:val="4"/>
    <w:qFormat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15">
    <w:name w:val="批注框文本 Char"/>
    <w:basedOn w:val="6"/>
    <w:link w:val="3"/>
    <w:semiHidden/>
    <w:qFormat/>
    <w:uiPriority w:val="99"/>
    <w:rPr>
      <w:rFonts w:ascii="Times New Roman" w:hAnsi="Times New Roman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402039-59EE-46D2-96D9-28BD4EBCFB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340</Words>
  <Characters>1944</Characters>
  <Lines>16</Lines>
  <Paragraphs>4</Paragraphs>
  <TotalTime>0</TotalTime>
  <ScaleCrop>false</ScaleCrop>
  <LinksUpToDate>false</LinksUpToDate>
  <CharactersWithSpaces>2280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2017-10-13T11:49:00Z</dcterms:created>
  <dc:creator>佟庆</dc:creator>
  <cp:lastModifiedBy>Administrator</cp:lastModifiedBy>
  <dcterms:modified xsi:type="dcterms:W3CDTF">2018-03-28T11:07:04Z</dcterms:modified>
  <cp:revision>166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