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最小二乘问题相关讲解（整理稿）</w:t>
      </w:r>
    </w:p>
    <w:p>
      <w:pPr>
        <w:spacing w:before="200" w:after="80"/>
      </w:pPr>
      <w:r>
        <w:rPr>
          <w:b/>
          <w:sz w:val="26"/>
        </w:rPr>
        <w:t>一、最小二乘问题的空间理解回顾</w:t>
      </w:r>
    </w:p>
    <w:p>
      <w:pPr>
        <w:spacing w:after="80"/>
        <w:ind w:firstLine="480"/>
      </w:pPr>
      <w:r>
        <w:t>（矩阵的列）表达出来的，它不会有线性相关的列在里面。这个时候我们的问题是可以有确定解的，至少是可以求解的。我们用几何的语言，通过一个空间的解释去理解了一下：我们在用法方程去解最小二乘问题的时候，到底是在做一件什么事情。直观上来说，相当于我们还是要找到这个空间最主要的特征，找到这个空间里面最主要的一组正交基。当然，在这个例子里面，v₁ 和 v₂ 本身不是正交的，我们就要想一些办法，相当于把它投影到 v₁ 和 v₂ 上来。就是因为 v₁ 和 v₂ 不正交，所以问题比较麻烦；如果 v₁ 和 v₂ 正交了，那这个问题就变得相对而言更简单了。</w:t>
      </w:r>
    </w:p>
    <w:p>
      <w:pPr>
        <w:spacing w:after="80"/>
        <w:ind w:firstLine="480"/>
      </w:pPr>
      <w:r>
        <w:t>对于最小二乘问题，在很多场合都有相应的应用或者说例子。我们可以考虑它的应用，也可以考虑方法的直接使用，比如数据拟合。</w:t>
      </w:r>
    </w:p>
    <w:p>
      <w:pPr>
        <w:spacing w:before="200" w:after="80"/>
      </w:pPr>
      <w:r>
        <w:rPr>
          <w:b/>
          <w:sz w:val="26"/>
        </w:rPr>
        <w:t>二、数据拟合与最小二乘</w:t>
      </w:r>
    </w:p>
    <w:p>
      <w:pPr>
        <w:spacing w:after="80"/>
        <w:ind w:firstLine="480"/>
      </w:pPr>
      <w:r>
        <w:t>我们在做数据拟合问题的时候，可以用这样一个基本想法。回到刚才之前所说的：之前讨论最小二乘时，我们考虑 ‖b − Ax‖（的二范数，当然也可以是平方）达到最小。需要注意的是，把 b − Ax 改写一下，它就是一个向量 b 减去一个求和（∑xᵢaᵢ）。相当于我们要找到这样的东西：b = Ax。然后对于最小二乘，就把它写成 ‖b − Ax‖₂（的平方）达到最小。其实换句话说，这里面的未知量是 x，我们要通过改变 x，使得 ∑xᵢaᵢ（这里 aᵢ 是一些已经给定的列）跟 b 之间的差别达到最小。</w:t>
      </w:r>
    </w:p>
    <w:p>
      <w:pPr>
        <w:spacing w:after="80"/>
        <w:ind w:firstLine="480"/>
      </w:pPr>
      <w:r>
        <w:t>按同样的概念，我们可以把问题推广：现在有一个目标，b 就是我们的目标，A 就是我们已有的一些“基”，或者说已有的一些表达式、已有的一些信息。现在就是要把这样的一些信息，通过线性组合的方式达到我们的目标。如果按一个更通用、更广义的理解，我们的目标不限于是一个确定的向量，甚至可以把它改写为某一个函数 y(x)。</w:t>
      </w:r>
    </w:p>
    <w:p>
      <w:pPr>
        <w:spacing w:after="80"/>
        <w:ind w:firstLine="480"/>
      </w:pPr>
      <w:r>
        <w:t>同样地，对于一列函数的问题，相当于我们的目标就是这个已知的函数 y，现在这个函数可能比较复杂，我们想用一些已知的、简单一点的函数，让它们通过线性组合的方式，尽可能地把 y 拟合出来。这就是我们经典的数据拟合问题。</w:t>
      </w:r>
    </w:p>
    <w:p>
      <w:pPr>
        <w:spacing w:after="80"/>
        <w:ind w:firstLine="480"/>
      </w:pPr>
      <w:r>
        <w:t>比如考虑函数 g(x) = a + bx + cx²，我们选择 a、b、c 三个参数，给定一个数据表（xᵢ, yᵢ），i = 1, …, 5。在这个例子里面，实际上就相当于是：y₁ = a + bx₁ + cx₁²，y₂ = a + bx₂ + cx₂²，一直到 y₅ = a + bx₅ + cx₅²。把它变成这个样子之后，根据刚才的考虑，整个问题就变成：y(x) 这个函数能不能用 g(x) 这个函数拟合？当然这个等号要打个问号，因为我们知道，就像刚才说过的，最小二乘问题面对的经常是不相容的方程组。</w:t>
      </w:r>
    </w:p>
    <w:p>
      <w:pPr>
        <w:spacing w:after="80"/>
        <w:ind w:firstLine="480"/>
      </w:pPr>
      <w:r>
        <w:t>g(x) 可以写成 a·f₁(x) + b·f₂(x) + c·f₃(x) 这样的形式，其中 f₁(x) 是常数函数，等于 1，f₂(x) = x，f₃(x) = x²。这个时候，就相当于是我们把一个数据拟合的问题，变成了一个函数逼近的问题：现在把这三个函数——常数函数、一次函数、二次函数——做一个线性组合，使得它去拟合 y 这个函数，让 g 和 y 尽可能一致。如果大家还记得我们原来画的数据点的话，就相当于是 xOy 平面上有一系列的点，现在我们想要找到一条二次曲线，尽可能地去拟合这些点。我们希望它的差别尽可能小，这里面的差别就是按我们之前所说的二范数，或者二范数的平方来衡量。</w:t>
      </w:r>
    </w:p>
    <w:p>
      <w:pPr>
        <w:spacing w:after="80"/>
        <w:ind w:firstLine="480"/>
      </w:pPr>
      <w:r>
        <w:t>对应于这样的一个问题来说，我们其实就把它变成了：</w:t>
      </w:r>
    </w:p>
    <w:p>
      <w:pPr>
        <w:spacing w:after="80"/>
        <w:ind w:left="480"/>
      </w:pPr>
      <w:r>
        <w:rPr>
          <w:rFonts w:ascii="Consolas" w:hAnsi="Consolas"/>
        </w:rPr>
        <w:t>min  Σᵢ₌₁⁵ ( yᵢ − a·f₁(xᵢ) − b·f₂(xᵢ) − c·f₃(xᵢ) )²</w:t>
      </w:r>
    </w:p>
    <w:p>
      <w:pPr>
        <w:spacing w:after="80"/>
        <w:ind w:firstLine="480"/>
      </w:pPr>
      <w:r>
        <w:t>对应于我们考虑的这个例子，就相当于是让它达到最小。这个问题等价于把它写成 ‖y − Fx‖（的平方）最小。其中 y 这个向量就是我们刚才写的 (y₁, y₂, y₃, y₄, y₅)ᵀ，x 这个向量就是我们要求的未知数，它只有 3 个分量：a、b、c。如果我们等价于刚才说的不相容方程组的话，也很容易看出来这里的 F 矩阵：</w:t>
      </w:r>
    </w:p>
    <w:p>
      <w:pPr>
        <w:spacing w:after="80"/>
        <w:ind w:left="480"/>
      </w:pPr>
      <w:r>
        <w:rPr>
          <w:rFonts w:ascii="Consolas" w:hAnsi="Consolas"/>
        </w:rPr>
        <w:t>F = [ f₁(x₁)  f₂(x₁)  f₃(x₁) ]</w:t>
        <w:br/>
        <w:t xml:space="preserve">    [ f₁(x₂)  f₂(x₂)  f₃(x₂) ]</w:t>
        <w:br/>
        <w:t xml:space="preserve">    [   ⋮       ⋮       ⋮    ]</w:t>
        <w:br/>
        <w:t xml:space="preserve">    [ f₁(x₅)  f₂(x₅)  f₃(x₅) ]</w:t>
      </w:r>
    </w:p>
    <w:p>
      <w:pPr>
        <w:spacing w:after="80"/>
        <w:ind w:firstLine="480"/>
      </w:pPr>
      <w:r>
        <w:t>也就是每一行是 (1, xᵢ, xᵢ²)。相当于我们还是把这样的一个数据拟合问题，等价还原成了一个线性方程组（不相容）的问题，又回到用线性方程组的方法去处理它。</w:t>
      </w:r>
    </w:p>
    <w:p>
      <w:pPr>
        <w:spacing w:after="80"/>
        <w:ind w:firstLine="480"/>
      </w:pPr>
      <w:r>
        <w:t>虽然看起来，比如我们这里面所做的，好像是要用一个二次曲线 a + bx + cx² 去拟合一系列的数据点——我们要拟合的不是一个线性的函数，而是一个二次的函数——但是这个问题本身仍然是一个线性拟合，因为在这里面我们要真正拟合的参数 a、b、c，它在这个表达式里面是线性的。</w:t>
      </w:r>
    </w:p>
    <w:p>
      <w:pPr>
        <w:spacing w:after="80"/>
        <w:ind w:firstLine="480"/>
      </w:pPr>
      <w:r>
        <w:t>所以你看这个问题到底是不是线性的，到底复不复杂，都取决于问题本身。这里可以包含一些指数项、平方项、三次方项、100 次方项，或者其他 log 项，包含所有这些复杂的东西都无所谓。只要你去拟合的是决定这些复杂项的系数，那对于这些系数来说，它是没有任何交叉项的。</w:t>
      </w:r>
    </w:p>
    <w:p>
      <w:pPr>
        <w:spacing w:after="80"/>
        <w:ind w:firstLine="480"/>
      </w:pPr>
      <w:r>
        <w:t>但如果我们要拟合的是类似于 y = a·e^(−bx) 这样的形式，这里的 a 和 b 是两个参数，那它就不是一个直接的线性问题了。我们可以把它变成一个线性拟合的问题去处理：把等式两边取一个 log，就可以把 a 和 b 给分离开。因为它现在是用一个非线性的方式——乘法的方式、指数的方式——把它们做在一起的，但是我们取完 log 之后，这个 a 和 b 就都可以变成线性的东西了。这个是我们在这里面需要给大家提到的。</w:t>
      </w:r>
    </w:p>
    <w:p>
      <w:pPr>
        <w:spacing w:after="80"/>
        <w:ind w:firstLine="480"/>
      </w:pPr>
      <w:r>
        <w:t>当然，最后如果要解这个问题的话，就把它变成一个法方程：FᵀFx = Fᵀy。</w:t>
      </w:r>
    </w:p>
    <w:p>
      <w:pPr>
        <w:spacing w:after="80"/>
        <w:ind w:firstLine="480"/>
      </w:pPr>
      <w:r>
        <w:t>所以对于最小二乘问题来说，至少我们有一类非常基础的方法，就是用法方程。对法方程来说，最重要的就是：如果方程已经给出来了，我们直接把这个法方程写出来——相当于在方程两边同时乘上一个系数矩阵的转置，同时左乘一个系数矩阵的转置——然后我们就可以把它变成一个方阵的问题，对这个方阵的问题进行求解。如果我们面对的问题一开始不是直接的线性方程的形式，比如数据拟合，我们是可以把它转换成为一个线性方程组的形式的，那就又回到用线性方程组的处理方法去处理它。</w:t>
      </w:r>
    </w:p>
    <w:p>
      <w:pPr>
        <w:spacing w:after="80"/>
        <w:ind w:firstLine="480"/>
      </w:pPr>
      <w:r>
        <w:t>在这一部分，我们要首先说明的是最小二乘问题怎么用法方程来考虑。第二个，解最小二乘问题，除了刚才说的非常经典的、直接的方法（很多地方都在用）之外，其实我们还有一些更高效的方法。我们把这个方法讲完之后，再做一些简单的对比，然后再引入更高效的方法。刚才也说过，解线性方程组的最小二乘问题，等价于可以在向量空间的意义下去理解：到底是在干一件什么事情？其实从某种意义上说，是在找一个相应的投影关系——首先把 b 投影到这个平面（列空间）上面去，然后再把投影到的向量分别分解到 v₁ 和 v₂ 两个分量上，找到它对应的线性组合。所以如何能够利用空间的性质，也可以变成一类非常重要的方法。后面就会提到所谓的正交化的一类方法，当然我们一般用的是所谓的 QR 分解。不过在讲 QR 之前，还是要先引入一些所需要的基础知识。</w:t>
      </w:r>
    </w:p>
    <w:p>
      <w:pPr>
        <w:spacing w:before="200" w:after="80"/>
      </w:pPr>
      <w:r>
        <w:rPr>
          <w:b/>
          <w:sz w:val="26"/>
        </w:rPr>
        <w:t>三、初等矩阵与 Householder 变换</w:t>
      </w:r>
    </w:p>
    <w:p>
      <w:pPr>
        <w:spacing w:after="80"/>
        <w:ind w:firstLine="480"/>
      </w:pPr>
      <w:r>
        <w:t>一般来说，我们这里所考虑的初等矩阵都类似于 I − σuvᵀ 的形式。可以认为，我们这里考虑的一些初等矩阵都是非常简单的：首先它有一个单位阵在这里，然后对于这个单位阵，我们把它减一些东西。减的这一部分是 σ·u·vᵀ，即列向量 u 乘上行向量 v 的转置，可以得到一个矩阵。对于这个矩阵来说，它有一个最大的特点：它的秩为 1。所以有时候我们也把它叫做单位阵的一个秩一修正，因为加上去或者减去的这一部分，它的秩是为一的。看一下它的列：新矩阵的第一列就是 u 的第一个元素乘上 v，第二列就是 u 的第二个元素乘上 v……所以它的每一列都是成比例的，是线性相关的。这个时候我们得到的 uvᵀ，它本质上就是一个秩为一的矩阵。初等矩阵，相当于是关于单位阵的一个秩一修正——我们加上去（或减去）一个秩为一的矩阵。</w:t>
      </w:r>
    </w:p>
    <w:p>
      <w:pPr>
        <w:spacing w:after="80"/>
        <w:ind w:firstLine="480"/>
      </w:pPr>
      <w:r>
        <w:t>这样的一些初等矩阵，例子也是非常多的。我们可以给出一些基本的例子，比如说 Gauss（高斯）变换，这个其实我们之前已经谈到过。可以取 σ = 1，u 取这样一个列向量：第 j+1 到第 n 个分量依次是乘子 lⱼ₊₁,ⱼ, lⱼ₊₂,ⱼ, …, lₙⱼ，其余分量为 0；v 取 eⱼ，即第 j 个元素等于 1、其他元素都等于 0 的向量。这样写出来，I − σuvᵀ 得到的矩阵，第 j 列的对角线以下就是 −lⱼ₊₁,ⱼ, …, −lₙⱼ，这正是我们在 Gauss 消元里面经常采用的形式。所以我们完全可以把它写成这样一个非常基础的初等变换矩阵——相当于是在单位阵的基础之上，加上了一个秩一修正 u·vᵀ（前面带一个系数）。</w:t>
      </w:r>
    </w:p>
    <w:p>
      <w:pPr>
        <w:spacing w:after="80"/>
        <w:ind w:firstLine="480"/>
      </w:pPr>
      <w:r>
        <w:t>除了 Gauss 变换可以写成初等变换矩阵之外，还有其他一些变换，在这一章的过程中更为重要一点，比如说我们引入 Householder 变换。</w:t>
      </w:r>
    </w:p>
    <w:p>
      <w:pPr>
        <w:spacing w:after="80"/>
        <w:ind w:firstLine="480"/>
      </w:pPr>
      <w:r>
        <w:t>这里直接取 σ = 2/(vᵀv)，u = v。v 可以任意取，不管怎么取，得到的都是所谓的 Householder 变换。我们把这个 Householder 变换矩阵按照刚才的定义形式写一下：</w:t>
      </w:r>
    </w:p>
    <w:p>
      <w:pPr>
        <w:spacing w:after="80"/>
        <w:ind w:left="480"/>
      </w:pPr>
      <w:r>
        <w:rPr>
          <w:rFonts w:ascii="Consolas" w:hAnsi="Consolas"/>
        </w:rPr>
        <w:t>H = I − σ·u·vᵀ = I − (2 / vᵀv)·v·vᵀ</w:t>
      </w:r>
    </w:p>
    <w:p>
      <w:pPr>
        <w:spacing w:after="80"/>
        <w:ind w:firstLine="480"/>
      </w:pPr>
      <w:r>
        <w:t>在这个表达式里面，大家可能还看不出它有什么非常特别的地方，只能说明我们把它写出来了。下面换一个写法：令</w:t>
      </w:r>
    </w:p>
    <w:p>
      <w:pPr>
        <w:spacing w:after="80"/>
        <w:ind w:left="480"/>
      </w:pPr>
      <w:r>
        <w:rPr>
          <w:rFonts w:ascii="Consolas" w:hAnsi="Consolas"/>
        </w:rPr>
        <w:t>ω = v / ‖v‖₂ ，即 ω = v / √(vᵀv)</w:t>
      </w:r>
    </w:p>
    <w:p>
      <w:pPr>
        <w:spacing w:after="80"/>
        <w:ind w:firstLine="480"/>
      </w:pPr>
      <w:r>
        <w:t>这相当于是取 v 的方向、把它的长度单位化（模长变为 1）。这样 H = I − 2ωωᵀ。这里面我们把 v 叫做 Householder 向量。我们先把表达形式给出来，这个 Householder 变换到底代表了什么，后面再来讲。这里先只是把它形式给出来：它仍然可以按照某种初等变换矩阵的形式表达出来，也就是说 Householder 变换矩阵仍然是某种初等变换矩阵，它满足这个表达式——这个矩阵的形式是在单位阵的基础之上做了一个秩一的修正。跟之前不一样的是，它是两个相同的向量（ω 和 ωᵀ）把它给乘起来，得到的一个变换。</w:t>
      </w:r>
    </w:p>
    <w:p>
      <w:pPr>
        <w:spacing w:after="80"/>
        <w:ind w:firstLine="480"/>
      </w:pPr>
      <w:r>
        <w:t>下面我们来看一下 Householder 变换的一些基本性质。</w:t>
      </w:r>
    </w:p>
    <w:p>
      <w:pPr>
        <w:spacing w:before="200" w:after="80"/>
      </w:pPr>
      <w:r>
        <w:rPr>
          <w:b/>
          <w:sz w:val="26"/>
        </w:rPr>
        <w:t>四、Householder 变换的基本性质</w:t>
      </w:r>
    </w:p>
    <w:p>
      <w:pPr>
        <w:spacing w:after="80"/>
        <w:ind w:firstLine="480"/>
      </w:pPr>
      <w:r>
        <w:t>定理：H 是一个 n×n 的实矩阵，它是一个 Householder 变换矩阵，即 H = I − 2ωωᵀ（ω 是单位向量）。在这种情况下，我们有以下几条基本性质：</w:t>
      </w:r>
    </w:p>
    <w:p>
      <w:pPr>
        <w:spacing w:after="40"/>
        <w:ind w:left="240"/>
      </w:pPr>
      <w:r>
        <w:t>1）Hᵀ = H（H 是对称矩阵）；</w:t>
      </w:r>
    </w:p>
    <w:p>
      <w:pPr>
        <w:spacing w:after="40"/>
        <w:ind w:left="240"/>
      </w:pPr>
      <w:r>
        <w:t>2）HᵀH = I（H 是正交矩阵）；</w:t>
      </w:r>
    </w:p>
    <w:p>
      <w:pPr>
        <w:spacing w:after="40"/>
        <w:ind w:left="240"/>
      </w:pPr>
      <w:r>
        <w:t>3）H² = I；</w:t>
      </w:r>
    </w:p>
    <w:p>
      <w:pPr>
        <w:spacing w:after="40"/>
        <w:ind w:left="240"/>
      </w:pPr>
      <w:r>
        <w:t>4）det H = −1；</w:t>
      </w:r>
    </w:p>
    <w:p>
      <w:pPr>
        <w:spacing w:after="40"/>
        <w:ind w:left="240"/>
      </w:pPr>
      <w:r>
        <w:t>5）H 只有两个特征值：一个是 1，一个是 −1；其中特征值 1 的代数重数是 n − 1。</w:t>
      </w:r>
    </w:p>
    <w:p>
      <w:pPr>
        <w:spacing w:after="80"/>
        <w:ind w:firstLine="480"/>
      </w:pPr>
      <w:r>
        <w:t>其实比较有意思的是第四条性质和第五条性质，而且它们之间有一定的关系：因为如果特征值要么是 1、要么是 −1，而 1 的重数是 n − 1，那么它的行列式就是 1 的 n−1 次方再乘上 −1。所以这两个性质其实是有关系的。</w:t>
      </w:r>
    </w:p>
    <w:p>
      <w:pPr>
        <w:spacing w:after="80"/>
        <w:ind w:firstLine="480"/>
      </w:pPr>
      <w:r>
        <w:t>对这个定理我们简单地证明一下。前三个性质的证明非常简单：</w:t>
      </w:r>
    </w:p>
    <w:p>
      <w:pPr>
        <w:spacing w:after="80"/>
        <w:ind w:firstLine="480"/>
      </w:pPr>
      <w:r>
        <w:t>第一条：H 的转置就等于 I 减去 2ωωᵀ 的转置。矩阵转置的运算规则告诉我们，(ωωᵀ)ᵀ = ωωᵀ（因为转置再转置就回去了），所以 Hᵀ = I − 2ωωᵀ = H。</w:t>
      </w:r>
    </w:p>
    <w:p>
      <w:pPr>
        <w:spacing w:after="80"/>
        <w:ind w:firstLine="480"/>
      </w:pPr>
      <w:r>
        <w:t>第二条和第三条：直接计算 H 乘 H：</w:t>
      </w:r>
    </w:p>
    <w:p>
      <w:pPr>
        <w:spacing w:after="80"/>
        <w:ind w:left="480"/>
      </w:pPr>
      <w:r>
        <w:rPr>
          <w:rFonts w:ascii="Consolas" w:hAnsi="Consolas"/>
        </w:rPr>
        <w:t>H·H = (I − 2ωωᵀ)(I − 2ωωᵀ)</w:t>
        <w:br/>
        <w:t xml:space="preserve">     = I − 4ωωᵀ + 4ω(ωᵀω)ωᵀ</w:t>
      </w:r>
    </w:p>
    <w:p>
      <w:pPr>
        <w:spacing w:after="80"/>
        <w:ind w:firstLine="480"/>
      </w:pPr>
      <w:r>
        <w:t>我们知道矩阵乘法是有结合律的，所以可以把中间的 ωᵀ 和 ω 先乘起来：这是一个行向量乘上一个列向量，乘起来就是一个数字。又由于 ω 是单位向量，ωᵀω = ‖ω‖² = 1，所以后面这一项就是 4ωωᵀ，于是 H·H = I。即 H² = I。</w:t>
      </w:r>
    </w:p>
    <w:p>
      <w:pPr>
        <w:spacing w:after="80"/>
        <w:ind w:firstLine="480"/>
      </w:pPr>
      <w:r>
        <w:t>第三条（正交性）肯定也是一样的：HᵀH = I，因为第一条已经证明了 Hᵀ = H，所以 HᵀH = H·H，就是刚才已经证明过的关系。所以前面三条性质是非常好证明的。</w:t>
      </w:r>
    </w:p>
    <w:p>
      <w:pPr>
        <w:spacing w:after="80"/>
        <w:ind w:firstLine="480"/>
      </w:pPr>
      <w:r>
        <w:t>后面两条性质我们稍微放一放。我们要引入关于 Householder 变换更重要的一个性质——它具有一个所谓的反射性（镜面对称性）。</w:t>
      </w:r>
    </w:p>
    <w:p>
      <w:pPr>
        <w:spacing w:before="200" w:after="80"/>
      </w:pPr>
      <w:r>
        <w:rPr>
          <w:b/>
          <w:sz w:val="26"/>
        </w:rPr>
        <w:t>五、反射性（镜面对称性）</w:t>
      </w:r>
    </w:p>
    <w:p>
      <w:pPr>
        <w:spacing w:after="80"/>
        <w:ind w:firstLine="480"/>
      </w:pPr>
      <w:r>
        <w:t>我们来理解一下什么叫做 Householder 变换的反射性。对于一个任意的 x，它是一个 n 维空间的向量，我们考虑把 x 分解成两部分：x = βu + αω，其中 u 和 ω 是两个正交的向量。也就是说，对于任何一个向量 x，只要它不是跟 ω 正交的，那我们总可以把它分解为：沿 ω 这个方向上的一个分量 αω，以及跟 ω 正交（即在“镜面”方向）的一个分量 βu。</w:t>
      </w:r>
    </w:p>
    <w:p>
      <w:pPr>
        <w:spacing w:after="80"/>
        <w:ind w:firstLine="480"/>
      </w:pPr>
      <w:r>
        <w:t>在这种情况下，我们可以看一下 H 作用到 x 之上会是什么样的效果。因为我们知道 H = I − 2ωωᵀ，把这个分解方式代进来直接计算：</w:t>
      </w:r>
    </w:p>
    <w:p>
      <w:pPr>
        <w:spacing w:after="80"/>
        <w:ind w:left="480"/>
      </w:pPr>
      <w:r>
        <w:rPr>
          <w:rFonts w:ascii="Consolas" w:hAnsi="Consolas"/>
        </w:rPr>
        <w:t>Hx = (I − 2ωωᵀ)(βu + αω)</w:t>
        <w:br/>
        <w:t xml:space="preserve">   = βu + αω − 2ω(ωᵀ·βu) − 2ω(ωᵀ·αω)</w:t>
      </w:r>
    </w:p>
    <w:p>
      <w:pPr>
        <w:spacing w:after="80"/>
        <w:ind w:firstLine="480"/>
      </w:pPr>
      <w:r>
        <w:t>在这个表达式里面，ωᵀu = 0（因为 u 和 ω 正交），所以带 β 的那一项变成 0；而 ωᵀω = 1（单位向量），所以后面这一项是 −2αω。把这两个表达式合起来：</w:t>
      </w:r>
    </w:p>
    <w:p>
      <w:pPr>
        <w:spacing w:after="80"/>
        <w:ind w:left="480"/>
      </w:pPr>
      <w:r>
        <w:rPr>
          <w:rFonts w:ascii="Consolas" w:hAnsi="Consolas"/>
        </w:rPr>
        <w:t>Hx = βu − αω</w:t>
      </w:r>
    </w:p>
    <w:p>
      <w:pPr>
        <w:spacing w:after="80"/>
        <w:ind w:firstLine="480"/>
      </w:pPr>
      <w:r>
        <w:t>也就是说，H 作用上去之后，平行于镜面的分量 βu 保持不变，垂直于镜面的分量 αω 反了一个符号。</w:t>
      </w:r>
    </w:p>
    <w:p>
      <w:pPr>
        <w:spacing w:after="80"/>
        <w:ind w:firstLine="480"/>
      </w:pPr>
      <w:r>
        <w:t>那这个变化关系意味着什么呢？我们可以做一个基本的画图上面的理解。比如说我们现在有一面镜子，它的法向是 ω。这个时候，随便给出我们刚才所画的这个 x 向量，我们当然可以做一个分解：第一部分是沿镜面的法向（垂直于镜面）的分量，即 αω；另一部分是在跟镜面平行的方向上的分量 βu。这两个向量是正交的。</w:t>
      </w:r>
    </w:p>
    <w:p>
      <w:pPr>
        <w:spacing w:after="80"/>
        <w:ind w:firstLine="480"/>
      </w:pPr>
      <w:r>
        <w:t>当我们把 H 作用上去之后，它会得到一个新的向量 Hx。它的构成很简单：竖着的这一部分（平行于镜面）还是 βu，横着的这一部分原来是 +αω，现在变成 −αω。也就是说，把横着的这一部分关于镜面取一个等长的反向。然后把这两部分加起来，就得到一个新的向量，这就是 Hx。这个时候我们把 x 和 Hx 的终点连起来，它的连线刚好与镜面垂直，两个终点关于镜面对称。</w:t>
      </w:r>
    </w:p>
    <w:p>
      <w:pPr>
        <w:spacing w:after="80"/>
        <w:ind w:firstLine="480"/>
      </w:pPr>
      <w:r>
        <w:t>所以有点类似于：我们现在有一面镜子，镜子的法向就是 ω。只要给一个 ω，就相当于确定了一面镜子。这面镜子有一个特殊的作用：对于任何一个向量，我们通过这面镜子去看，它都会看到一个新的向量，而且这个新的向量正好就是 Hx——这里的 H 就是基于这个镜面的法向 ω 所构造出来的 Householder 矩阵。所以我们说 Householder 变换具有这样一个特性：x 和 Hx 这两个向量，是关于以 ω 为法向的镜面互为对称的。它就好像一面镜子，可以把向量反射过去。所以我们把它叫做反射性，或者镜面对称性。</w:t>
      </w:r>
    </w:p>
    <w:p>
      <w:pPr>
        <w:spacing w:before="200" w:after="80"/>
      </w:pPr>
      <w:r>
        <w:rPr>
          <w:b/>
          <w:sz w:val="26"/>
        </w:rPr>
        <w:t>六、利用反射性确定特征值和特征向量</w:t>
      </w:r>
    </w:p>
    <w:p>
      <w:pPr>
        <w:spacing w:after="80"/>
        <w:ind w:firstLine="480"/>
      </w:pPr>
      <w:r>
        <w:t>有了镜面对称性之后，我们就可以利用反射性来确定 H 的特征值和对应的特征向量。要确定 H 的特征值，我们就是要解这样的一个问题：Hp = λp。这就是确定特征值和特征向量所需要考虑的特征方程。</w:t>
      </w:r>
    </w:p>
    <w:p>
      <w:pPr>
        <w:spacing w:after="80"/>
        <w:ind w:firstLine="480"/>
      </w:pPr>
      <w:r>
        <w:t>我们看左边的这一部分：把给定的向量 p 通过 H 做完变换之后，得到的向量 Hp，根据反射性质，Hp 与 p 应该是关于 ω 镜面镜像对称的。同时又根据特征关系，Hp 必须与 p 在同一条直线上。一个向量既要跟原向量镜像对称，又必须要求它在同一条线上，那就只有两种可能性：一种可能性是变换完之后刚好反了一个方向（λ = −1）；一种可能性是变换完之后还在同样的方向上（λ = 1）。除了这两种可能性之外，其他情况不可能。</w:t>
      </w:r>
    </w:p>
    <w:p>
      <w:pPr>
        <w:spacing w:after="80"/>
        <w:ind w:firstLine="480"/>
      </w:pPr>
      <w:r>
        <w:t>所以 p 可以取的方向，要么平行于 ω，要么正交于 ω，不可能是其他方向：相当于 p 要么在由 ω 确定的镜面内，要么 p 刚好是这个镜面的法向。</w:t>
      </w:r>
    </w:p>
    <w:p>
      <w:pPr>
        <w:spacing w:after="80"/>
        <w:ind w:firstLine="480"/>
      </w:pPr>
      <w:r>
        <w:t>第一种可能性：p 与 ω 平行。这时候 p 就是镜面的法向，Hp 刚好要反一个方向——p 沿着镜面法向，Hp 就一定是它的反方向，即 Hp = −p。此时特征值 λ = −1，对应的特征向量就是 ω 方向（只有一个方向，是一维的）。</w:t>
      </w:r>
    </w:p>
    <w:p>
      <w:pPr>
        <w:spacing w:after="80"/>
        <w:ind w:firstLine="480"/>
      </w:pPr>
      <w:r>
        <w:t>第二种可能性：p 与 ω 正交。当 p 和 ω 正交的时候，也就是说 p 落在 ω 所确定的镜面（超平面）内。这时候 H 作用上去不会有任何变化——因为它没有垂直于镜面的分量，就好比把一个东西贴在镜子上面，通过镜子看到的跟它本身肯定是重合的。所以 Hp = p，特征值 λ = 1，对应的特征向量可以是 ω 这个超平面内的任意向量。</w:t>
      </w:r>
    </w:p>
    <w:p>
      <w:pPr>
        <w:spacing w:after="80"/>
        <w:ind w:firstLine="480"/>
      </w:pPr>
      <w:r>
        <w:t>怎么确定代数重数呢？整个空间一共是 n 维，特征值的总个数应该是 n。前面知道特征值 −1 对应的特征向量只有一个方向，是一维的，所以特征值 1 的代数重数就是 n − 1，对应的基础解系里有 n − 1 个向量。当然，有了性质 5 之后，我们很容易就能够确定性质 4：det H = (−1)·1ⁿ⁻¹ = −1。</w:t>
      </w:r>
    </w:p>
    <w:p>
      <w:pPr>
        <w:spacing w:after="80"/>
        <w:ind w:firstLine="480"/>
      </w:pPr>
      <w:r>
        <w:t>（补充说明一下正交的情形：p 与 ω 正交的条件 pᵀω = 0，可以写成一个线性方程组：ω₁p₁ + ω₂p₂ + … + ωₙpₙ = 0。这里 ω 是已知的，p₁ 到 pₙ 是未知的，相当于 n 个未知数、一个方程，对应的 p 的基础解系元素的个数，也就是这个超平面的维数，是 n − 1。这个跟刚才几何上的理解是完全一样的。）</w:t>
      </w:r>
    </w:p>
    <w:p>
      <w:pPr>
        <w:spacing w:before="200" w:after="80"/>
      </w:pPr>
      <w:r>
        <w:rPr>
          <w:b/>
          <w:sz w:val="26"/>
        </w:rPr>
        <w:t>七、Householder 变换的作用：把给定向量变到指定方向</w:t>
      </w:r>
    </w:p>
    <w:p>
      <w:pPr>
        <w:spacing w:after="80"/>
        <w:ind w:firstLine="480"/>
      </w:pPr>
      <w:r>
        <w:t>我们讲了 Householder 变换的性质，那它可以起到一个什么样的作用呢？这里面必须要提到的一件事情就是：利用 Householder 变换的反射性质，我们可以构造一个相应的线性变换，它可以起到一个作用——将给定向量变换到特定方向。</w:t>
      </w:r>
    </w:p>
    <w:p>
      <w:pPr>
        <w:spacing w:after="80"/>
        <w:ind w:firstLine="480"/>
      </w:pPr>
      <w:r>
        <w:t>比如说，现在我们随便给定一个 x，它是一个 n 维空间中的向量；再给定向量 e，它也是一个 n 维空间中的单位向量，它的二范数（长度）等于 1。现在我们想构造一个矩阵 H，作用到 x 上面之后，使得 Hx 能够跟 e 这个向量平行。这里有一点需要注意：Householder 变换是保长的（变换之前和变换之后的长度是一样的，这一条马上会证明），所以 Hx 只有两种可能：要么 Hx 与 e 同向，要么 Hx 与 e 反向。</w:t>
      </w:r>
    </w:p>
    <w:p>
      <w:pPr>
        <w:spacing w:after="80"/>
        <w:ind w:firstLine="480"/>
      </w:pPr>
      <w:r>
        <w:t>根据我们刚才所说的反射性，x 和 Hx 关于镜面对称，那么镜面（也就是 ω 的方向）就应该沿着 x 与 Hx 差的方向。所以构造方法很简单：</w:t>
      </w:r>
    </w:p>
    <w:p>
      <w:pPr>
        <w:spacing w:after="40"/>
        <w:ind w:left="240"/>
      </w:pPr>
      <w:r>
        <w:t>第一种情况，Hx = ‖x‖·e（同向）：把变换之前的 x 和变换之后的 ‖x‖·e 的终点连起来，这个连线的方向就对应了我们要找的镜面的法向 ω。取</w:t>
        <w:br/>
        <w:t>ω = (x − ‖x‖·e) / ‖x − ‖x‖·e‖，</w:t>
        <w:br/>
        <w:t>然后 H = I − 2ωωᵀ。</w:t>
      </w:r>
    </w:p>
    <w:p>
      <w:pPr>
        <w:spacing w:after="40"/>
        <w:ind w:left="240"/>
      </w:pPr>
      <w:r>
        <w:t>第二种情况，Hx = −‖x‖·e（反向）：同理，把终点连起来，ω = (x + ‖x‖·e) / ‖x + ‖x‖·e‖，H = I − 2ωωᵀ。</w:t>
      </w:r>
    </w:p>
    <w:p>
      <w:pPr>
        <w:spacing w:after="80"/>
        <w:ind w:firstLine="480"/>
      </w:pPr>
      <w:r>
        <w:t>也就是说，做法是这样的：首先，变换之前的 x 我是知道的，变换之后要达到的效果我也是知道的（Hx 应该等于 ±‖x‖·e），我只不过不知道怎样去构造中间这个 H 矩阵而已。而 ω 很容易确定下来：把变换前后的两个向量一减，对应的那个方向就是 ω 的方向，只不过再做一个单位化而已。</w:t>
      </w:r>
    </w:p>
    <w:p>
      <w:pPr>
        <w:spacing w:after="80"/>
        <w:ind w:firstLine="480"/>
      </w:pPr>
      <w:r>
        <w:t>当然，这样的变换矩阵是不唯一的，我们必须要说明这件事情：这种构造的方法和变换的矩阵不唯一。变换之前 x 有 n 个分量，变换之后的向量也有 n 个分量，但中间的变换矩阵有 n² 个元素——相当于我们只能构造 n 个方程，而未知量有 n² 个，解肯定不是唯一的。但这也问题不大，因为我们反正只需要得到一个有效的变换矩阵，能有效地完成这个变换，可以帮我们把 x 直接变到 e 的方向中，这就够了。</w:t>
      </w:r>
    </w:p>
    <w:p>
      <w:pPr>
        <w:spacing w:before="200" w:after="80"/>
      </w:pPr>
      <w:r>
        <w:rPr>
          <w:b/>
          <w:sz w:val="26"/>
        </w:rPr>
        <w:t>八、Givens 变换</w:t>
      </w:r>
    </w:p>
    <w:p>
      <w:pPr>
        <w:spacing w:after="80"/>
        <w:ind w:firstLine="480"/>
      </w:pPr>
      <w:r>
        <w:t>下面我们要讲的另一个基本变换是 Givens（吉文斯）变换。这里我直接把 Givens 变换矩阵写出来，因为它写出来比较复杂一点：</w:t>
      </w:r>
    </w:p>
    <w:p>
      <w:pPr>
        <w:spacing w:after="80"/>
        <w:ind w:left="480"/>
      </w:pPr>
      <w:r>
        <w:rPr>
          <w:rFonts w:ascii="Consolas" w:hAnsi="Consolas"/>
        </w:rPr>
        <w:t>G = I + (cosθ − 1)(eᵢeᵢᵀ + eⱼeⱼᵀ) + sinθ·(eᵢeⱼᵀ − eⱼeᵢᵀ)</w:t>
      </w:r>
    </w:p>
    <w:p>
      <w:pPr>
        <w:spacing w:after="80"/>
        <w:ind w:firstLine="480"/>
      </w:pPr>
      <w:r>
        <w:t>这个式子看起来稍微复杂一点，但其实也并不是特别麻烦。因为我们可以看一下，eᵢeᵢᵀ、eⱼeⱼᵀ 到底等于什么。eᵢ 是第 i 个分量为 1、其余为 0 的列向量，所以 eᵢeᵢᵀ 是一个矩阵：把这个列向量和行向量直接乘起来，得到的矩阵几乎每一个元素都为零，只有一个元素为 1，就是第 i 行第 i 列那个元素，其他全部为零。eⱼeⱼᵀ 也是一样的，只有第 j 行第 j 列的元素为 1。而 eᵢeⱼᵀ 只有一个元素为 1，在第 i 行第 j 列；eⱼeᵢᵀ 只有一个元素为 1，在第 j 行第 i 列。</w:t>
      </w:r>
    </w:p>
    <w:p>
      <w:pPr>
        <w:spacing w:after="80"/>
        <w:ind w:firstLine="480"/>
      </w:pPr>
      <w:r>
        <w:t>在这样的理解下，我们来看一下 G 这个矩阵。首先它有很多部分是不动的：第一个部分是单位阵。然后第二个部分是 (cosθ − 1)·(eᵢeᵢᵀ + eⱼeⱼᵀ)：eᵢeᵢᵀ 只有一个元素，在第 i 行第 i 列，所以加上去之后，相当于把单位阵第 i 行第 i 列的元素从 1 变成 1 + (cosθ − 1) = cosθ；同理，第 j 行第 j 列的元素也变成 cosθ。再看后面的 sinθ·(eᵢeⱼᵀ − eⱼeᵢᵀ)：eᵢeⱼᵀ 对应第 i 行第 j 列的位置，把这个位置的 0 变成 sinθ；eⱼeᵢᵀ 对应第 j 行第 i 列的位置，把它变成 −sinθ。至于哪一个变成 sinθ、哪一个变成 −sinθ，取决于 θ 的符号约定。</w:t>
      </w:r>
    </w:p>
    <w:p>
      <w:pPr>
        <w:spacing w:after="80"/>
        <w:ind w:firstLine="480"/>
      </w:pPr>
      <w:r>
        <w:t>所以我们可以看到，最后的结果写出来非常简单：G 本质上是单位阵（对角阵），在这个对角阵的基础上，我们只把四个元素变一下——两个对角元素（第 i、j 个）从 1 变成 cosθ；两个非对角元素，一个变成 sinθ，一个变成 −sinθ。</w:t>
      </w:r>
    </w:p>
    <w:p>
      <w:pPr>
        <w:spacing w:after="80"/>
        <w:ind w:firstLine="480"/>
      </w:pPr>
      <w:r>
        <w:t>我们再来看一下，对于任意的一个 x，Gx 会变成什么样。Gx 所起到的作用，相当于用这个变换矩阵去乘 x = (x₁, x₂, …, xₙ)ᵀ，得到 y = (y₁, y₂, …, yₙ)ᵀ。这个变换算起来也很简单：第 1 行到第 i−1 行不变，y₁ = x₁，……；到第 i 行才有些变化——第 i 行的对角元从 1 变成了 cosθ，所以 yᵢ = cosθ·xᵢ + sinθ·xⱼ；中间第 i+1 行到第 j−1 行仍然不变；第 j 行是 −sinθ·xᵢ + cosθ·xⱼ = yⱼ；其余的仍然不变，yₙ = xₙ。所以总结来说，整个变换可以用三个表达式来写：</w:t>
      </w:r>
    </w:p>
    <w:p>
      <w:pPr>
        <w:spacing w:after="80"/>
        <w:ind w:left="480"/>
      </w:pPr>
      <w:r>
        <w:rPr>
          <w:rFonts w:ascii="Consolas" w:hAnsi="Consolas"/>
        </w:rPr>
        <w:t>yᵢ = cosθ·xᵢ + sinθ·xⱼ</w:t>
        <w:br/>
        <w:t>yⱼ = −sinθ·xᵢ + cosθ·xⱼ</w:t>
        <w:br/>
        <w:t>yₖ = xₖ （k ≠ i 且 k ≠ j）</w:t>
      </w:r>
    </w:p>
    <w:p>
      <w:pPr>
        <w:spacing w:after="80"/>
        <w:ind w:firstLine="480"/>
      </w:pPr>
      <w:r>
        <w:t>我们可以看到 Givens 变换可以起到这样的一个作用：给定 i 和 j 定义了一个 Givens 变换之后，它作用到一个向量 x 上去，得到的效果是——几乎所有的元素都没有发生变化，只有两个元素发生变化，即第 i 个和第 j 个元素通过一个 cosθ、sinθ 的线性组合发生了一个基本的变化。</w:t>
      </w:r>
    </w:p>
    <w:p>
      <w:pPr>
        <w:spacing w:after="80"/>
        <w:ind w:firstLine="480"/>
      </w:pPr>
      <w:r>
        <w:t>这个时候我们再细致地考察一下它的几何意义。这个东西也比较简单：我们现在想象一个高维空间，这个空间里面有 n 个两两正交的坐标轴（就像 x 轴、y 轴、z 轴一样，只是维数更高，脑子里面可能画不出来，但我们假设这样的客观存在）。这个时候其他的轴都不动，只从里面挑出来两个轴：xᵢ 轴和 xⱼ 轴，相当于在原来的高维图中取了一个切面。当然你也可以用一个简单一点的想象：假设是三维空间 x₁、x₂、x₃，现在我们就是从里面挑了 x₁ 轴和 x₂ 轴，第一个轴和第二个轴，然后对中间的任何一个向量，单看这两个轴对应的坐标：原来的坐标是 (xᵢ, xⱼ)，变换之后是 yᵢ = cosθ·xᵢ + sinθ·xⱼ，yⱼ = −sinθ·xᵢ + cosθ·xⱼ。如果大家对这个表达式比较熟悉的话，可以看出这其实就是在 xᵢ-xⱼ 平面内的一个转动。</w:t>
      </w:r>
    </w:p>
    <w:p>
      <w:pPr>
        <w:spacing w:after="80"/>
        <w:ind w:firstLine="480"/>
      </w:pPr>
      <w:r>
        <w:t>对应到刚才的三维情形：向量在这个平面内转了 θ 角（原来这个点转到了新的位置），因为纵轴我们并没有转，所以现在就得到了一个新的向量。对这个新向量来说，它在第一个轴上的坐标是 y₁，在第二个轴上的坐标是 y₂，但它在第三个轴上的坐标仍然是 x₃。所以有点类似于：在平面内它转了一个 θ 角，斜着的这个向量跟着它这样转过来。如果我们把这个图想象得更高维一点，其实也是类似的：其他的分量都不动，只有在 xᵢ、xⱼ 两个轴构成的这个平面内发生了一个转动，其他的都没有发生变化。</w:t>
      </w:r>
    </w:p>
    <w:p>
      <w:pPr>
        <w:spacing w:before="200" w:after="80"/>
      </w:pPr>
      <w:r>
        <w:rPr>
          <w:b/>
          <w:sz w:val="26"/>
        </w:rPr>
        <w:t>九、Givens 变换的作用：消去一个分量</w:t>
      </w:r>
    </w:p>
    <w:p>
      <w:pPr>
        <w:spacing w:after="80"/>
        <w:ind w:firstLine="480"/>
      </w:pPr>
      <w:r>
        <w:t>我们这样的一个理解可以有什么作用呢？现在就相当于是：不管其他的分量，我有 n 个分量，我只管它其中两个分量，对其他的分量都可以保持不动。那么在这样的情况下，如果我们要求 yⱼ = 0，那么我们可以取</w:t>
      </w:r>
    </w:p>
    <w:p>
      <w:pPr>
        <w:spacing w:after="80"/>
        <w:ind w:left="480"/>
      </w:pPr>
      <w:r>
        <w:rPr>
          <w:rFonts w:ascii="Consolas" w:hAnsi="Consolas"/>
        </w:rPr>
        <w:t>cosθ = xᵢ / √(xᵢ² + xⱼ²)，  sinθ = xⱼ / √(xᵢ² + xⱼ²)</w:t>
      </w:r>
    </w:p>
    <w:p>
      <w:pPr>
        <w:spacing w:after="80"/>
        <w:ind w:firstLine="480"/>
      </w:pPr>
      <w:r>
        <w:t>那么这个时候我们就可以得到 yᵢ = √(xᵢ² + xⱼ²)，yⱼ = 0。也就是说，通过一次旋转，我们把向量在 xᵢ-xⱼ 平面内转到了 xᵢ 轴上，第 j 个分量恰好被消成零。这就是 Givens 变换可以起到的效果。</w:t>
      </w:r>
    </w:p>
    <w:p>
      <w:pPr>
        <w:spacing w:before="200" w:after="80"/>
      </w:pPr>
      <w:r>
        <w:rPr>
          <w:b/>
          <w:sz w:val="26"/>
        </w:rPr>
        <w:t>十、两类变换的对比与保长性</w:t>
      </w:r>
    </w:p>
    <w:p>
      <w:pPr>
        <w:spacing w:after="80"/>
        <w:ind w:firstLine="480"/>
      </w:pPr>
      <w:r>
        <w:t>这是我们这一节给出的两种基本的变换：一个叫做 Householder 变换，一个叫做 Givens 变换。可能大家原来没有考虑过，或者没有学习到过这样的基本变换。</w:t>
      </w:r>
    </w:p>
    <w:p>
      <w:pPr>
        <w:spacing w:after="80"/>
        <w:ind w:firstLine="480"/>
      </w:pPr>
      <w:r>
        <w:t>还需要提到一点，作为这一个部分重要的一个结论：这两类变换都是保长的（都是正交变换）。我们以 Householder 变换为例（Givens 也是一样的）来证明。计算 Hx 的二范数的平方：</w:t>
      </w:r>
    </w:p>
    <w:p>
      <w:pPr>
        <w:spacing w:after="80"/>
        <w:ind w:left="480"/>
      </w:pPr>
      <w:r>
        <w:rPr>
          <w:rFonts w:ascii="Consolas" w:hAnsi="Consolas"/>
        </w:rPr>
        <w:t>‖Hx‖₂² = (Hx)ᵀ(Hx) = xᵀHᵀHx</w:t>
      </w:r>
    </w:p>
    <w:p>
      <w:pPr>
        <w:spacing w:after="80"/>
        <w:ind w:firstLine="480"/>
      </w:pPr>
      <w:r>
        <w:t>我们刚才在 Householder 变换的性质里面已经得到 HᵀH = I，所以它就等于 xᵀx = ‖x‖₂²。所以变换前后向量的长度一定是相等的。Givens 变换其实也可以按照类似的方式证明一下，不复杂：把形式写出来，直接推一下就可以了。我们这里就不去证明，只是告诉大家：它一定保持变换之前和变换之后这两个向量的长度一模一样，没有任何区别。</w:t>
      </w:r>
    </w:p>
    <w:p>
      <w:pPr>
        <w:spacing w:after="80"/>
        <w:ind w:firstLine="480"/>
      </w:pPr>
      <w:r>
        <w:t>这两类变换都是非常重要的正交变换。下面我们再来看一下 Householder 变换和 Givens 变换分别可以起到什么作用。</w:t>
      </w:r>
    </w:p>
    <w:p>
      <w:pPr>
        <w:spacing w:after="80"/>
        <w:ind w:firstLine="480"/>
      </w:pPr>
      <w:r>
        <w:t>Householder 变换可以一次性使大量分量变为零。比如说随便给一个初始向量，不管这个向量是什么，现在我们要让它变到某一个单位方向上面去，比如让它变到 e₁ = (1, 0, …, 0)ᵀ 这个 x₁ 轴的方向上面去。我们通过构造一个 Householder 变换，变换过去之后，它就只有一个分量的数值非零，其他分量全部为零，而这一个分量上的数值恰好等于 x 的长度。通过这一次变换，我们就让大量的分量归零了。这其实有点类似于我们做 Gauss 消元——让第一列对角线以下的元素全部变成零——但是现在我们通过一个 Householder 变换，就可以一次性做到。</w:t>
      </w:r>
    </w:p>
    <w:p>
      <w:pPr>
        <w:spacing w:after="80"/>
        <w:ind w:firstLine="480"/>
      </w:pPr>
      <w:r>
        <w:t>Givens 变换一次只能让一个分量变成零，但是它的运算量相对会小很多。为什么？因为 Householder 变换虽然好用，但如果你真的把那个变换矩阵写出来，你是要算 I − 2ωωᵀ 的，需要计算矩阵里面的每一个元素。但是 Givens 变换根据它的形式我们就能够知道：它基本上就是一个单位阵，只有四个元素偏离对角线，我们只要把这四个元素写出来就可以了。所以我们根本不需要把 Givens 变换矩阵整个写出来，只需要记录三个量——θ 角是多少，i 和 j 分别是多少——其他的根本都不用管它。这就是这两类我们在后面的学习中会用到的变换。</w:t>
      </w:r>
    </w:p>
    <w:p>
      <w:pPr>
        <w:spacing w:after="80"/>
        <w:ind w:firstLine="480"/>
      </w:pPr>
      <w:r>
        <w:t>还有一点：后面大家学习矩阵特征值的计算的时候，你会发现 Givens 变换还有其他的用途。</w:t>
      </w:r>
    </w:p>
    <w:p>
      <w:pPr>
        <w:spacing w:before="200" w:after="80"/>
      </w:pPr>
      <w:r>
        <w:rPr>
          <w:b/>
          <w:sz w:val="26"/>
        </w:rPr>
        <w:t>十一、QR 分解</w:t>
      </w:r>
    </w:p>
    <w:p>
      <w:pPr>
        <w:spacing w:after="80"/>
        <w:ind w:firstLine="480"/>
      </w:pPr>
      <w:r>
        <w:t>下面的一个部分，我们还没有进入到如何去求解最小二乘问题，还要做一个准备。这个准备是一个新的矩阵分解方式，我们把它叫做 QR 分解。我们原来学过 LU 分解，把一个系数矩阵分解成一个下三角矩阵乘一个上三角矩阵；这里我们就换了一种新的分解方式——QR 分解。</w:t>
      </w:r>
    </w:p>
    <w:p>
      <w:pPr>
        <w:spacing w:after="80"/>
        <w:ind w:firstLine="480"/>
      </w:pPr>
      <w:r>
        <w:t>什么叫做 QR 分解？首先我们把这个 QR 分解的含义说一下。给定一个 A，它是一个 m×n 的矩阵，这里面我们考虑 m 是不小于 n 的。然后我们找到一个列正交规范的 Q 矩阵——一般来说 Q 是 m×n 的，列向量两两正交且为单位长度——以及一个上三角矩阵 R，R 是 n×n 的方阵，使得</w:t>
      </w:r>
    </w:p>
    <w:p>
      <w:pPr>
        <w:spacing w:after="80"/>
        <w:ind w:left="480"/>
      </w:pPr>
      <w:r>
        <w:rPr>
          <w:rFonts w:ascii="Consolas" w:hAnsi="Consolas"/>
        </w:rPr>
        <w:t>A = QR</w:t>
      </w:r>
    </w:p>
    <w:p>
      <w:pPr>
        <w:spacing w:after="80"/>
        <w:ind w:firstLine="480"/>
      </w:pPr>
      <w:r>
        <w:t>这里有两点需要提一下。第一点，所谓的“列正交规范”很重要，它的含义是 Q 的共轭转置乘上 Q 等于单位阵：Q*Q = Iₙ（注意是共轭转置，不只是转置）。第二点，如果 A 列满秩，那么 R 的对角线元素全为正，且 QR 分解是唯一的。这个性质的证明方式其实是构造性的，我们可以先不管。</w:t>
      </w:r>
    </w:p>
    <w:p>
      <w:pPr>
        <w:spacing w:after="80"/>
        <w:ind w:firstLine="480"/>
      </w:pPr>
      <w:r>
        <w:t>我们看一下这个分解说明了一件什么事。Q 是一个 m×n 的矩阵，我们把它的列写出来：Q = [q₁  q₂  …  qₙ]，这里面的每一个 qᵢ 都是一个 m 维的列向量。我们把 R 矩阵也写出来，它是一个上三角矩阵：</w:t>
      </w:r>
    </w:p>
    <w:p>
      <w:pPr>
        <w:spacing w:after="80"/>
        <w:ind w:left="480"/>
      </w:pPr>
      <w:r>
        <w:rPr>
          <w:rFonts w:ascii="Consolas" w:hAnsi="Consolas"/>
        </w:rPr>
        <w:t>R = [ r₁₁  r₁₂  …  r₁ₙ ]</w:t>
        <w:br/>
        <w:t xml:space="preserve">    [  0   r₂₂  …  r₂ₙ ]</w:t>
        <w:br/>
        <w:t xml:space="preserve">    [  ⋮    ⋮   ⋱   ⋮  ]</w:t>
        <w:br/>
        <w:t xml:space="preserve">    [  0    0   …  rₙₙ ]</w:t>
      </w:r>
    </w:p>
    <w:p>
      <w:pPr>
        <w:spacing w:after="80"/>
        <w:ind w:firstLine="480"/>
      </w:pPr>
      <w:r>
        <w:t>这个时候我们计算 A = QR，按列来看，一列一列地去算：A 的第一列 a₁ = r₁₁q₁；第二列 a₂ = r₁₂q₁ + r₂₂q₂；第三列 a₃ = r₁₃q₁ + r₂₃q₂ + r₃₃q₃；……第 i 列 aᵢ = Σₖ₌₁ⁱ rₖᵢqₖ；……最后一列 aₙ = Σₖ₌₁ⁿ rₖₙqₙ。也就是说，A 的每一列都可以写成 q₁ 到 qₙ 的线性组合的形式——而且由于 R 是上三角的，aᵢ 只由前 i 个 q 线性组合而成。</w:t>
      </w:r>
    </w:p>
    <w:p>
      <w:pPr>
        <w:spacing w:after="80"/>
        <w:ind w:firstLine="480"/>
      </w:pPr>
      <w:r>
        <w:t>进一步的，由于 q₁, …, qₙ 是列正交规范的，也就是说它的每一列，如果 i 和 j 是同一列，则 qᵢᵀqⱼ = 1；如果是不同的列，则 qᵢᵀqⱼ = 0。写成统一的形式就是 qⱼᵀqᵢ = δⱼᵢ。那么有了这个良好的性质之后，我们就可以直接把这里面的 rⱼᵢ 给写出来：在 aᵢ = Σₖ₌₁ⁱ rₖᵢqₖ 两边同时乘上 qⱼᵀ（j ≤ i），就得到</w:t>
      </w:r>
    </w:p>
    <w:p>
      <w:pPr>
        <w:spacing w:after="80"/>
        <w:ind w:left="480"/>
      </w:pPr>
      <w:r>
        <w:rPr>
          <w:rFonts w:ascii="Consolas" w:hAnsi="Consolas"/>
        </w:rPr>
        <w:t>rⱼᵢ = qⱼᵀaᵢ  （j ≤ i）</w:t>
      </w:r>
    </w:p>
    <w:p>
      <w:pPr>
        <w:spacing w:after="80"/>
        <w:ind w:firstLine="480"/>
      </w:pPr>
      <w:r>
        <w:t>这样，R 里面的每一个元素都可以用这种方法确定下来。</w:t>
      </w:r>
    </w:p>
    <w:p>
      <w:pPr>
        <w:spacing w:before="200" w:after="80"/>
      </w:pPr>
      <w:r>
        <w:rPr>
          <w:b/>
          <w:sz w:val="26"/>
        </w:rPr>
        <w:t>十二、QR 分解的第一种实现：Gram–Schmidt 正交化</w:t>
      </w:r>
    </w:p>
    <w:p>
      <w:pPr>
        <w:spacing w:after="80"/>
        <w:ind w:firstLine="480"/>
      </w:pPr>
      <w:r>
        <w:t>下面我们看一下 QR 分解到底怎么做到。刚才我们所得到的关系，其实提示了第一种方法——我们非常熟悉的 Gram–Schmidt（格拉姆–施密特）正交化，不管在线性代数还是高等代数里面都有的。</w:t>
      </w:r>
    </w:p>
    <w:p>
      <w:pPr>
        <w:spacing w:after="80"/>
        <w:ind w:firstLine="480"/>
      </w:pPr>
      <w:r>
        <w:t>它所借用到的一个基本计算，其实就藏在我们前面看到的这些关系里面。首先看第一步：由于 a₁ = r₁₁q₁，所以我们可以知道 r₁₁ = ‖a₁‖（a₁ 的长度），q₁ = a₁/r₁₁。也就是说，把 A 矩阵的第一列取出来，算出这一列的范数，记到 r₁₁ 里面去，r₁₁ 就算出来了；相应地，q₁ 也就等于 a₁ 除以 r₁₁。Q 矩阵的第一列和 R 矩阵的第一列就都已经知道了——q₁ 跟 a₁ 是完全平行的，只是差一个常数的关系而已。第一步就解完了。</w:t>
      </w:r>
    </w:p>
    <w:p>
      <w:pPr>
        <w:spacing w:after="80"/>
        <w:ind w:firstLine="480"/>
      </w:pPr>
      <w:r>
        <w:t>第二步：我们知道 a₂ = r₁₂q₁ + r₂₂q₂。基于这个关系，由于现在已经知道 q₁ 了，两边同时乘 q₁ᵀ，得到 r₁₂ = q₁ᵀa₂。这个算完之后，把 r₁₂q₁ 从 a₂ 里面减掉，剩下的向量就是 r₂₂q₂ 的方向，所以 r₂₂ = ‖a₂ − r₁₂q₁‖，q₂ = (a₂ − r₁₂q₁)/r₂₂。R 矩阵的第二列（两个元素）和 Q 矩阵的第二列，我们也就都算出来了。</w:t>
      </w:r>
    </w:p>
    <w:p>
      <w:pPr>
        <w:spacing w:after="80"/>
        <w:ind w:firstLine="480"/>
      </w:pPr>
      <w:r>
        <w:t>第三步同理：a₃ = r₁₃q₁ + r₂₃q₂ + r₃₃q₃。r₁₃ = q₁ᵀa₃，r₂₃ = q₂ᵀa₃。算出来了之后，r₃₃ = ‖a₃ − r₁₃q₁ − r₂₃q₂‖，q₃ = (a₃ − r₁₃q₁ − r₂₃q₂)/r₃₃。R 的第三列的三个元素和 Q 的第三列就都算出来了。</w:t>
      </w:r>
    </w:p>
    <w:p>
      <w:pPr>
        <w:spacing w:after="80"/>
        <w:ind w:firstLine="480"/>
      </w:pPr>
      <w:r>
        <w:t>一般地，做到第 i 步的时候，q₁ 到 q_{i−1} 已经知道了，先算 rⱼᵢ = qⱼᵀaᵢ（j = 1, …, i−1），再算</w:t>
      </w:r>
    </w:p>
    <w:p>
      <w:pPr>
        <w:spacing w:after="80"/>
        <w:ind w:left="480"/>
      </w:pPr>
      <w:r>
        <w:rPr>
          <w:rFonts w:ascii="Consolas" w:hAnsi="Consolas"/>
        </w:rPr>
        <w:t>rᵢᵢ = ‖ aᵢ − Σₖ₌₁ⁱ⁻¹ rₖᵢqₖ ‖</w:t>
        <w:br/>
        <w:t>qᵢ = ( aᵢ − Σₖ₌₁ⁱ⁻¹ rₖᵢqₖ ) / rᵢᵢ</w:t>
      </w:r>
    </w:p>
    <w:p>
      <w:pPr>
        <w:spacing w:after="80"/>
        <w:ind w:firstLine="480"/>
      </w:pPr>
      <w:r>
        <w:t>对应 Q 的这个向量，我们也就能够算出来了。</w:t>
      </w:r>
    </w:p>
    <w:p>
      <w:pPr>
        <w:spacing w:after="80"/>
        <w:ind w:firstLine="480"/>
      </w:pPr>
      <w:r>
        <w:t>其实这就是 Gram–Schmidt 正交化的过程：一步一步地往前走就可以了。它相当于是：把 A 的第 i 列拿出来，前面 i−1 个正交列我们已经找到了，把新的这一列跟前面的 i−1 个正交列分别去做正交——把它的投影都找到，把这些投影对应的分量减掉之后，剩下的这一部分就是跟前面全部正交的一个新向量。我们就把这个新向量单位化，作为第 i 个正交向量。这就是 Gram–Schmidt 正交化基本的过程，然后每一步这样子继续向前走，没有什么新的麻烦的地方。</w:t>
      </w:r>
    </w:p>
    <w:p>
      <w:pPr>
        <w:spacing w:after="80"/>
        <w:ind w:firstLine="480"/>
      </w:pPr>
      <w:r>
        <w:t>这个 Gram–Schmidt 正交化的过程，其实在具体的执行过程中间是有一些小问题的。这一点小问题，包括一个所谓的“改进的 Gram–Schmidt 正交化”过程，我们都留到下一次课去讨论。</w:t>
      </w:r>
    </w:p>
    <w:p>
      <w:pPr>
        <w:spacing w:after="80"/>
        <w:ind w:firstLine="480"/>
      </w:pPr>
      <w:r>
        <w:t>实现 QR 分解还有一些其他的方法。我们可以基于 Householder 变换，或者说基于 Givens 变换去实现这样的一个 QR 分解。它们当然做起来会稍微有一点不一样，在有些情形里面它会更快一些，因为它所需要耗费的内存会更小一些。</w:t>
      </w:r>
    </w:p>
    <w:p>
      <w:pPr>
        <w:spacing w:after="80"/>
        <w:ind w:firstLine="480"/>
      </w:pPr>
      <w:r>
        <w:t>今天的课就先到这。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