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矩阵 QR 分解相关讲解</w:t>
      </w:r>
    </w:p>
    <w:p>
      <w:pPr>
        <w:jc w:val="center"/>
      </w:pPr>
      <w:r>
        <w:rPr>
          <w:b/>
          <w:color w:val="646464"/>
          <w:sz w:val="24"/>
        </w:rPr>
        <w:t>整理版逐字稿</w:t>
      </w:r>
    </w:p>
    <w:p>
      <w:pPr>
        <w:spacing w:before="240"/>
      </w:pPr>
      <w:r>
        <w:rPr>
          <w:b/>
        </w:rPr>
        <w:t>整理说明：</w:t>
      </w:r>
      <w:r>
        <w:t>本稿根据原始语音转写内容整理，尽量保留讲解的主题、推导顺序与关键结论，并将明显的识别错误、重复语句和与课程无关的插话进行了清理。个别原录音中公式或数字无法可靠辨认之处，按上下文统一为常见的数学记号表达；因此本稿是通顺整理稿，不是逐字逐音的原样转录。</w:t>
      </w:r>
    </w:p>
    <w:p>
      <w:pPr>
        <w:pStyle w:val="Heading1"/>
      </w:pPr>
      <w:r>
        <w:t>一、用 Householder 变换进行 QR 分解</w:t>
      </w:r>
    </w:p>
    <w:p>
      <w:pPr>
        <w:ind w:firstLine="360"/>
      </w:pPr>
      <w:r>
        <w:t>前面我们已经介绍过 Gram–Schmidt 正交化方法。接下来讨论另一种计算 QR 分解的方法：Householder 变换。它的基本思想是逐步构造正交变换，把矩阵主对角线下方的元素消为零，最终得到一个上三角（或上梯形）矩阵。</w:t>
      </w:r>
    </w:p>
    <w:p>
      <w:pPr>
        <w:ind w:firstLine="360"/>
      </w:pPr>
      <w:r>
        <w:t>设 A 是一个 m×n 矩阵。第一步取 A 的第一列，构造一个 Householder 变换 H₁，使这一列中第一个元素以下的分量全部变为零。变换之后得到 A₁=H₁A。由于 H₁ 是正交矩阵，左乘它不会改变向量的二范数。</w:t>
      </w:r>
    </w:p>
    <w:p>
      <w:pPr>
        <w:ind w:firstLine="360"/>
      </w:pPr>
      <w:r>
        <w:t>接下来只需要处理 A₁ 中第一行、第一列以外的右下子矩阵。对这个子矩阵的第一列构造第二个 Householder 变换 H₂，并把它嵌入到原矩阵对应的位置。这个变换只作用于第 2 行及其以下的部分，因此已经处理好的第一行和第一列不会被破坏。更新后得到 A₂=H₂A₁=H₂H₁A。</w:t>
      </w:r>
    </w:p>
    <w:p>
      <w:pPr>
        <w:ind w:firstLine="360"/>
      </w:pPr>
      <w:r>
        <w:t>按照同样的步骤继续进行。第 k 步只处理第 k 行、第 k 列及其右下方的子矩阵，构造 Hₖ，使第 k 列对角线以下的元素变成零。于是有 Aₖ=HₖAₖ₋₁。每一步完成后，前面已经得到的零元素都保持不变。</w:t>
      </w:r>
    </w:p>
    <w:p>
      <w:pPr>
        <w:ind w:firstLine="360"/>
      </w:pPr>
      <w:r>
        <w:t>经过最多 min(m,n) 步之后，矩阵就变成上三角或上梯形形式。记最终矩阵为 R，则 R=HₚHₚ₋₁⋯H₁A，其中 p=min(m,n)。由于每个 Householder 矩阵都是正交矩阵，它们的乘积也是正交矩阵。令 Q=(HₚHₚ₋₁⋯H₁)ᵀ，就有 A=QR。</w:t>
      </w:r>
    </w:p>
    <w:p>
      <w:pPr>
        <w:pStyle w:val="Heading1"/>
      </w:pPr>
      <w:r>
        <w:t>二、Householder 矩阵如何构造</w:t>
      </w:r>
    </w:p>
    <w:p>
      <w:pPr>
        <w:ind w:firstLine="360"/>
      </w:pPr>
      <w:r>
        <w:t>Householder 变换可以理解为关于某个超平面的反射。给定一个非零向量 v，常见的表达式为 H=I−βvvᵀ，其中 β=2/(vᵀv)。因此 HᵀH=I，说明 H 是正交矩阵；同时 Hᵀ=H，说明它还是对称矩阵。</w:t>
      </w:r>
    </w:p>
    <w:p>
      <w:pPr>
        <w:ind w:firstLine="360"/>
      </w:pPr>
      <w:r>
        <w:t>在 QR 分解的第 k 步，取当前子矩阵第一列对应的向量 x。我们希望找到一个反射，使 x 变换后只有第一个分量非零，其余分量全部为零。通常先构造 v=x−αe₁，或根据数值稳定性采用符号相反的等价形式，其中 e₁ 是第一个标准基向量，α 的绝对值取为 ‖x‖₂。随后令 H=I−2vvᵀ/(vᵀv)，便可以将 x 映射到沿第一坐标轴的方向。</w:t>
      </w:r>
    </w:p>
    <w:p>
      <w:pPr>
        <w:ind w:firstLine="360"/>
      </w:pPr>
      <w:r>
        <w:t>实际计算时，v 的长度并不重要，因为将 v 乘以一个非零常数，不会改变由它确定的反射矩阵。为了减少计算，通常会对 v 做适当缩放，例如把它的第一个分量归一化为 1，再单独保存相应的系数 β。这样既能避免显式构造完整的 Householder 矩阵，也能节省存储空间。</w:t>
      </w:r>
    </w:p>
    <w:p>
      <w:pPr>
        <w:ind w:firstLine="360"/>
      </w:pPr>
      <w:r>
        <w:t>需要注意的是，构造 v 时应选择合适的符号，避免计算 x₁ 与 ‖x‖₂ 相减时发生严重的有效数字损失。不同教材可能采用不同的符号约定，但只要定义前后一致，最终都能得到正确的 QR 分解。</w:t>
      </w:r>
    </w:p>
    <w:p>
      <w:pPr>
        <w:pStyle w:val="Heading1"/>
      </w:pPr>
      <w:r>
        <w:t>三、为什么不显式计算 Q</w:t>
      </w:r>
    </w:p>
    <w:p>
      <w:pPr>
        <w:ind w:firstLine="360"/>
      </w:pPr>
      <w:r>
        <w:t>从理论上看，经过连续的 Householder 变换，我们可以写出 Q=H₁H₂⋯Hₚ（具体乘积顺序取决于前面对 A 的更新约定）。但是，如果把每个 Hₖ 都构造成一个完整的 m×m 矩阵，再把它们逐一相乘，会产生大量不必要的计算和存储开销。</w:t>
      </w:r>
    </w:p>
    <w:p>
      <w:pPr>
        <w:ind w:firstLine="360"/>
      </w:pPr>
      <w:r>
        <w:t>事实上，每一步的 Householder 矩阵都具有特殊结构：Hₖ=I−βₖvₖvₖᵀ。对任意向量或矩阵列 c，有 Hₖc=c−βₖvₖ(vₖᵀc)。因此计算时只需先求一个内积 vₖᵀc，再把这个标量乘以 vₖ，最后从 c 中减去即可，不需要建立完整的 Hₖ。</w:t>
      </w:r>
    </w:p>
    <w:p>
      <w:pPr>
        <w:ind w:firstLine="360"/>
      </w:pPr>
      <w:r>
        <w:t>实现算法时，通常直接在 A 的存储区域中更新右下子矩阵：对角线及其下方保存 Householder 向量所需的信息，对角线以上保存已经得到的 R 的元素。与此同时，另行保存每一步的 vₖ 和 βₖ。这样便可以在需要时重新应用这些变换，而不必显式形成 Q。</w:t>
      </w:r>
    </w:p>
    <w:p>
      <w:pPr>
        <w:ind w:firstLine="360"/>
      </w:pPr>
      <w:r>
        <w:t>对右下子矩阵中的每一列，都可以使用相同的更新公式。若将当前待处理的子矩阵记为 C，则更新形式为 C←C−βₖvₖ(vₖᵀC)。其中 vₖᵀC 先产生一行数值，再与 vₖ 相乘形成更新量。利用这种结构化计算，可以显著降低计算量。</w:t>
      </w:r>
    </w:p>
    <w:p>
      <w:pPr>
        <w:pStyle w:val="Heading1"/>
      </w:pPr>
      <w:r>
        <w:t>四、一个小型示例的计算思路</w:t>
      </w:r>
    </w:p>
    <w:p>
      <w:pPr>
        <w:ind w:firstLine="360"/>
      </w:pPr>
      <w:r>
        <w:t>以一个 3×2 矩阵为例，第一步取 A 的第一列 x，计算它的二范数，并据此构造第一个 Householder 向量 v₁ 和系数 β₁。随后用 H₁A 更新整个矩阵，使第一列的第二、第三个元素变为零。</w:t>
      </w:r>
    </w:p>
    <w:p>
      <w:pPr>
        <w:ind w:firstLine="360"/>
      </w:pPr>
      <w:r>
        <w:t>第一步结束后，第一行已经处理完成。接着取更新后矩阵从第二行开始、第二列对应的子向量，构造第二个 Householder 变换。这个变换只作用于剩余的两行，不会改变第一行。第二步完成后，第二列对角线以下的元素也被消为零，于是得到上梯形矩阵 R。</w:t>
      </w:r>
    </w:p>
    <w:p>
      <w:pPr>
        <w:ind w:firstLine="360"/>
      </w:pPr>
      <w:r>
        <w:t>如果需要得到完整的 Q，可以按照与分解时相反的顺序，将保存的 Householder 变换依次应用，或者在确有必要时显式形成 Q。如果只是为了求解最小二乘问题，通常并不需要把 Q 的所有元素都算出来。</w:t>
      </w:r>
    </w:p>
    <w:p>
      <w:pPr>
        <w:pStyle w:val="Heading1"/>
      </w:pPr>
      <w:r>
        <w:t>五、完全 QR 分解与列空间</w:t>
      </w:r>
    </w:p>
    <w:p>
      <w:pPr>
        <w:ind w:firstLine="360"/>
      </w:pPr>
      <w:r>
        <w:t>当 m≥n 时，常见的薄 QR 分解写成 A=Q₁R₁，其中 Q₁ 是 m×n 矩阵，列向量两两正交且范数为 1；R₁ 是 n×n 上三角矩阵。若将 Q₁ 的列补充为整个 ℝᵐ 的一组标准正交基，就可以得到完整的正交矩阵 Q=[Q₁ Q₂]，并写成完全 QR 分解：A=QR。此时 Q 是 m×m 正交矩阵，R 是 m×n 的上梯形矩阵。</w:t>
      </w:r>
    </w:p>
    <w:p>
      <w:pPr>
        <w:ind w:firstLine="360"/>
      </w:pPr>
      <w:r>
        <w:t>在完全 QR 分解中，Q₁ 的列张成 A 的列空间；Q₂ 的列则张成与 A 的列空间正交的补空间。对于最小二乘问题，理解这两个子空间的关系非常重要：向量 b 可以分解为列空间内的部分和与列空间正交的部分。</w:t>
      </w:r>
    </w:p>
    <w:p>
      <w:pPr>
        <w:ind w:firstLine="360"/>
      </w:pPr>
      <w:r>
        <w:t>如果 A 是列满秩矩阵，那么薄 QR 分解中的 R₁ 可逆；如果 A 不满列秩，则 R₁ 会出现奇异情形，需要进一步考虑秩亏问题。无论采用薄 QR 还是完全 QR，都应根据矩阵的尺寸和秩来判断所使用的形式。</w:t>
      </w:r>
    </w:p>
    <w:p>
      <w:pPr>
        <w:pStyle w:val="Heading1"/>
      </w:pPr>
      <w:r>
        <w:t>六、用 QR 分解求解最小二乘问题</w:t>
      </w:r>
    </w:p>
    <w:p>
      <w:pPr>
        <w:ind w:firstLine="360"/>
      </w:pPr>
      <w:r>
        <w:t>考虑超定线性系统 Ax≈b，其中 A 是 m×n 矩阵，通常 m≥n。由于方程个数多于未知数，Ax=b 可能没有精确解，因此我们寻找使 ‖Ax−b‖₂ 最小的 x。</w:t>
      </w:r>
    </w:p>
    <w:p>
      <w:pPr>
        <w:ind w:firstLine="360"/>
      </w:pPr>
      <w:r>
        <w:t>若 A=QR，且 Q 是正交矩阵，则有 ‖Ax−b‖₂=‖QRx−b‖₂。左乘 Qᵀ 不改变二范数，所以 ‖QRx−b‖₂=‖Rx−Qᵀb‖₂。这样，原来的最小二乘问题就被转化为一个关于上三角矩阵 R 的问题。</w:t>
      </w:r>
    </w:p>
    <w:p>
      <w:pPr>
        <w:ind w:firstLine="360"/>
      </w:pPr>
      <w:r>
        <w:t>对于列满秩情形，可以使用薄 QR 分解 A=Q₁R₁。将 Q₁ᵀb 记为 c，则最小二乘解满足 R₁x=c。因为 R₁ 是上三角矩阵，可以从最后一个方程开始，利用回代法依次求出 xₙ、xₙ₋₁，直到 x₁。</w:t>
      </w:r>
    </w:p>
    <w:p>
      <w:pPr>
        <w:ind w:firstLine="360"/>
      </w:pPr>
      <w:r>
        <w:t>使用完全 QR 分解时，Qᵀb 可以拆成两部分：前 n 个分量和后 m−n 个分量。与此同时，Rx 的后 m−n 个分量为零。因此目标函数可以写成前 n 项残差平方和，再加上后 m−n 个分量的平方和。后面这一部分与 x 无关，是一个常数，所以只需要最小化前 n 项。由此仍然得到上三角方程组 R₁x=Q₁ᵀb。</w:t>
      </w:r>
    </w:p>
    <w:p>
      <w:pPr>
        <w:ind w:firstLine="360"/>
      </w:pPr>
      <w:r>
        <w:t>这说明，求解最小二乘问题时，不需要计算 Q 的全部元素，也不需要显式计算完整的 Qᵀb。只要把分解过程中保存的 Householder 变换依次作用于 b，就能得到所需的前 n 个分量，再通过回代法求解。</w:t>
      </w:r>
    </w:p>
    <w:p>
      <w:pPr>
        <w:pStyle w:val="Heading1"/>
      </w:pPr>
      <w:r>
        <w:t>七、如何高效计算 Qᵀb</w:t>
      </w:r>
    </w:p>
    <w:p>
      <w:pPr>
        <w:ind w:firstLine="360"/>
      </w:pPr>
      <w:r>
        <w:t>分解阶段保存了每一步的 Householder 向量 vₖ 和系数 βₖ。求解最小二乘问题时，可以把相同的变换依次应用到右端向量 b 上。每一步都使用 b←b−βₖvₖ(vₖᵀb) 这样的更新形式。</w:t>
      </w:r>
    </w:p>
    <w:p>
      <w:pPr>
        <w:ind w:firstLine="360"/>
      </w:pPr>
      <w:r>
        <w:t>这里仍然不需要显式生成 Hₖ。先计算内积 vₖᵀb，得到一个标量；再用这个标量乘以 vₖ，并从当前向量中减去。由于 vₖ 只在第 k 个位置及其后续位置上有非零分量，每一步只需更新对应的尾部向量。</w:t>
      </w:r>
    </w:p>
    <w:p>
      <w:pPr>
        <w:ind w:firstLine="360"/>
      </w:pPr>
      <w:r>
        <w:t>若目标只是得到最小二乘解，通常只需计算 Qᵀb 的前 n 个分量。后面的 m−n 个分量只影响最小残差的大小，不影响使目标函数达到最小值的 x。因此在实际实现中，可以避免为了获得这些无关分量而继续做额外计算。</w:t>
      </w:r>
    </w:p>
    <w:p>
      <w:pPr>
        <w:pStyle w:val="Heading1"/>
      </w:pPr>
      <w:r>
        <w:t>八、QR 分解与法方程的比较</w:t>
      </w:r>
    </w:p>
    <w:p>
      <w:pPr>
        <w:ind w:firstLine="360"/>
      </w:pPr>
      <w:r>
        <w:t>求解最小二乘问题的另一种方法是法方程：AᵀAx=Aᵀb。它的优点是形式直接，但从数值稳定性看，通常不如 QR 分解。</w:t>
      </w:r>
    </w:p>
    <w:p>
      <w:pPr>
        <w:ind w:firstLine="360"/>
      </w:pPr>
      <w:r>
        <w:t>在适当条件下，矩阵 AᵀA 的条件数约为 A 的二范数条件数的平方，即 κ₂(AᵀA)=κ₂(A)²。也就是说，如果 A 本身的条件数较大，形成 AᵀA 后，问题可能变得更加病态，数值误差也更容易被放大。相比之下，QR 分解避免了显式形成 AᵀA，通常具有更好的数值稳定性。</w:t>
      </w:r>
    </w:p>
    <w:p>
      <w:pPr>
        <w:ind w:firstLine="360"/>
      </w:pPr>
      <w:r>
        <w:t>QR 分解还具有清晰的几何解释：Q 的列向量构成 A 的列空间的一组标准正交基。将 b 投影到这些正交方向上，可以把原本相互耦合的列方向分量分离开来；R 则记录了原矩阵列向量在这组正交基下的线性组合关系。</w:t>
      </w:r>
    </w:p>
    <w:p>
      <w:pPr>
        <w:pStyle w:val="Heading1"/>
      </w:pPr>
      <w:r>
        <w:t>九、A 不满列秩时的情况</w:t>
      </w:r>
    </w:p>
    <w:p>
      <w:pPr>
        <w:ind w:firstLine="360"/>
      </w:pPr>
      <w:r>
        <w:t>如果 A 不是列满秩矩阵，法方程中的 AᵀA 会是奇异矩阵，因而不能直接像可逆情形那样求解。此时仍然可以使用 QR 分解来分析问题，但不能再简单地假设 R 的前 n×n 部分一定可逆。</w:t>
      </w:r>
    </w:p>
    <w:p>
      <w:pPr>
        <w:ind w:firstLine="360"/>
      </w:pPr>
      <w:r>
        <w:t>从几何上看，最小二乘问题仍然是在寻找 A 的列空间中距离 b 最近的向量。可以将 b 正交分解为 b=b₁+b₂，其中 b₁ 属于 A 的列空间，b₂ 与 A 的列空间正交。最小二乘拟合对应于找到 x，使 Ax=b₁；而 b₂ 是无法通过 A 的列组合消除的残差部分。</w:t>
      </w:r>
    </w:p>
    <w:p>
      <w:pPr>
        <w:ind w:firstLine="360"/>
      </w:pPr>
      <w:r>
        <w:t>当矩阵秩亏时，最小二乘解可能不唯一。实际计算通常需要结合秩揭示 QR 分解、列主元 QR 分解或奇异值分解等方法，进一步确定有效秩并选取所需的解。这里的核心结论是：QR 分解依然提供了分析列空间与残差的工具，但秩亏时必须谨慎处理上三角部分的可逆性。</w:t>
      </w:r>
    </w:p>
    <w:p>
      <w:pPr>
        <w:pStyle w:val="Heading1"/>
      </w:pPr>
      <w:r>
        <w:t>十、总结</w:t>
      </w:r>
    </w:p>
    <w:p>
      <w:pPr>
        <w:ind w:firstLine="360"/>
      </w:pPr>
      <w:r>
        <w:t>本节主要讨论了 Householder 变换实现 QR 分解的基本流程，以及它在最小二乘问题中的应用。Householder 变换逐步消去矩阵对角线下方的元素；由于每个变换都是正交矩阵，整个变换的乘积仍然正交，因此可以得到 A=QR。</w:t>
      </w:r>
    </w:p>
    <w:p>
      <w:pPr>
        <w:ind w:firstLine="360"/>
      </w:pPr>
      <w:r>
        <w:t>在高效实现中，不应默认显式构造所有 Householder 矩阵或完整的 Q。保存每一步的反射向量及其系数，就足以更新矩阵、计算 Qᵀb，并在需要时形成 Q。这样可以节省存储和运算。</w:t>
      </w:r>
    </w:p>
    <w:p>
      <w:pPr>
        <w:ind w:firstLine="360"/>
      </w:pPr>
      <w:r>
        <w:t>对于列满秩的超定系统，QR 分解将最小二乘问题转化为上三角方程组，再通过回代求解。与法方程相比，QR 分解通常具有更好的数值稳定性；对于不满列秩的矩阵，则还需要进一步处理秩亏和解不唯一的问题。</w:t>
      </w:r>
    </w:p>
    <w:sectPr w:rsidR="00FC693F" w:rsidRPr="0006063C" w:rsidSect="00034616">
      <w:footerReference w:type="default" r:id="rId9"/>
      <w:pgSz w:w="12240" w:h="15840"/>
      <w:pgMar w:top="1152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矩阵 QR 分解相关讲解整理稿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