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Yuyang Hu</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4th, 2024</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as Inquiry</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Wallace</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Last Emperor”, a 1987 biopic by Bernardo Bertolucci, is a film covering the life and misfortunes of Puyi, the last emperor of China. It was a movie that I discovered, by chance, as a poster on the wall of a cinema I visited during a field trip in middle school. A striking, unique image, it featured a young boy adorned with a comically large Manchu headgear, standing in front of a seemingly endless crowd of faceless officials all while the enormous gates of the Forbidden City towered over them. </w:t>
      </w:r>
    </w:p>
    <w:p w:rsidR="00000000" w:rsidDel="00000000" w:rsidP="00000000" w:rsidRDefault="00000000" w:rsidRPr="00000000" w14:paraId="00000006">
      <w:pPr>
        <w:spacing w:line="480" w:lineRule="auto"/>
        <w:ind w:left="-90"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Until I saw that poster, I had never understood the meaning of the phrase</w:t>
      </w:r>
      <w:commentRangeStart w:id="0"/>
      <w:commentRangeStart w:id="1"/>
      <w:r w:rsidDel="00000000" w:rsidR="00000000" w:rsidRPr="00000000">
        <w:rPr>
          <w:rFonts w:ascii="Times New Roman" w:cs="Times New Roman" w:eastAsia="Times New Roman" w:hAnsi="Times New Roman"/>
          <w:sz w:val="24"/>
          <w:szCs w:val="24"/>
          <w:rtl w:val="0"/>
        </w:rPr>
        <w:t xml:space="preserve"> “a picture can portray a thousand word</w:t>
      </w:r>
      <w:commentRangeEnd w:id="0"/>
      <w:r w:rsidDel="00000000" w:rsidR="00000000" w:rsidRPr="00000000">
        <w:commentReference w:id="0"/>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s”. As a citizen of the 21st century, I grew up taking for granted the ability to be able to capture the world around me at a whim, and this desensitization had long led me to stop trying to find the value in</w:t>
      </w:r>
      <w:commentRangeStart w:id="2"/>
      <w:r w:rsidDel="00000000" w:rsidR="00000000" w:rsidRPr="00000000">
        <w:rPr>
          <w:rFonts w:ascii="Times New Roman" w:cs="Times New Roman" w:eastAsia="Times New Roman" w:hAnsi="Times New Roman"/>
          <w:sz w:val="24"/>
          <w:szCs w:val="24"/>
          <w:rtl w:val="0"/>
        </w:rPr>
        <w:t xml:space="preserve"> imagery.</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7">
      <w:pPr>
        <w:spacing w:line="480" w:lineRule="auto"/>
        <w:ind w:left="-90"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there was something peculiar about the picture that caused the film to stick with me. Questions about who this boy was, why those men were seemingly worshiping him, and most importantly, </w:t>
      </w:r>
      <w:commentRangeStart w:id="3"/>
      <w:r w:rsidDel="00000000" w:rsidR="00000000" w:rsidRPr="00000000">
        <w:rPr>
          <w:rFonts w:ascii="Times New Roman" w:cs="Times New Roman" w:eastAsia="Times New Roman" w:hAnsi="Times New Roman"/>
          <w:sz w:val="24"/>
          <w:szCs w:val="24"/>
          <w:rtl w:val="0"/>
        </w:rPr>
        <w:t xml:space="preserve">what led him to wear such a large hat</w:t>
      </w:r>
      <w:commentRangeEnd w:id="3"/>
      <w:r w:rsidDel="00000000" w:rsidR="00000000" w:rsidRPr="00000000">
        <w:commentReference w:id="3"/>
      </w:r>
      <w:r w:rsidDel="00000000" w:rsidR="00000000" w:rsidRPr="00000000">
        <w:rPr>
          <w:rFonts w:ascii="Times New Roman" w:cs="Times New Roman" w:eastAsia="Times New Roman" w:hAnsi="Times New Roman"/>
          <w:sz w:val="24"/>
          <w:szCs w:val="24"/>
          <w:rtl w:val="0"/>
        </w:rPr>
        <w:t xml:space="preserve">, all lingered in the back of my mind for days afterwards, only slowly fading with the passage of time.</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commentRangeStart w:id="4"/>
      <w:commentRangeStart w:id="5"/>
      <w:r w:rsidDel="00000000" w:rsidR="00000000" w:rsidRPr="00000000">
        <w:rPr>
          <w:rFonts w:ascii="Times New Roman" w:cs="Times New Roman" w:eastAsia="Times New Roman" w:hAnsi="Times New Roman"/>
          <w:sz w:val="24"/>
          <w:szCs w:val="24"/>
          <w:rtl w:val="0"/>
        </w:rPr>
        <w:t xml:space="preserve">Years later, as I was searching for a way to occupy a Saturday night, that poster of The Last Emperor appeared back in my mind. Like an itch that I simply had to scratch, the image I had seen so long ago, combined with a newfound love of history, led me to commit my evening to screening the nearly three hour long film.</w:t>
      </w:r>
      <w:commentRangeEnd w:id="4"/>
      <w:r w:rsidDel="00000000" w:rsidR="00000000" w:rsidRPr="00000000">
        <w:commentReference w:id="4"/>
      </w:r>
      <w:commentRangeEnd w:id="5"/>
      <w:r w:rsidDel="00000000" w:rsidR="00000000" w:rsidRPr="00000000">
        <w:commentReference w:id="5"/>
      </w:r>
      <w:r w:rsidDel="00000000" w:rsidR="00000000" w:rsidRPr="00000000">
        <w:rPr>
          <w:rFonts w:ascii="Times New Roman" w:cs="Times New Roman" w:eastAsia="Times New Roman" w:hAnsi="Times New Roman"/>
          <w:sz w:val="24"/>
          <w:szCs w:val="24"/>
          <w:rtl w:val="0"/>
        </w:rPr>
        <w:t xml:space="preserve"> Within just minutes of the opening shot, as I immersed myself in the gritty atmosphere of 1950s China, I had fallen in love.</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I realize now that the reason the Last Emperor had stuck with me for so long was not just its contents, but what it represented.  My fascination with the movie went deeper than just its poster and its cinematography, it developed from an innate desire to chip away at the mystery that China and its culture had long occupied within my mind. </w:t>
      </w:r>
      <w:commentRangeStart w:id="6"/>
      <w:r w:rsidDel="00000000" w:rsidR="00000000" w:rsidRPr="00000000">
        <w:rPr>
          <w:rFonts w:ascii="Times New Roman" w:cs="Times New Roman" w:eastAsia="Times New Roman" w:hAnsi="Times New Roman"/>
          <w:sz w:val="24"/>
          <w:szCs w:val="24"/>
          <w:rtl w:val="0"/>
        </w:rPr>
        <w:t xml:space="preserve">Despite having spent the first years of my life there, growing up in the United States had led me to become disconnected with the culture I was born into, and perhaps when I first glanced upon that poster of a boy who seemed so foreign, and yet so familiar, it revealed a part of myself that even I was unaware o</w:t>
      </w:r>
      <w:commentRangeStart w:id="7"/>
      <w:r w:rsidDel="00000000" w:rsidR="00000000" w:rsidRPr="00000000">
        <w:rPr>
          <w:rFonts w:ascii="Times New Roman" w:cs="Times New Roman" w:eastAsia="Times New Roman" w:hAnsi="Times New Roman"/>
          <w:sz w:val="24"/>
          <w:szCs w:val="24"/>
          <w:rtl w:val="0"/>
        </w:rPr>
        <w:t xml:space="preserve">f.</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commentRangeStart w:id="8"/>
      <w:r w:rsidDel="00000000" w:rsidR="00000000" w:rsidRPr="00000000">
        <w:rPr>
          <w:rFonts w:ascii="Times New Roman" w:cs="Times New Roman" w:eastAsia="Times New Roman" w:hAnsi="Times New Roman"/>
          <w:sz w:val="24"/>
          <w:szCs w:val="24"/>
          <w:rtl w:val="0"/>
        </w:rPr>
        <w:t xml:space="preserve">I grew up in a bicultur</w:t>
      </w:r>
      <w:commentRangeEnd w:id="8"/>
      <w:r w:rsidDel="00000000" w:rsidR="00000000" w:rsidRPr="00000000">
        <w:commentReference w:id="8"/>
      </w:r>
      <w:r w:rsidDel="00000000" w:rsidR="00000000" w:rsidRPr="00000000">
        <w:rPr>
          <w:rFonts w:ascii="Times New Roman" w:cs="Times New Roman" w:eastAsia="Times New Roman" w:hAnsi="Times New Roman"/>
          <w:sz w:val="24"/>
          <w:szCs w:val="24"/>
          <w:rtl w:val="0"/>
        </w:rPr>
        <w:t xml:space="preserve">al, seemingly contradictory world. There was the culture of my home, surrounded by Mandarin and the customs of a country half a world away, and then there was the culture of the outside, filled with English and social norms initially unfamiliar to me. This sharp contrast had, at first, led me to feel alienated from my peers, which is why for much of my childhood I subconsciously searched for a way of rectifying the two worlds of my life with one another. Yet, it also led me to grow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estranged from both cultures. </w:t>
      </w:r>
      <w:commentRangeStart w:id="9"/>
      <w:commentRangeStart w:id="10"/>
      <w:commentRangeStart w:id="11"/>
      <w:r w:rsidDel="00000000" w:rsidR="00000000" w:rsidRPr="00000000">
        <w:rPr>
          <w:rFonts w:ascii="Times New Roman" w:cs="Times New Roman" w:eastAsia="Times New Roman" w:hAnsi="Times New Roman"/>
          <w:sz w:val="24"/>
          <w:szCs w:val="24"/>
          <w:rtl w:val="0"/>
        </w:rPr>
        <w:t xml:space="preserve">At school, I constantly felt like an outsider, </w:t>
      </w:r>
      <w:commentRangeStart w:id="12"/>
      <w:r w:rsidDel="00000000" w:rsidR="00000000" w:rsidRPr="00000000">
        <w:rPr>
          <w:rFonts w:ascii="Times New Roman" w:cs="Times New Roman" w:eastAsia="Times New Roman" w:hAnsi="Times New Roman"/>
          <w:sz w:val="24"/>
          <w:szCs w:val="24"/>
          <w:rtl w:val="0"/>
        </w:rPr>
        <w:t xml:space="preserve">terrified of showing any form of incongruence </w:t>
      </w:r>
      <w:commentRangeEnd w:id="12"/>
      <w:r w:rsidDel="00000000" w:rsidR="00000000" w:rsidRPr="00000000">
        <w:commentReference w:id="12"/>
      </w:r>
      <w:r w:rsidDel="00000000" w:rsidR="00000000" w:rsidRPr="00000000">
        <w:rPr>
          <w:rFonts w:ascii="Times New Roman" w:cs="Times New Roman" w:eastAsia="Times New Roman" w:hAnsi="Times New Roman"/>
          <w:sz w:val="24"/>
          <w:szCs w:val="24"/>
          <w:rtl w:val="0"/>
        </w:rPr>
        <w:t xml:space="preserve">that could lead me to be perceived as different, and back home, to be able to fit in with this new world around me, I slowly dropped aspects of Chinese culture to be able to better assimilate into wider society. </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Fonts w:ascii="Times New Roman" w:cs="Times New Roman" w:eastAsia="Times New Roman" w:hAnsi="Times New Roman"/>
          <w:sz w:val="24"/>
          <w:szCs w:val="24"/>
          <w:rtl w:val="0"/>
        </w:rPr>
        <w:t xml:space="preserve">Striking a balance between these two aspects of my life grew to encompass everything I did, so much so that overtime I stopped even realizing I was doing it.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this was the reason that The Last Emperor left such a deep impression on m</w:t>
      </w:r>
      <w:commentRangeStart w:id="13"/>
      <w:commentRangeStart w:id="14"/>
      <w:r w:rsidDel="00000000" w:rsidR="00000000" w:rsidRPr="00000000">
        <w:rPr>
          <w:rFonts w:ascii="Times New Roman" w:cs="Times New Roman" w:eastAsia="Times New Roman" w:hAnsi="Times New Roman"/>
          <w:sz w:val="24"/>
          <w:szCs w:val="24"/>
          <w:rtl w:val="0"/>
        </w:rPr>
        <w:t xml:space="preserve">e. </w:t>
      </w:r>
      <w:commentRangeEnd w:id="13"/>
      <w:r w:rsidDel="00000000" w:rsidR="00000000" w:rsidRPr="00000000">
        <w:commentReference w:id="13"/>
      </w:r>
      <w:commentRangeEnd w:id="14"/>
      <w:r w:rsidDel="00000000" w:rsidR="00000000" w:rsidRPr="00000000">
        <w:commentReference w:id="14"/>
      </w:r>
      <w:r w:rsidDel="00000000" w:rsidR="00000000" w:rsidRPr="00000000">
        <w:rPr>
          <w:rFonts w:ascii="Times New Roman" w:cs="Times New Roman" w:eastAsia="Times New Roman" w:hAnsi="Times New Roman"/>
          <w:sz w:val="24"/>
          <w:szCs w:val="24"/>
          <w:rtl w:val="0"/>
        </w:rPr>
        <w:t xml:space="preserve">Seeing that poster on the wall had unlocked a part of myself that I had forced myself to hide for years. A desire to be proud of the culture I came from, expressed through seeing a boy who looked just like me on the big screen. To show the world that where I came from was not that different from where I eventually ended up, and that I did not need to hide behind the facade of uniform</w:t>
      </w:r>
      <w:commentRangeStart w:id="15"/>
      <w:r w:rsidDel="00000000" w:rsidR="00000000" w:rsidRPr="00000000">
        <w:rPr>
          <w:rFonts w:ascii="Times New Roman" w:cs="Times New Roman" w:eastAsia="Times New Roman" w:hAnsi="Times New Roman"/>
          <w:sz w:val="24"/>
          <w:szCs w:val="24"/>
          <w:rtl w:val="0"/>
        </w:rPr>
        <w:t xml:space="preserve">ity</w:t>
      </w:r>
      <w:commentRangeEnd w:id="15"/>
      <w:r w:rsidDel="00000000" w:rsidR="00000000" w:rsidRPr="00000000">
        <w:commentReference w:id="15"/>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his essay, “A Too Perfect Picture” Teju Cole explores the idea of how </w:t>
      </w:r>
      <w:commentRangeStart w:id="16"/>
      <w:r w:rsidDel="00000000" w:rsidR="00000000" w:rsidRPr="00000000">
        <w:rPr>
          <w:rFonts w:ascii="Times New Roman" w:cs="Times New Roman" w:eastAsia="Times New Roman" w:hAnsi="Times New Roman"/>
          <w:sz w:val="24"/>
          <w:szCs w:val="24"/>
          <w:rtl w:val="0"/>
        </w:rPr>
        <w:t xml:space="preserve">art can characterize our perceptions of cultures</w:t>
      </w:r>
      <w:commentRangeEnd w:id="16"/>
      <w:r w:rsidDel="00000000" w:rsidR="00000000" w:rsidRPr="00000000">
        <w:commentReference w:id="16"/>
      </w:r>
      <w:r w:rsidDel="00000000" w:rsidR="00000000" w:rsidRPr="00000000">
        <w:rPr>
          <w:rFonts w:ascii="Times New Roman" w:cs="Times New Roman" w:eastAsia="Times New Roman" w:hAnsi="Times New Roman"/>
          <w:sz w:val="24"/>
          <w:szCs w:val="24"/>
          <w:rtl w:val="0"/>
        </w:rPr>
        <w:t xml:space="preserve"> by contrasting the works of two photographers, Steve McCurry and Raghubir Singh, and their portrayals of India during the second half of the 20th century. Cole writes that “In McCurry’s portraits, the subject looks directly at the camera, wide-eyed and usually marked by some peculiar­ity … The photographs … are popular in part because they evoke an earlier time in Indian history, as well as old ideas of what photographs of Indians should look like … umbrellas, looms, sewing machines; not laptops, wireless printers, escalators”, before contrasting this with Singh’s photos, which he states </w:t>
      </w:r>
      <w:commentRangeStart w:id="17"/>
      <w:commentRangeStart w:id="18"/>
      <w:r w:rsidDel="00000000" w:rsidR="00000000" w:rsidRPr="00000000">
        <w:rPr>
          <w:rFonts w:ascii="Times New Roman" w:cs="Times New Roman" w:eastAsia="Times New Roman" w:hAnsi="Times New Roman"/>
          <w:sz w:val="24"/>
          <w:szCs w:val="24"/>
          <w:rtl w:val="0"/>
        </w:rPr>
        <w:t xml:space="preserve">“...gives us photographs charged with life: not only beautiful experiences or painful scenes but also those in-between moments of drift that make up most of our days … he took pictures of everything: cities, towns, villages, shops, rivers, worshipers, workers, construction sites, motorbikes, statues, modern furniture, balconies, suits, dresses and, sure, turbans and saris.”</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Times New Roman" w:cs="Times New Roman" w:eastAsia="Times New Roman" w:hAnsi="Times New Roman"/>
          <w:sz w:val="24"/>
          <w:szCs w:val="24"/>
          <w:rtl w:val="0"/>
        </w:rPr>
        <w:t xml:space="preserve"> (Cole).</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both men portray India during a similar time period, McCurry’s India is one dotted with tradition, purposely depicted as lacking in modernity and playing into the fantasy of an India still stuck in the past. It’s a portrayal that plays to the imaginations of audiences outside of the country itself, and serves only as a continuation of the long foregone myth of</w:t>
      </w:r>
      <w:r w:rsidDel="00000000" w:rsidR="00000000" w:rsidRPr="00000000">
        <w:rPr>
          <w:rFonts w:ascii="Times New Roman" w:cs="Times New Roman" w:eastAsia="Times New Roman" w:hAnsi="Times New Roman"/>
          <w:sz w:val="24"/>
          <w:szCs w:val="24"/>
          <w:rtl w:val="0"/>
        </w:rPr>
        <w:t xml:space="preserve"> Indian ‘backwardness’.</w:t>
      </w:r>
      <w:r w:rsidDel="00000000" w:rsidR="00000000" w:rsidRPr="00000000">
        <w:rPr>
          <w:rFonts w:ascii="Times New Roman" w:cs="Times New Roman" w:eastAsia="Times New Roman" w:hAnsi="Times New Roman"/>
          <w:sz w:val="24"/>
          <w:szCs w:val="24"/>
          <w:rtl w:val="0"/>
        </w:rPr>
        <w:t xml:space="preserve"> In contrast, while Singh’s photos may include many of the same fixtures typical of McCurry photos, the difference is clear through his willingness to depict reality; Singh is not afraid to show off the fixtures of modern life, however unappealing they may be, and through this he is able to create an image of India far more complex than that of McCurry’s. As Cole puts it, “the uniqueness of any given country is a mixture not only of its indigenous practices and borrowed customs but also of its past and its present” (Col</w:t>
      </w:r>
      <w:commentRangeStart w:id="19"/>
      <w:r w:rsidDel="00000000" w:rsidR="00000000" w:rsidRPr="00000000">
        <w:rPr>
          <w:rFonts w:ascii="Times New Roman" w:cs="Times New Roman" w:eastAsia="Times New Roman" w:hAnsi="Times New Roman"/>
          <w:sz w:val="24"/>
          <w:szCs w:val="24"/>
          <w:rtl w:val="0"/>
        </w:rPr>
        <w:t xml:space="preserve">e). </w:t>
      </w:r>
      <w:commentRangeEnd w:id="19"/>
      <w:r w:rsidDel="00000000" w:rsidR="00000000" w:rsidRPr="00000000">
        <w:commentReference w:id="19"/>
      </w:r>
      <w:r w:rsidDel="00000000" w:rsidR="00000000" w:rsidRPr="00000000">
        <w:rPr>
          <w:rFonts w:ascii="Times New Roman" w:cs="Times New Roman" w:eastAsia="Times New Roman" w:hAnsi="Times New Roman"/>
          <w:sz w:val="24"/>
          <w:szCs w:val="24"/>
          <w:rtl w:val="0"/>
        </w:rPr>
        <w:t xml:space="preserve">To be able to truly portray a culture, it’s not enough to just focus on a singular aspect of it; we must consider both the past and present, the popular and the forgotten about, and only then, can we truly capture the essence of a people.  </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my favorite scenes from the Last Emperor is Puyi’s second coronation. Taking place in Manchuria after the Japanese invasion in 1931, we follow Puyi as he is once again crowned as Emperor, this time as the puppet ruler of the Japanese client state Manchukuo. Everything from the costume design of the set (a mix of traditional Chinese Qipaos and modern, western tuxedos), to the backdrop of the scene itself (with the coronation taking place in a wide open field, directly in front of a massive industrial plant) shows off a mixture of modernity and traditionalism. Old superstitions combined with aspects of industrial society mix together to show us a picture of China as a whole during that time period. I think a quote from Puyi’s mistress summarizes it well, “it looks like the inauguration of a factory!” (The Last Emperor 2:33:04 - 2:36:52). </w:t>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Much like Singh, Bertolucci’s depiction of China in the Last Emperor is one that utilizes both a mixture of fantasy and reality, and through this, he was able to portray a view of China that linked directly to the China I had been born into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Bertolucci depicted a country dominated by realism, and plagued by the problems of modernity, yet at the same time coexisting with the fantastical, almost overly-stereotyped elements of China’s past</w:t>
      </w:r>
      <w:r w:rsidDel="00000000" w:rsidR="00000000" w:rsidRPr="00000000">
        <w:rPr>
          <w:rFonts w:ascii="Times New Roman" w:cs="Times New Roman" w:eastAsia="Times New Roman" w:hAnsi="Times New Roman"/>
          <w:sz w:val="24"/>
          <w:szCs w:val="24"/>
          <w:rtl w:val="0"/>
        </w:rPr>
        <w:t xml:space="preserve">. Elaborate coronations against the backdrops of factories, Scottish tutors wearing Manchurian headgear, and a teenage Emperor riding around the Forbidden City on a bicycle all serve to demonstrate to the viewer this idea that while China is an old nation with old beliefs, it was still a nation, and not just a faraway, fairytale land. And i</w:t>
      </w:r>
      <w:r w:rsidDel="00000000" w:rsidR="00000000" w:rsidRPr="00000000">
        <w:rPr>
          <w:rFonts w:ascii="Times New Roman" w:cs="Times New Roman" w:eastAsia="Times New Roman" w:hAnsi="Times New Roman"/>
          <w:sz w:val="24"/>
          <w:szCs w:val="24"/>
          <w:rtl w:val="0"/>
        </w:rPr>
        <w:t xml:space="preserve">t was a vie</w:t>
      </w:r>
      <w:r w:rsidDel="00000000" w:rsidR="00000000" w:rsidRPr="00000000">
        <w:rPr>
          <w:rFonts w:ascii="Times New Roman" w:cs="Times New Roman" w:eastAsia="Times New Roman" w:hAnsi="Times New Roman"/>
          <w:sz w:val="24"/>
          <w:szCs w:val="24"/>
          <w:rtl w:val="0"/>
        </w:rPr>
        <w:t xml:space="preserve">w I sought to convey to the world about myself; that while I may have been born into a different culture from those around me, I was, myself, not so different from them. </w:t>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to me, the struggle to reconnect with my past was just half of the story. The other half revolved around discovering what had made me lose touch with my heritage in the first place. As a child, I had come to the United States knowing </w:t>
      </w:r>
      <w:r w:rsidDel="00000000" w:rsidR="00000000" w:rsidRPr="00000000">
        <w:rPr>
          <w:rFonts w:ascii="Times New Roman" w:cs="Times New Roman" w:eastAsia="Times New Roman" w:hAnsi="Times New Roman"/>
          <w:sz w:val="24"/>
          <w:szCs w:val="24"/>
          <w:rtl w:val="0"/>
        </w:rPr>
        <w:t xml:space="preserve">less than ten words of English, and my only exposure to American culture had been through cartoons poorly dubbed in Mandarin. How was it, that at the time of my high school graduation, I was giving speeches in English in front of hundreds of people, and had assimilated to the point of </w:t>
      </w:r>
      <w:commentRangeStart w:id="20"/>
      <w:commentRangeStart w:id="21"/>
      <w:commentRangeStart w:id="22"/>
      <w:r w:rsidDel="00000000" w:rsidR="00000000" w:rsidRPr="00000000">
        <w:rPr>
          <w:rFonts w:ascii="Times New Roman" w:cs="Times New Roman" w:eastAsia="Times New Roman" w:hAnsi="Times New Roman"/>
          <w:sz w:val="24"/>
          <w:szCs w:val="24"/>
          <w:rtl w:val="0"/>
        </w:rPr>
        <w:t xml:space="preserve">shunning steam boiled fish and Peking duck in favor of burgers from In-n-Out </w:t>
      </w:r>
      <w:commentRangeEnd w:id="22"/>
      <w:r w:rsidDel="00000000" w:rsidR="00000000" w:rsidRPr="00000000">
        <w:commentReference w:id="22"/>
      </w:r>
      <w:r w:rsidDel="00000000" w:rsidR="00000000" w:rsidRPr="00000000">
        <w:rPr>
          <w:rFonts w:ascii="Times New Roman" w:cs="Times New Roman" w:eastAsia="Times New Roman" w:hAnsi="Times New Roman"/>
          <w:sz w:val="24"/>
          <w:szCs w:val="24"/>
          <w:rtl w:val="0"/>
        </w:rPr>
        <w:t xml:space="preserve">and sandwiches from Sub</w:t>
      </w:r>
      <w:commentRangeStart w:id="23"/>
      <w:r w:rsidDel="00000000" w:rsidR="00000000" w:rsidRPr="00000000">
        <w:rPr>
          <w:rFonts w:ascii="Times New Roman" w:cs="Times New Roman" w:eastAsia="Times New Roman" w:hAnsi="Times New Roman"/>
          <w:sz w:val="24"/>
          <w:szCs w:val="24"/>
          <w:rtl w:val="0"/>
        </w:rPr>
        <w:t xml:space="preserve">way</w:t>
      </w:r>
      <w:commentRangeEnd w:id="23"/>
      <w:r w:rsidDel="00000000" w:rsidR="00000000" w:rsidRPr="00000000">
        <w:commentReference w:id="23"/>
      </w:r>
      <w:r w:rsidDel="00000000" w:rsidR="00000000" w:rsidRPr="00000000">
        <w:rPr>
          <w:rFonts w:ascii="Times New Roman" w:cs="Times New Roman" w:eastAsia="Times New Roman" w:hAnsi="Times New Roman"/>
          <w:sz w:val="24"/>
          <w:szCs w:val="24"/>
          <w:rtl w:val="0"/>
        </w:rPr>
        <w:t xml:space="preserve">?</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commentRangeStart w:id="24"/>
      <w:r w:rsidDel="00000000" w:rsidR="00000000" w:rsidRPr="00000000">
        <w:rPr>
          <w:rFonts w:ascii="Times New Roman" w:cs="Times New Roman" w:eastAsia="Times New Roman" w:hAnsi="Times New Roman"/>
          <w:sz w:val="24"/>
          <w:szCs w:val="24"/>
          <w:rtl w:val="0"/>
        </w:rPr>
        <w:t xml:space="preserve">Richard Rodriguez, a Mexican American author born in San Francisco, asked a similar  question in his essay </w:t>
      </w:r>
      <w:commentRangeEnd w:id="24"/>
      <w:r w:rsidDel="00000000" w:rsidR="00000000" w:rsidRPr="00000000">
        <w:commentReference w:id="24"/>
      </w:r>
      <w:r w:rsidDel="00000000" w:rsidR="00000000" w:rsidRPr="00000000">
        <w:rPr>
          <w:rFonts w:ascii="Times New Roman" w:cs="Times New Roman" w:eastAsia="Times New Roman" w:hAnsi="Times New Roman"/>
          <w:sz w:val="24"/>
          <w:szCs w:val="24"/>
          <w:rtl w:val="0"/>
        </w:rPr>
        <w:t xml:space="preserve">“</w:t>
      </w:r>
      <w:commentRangeStart w:id="25"/>
      <w:r w:rsidDel="00000000" w:rsidR="00000000" w:rsidRPr="00000000">
        <w:rPr>
          <w:rFonts w:ascii="Times New Roman" w:cs="Times New Roman" w:eastAsia="Times New Roman" w:hAnsi="Times New Roman"/>
          <w:sz w:val="24"/>
          <w:szCs w:val="24"/>
          <w:rtl w:val="0"/>
        </w:rPr>
        <w:t xml:space="preserve">Aria: </w:t>
      </w:r>
      <w:commentRangeEnd w:id="25"/>
      <w:r w:rsidDel="00000000" w:rsidR="00000000" w:rsidRPr="00000000">
        <w:commentReference w:id="25"/>
      </w:r>
      <w:r w:rsidDel="00000000" w:rsidR="00000000" w:rsidRPr="00000000">
        <w:rPr>
          <w:rFonts w:ascii="Times New Roman" w:cs="Times New Roman" w:eastAsia="Times New Roman" w:hAnsi="Times New Roman"/>
          <w:sz w:val="24"/>
          <w:szCs w:val="24"/>
          <w:rtl w:val="0"/>
        </w:rPr>
        <w:t xml:space="preserve">A Memoir of a Bilingual Childhood”. Much like me, Rodriguez had entered the American </w:t>
      </w:r>
      <w:commentRangeStart w:id="26"/>
      <w:r w:rsidDel="00000000" w:rsidR="00000000" w:rsidRPr="00000000">
        <w:rPr>
          <w:rFonts w:ascii="Times New Roman" w:cs="Times New Roman" w:eastAsia="Times New Roman" w:hAnsi="Times New Roman"/>
          <w:sz w:val="24"/>
          <w:szCs w:val="24"/>
          <w:rtl w:val="0"/>
        </w:rPr>
        <w:t xml:space="preserve">schooling system “able to understand about fifty stray English words”</w:t>
      </w:r>
      <w:commentRangeEnd w:id="26"/>
      <w:r w:rsidDel="00000000" w:rsidR="00000000" w:rsidRPr="00000000">
        <w:commentReference w:id="26"/>
      </w:r>
      <w:r w:rsidDel="00000000" w:rsidR="00000000" w:rsidRPr="00000000">
        <w:rPr>
          <w:rFonts w:ascii="Times New Roman" w:cs="Times New Roman" w:eastAsia="Times New Roman" w:hAnsi="Times New Roman"/>
          <w:sz w:val="24"/>
          <w:szCs w:val="24"/>
          <w:rtl w:val="0"/>
        </w:rPr>
        <w:t xml:space="preserve"> (Rodriguez, 1), and had spent his early years speaking only in the language of his family, Spanish. Through this, he learned to develop in his head a separation between “</w:t>
      </w:r>
      <w:r w:rsidDel="00000000" w:rsidR="00000000" w:rsidRPr="00000000">
        <w:rPr>
          <w:rFonts w:ascii="Times New Roman" w:cs="Times New Roman" w:eastAsia="Times New Roman" w:hAnsi="Times New Roman"/>
          <w:i w:val="1"/>
          <w:iCs w:val="1"/>
          <w:sz w:val="24"/>
          <w:szCs w:val="24"/>
          <w:rtl w:val="0"/>
        </w:rPr>
        <w:t xml:space="preserve">español</w:t>
      </w:r>
      <w:r w:rsidDel="00000000" w:rsidR="00000000" w:rsidRPr="00000000">
        <w:rPr>
          <w:rFonts w:ascii="Times New Roman" w:cs="Times New Roman" w:eastAsia="Times New Roman" w:hAnsi="Times New Roman"/>
          <w:sz w:val="24"/>
          <w:szCs w:val="24"/>
          <w:rtl w:val="0"/>
        </w:rPr>
        <w:t xml:space="preserve">… a private language, my family’s language”, and English, “the language of public society” (Rodriguez, 7). But it was also this distinction that Rodriguez believed “...deepened and strengthened my feeling of public separateness”; to be able to fit in, he believed that he had  “…the right, and the obligation, to speak the public language” (Rodriguez, 6). </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Yet, Rodriguez states that “As I became fluent in English, I could no longer speak Spanish with confidence. I continued to understand spoken Spanish, and in high school, I learned how to read and write Spanish. But for many years I could not pronounce it” (Rodriguez, 12). This resulted in him feeling isolated from the rest of his family, and from his heritage as a whole. Recalling childhood memories of visits by relatives, Rodriguez says that “...they would say, we want you to speak to us in Spanish (‘en español’). But I couldn’t do it. Then they would call me Pocho … an adjective meaning ‘colorless’ or ‘bland.” (Rodriguez, 14).</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commentRangeStart w:id="27"/>
      <w:commentRangeStart w:id="28"/>
      <w:commentRangeStart w:id="29"/>
      <w:r w:rsidDel="00000000" w:rsidR="00000000" w:rsidRPr="00000000">
        <w:rPr>
          <w:rFonts w:ascii="Times New Roman" w:cs="Times New Roman" w:eastAsia="Times New Roman" w:hAnsi="Times New Roman"/>
          <w:sz w:val="24"/>
          <w:szCs w:val="24"/>
          <w:rtl w:val="0"/>
        </w:rPr>
        <w:t xml:space="preserve">Rodriguez’s struggles echo those of my own. Throughout my childhood, I gradually dropped my ability to speak Mandarin in favor of fitting in better with ‘public society’</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Fonts w:ascii="Times New Roman" w:cs="Times New Roman" w:eastAsia="Times New Roman" w:hAnsi="Times New Roman"/>
          <w:sz w:val="24"/>
          <w:szCs w:val="24"/>
          <w:rtl w:val="0"/>
        </w:rPr>
        <w:t xml:space="preserve">. Overtime, I would lose much of my grasp on the language, similar to Rodriguez’s own struggles with Spanish, and it resulted in a feeling of isolation from my family. During summer trips back to China, I would find the roles reversed from how they were when I had first arrived in America, with me now struggling to fit in with Chinese public society.</w:t>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are these struggles inherently problems on their own? Is dropping one’s native culture in favor of fitting in with wider American society an issue worth addressi</w:t>
      </w:r>
      <w:r w:rsidDel="00000000" w:rsidR="00000000" w:rsidRPr="00000000">
        <w:rPr>
          <w:rFonts w:ascii="Times New Roman" w:cs="Times New Roman" w:eastAsia="Times New Roman" w:hAnsi="Times New Roman"/>
          <w:sz w:val="24"/>
          <w:szCs w:val="24"/>
          <w:rtl w:val="0"/>
        </w:rPr>
        <w:t xml:space="preserve">ng</w:t>
      </w:r>
      <w:r w:rsidDel="00000000" w:rsidR="00000000" w:rsidRPr="00000000">
        <w:rPr>
          <w:rFonts w:ascii="Times New Roman" w:cs="Times New Roman" w:eastAsia="Times New Roman" w:hAnsi="Times New Roman"/>
          <w:sz w:val="24"/>
          <w:szCs w:val="24"/>
          <w:rtl w:val="0"/>
        </w:rPr>
        <w:t xml:space="preserve">? The United States is commonly referred to as a ‘melting pot’, but in a real melting pot, are </w:t>
      </w:r>
      <w:r w:rsidDel="00000000" w:rsidR="00000000" w:rsidRPr="00000000">
        <w:rPr>
          <w:rFonts w:ascii="Times New Roman" w:cs="Times New Roman" w:eastAsia="Times New Roman" w:hAnsi="Times New Roman"/>
          <w:sz w:val="24"/>
          <w:szCs w:val="24"/>
          <w:rtl w:val="0"/>
        </w:rPr>
        <w:t xml:space="preserve">foods supposed to blend with one another, or remain separate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Rodriguez addressed these issues through the context of an, at the time, recent idea known as ‘Bilingual Education’. </w:t>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Rodriguez states that, “Supporters of bilingual education imply today that students like me miss a great deal by not being taught in their family’s language. What they seem not to recognize is that, as a socially disadvantaged child, I regarded Spanish as a private language” (Rodriguez, 7). To him, the idea of teaching the children of immigrant families in their native languages only serves to “trivialize the nature of intimate life” (Rodriguez, 3) and the idea of him being taught in Spanish and not in English would have only “delayed… learning the great lesson of school: that I had a public identity” (Rodriguez, 7).</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publication of Rodriguez’s essay in the 80s, he faced intense backlash from the Mexican American community in the United States for his beliefs on bilingual education, with many calling him derogatory terms like ‘pocho’ or ‘coconut’. Many believed that Rodriguez was betraying both his family and his culture by suggesting that schools should be prioritizing integration over cultural individuality, so this raises the question: is Rodriguez wrong? Does assimilation only lead to negative fallout for immigrant families? Should we be doing more to ensure that the children of immigrants are able to retain as much of their heritage as possible, even if it comes at the cost of isolation from public life?</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an immigrant myself, sympathizing with Rodriguez’s detractors would be easy, yet, I find myself in agreement with him. Despite the isolation I felt throughout the early stages of my childhood, the experiences I garnered from my archetypal American education has allowed me to forge a bond with not only those I grew up with, but with wider ‘public society’ as a whole. Today, I no longer fear asking for directions in grocery stores, or going out with friends, or even being perceived as an ‘outsider’, because despite the challenges I’ve faced throughout my life, overcoming them has allowed for me to find peace with my place in society, not as a distant observer, but as an individual clog in a much larger machine. </w:t>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It’s as Rodriguez says, “In public … full individuality is achieved, paradoxically, by those who are able to consider themselves members of the crow</w:t>
      </w: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(Rodriguez, 12). We cannot focus on our cultural or ethnic individuality as the sole source of our personalities; doing so only inhibits our potential. Much like Cole’s belief that art is only enhanced through our ability to capture all the various facets that make up a work, so too is a society only enhanced by our ability to include a wide array of cultures, not as a conglomerate of separate pieces, but as a vast blend of colors that make up a wider tapestry. </w:t>
      </w:r>
    </w:p>
    <w:p w:rsidR="00000000" w:rsidDel="00000000" w:rsidP="00000000" w:rsidRDefault="00000000" w:rsidRPr="00000000" w14:paraId="000000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 not perceive myself as a person defined by my cultural background, but rather by the experiences I’ve had throughout my life. My desk in California might be dotted by souvenirs from Shanghai and Beijing, and my bookshelf filled with translated Chinese novels, my walls are also lined with posters of artists like Noah Kahan or the Lumineers, and I still prefer a medium - rare steak over noodles any day of the week. My individuality comes from not just the language I speak at home, but also from the friends I’ve made and the memories we’ve shared. To me, a perfect society should not try and maintain every aspect of a person’s native culture, but rather strip down the barriers that allow for them to remain disconnected from those around them. True individuality comes from learning to adapt to the world around you, and to fit in with it while still maintaining a sense of self, whether that be through private languages, private relationships, or private cultural experiences. </w:t>
      </w:r>
    </w:p>
    <w:p w:rsidR="00000000" w:rsidDel="00000000" w:rsidP="00000000" w:rsidRDefault="00000000" w:rsidRPr="00000000" w14:paraId="000000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Last Emperor, Puyi is released from prison (where he had been placed for collaboration with the Japanese) not as an Emperor, but rather as a simple gardener (The Last Emperor 3:22:57 - 3:25:56). Despite his low status, Puyi the gardener was far happier than he had been in his previous life as an Emperor, because he was finally just another cog in wider society, free from the burdens of politics and power. Through this we are able to see himself express his own individuality for the first time in his life, finally not a puppet of court eunuchs or the Japanese military. It is through this that the ultimate power of public society is shown.</w:t>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w:t>
      </w:r>
      <w:commentRangeStart w:id="30"/>
      <w:r w:rsidDel="00000000" w:rsidR="00000000" w:rsidRPr="00000000">
        <w:rPr>
          <w:rFonts w:ascii="Times New Roman" w:cs="Times New Roman" w:eastAsia="Times New Roman" w:hAnsi="Times New Roman"/>
          <w:i w:val="1"/>
          <w:iCs w:val="1"/>
          <w:sz w:val="24"/>
          <w:szCs w:val="24"/>
          <w:rtl w:val="0"/>
        </w:rPr>
        <w:t xml:space="preserve">orks Cited</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1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Last Emperor</w:t>
      </w:r>
      <w:r w:rsidDel="00000000" w:rsidR="00000000" w:rsidRPr="00000000">
        <w:rPr>
          <w:rFonts w:ascii="Times New Roman" w:cs="Times New Roman" w:eastAsia="Times New Roman" w:hAnsi="Times New Roman"/>
          <w:sz w:val="24"/>
          <w:szCs w:val="24"/>
          <w:rtl w:val="0"/>
        </w:rPr>
        <w:t xml:space="preserve">. Directed by Bernardo Bertolucci, Columbia Pictures, 26 Feb. 1988.</w:t>
      </w:r>
      <w:r w:rsidDel="00000000" w:rsidR="00000000" w:rsidRPr="00000000">
        <w:rPr>
          <w:rtl w:val="0"/>
        </w:rPr>
      </w:r>
    </w:p>
    <w:p w:rsidR="00000000" w:rsidDel="00000000" w:rsidP="00000000" w:rsidRDefault="00000000" w:rsidRPr="00000000" w14:paraId="00000020">
      <w:pPr>
        <w:spacing w:line="480" w:lineRule="auto"/>
        <w:ind w:left="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Rodriguez, Richard. Aria: “</w:t>
      </w:r>
      <w:r w:rsidDel="00000000" w:rsidR="00000000" w:rsidRPr="00000000">
        <w:rPr>
          <w:rFonts w:ascii="Times New Roman" w:cs="Times New Roman" w:eastAsia="Times New Roman" w:hAnsi="Times New Roman"/>
          <w:i w:val="1"/>
          <w:iCs w:val="1"/>
          <w:sz w:val="24"/>
          <w:szCs w:val="24"/>
          <w:rtl w:val="0"/>
        </w:rPr>
        <w:t xml:space="preserve">A Memoir of a Bilingual Childhood” </w:t>
      </w:r>
      <w:r w:rsidDel="00000000" w:rsidR="00000000" w:rsidRPr="00000000">
        <w:rPr>
          <w:rFonts w:ascii="Times New Roman" w:cs="Times New Roman" w:eastAsia="Times New Roman" w:hAnsi="Times New Roman"/>
          <w:sz w:val="24"/>
          <w:szCs w:val="24"/>
          <w:rtl w:val="0"/>
        </w:rPr>
        <w:t xml:space="preserve">The American Scholar, Vol. 50 No. 1 (Winter 1981), pp. 25-42</w:t>
      </w:r>
    </w:p>
    <w:p w:rsidR="00000000" w:rsidDel="00000000" w:rsidP="00000000" w:rsidRDefault="00000000" w:rsidRPr="00000000" w14:paraId="0000002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Cole, Teju. </w:t>
      </w:r>
      <w:r w:rsidDel="00000000" w:rsidR="00000000" w:rsidRPr="00000000">
        <w:rPr>
          <w:rFonts w:ascii="Times New Roman" w:cs="Times New Roman" w:eastAsia="Times New Roman" w:hAnsi="Times New Roman"/>
          <w:i w:val="1"/>
          <w:iCs w:val="1"/>
          <w:sz w:val="24"/>
          <w:szCs w:val="24"/>
          <w:rtl w:val="0"/>
        </w:rPr>
        <w:t xml:space="preserve">“A Too-Perfect Picture.”</w:t>
      </w:r>
      <w:r w:rsidDel="00000000" w:rsidR="00000000" w:rsidRPr="00000000">
        <w:rPr>
          <w:rFonts w:ascii="Times New Roman" w:cs="Times New Roman" w:eastAsia="Times New Roman" w:hAnsi="Times New Roman"/>
          <w:sz w:val="24"/>
          <w:szCs w:val="24"/>
          <w:rtl w:val="0"/>
        </w:rPr>
        <w:t xml:space="preserve"> The New York Times, 30 Mar. 2016, </w:t>
      </w:r>
      <w:hyperlink r:id="rId7">
        <w:r w:rsidDel="00000000" w:rsidR="00000000" w:rsidRPr="00000000">
          <w:rPr>
            <w:rFonts w:ascii="Times New Roman" w:cs="Times New Roman" w:eastAsia="Times New Roman" w:hAnsi="Times New Roman"/>
            <w:color w:val="1155cc"/>
            <w:sz w:val="24"/>
            <w:szCs w:val="24"/>
            <w:u w:val="single"/>
            <w:rtl w:val="0"/>
          </w:rPr>
          <w:t xml:space="preserve">www.nytimes.com/2016/04/03/magazine/a-too-perfect-picture.html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ah Taffet" w:id="0" w:date="2024-10-21T18:27:23Z">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foreshadowing of the connection between the scene and essay</w:t>
      </w:r>
    </w:p>
  </w:comment>
  <w:comment w:author="Emma Luo" w:id="1" w:date="2024-10-21T18:28:38Z">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is so good</w:t>
      </w:r>
    </w:p>
  </w:comment>
  <w:comment w:author="Youngsoo Ahn-Song" w:id="27" w:date="2024-10-21T18:36:02Z">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embedding your own stuff here</w:t>
      </w:r>
    </w:p>
  </w:comment>
  <w:comment w:author="Sara Wallace" w:id="28" w:date="2024-10-21T18:37:55Z">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agree with Rodriguez's overall argument, that we should NOT have bilingual education so that kids can learn the "public language?" because the "public language" is how children of immigrants can move socio-economic classes and "become citizens." His essay is quite controversial and I wonder what you think of his larger argument.</w:t>
      </w:r>
    </w:p>
  </w:comment>
  <w:comment w:author="Sara Wallace" w:id="29" w:date="2024-10-21T18:38:38Z">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mind I see you do that later</w:t>
      </w:r>
    </w:p>
  </w:comment>
  <w:comment w:author="Micah Taffet" w:id="30" w:date="2024-10-21T18:02:47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w:t>
      </w:r>
    </w:p>
  </w:comment>
  <w:comment w:author="Emma Luo" w:id="24" w:date="2024-10-21T18:33:31Z">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transition!</w:t>
      </w:r>
    </w:p>
  </w:comment>
  <w:comment w:author="Sara Wallace" w:id="25" w:date="2024-10-21T18:35:36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Interesting choice!!!</w:t>
      </w:r>
    </w:p>
  </w:comment>
  <w:comment w:author="Sean Hu" w:id="4" w:date="2024-10-21T18:28:33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the storytelling here</w:t>
      </w:r>
    </w:p>
  </w:comment>
  <w:comment w:author="Katie Lee" w:id="5" w:date="2024-10-21T18:29:29Z">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agree, shows readers alot about yourself/your personality</w:t>
      </w:r>
    </w:p>
  </w:comment>
  <w:comment w:author="Sara Wallace" w:id="7" w:date="2024-10-21T18:28:26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really like this paragraph because you examine your own mind and reconsider some of your original assumptions about yourself and your interests</w:t>
      </w:r>
    </w:p>
  </w:comment>
  <w:comment w:author="Monica Lee" w:id="23" w:date="2024-10-21T18:34:47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like the specificity that makes it feel that much more personal to you and your story, more relatable too</w:t>
      </w:r>
    </w:p>
  </w:comment>
  <w:comment w:author="Shruti Garapati" w:id="2" w:date="2024-10-21T18:29:38Z">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really good observation and it helps tie in your experience with a broader idea well</w:t>
      </w:r>
    </w:p>
  </w:comment>
  <w:comment w:author="Isis Kim" w:id="26" w:date="2024-10-21T18:35:08Z">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very smooth transition to quotes, nice!</w:t>
      </w:r>
    </w:p>
  </w:comment>
  <w:comment w:author="Micah Taffet" w:id="3" w:date="2024-10-21T18:27:51Z">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specificty</w:t>
      </w:r>
    </w:p>
  </w:comment>
  <w:comment w:author="Chloe Liu" w:id="6" w:date="2024-10-21T18:29:32Z">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the self-reflection here</w:t>
      </w:r>
    </w:p>
  </w:comment>
  <w:comment w:author="Emma Luo" w:id="9" w:date="2024-10-21T18:30:28Z">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an amazing sentence.</w:t>
      </w:r>
    </w:p>
  </w:comment>
  <w:comment w:author="Chloe Liu" w:id="10" w:date="2024-10-21T18:31:02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w:t>
      </w:r>
    </w:p>
  </w:comment>
  <w:comment w:author="Sara Wallace" w:id="11" w:date="2024-10-21T18:46:22Z">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seems to be your "problem statement" -- what your essay is asking about yourself and others. I wonder if you can make it clearer that your essay is going to explore this without losing this sentence itself, which I agree is amazing.</w:t>
      </w:r>
    </w:p>
  </w:comment>
  <w:comment w:author="Donley Wang" w:id="16" w:date="2024-10-21T18:31:46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what you're pulling from the essay and I can see where you're going with this</w:t>
      </w:r>
    </w:p>
  </w:comment>
  <w:comment w:author="Monica Lee" w:id="12" w:date="2024-10-21T18:30:24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like this part</w:t>
      </w:r>
    </w:p>
  </w:comment>
  <w:comment w:author="Sara Wallace" w:id="13" w:date="2024-10-21T18:30:15Z">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a person thread the needle between the desire to understand their own cultural inheritance and romanticizing it?</w:t>
      </w:r>
    </w:p>
  </w:comment>
  <w:comment w:author="Sara Wallace" w:id="14" w:date="2024-10-21T18:30:33Z">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remember that question as part of your scene, is that correct?</w:t>
      </w:r>
    </w:p>
  </w:comment>
  <w:comment w:author="Tali Schwartz" w:id="8" w:date="2024-10-21T18:29:27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how you expanded deeper into your own life!</w:t>
      </w:r>
    </w:p>
  </w:comment>
  <w:comment w:author="Micah Taffet" w:id="22" w:date="2024-10-21T18:31:08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w:t>
      </w:r>
    </w:p>
  </w:comment>
  <w:comment w:author="Sean Hu" w:id="20" w:date="2024-10-21T18:33:03Z">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amazing description</w:t>
      </w:r>
    </w:p>
  </w:comment>
  <w:comment w:author="Chloe Liu" w:id="21" w:date="2024-10-21T18:36:00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Sean Hu" w:id="17" w:date="2024-10-21T18:31:07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you can try embedding these quotes within sentences?</w:t>
      </w:r>
    </w:p>
  </w:comment>
  <w:comment w:author="Monica Lee" w:id="18" w:date="2024-10-21T18:31:47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maybe you could try breaking them up a little more since it is a little quote heavy</w:t>
      </w:r>
    </w:p>
  </w:comment>
  <w:comment w:author="Sara Wallace" w:id="15" w:date="2024-10-21T18:31:04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question/problem are you exploring here?</w:t>
      </w:r>
    </w:p>
  </w:comment>
  <w:comment w:author="Sara Wallace" w:id="19" w:date="2024-10-21T18:32:36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Cole's "solution" to the problem of misrepresentation in art?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www.nytimes.com/2016/04/03/magazine/a-too-perfect-pictur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