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1)</w:t>
      </w:r>
      <w:r>
        <w:t xml:space="preserve"> –</w:t>
      </w:r>
      <w:r w:rsidR="0038602E">
        <w:rPr>
          <w:b/>
        </w:rPr>
        <w:t xml:space="preserve"> </w:t>
      </w:r>
      <w:r w:rsidR="00F86A75" w:rsidRPr="00F86A75">
        <w:rPr>
          <w:b/>
        </w:rPr>
        <w:t>Building Models for GIS Analysis Using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244F">
        <w:rPr>
          <w:color w:val="000000"/>
        </w:rPr>
        <w:t>Jan. 27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06276C">
      <w:r>
        <w:t xml:space="preserve">This lab is a general refresher to the concepts and techniques that should have been acquired in previous GIS courses.  Please complete the </w:t>
      </w:r>
      <w:r w:rsidR="0006547D">
        <w:t>exercises in the lab</w:t>
      </w:r>
      <w:r w:rsidR="00F0482C">
        <w:t xml:space="preserve"> and answer questions in </w:t>
      </w:r>
      <w:r w:rsidR="00C236DE">
        <w:t>each</w:t>
      </w:r>
      <w:r w:rsidR="00F0482C">
        <w:t xml:space="preserve"> exercise</w:t>
      </w:r>
      <w:r w:rsidR="00422416">
        <w:t xml:space="preserve"> as well as following additional questions</w:t>
      </w:r>
      <w:r w:rsidR="00F0482C">
        <w:t>.</w:t>
      </w:r>
      <w:r w:rsidR="00F07EF6">
        <w:t xml:space="preserve"> Try to make your answers succinct.</w:t>
      </w:r>
      <w:bookmarkStart w:id="0" w:name="_GoBack"/>
      <w:bookmarkEnd w:id="0"/>
      <w:r w:rsidR="00F0482C">
        <w:t xml:space="preserve"> </w:t>
      </w:r>
      <w:r w:rsidR="00A404C0">
        <w:t>S</w:t>
      </w:r>
      <w:r w:rsidR="002E1D25">
        <w:t>ubmit this file</w:t>
      </w:r>
      <w:r>
        <w:t xml:space="preserve"> to </w:t>
      </w:r>
      <w:proofErr w:type="spellStart"/>
      <w:r w:rsidR="00244218">
        <w:t>L</w:t>
      </w:r>
      <w:r w:rsidR="00E91D6F">
        <w:t>aulima</w:t>
      </w:r>
      <w:proofErr w:type="spellEnd"/>
      <w:r w:rsidR="00E91D6F">
        <w:t xml:space="preserve"> </w:t>
      </w:r>
      <w:r>
        <w:t>before the stated due date</w:t>
      </w:r>
      <w:r w:rsidR="00EA611D">
        <w:t>.</w:t>
      </w:r>
    </w:p>
    <w:p w:rsidR="00740962" w:rsidRDefault="00740962" w:rsidP="0006276C"/>
    <w:p w:rsidR="00F62329" w:rsidRP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>: Explore an existing model</w:t>
      </w:r>
    </w:p>
    <w:p w:rsidR="00422416" w:rsidRDefault="00422416" w:rsidP="0006276C"/>
    <w:p w:rsidR="00422416" w:rsidRDefault="00422416" w:rsidP="0006276C">
      <w:r w:rsidRPr="00422416">
        <w:rPr>
          <w:highlight w:val="yellow"/>
        </w:rPr>
        <w:t>Type in your answers to questions in the exercise here.</w:t>
      </w:r>
    </w:p>
    <w:p w:rsidR="00EC34D9" w:rsidRDefault="001B7E99" w:rsidP="0006276C">
      <w:r>
        <w:rPr>
          <w:color w:val="0000FF"/>
        </w:rPr>
        <w:t>Additional Question</w:t>
      </w:r>
      <w:r w:rsidR="00C419D1" w:rsidRPr="00C419D1">
        <w:rPr>
          <w:color w:val="0000FF"/>
        </w:rPr>
        <w:t xml:space="preserve"> </w:t>
      </w:r>
      <w:r w:rsidR="00200348">
        <w:rPr>
          <w:color w:val="0000FF"/>
        </w:rPr>
        <w:t>1.</w:t>
      </w:r>
      <w:r w:rsidR="002B494D">
        <w:rPr>
          <w:color w:val="0000FF"/>
        </w:rPr>
        <w:t>1</w:t>
      </w:r>
      <w:r w:rsidR="00873E78">
        <w:t xml:space="preserve">: </w:t>
      </w:r>
      <w:r w:rsidR="00C419D1">
        <w:t>Please list all elements in this model</w:t>
      </w:r>
      <w:r w:rsidR="001A2B64">
        <w:t xml:space="preserve"> in the following table</w:t>
      </w:r>
      <w:r w:rsidR="00C419D1">
        <w:t>.</w:t>
      </w:r>
      <w:r w:rsidR="001A2B64">
        <w:t xml:space="preserve"> If </w:t>
      </w:r>
      <w:r w:rsidR="00086926">
        <w:t>none</w:t>
      </w:r>
      <w:r w:rsidR="001A2B64">
        <w:t>, put ‘n/a’.</w:t>
      </w:r>
      <w:r w:rsidR="00A42F05">
        <w:t xml:space="preserve"> Add more rows if necessary.</w:t>
      </w:r>
    </w:p>
    <w:p w:rsidR="00885017" w:rsidRDefault="00885017" w:rsidP="00885017">
      <w:r>
        <w:rPr>
          <w:color w:val="0000FF"/>
        </w:rPr>
        <w:t>Additional Question</w:t>
      </w:r>
      <w:r w:rsidRPr="00C419D1">
        <w:rPr>
          <w:color w:val="0000FF"/>
        </w:rPr>
        <w:t xml:space="preserve"> </w:t>
      </w:r>
      <w:r>
        <w:rPr>
          <w:color w:val="0000FF"/>
        </w:rPr>
        <w:t>1.2</w:t>
      </w:r>
      <w:r>
        <w:t xml:space="preserve">: </w:t>
      </w:r>
      <w:r w:rsidR="00820772">
        <w:t xml:space="preserve">In step 7, you changed the paths of </w:t>
      </w:r>
      <w:proofErr w:type="spellStart"/>
      <w:r w:rsidR="00820772" w:rsidRPr="00820772">
        <w:rPr>
          <w:b/>
        </w:rPr>
        <w:t>SchoolBuffer</w:t>
      </w:r>
      <w:proofErr w:type="spellEnd"/>
      <w:r w:rsidR="00820772">
        <w:t xml:space="preserve">, </w:t>
      </w:r>
      <w:proofErr w:type="spellStart"/>
      <w:r w:rsidR="00820772" w:rsidRPr="00820772">
        <w:rPr>
          <w:b/>
        </w:rPr>
        <w:t>gMainBuffer</w:t>
      </w:r>
      <w:proofErr w:type="spellEnd"/>
      <w:r w:rsidR="00820772">
        <w:t xml:space="preserve">, </w:t>
      </w:r>
      <w:r w:rsidR="00820772" w:rsidRPr="00820772">
        <w:rPr>
          <w:b/>
        </w:rPr>
        <w:t>Intersect (2)</w:t>
      </w:r>
      <w:r w:rsidR="00820772">
        <w:t xml:space="preserve">, and </w:t>
      </w:r>
      <w:proofErr w:type="spellStart"/>
      <w:r w:rsidR="00820772" w:rsidRPr="00820772">
        <w:rPr>
          <w:b/>
        </w:rPr>
        <w:t>GasLeakAreas</w:t>
      </w:r>
      <w:proofErr w:type="spellEnd"/>
      <w:r w:rsidR="00820772">
        <w:t xml:space="preserve"> from ‘</w:t>
      </w:r>
      <w:proofErr w:type="gramStart"/>
      <w:r w:rsidR="00820772">
        <w:t>C :</w:t>
      </w:r>
      <w:proofErr w:type="gramEnd"/>
      <w:r w:rsidR="00820772">
        <w:t xml:space="preserve"> \...’ to ‘U: \...’ to make the model correct. Other than this, what is the other way to rectify the model?</w:t>
      </w:r>
    </w:p>
    <w:p w:rsidR="004C7205" w:rsidRPr="0006276C" w:rsidRDefault="004C7205" w:rsidP="000627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1684"/>
        <w:gridCol w:w="1996"/>
        <w:gridCol w:w="1785"/>
        <w:gridCol w:w="1521"/>
      </w:tblGrid>
      <w:tr w:rsidR="00172A4C" w:rsidTr="00A42F05">
        <w:tc>
          <w:tcPr>
            <w:tcW w:w="1644" w:type="dxa"/>
          </w:tcPr>
          <w:p w:rsidR="00172A4C" w:rsidRDefault="00172A4C" w:rsidP="000E222B">
            <w:pPr>
              <w:jc w:val="center"/>
            </w:pPr>
            <w:proofErr w:type="spellStart"/>
            <w:r>
              <w:t>Geoprocessing</w:t>
            </w:r>
            <w:proofErr w:type="spellEnd"/>
            <w:r w:rsidR="009620EC">
              <w:t xml:space="preserve"> </w:t>
            </w:r>
            <w:r w:rsidR="000E222B">
              <w:t>tool</w:t>
            </w:r>
          </w:p>
        </w:tc>
        <w:tc>
          <w:tcPr>
            <w:tcW w:w="1684" w:type="dxa"/>
          </w:tcPr>
          <w:p w:rsidR="00172A4C" w:rsidRDefault="00A62528" w:rsidP="00AE62EC">
            <w:pPr>
              <w:jc w:val="center"/>
            </w:pPr>
            <w:r>
              <w:t>Function d</w:t>
            </w:r>
            <w:r w:rsidR="00172A4C">
              <w:t>escription</w:t>
            </w:r>
          </w:p>
        </w:tc>
        <w:tc>
          <w:tcPr>
            <w:tcW w:w="1996" w:type="dxa"/>
          </w:tcPr>
          <w:p w:rsidR="00172A4C" w:rsidRDefault="00172A4C" w:rsidP="00AE62EC">
            <w:pPr>
              <w:jc w:val="center"/>
            </w:pPr>
            <w:r>
              <w:t>Input variable</w:t>
            </w:r>
          </w:p>
        </w:tc>
        <w:tc>
          <w:tcPr>
            <w:tcW w:w="1785" w:type="dxa"/>
          </w:tcPr>
          <w:p w:rsidR="00172A4C" w:rsidRDefault="00172A4C" w:rsidP="00AE62EC">
            <w:pPr>
              <w:jc w:val="center"/>
            </w:pPr>
            <w:r>
              <w:t>Output variable</w:t>
            </w:r>
          </w:p>
        </w:tc>
        <w:tc>
          <w:tcPr>
            <w:tcW w:w="1521" w:type="dxa"/>
          </w:tcPr>
          <w:p w:rsidR="00172A4C" w:rsidRDefault="00172A4C" w:rsidP="00AE62EC">
            <w:pPr>
              <w:jc w:val="center"/>
            </w:pPr>
            <w:r>
              <w:t>Parameter</w:t>
            </w:r>
          </w:p>
        </w:tc>
      </w:tr>
      <w:tr w:rsidR="00172A4C" w:rsidTr="00A42F05">
        <w:trPr>
          <w:trHeight w:val="584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  <w:tr w:rsidR="00172A4C" w:rsidTr="00A42F05">
        <w:trPr>
          <w:trHeight w:val="530"/>
        </w:trPr>
        <w:tc>
          <w:tcPr>
            <w:tcW w:w="1644" w:type="dxa"/>
          </w:tcPr>
          <w:p w:rsidR="00172A4C" w:rsidRDefault="00172A4C" w:rsidP="0006276C"/>
        </w:tc>
        <w:tc>
          <w:tcPr>
            <w:tcW w:w="1684" w:type="dxa"/>
          </w:tcPr>
          <w:p w:rsidR="00172A4C" w:rsidRDefault="00172A4C" w:rsidP="0006276C"/>
        </w:tc>
        <w:tc>
          <w:tcPr>
            <w:tcW w:w="1996" w:type="dxa"/>
          </w:tcPr>
          <w:p w:rsidR="00172A4C" w:rsidRDefault="00172A4C" w:rsidP="0006276C"/>
        </w:tc>
        <w:tc>
          <w:tcPr>
            <w:tcW w:w="1785" w:type="dxa"/>
          </w:tcPr>
          <w:p w:rsidR="00172A4C" w:rsidRDefault="00172A4C" w:rsidP="0006276C"/>
        </w:tc>
        <w:tc>
          <w:tcPr>
            <w:tcW w:w="1521" w:type="dxa"/>
          </w:tcPr>
          <w:p w:rsidR="00172A4C" w:rsidRDefault="00172A4C" w:rsidP="0006276C"/>
        </w:tc>
      </w:tr>
    </w:tbl>
    <w:p w:rsidR="00422416" w:rsidRDefault="00422416" w:rsidP="0006276C">
      <w:pPr>
        <w:rPr>
          <w:i/>
          <w:color w:val="0000FF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>: Prepare for your analysis</w:t>
      </w:r>
    </w:p>
    <w:p w:rsidR="00422416" w:rsidRDefault="00422416" w:rsidP="0006276C">
      <w:pPr>
        <w:rPr>
          <w:color w:val="0000FF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here.</w:t>
      </w:r>
    </w:p>
    <w:p w:rsidR="0064789C" w:rsidRDefault="0064789C" w:rsidP="0006276C">
      <w:pPr>
        <w:rPr>
          <w:color w:val="0000FF"/>
        </w:rPr>
      </w:pPr>
    </w:p>
    <w:p w:rsidR="005A7BBC" w:rsidRPr="0064789C" w:rsidRDefault="005A7BBC" w:rsidP="0006276C">
      <w:pPr>
        <w:rPr>
          <w:color w:val="0000FF"/>
        </w:rPr>
      </w:pPr>
      <w:r>
        <w:rPr>
          <w:color w:val="0000FF"/>
        </w:rPr>
        <w:t>Additional Question 2.</w:t>
      </w:r>
      <w:r w:rsidR="00FB3725">
        <w:rPr>
          <w:color w:val="0000FF"/>
        </w:rPr>
        <w:t>1</w:t>
      </w:r>
      <w:r>
        <w:rPr>
          <w:color w:val="0000FF"/>
        </w:rPr>
        <w:t xml:space="preserve">: </w:t>
      </w:r>
      <w:r w:rsidRPr="00AC1B75">
        <w:rPr>
          <w:color w:val="000000"/>
        </w:rPr>
        <w:t xml:space="preserve">Following Step 4, please write an expression to select water bodies with an area greater than </w:t>
      </w:r>
      <w:r w:rsidR="00FE2436" w:rsidRPr="00AC1B75">
        <w:rPr>
          <w:color w:val="000000"/>
        </w:rPr>
        <w:t>100,000.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>: Build a site selection model</w:t>
      </w:r>
    </w:p>
    <w:p w:rsidR="00F6380D" w:rsidRDefault="00F6380D" w:rsidP="001F3FB1">
      <w:pPr>
        <w:jc w:val="center"/>
        <w:rPr>
          <w:b/>
          <w:u w:val="single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here.</w:t>
      </w:r>
    </w:p>
    <w:p w:rsidR="00242399" w:rsidRDefault="00242399" w:rsidP="001F3FB1">
      <w:pPr>
        <w:rPr>
          <w:color w:val="000000"/>
        </w:rPr>
      </w:pPr>
    </w:p>
    <w:p w:rsidR="00242399" w:rsidRDefault="00885017" w:rsidP="00242399">
      <w:pPr>
        <w:rPr>
          <w:color w:val="000000"/>
        </w:rPr>
      </w:pPr>
      <w:r>
        <w:rPr>
          <w:color w:val="0000FF"/>
        </w:rPr>
        <w:t>Additional Question 3.1</w:t>
      </w:r>
      <w:r w:rsidR="00242399">
        <w:rPr>
          <w:color w:val="0000FF"/>
        </w:rPr>
        <w:t xml:space="preserve">: </w:t>
      </w:r>
      <w:r w:rsidR="00242399">
        <w:rPr>
          <w:color w:val="000000"/>
        </w:rPr>
        <w:t>What is the difference between ‘Run Entire Model’ in the Model menu and the ‘Run’ button</w:t>
      </w:r>
      <w:r w:rsidR="003A6056">
        <w:rPr>
          <w:color w:val="000000"/>
        </w:rPr>
        <w:t xml:space="preserve"> on the </w:t>
      </w:r>
      <w:proofErr w:type="spellStart"/>
      <w:r w:rsidR="003A6056">
        <w:rPr>
          <w:color w:val="000000"/>
        </w:rPr>
        <w:t>ModelBuilder</w:t>
      </w:r>
      <w:proofErr w:type="spellEnd"/>
      <w:r w:rsidR="003A6056">
        <w:rPr>
          <w:color w:val="000000"/>
        </w:rPr>
        <w:t xml:space="preserve"> panel</w:t>
      </w:r>
      <w:r w:rsidR="00F00EA5">
        <w:rPr>
          <w:color w:val="000000"/>
        </w:rPr>
        <w:t xml:space="preserve"> (see below)?</w:t>
      </w:r>
    </w:p>
    <w:p w:rsidR="00242399" w:rsidRDefault="00054282" w:rsidP="00242399">
      <w:pPr>
        <w:rPr>
          <w:color w:val="0000FF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119062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0D1D51" w:rsidP="00242399">
      <w:pPr>
        <w:rPr>
          <w:color w:val="0000FF"/>
        </w:rPr>
      </w:pPr>
    </w:p>
    <w:p w:rsidR="000D1D51" w:rsidRDefault="000D1D51" w:rsidP="000D1D51">
      <w:pPr>
        <w:rPr>
          <w:color w:val="000000"/>
        </w:rPr>
      </w:pPr>
      <w:r>
        <w:rPr>
          <w:color w:val="0000FF"/>
        </w:rPr>
        <w:t>Additional Question 3.</w:t>
      </w:r>
      <w:r w:rsidR="00885017">
        <w:rPr>
          <w:color w:val="0000FF"/>
        </w:rPr>
        <w:t>2</w:t>
      </w:r>
      <w:r>
        <w:rPr>
          <w:color w:val="0000FF"/>
        </w:rPr>
        <w:t xml:space="preserve">: </w:t>
      </w:r>
      <w:r>
        <w:rPr>
          <w:color w:val="000000"/>
        </w:rPr>
        <w:t>All criteria in this exercise are expressed in a binary form (in/not in), for example, the plant site m</w:t>
      </w:r>
      <w:r w:rsidRPr="006E7838">
        <w:rPr>
          <w:color w:val="000000"/>
        </w:rPr>
        <w:t xml:space="preserve">ust be within 3,000 feet of the Cache la Poudre </w:t>
      </w:r>
      <w:r w:rsidRPr="006E7838">
        <w:rPr>
          <w:color w:val="000000"/>
        </w:rPr>
        <w:lastRenderedPageBreak/>
        <w:t>River</w:t>
      </w:r>
      <w:r>
        <w:rPr>
          <w:color w:val="000000"/>
        </w:rPr>
        <w:t>. Which tool to use to fulfill continuous/fuzzy criteria, for example, the closer to the river the better (more suitable)?</w:t>
      </w:r>
    </w:p>
    <w:p w:rsidR="000D1D51" w:rsidRPr="00680B3A" w:rsidRDefault="000D1D51" w:rsidP="00242399">
      <w:pPr>
        <w:rPr>
          <w:color w:val="0000FF"/>
        </w:rPr>
      </w:pPr>
    </w:p>
    <w:p w:rsidR="00F6380D" w:rsidRDefault="00F6380D" w:rsidP="001F3FB1">
      <w:pPr>
        <w:rPr>
          <w:color w:val="0000FF"/>
        </w:rPr>
      </w:pPr>
    </w:p>
    <w:sectPr w:rsidR="00F6380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813" w:rsidRDefault="00DD5813">
      <w:r>
        <w:separator/>
      </w:r>
    </w:p>
  </w:endnote>
  <w:endnote w:type="continuationSeparator" w:id="0">
    <w:p w:rsidR="00DD5813" w:rsidRDefault="00DD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F07EF6">
      <w:rPr>
        <w:rStyle w:val="PageNumber"/>
        <w:noProof/>
        <w:color w:val="999999"/>
      </w:rPr>
      <w:t>2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F07EF6">
      <w:rPr>
        <w:rStyle w:val="PageNumber"/>
        <w:noProof/>
        <w:color w:val="999999"/>
      </w:rPr>
      <w:t>2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813" w:rsidRDefault="00DD5813">
      <w:r>
        <w:separator/>
      </w:r>
    </w:p>
  </w:footnote>
  <w:footnote w:type="continuationSeparator" w:id="0">
    <w:p w:rsidR="00DD5813" w:rsidRDefault="00DD5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42B7"/>
    <w:rsid w:val="00014CEE"/>
    <w:rsid w:val="000220F4"/>
    <w:rsid w:val="000241F2"/>
    <w:rsid w:val="00035D48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D1D51"/>
    <w:rsid w:val="000E0CA9"/>
    <w:rsid w:val="000E222B"/>
    <w:rsid w:val="00100C52"/>
    <w:rsid w:val="00106E44"/>
    <w:rsid w:val="0012334F"/>
    <w:rsid w:val="001351F7"/>
    <w:rsid w:val="00150AE4"/>
    <w:rsid w:val="00151671"/>
    <w:rsid w:val="00166E35"/>
    <w:rsid w:val="00172A4C"/>
    <w:rsid w:val="001A2B64"/>
    <w:rsid w:val="001B7E99"/>
    <w:rsid w:val="001C1074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64841"/>
    <w:rsid w:val="00274625"/>
    <w:rsid w:val="00280290"/>
    <w:rsid w:val="002839F7"/>
    <w:rsid w:val="00291F20"/>
    <w:rsid w:val="00292B5E"/>
    <w:rsid w:val="002A28AE"/>
    <w:rsid w:val="002A6963"/>
    <w:rsid w:val="002B494D"/>
    <w:rsid w:val="002C59E5"/>
    <w:rsid w:val="002D026D"/>
    <w:rsid w:val="002E1D25"/>
    <w:rsid w:val="003051E9"/>
    <w:rsid w:val="00306140"/>
    <w:rsid w:val="003070AC"/>
    <w:rsid w:val="0031244F"/>
    <w:rsid w:val="00312581"/>
    <w:rsid w:val="00312FD9"/>
    <w:rsid w:val="00330125"/>
    <w:rsid w:val="00354D89"/>
    <w:rsid w:val="00380ADF"/>
    <w:rsid w:val="0038602E"/>
    <w:rsid w:val="00392170"/>
    <w:rsid w:val="00396A74"/>
    <w:rsid w:val="003A6056"/>
    <w:rsid w:val="003D792C"/>
    <w:rsid w:val="003E2077"/>
    <w:rsid w:val="003F2667"/>
    <w:rsid w:val="00405655"/>
    <w:rsid w:val="0042078F"/>
    <w:rsid w:val="00421B83"/>
    <w:rsid w:val="00422416"/>
    <w:rsid w:val="00443190"/>
    <w:rsid w:val="004711B8"/>
    <w:rsid w:val="0047448D"/>
    <w:rsid w:val="004C7205"/>
    <w:rsid w:val="004D1465"/>
    <w:rsid w:val="00504319"/>
    <w:rsid w:val="00507BB8"/>
    <w:rsid w:val="00512698"/>
    <w:rsid w:val="00514875"/>
    <w:rsid w:val="00516A79"/>
    <w:rsid w:val="00564A2D"/>
    <w:rsid w:val="00571D43"/>
    <w:rsid w:val="00573524"/>
    <w:rsid w:val="00580A8B"/>
    <w:rsid w:val="00593B5D"/>
    <w:rsid w:val="005A0650"/>
    <w:rsid w:val="005A7BBC"/>
    <w:rsid w:val="005C1086"/>
    <w:rsid w:val="005D759B"/>
    <w:rsid w:val="005E7ADB"/>
    <w:rsid w:val="00604A89"/>
    <w:rsid w:val="0061786B"/>
    <w:rsid w:val="0064789C"/>
    <w:rsid w:val="00651598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E7838"/>
    <w:rsid w:val="00701100"/>
    <w:rsid w:val="007041A6"/>
    <w:rsid w:val="00725155"/>
    <w:rsid w:val="00734358"/>
    <w:rsid w:val="007373EA"/>
    <w:rsid w:val="00740962"/>
    <w:rsid w:val="0074558E"/>
    <w:rsid w:val="00751AE5"/>
    <w:rsid w:val="007A76C4"/>
    <w:rsid w:val="007B2B64"/>
    <w:rsid w:val="007D4EC1"/>
    <w:rsid w:val="007D7F28"/>
    <w:rsid w:val="007E33F6"/>
    <w:rsid w:val="00804033"/>
    <w:rsid w:val="00805E63"/>
    <w:rsid w:val="00815F06"/>
    <w:rsid w:val="00820772"/>
    <w:rsid w:val="00830CA8"/>
    <w:rsid w:val="008648A7"/>
    <w:rsid w:val="00865644"/>
    <w:rsid w:val="00873E78"/>
    <w:rsid w:val="00884326"/>
    <w:rsid w:val="00885017"/>
    <w:rsid w:val="008A5B47"/>
    <w:rsid w:val="008B2AF4"/>
    <w:rsid w:val="008C1DD7"/>
    <w:rsid w:val="008C4E16"/>
    <w:rsid w:val="008D0F90"/>
    <w:rsid w:val="008F5077"/>
    <w:rsid w:val="008F6DCA"/>
    <w:rsid w:val="0092244D"/>
    <w:rsid w:val="0092482E"/>
    <w:rsid w:val="00945829"/>
    <w:rsid w:val="0094789E"/>
    <w:rsid w:val="00954663"/>
    <w:rsid w:val="009620EC"/>
    <w:rsid w:val="00964019"/>
    <w:rsid w:val="00977612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62EC"/>
    <w:rsid w:val="00AF423B"/>
    <w:rsid w:val="00B05DEA"/>
    <w:rsid w:val="00B2015E"/>
    <w:rsid w:val="00B32665"/>
    <w:rsid w:val="00B45C00"/>
    <w:rsid w:val="00B57459"/>
    <w:rsid w:val="00B75190"/>
    <w:rsid w:val="00B7558D"/>
    <w:rsid w:val="00B77248"/>
    <w:rsid w:val="00B94FE3"/>
    <w:rsid w:val="00BB1616"/>
    <w:rsid w:val="00BC5B89"/>
    <w:rsid w:val="00BD7349"/>
    <w:rsid w:val="00C13217"/>
    <w:rsid w:val="00C236DE"/>
    <w:rsid w:val="00C33C56"/>
    <w:rsid w:val="00C419D1"/>
    <w:rsid w:val="00C52A59"/>
    <w:rsid w:val="00C663F4"/>
    <w:rsid w:val="00C817ED"/>
    <w:rsid w:val="00CA2835"/>
    <w:rsid w:val="00CA508B"/>
    <w:rsid w:val="00CE6507"/>
    <w:rsid w:val="00CF36B8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D5813"/>
    <w:rsid w:val="00DE583E"/>
    <w:rsid w:val="00DE64A6"/>
    <w:rsid w:val="00E02F1E"/>
    <w:rsid w:val="00E26380"/>
    <w:rsid w:val="00E32A5B"/>
    <w:rsid w:val="00E91D6F"/>
    <w:rsid w:val="00EA611D"/>
    <w:rsid w:val="00EB7DC8"/>
    <w:rsid w:val="00EC34D9"/>
    <w:rsid w:val="00ED32B5"/>
    <w:rsid w:val="00EE2866"/>
    <w:rsid w:val="00F00EA5"/>
    <w:rsid w:val="00F02BCB"/>
    <w:rsid w:val="00F0482C"/>
    <w:rsid w:val="00F07EF6"/>
    <w:rsid w:val="00F13D93"/>
    <w:rsid w:val="00F15FB2"/>
    <w:rsid w:val="00F62329"/>
    <w:rsid w:val="00F62D2A"/>
    <w:rsid w:val="00F6380D"/>
    <w:rsid w:val="00F86896"/>
    <w:rsid w:val="00F86A75"/>
    <w:rsid w:val="00FA4FC6"/>
    <w:rsid w:val="00FB3725"/>
    <w:rsid w:val="00FC1C41"/>
    <w:rsid w:val="00FC27AC"/>
    <w:rsid w:val="00FD46C5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CE2E93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27</cp:revision>
  <cp:lastPrinted>2011-01-07T21:13:00Z</cp:lastPrinted>
  <dcterms:created xsi:type="dcterms:W3CDTF">2017-01-11T01:43:00Z</dcterms:created>
  <dcterms:modified xsi:type="dcterms:W3CDTF">2017-01-13T17:37:00Z</dcterms:modified>
</cp:coreProperties>
</file>